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CDG · Guida operativa — gestire i costi mese per mese</w:t>
      </w:r>
    </w:p>
    <w:p>
      <w:pPr>
        <w:pStyle w:val="Subtitle"/>
      </w:pPr>
      <w:r>
        <w:t xml:space="preserve">Per l'Amministrazione. Dashboard: </w:t>
      </w:r>
      <w:r>
        <w:rPr>
          <w:rFonts w:ascii="Consolas" w:hAnsi="Consolas"/>
          <w:color w:val="8A3324"/>
          <w:sz w:val="19"/>
        </w:rPr>
        <w:t>https://pricing.kvstore.online/tools/cdg/</w:t>
      </w:r>
      <w:r>
        <w:t xml:space="preserve"> → sezione </w:t>
      </w:r>
      <w:r>
        <w:rPr>
          <w:b/>
        </w:rPr>
        <w:t>Costo dei materiali</w:t>
      </w:r>
      <w:r>
        <w:t>. Questa è la procedura da seguire d'ora in avanti per tenere i costi (e quindi i margini) affidabili.</w:t>
      </w:r>
    </w:p>
    <w:p>
      <w:pPr>
        <w:pStyle w:val="Heading1"/>
      </w:pPr>
      <w:r>
        <w:t>Il ciclo in breve</w:t>
      </w:r>
    </w:p>
    <w:p>
      <w:pPr>
        <w:pStyle w:val="ListNumber"/>
      </w:pPr>
      <w:r>
        <w:rPr>
          <w:b/>
        </w:rPr>
        <w:t>Una-tantum, all'inizio</w:t>
      </w:r>
      <w:r>
        <w:t>: bonifica dei dati di partenza 2026 (i valori d'apertura ereditati dal gestionale).</w:t>
      </w:r>
    </w:p>
    <w:p>
      <w:pPr>
        <w:pStyle w:val="ListNumber"/>
      </w:pPr>
      <w:r>
        <w:rPr>
          <w:b/>
        </w:rPr>
        <w:t>Ricalcolo</w:t>
      </w:r>
      <w:r>
        <w:t xml:space="preserve"> dell'anno in corso (un pulsante) → ricostruisce i costi mese per mese.</w:t>
      </w:r>
    </w:p>
    <w:p>
      <w:pPr>
        <w:pStyle w:val="ListNumber"/>
      </w:pPr>
      <w:r>
        <w:rPr>
          <w:b/>
        </w:rPr>
        <w:t>Ogni mese, dal primo</w:t>
      </w:r>
      <w:r>
        <w:t xml:space="preserve">: rivedi i casi segnalati, sistema, </w:t>
      </w:r>
      <w:r>
        <w:rPr>
          <w:b/>
        </w:rPr>
        <w:t>Consolida i prezzi del mese</w:t>
      </w:r>
      <w:r>
        <w:t>, passa al successivo.</w:t>
      </w:r>
    </w:p>
    <w:p>
      <w:r>
        <w:t>I passi 1-2 si rifanno ogni volta che correggi un dato a monte; il passo 3 è il lavoro mensile ricorrente.</w:t>
      </w:r>
    </w:p>
    <w:p>
      <w:pPr>
        <w:pStyle w:val="Heading1"/>
      </w:pPr>
      <w:r>
        <w:t>Passo 0 — Bonifica dei dati di partenza (una-tantum)</w:t>
      </w:r>
    </w:p>
    <w:p>
      <w:r>
        <w:t xml:space="preserve">Tab </w:t>
      </w:r>
      <w:r>
        <w:rPr>
          <w:b/>
        </w:rPr>
        <w:t>Bonifica apertura</w:t>
      </w:r>
      <w:r>
        <w:t>. Alcuni articoli partivano il 2026 con un valore d'apertura errato (eredità del vecchio costo del gestionale): se l'apertura è sbagliata, l'errore si trascina su tutti i mesi.</w:t>
      </w:r>
    </w:p>
    <w:p>
      <w:pPr>
        <w:pStyle w:val="ListBullet"/>
      </w:pPr>
      <w:r>
        <w:t xml:space="preserve">La lista propone i candidati con un </w:t>
      </w:r>
      <w:r>
        <w:rPr>
          <w:b/>
        </w:rPr>
        <w:t>valore suggerito</w:t>
      </w:r>
      <w:r>
        <w:t xml:space="preserve">. Clicca il </w:t>
      </w:r>
      <w:r>
        <w:rPr>
          <w:b/>
        </w:rPr>
        <w:t>codice</w:t>
      </w:r>
      <w:r>
        <w:t xml:space="preserve"> per vedere i </w:t>
      </w:r>
      <w:r>
        <w:rPr>
          <w:b/>
        </w:rPr>
        <w:t>movimenti 2025</w:t>
      </w:r>
      <w:r>
        <w:t xml:space="preserve"> da</w:t>
      </w:r>
      <w:r>
        <w:t xml:space="preserve"> cui nasce il valore proposto e capire se è corretto.</w:t>
      </w:r>
    </w:p>
    <w:p>
      <w:pPr>
        <w:pStyle w:val="ListBullet"/>
      </w:pPr>
      <w:r>
        <w:t xml:space="preserve">Se serve, </w:t>
      </w:r>
      <w:r>
        <w:rPr>
          <w:b/>
        </w:rPr>
        <w:t>modifica</w:t>
      </w:r>
      <w:r>
        <w:t xml:space="preserve"> il valore, poi premi </w:t>
      </w:r>
      <w:r>
        <w:rPr>
          <w:b/>
        </w:rPr>
        <w:t>Certifica</w:t>
      </w:r>
      <w:r>
        <w:t xml:space="preserve"> (lo fissa come apertura buona del 2026).</w:t>
      </w:r>
    </w:p>
    <w:p>
      <w:pPr>
        <w:pStyle w:val="ListBullet"/>
      </w:pPr>
      <w:r>
        <w:t xml:space="preserve">Man mano che certifichi, la lista si </w:t>
      </w:r>
      <w:r>
        <w:rPr>
          <w:b/>
        </w:rPr>
        <w:t>esaurisce</w:t>
      </w:r>
      <w:r>
        <w:t>.</w:t>
      </w:r>
    </w:p>
    <w:p>
      <w:r>
        <w:t>Quando hai sistemato le aperture, passa al ricalcolo.</w:t>
      </w:r>
    </w:p>
    <w:p>
      <w:pPr>
        <w:pStyle w:val="Heading1"/>
      </w:pPr>
      <w:r>
        <w:t>Passo 1 — Ricalcolo dell'anno in corso</w:t>
      </w:r>
    </w:p>
    <w:p>
      <w:r>
        <w:t xml:space="preserve">In cima alla sezione </w:t>
      </w:r>
      <w:r>
        <w:rPr>
          <w:b/>
        </w:rPr>
        <w:t>Costo dei materiali</w:t>
      </w:r>
      <w:r>
        <w:t xml:space="preserve"> c'è il pulsante </w:t>
      </w:r>
      <w:r>
        <w:rPr>
          <w:b/>
        </w:rPr>
        <w:t>"↻ Ricalcola i costi dell'anno in corso"</w:t>
      </w:r>
      <w:r>
        <w:t xml:space="preserve">. Premendolo, il sistema riapplica le aperture bonificate e </w:t>
      </w:r>
      <w:r>
        <w:rPr>
          <w:b/>
        </w:rPr>
        <w:t>ricostruisce il WAP mese per mese</w:t>
      </w:r>
      <w:r>
        <w:t xml:space="preserve"> (media ponderata con riporto da un mese all'altro). Dura pochi secondi.</w:t>
      </w:r>
    </w:p>
    <w:p>
      <w:pPr>
        <w:pStyle w:val="ListBullet"/>
      </w:pPr>
      <w:r>
        <w:t xml:space="preserve">È un ricalcolo </w:t>
      </w:r>
      <w:r>
        <w:rPr>
          <w:b/>
        </w:rPr>
        <w:t>globale e unico</w:t>
      </w:r>
      <w:r>
        <w:t>: ricostruisce tutti gli articoli e tutti i mesi insieme. Non esiste (di proposito)</w:t>
      </w:r>
      <w:r>
        <w:t xml:space="preserve"> un ricalcolo del singolo mese o del singolo articolo isolato, perché ogni mese dipende dai precedenti: una sola</w:t>
      </w:r>
      <w:r>
        <w:t xml:space="preserve"> passata aggiorna tutto.</w:t>
      </w:r>
    </w:p>
    <w:p>
      <w:pPr>
        <w:pStyle w:val="ListBullet"/>
      </w:pPr>
      <w:r>
        <w:t xml:space="preserve">Per </w:t>
      </w:r>
      <w:r>
        <w:rPr>
          <w:b/>
        </w:rPr>
        <w:t>vedere il risultato su un singolo articolo</w:t>
      </w:r>
      <w:r>
        <w:t xml:space="preserve"> dopo il ricalcolo, aprine la </w:t>
      </w:r>
      <w:r>
        <w:rPr>
          <w:b/>
        </w:rPr>
        <w:t>scheda costo</w:t>
      </w:r>
      <w:r>
        <w:t xml:space="preserve"> (clic sul codice,</w:t>
      </w:r>
      <w:r>
        <w:t xml:space="preserve"> in </w:t>
      </w:r>
      <w:r>
        <w:rPr>
          <w:i/>
        </w:rPr>
        <w:t>Certificazione qualità</w:t>
      </w:r>
      <w:r>
        <w:t xml:space="preserve"> o dalla ricerca articolo): trovi il costo aggiornato e come si è formato.</w:t>
      </w:r>
    </w:p>
    <w:p>
      <w:pPr>
        <w:pStyle w:val="ListBullet"/>
      </w:pPr>
      <w:r>
        <w:t xml:space="preserve">Rilancia il ricalcolo </w:t>
      </w:r>
      <w:r>
        <w:rPr>
          <w:b/>
        </w:rPr>
        <w:t>ogni volta</w:t>
      </w:r>
      <w:r>
        <w:t xml:space="preserve"> che bonifichi un'apertura o correggi un dato di magazzino in Mago.</w:t>
      </w:r>
    </w:p>
    <w:p>
      <w:pPr>
        <w:pStyle w:val="Heading1"/>
      </w:pPr>
      <w:r>
        <w:t>Passo 2 — Verifica e consolidamento, mese per mese</w:t>
      </w:r>
    </w:p>
    <w:p>
      <w:r>
        <w:t xml:space="preserve">Seleziona il </w:t>
      </w:r>
      <w:r>
        <w:rPr>
          <w:b/>
        </w:rPr>
        <w:t>primo mese</w:t>
      </w:r>
      <w:r>
        <w:t xml:space="preserve"> dell'anno (selettore periodo in alto) e apri il tab </w:t>
      </w:r>
      <w:r>
        <w:rPr>
          <w:b/>
        </w:rPr>
        <w:t>Certificazione qualità</w:t>
      </w:r>
      <w:r>
        <w:t>.</w:t>
      </w:r>
    </w:p>
    <w:p>
      <w:pPr>
        <w:pStyle w:val="ListBullet"/>
      </w:pPr>
      <w:r>
        <w:t>In alto l'</w:t>
      </w:r>
      <w:r>
        <w:rPr>
          <w:b/>
        </w:rPr>
        <w:t>Indice di qualità</w:t>
      </w:r>
      <w:r>
        <w:t xml:space="preserve"> = % del valore di magazzino già a posto (verde) o certificato. L'obiettivo del mese</w:t>
      </w:r>
      <w:r>
        <w:t xml:space="preserve"> è portarlo verso il 100%.</w:t>
      </w:r>
    </w:p>
    <w:p>
      <w:pPr>
        <w:pStyle w:val="ListBullet"/>
      </w:pPr>
      <w:r>
        <w:t xml:space="preserve">La lista mostra </w:t>
      </w:r>
      <w:r>
        <w:rPr>
          <w:b/>
        </w:rPr>
        <w:t>solo i casi da rivedere</w:t>
      </w:r>
      <w:r>
        <w:t xml:space="preserve"> con il loro livello e il motivo (gli indici attivi):</w:t>
      </w:r>
    </w:p>
    <w:p>
      <w:pPr>
        <w:pStyle w:val="ListBullet2"/>
      </w:pPr>
      <w:r>
        <w:rPr>
          <w:b/>
          <w:color w:val="1A7F37"/>
        </w:rPr>
        <w:t>●</w:t>
      </w:r>
      <w:r>
        <w:t xml:space="preserve"> </w:t>
      </w:r>
      <w:r>
        <w:rPr>
          <w:b/>
        </w:rPr>
        <w:t>OK</w:t>
      </w:r>
      <w:r>
        <w:t xml:space="preserve"> — costo coerente: certificato in automatico, non richiede azione.</w:t>
      </w:r>
    </w:p>
    <w:p>
      <w:pPr>
        <w:pStyle w:val="ListBullet2"/>
      </w:pPr>
      <w:r>
        <w:rPr>
          <w:b/>
          <w:color w:val="C98A00"/>
        </w:rPr>
        <w:t>●</w:t>
      </w:r>
      <w:r>
        <w:t xml:space="preserve"> </w:t>
      </w:r>
      <w:r>
        <w:rPr>
          <w:b/>
        </w:rPr>
        <w:t>Warning</w:t>
      </w:r>
      <w:r>
        <w:t xml:space="preserve"> — da rivedere (es. il costo è cambiato molto rispetto al mese prima, o mancano gli oneri).</w:t>
      </w:r>
    </w:p>
    <w:p>
      <w:pPr>
        <w:pStyle w:val="ListBullet2"/>
      </w:pPr>
      <w:r>
        <w:rPr>
          <w:b/>
          <w:color w:val="C0392B"/>
        </w:rPr>
        <w:t>●</w:t>
      </w:r>
      <w:r>
        <w:t xml:space="preserve"> </w:t>
      </w:r>
      <w:r>
        <w:rPr>
          <w:b/>
        </w:rPr>
        <w:t>Errore</w:t>
      </w:r>
      <w:r>
        <w:t xml:space="preserve"> — bloccante (es. una valuta non convertita, o una quantità incoerente): il costo non è affidabile.</w:t>
      </w:r>
    </w:p>
    <w:p>
      <w:pPr>
        <w:pStyle w:val="ListBullet"/>
      </w:pPr>
      <w:r>
        <w:t xml:space="preserve">Per ogni articolo da rivedere, </w:t>
      </w:r>
      <w:r>
        <w:rPr>
          <w:b/>
        </w:rPr>
        <w:t>clicca il codice</w:t>
      </w:r>
      <w:r>
        <w:t xml:space="preserve"> → si apre la scheda costo (movimenti, oneri, eventuale distinta</w:t>
      </w:r>
      <w:r>
        <w:t xml:space="preserve"> del kit). Capito il numero, scegli l'azione (vedi tabella sotto).</w:t>
      </w:r>
    </w:p>
    <w:p>
      <w:r>
        <w:t xml:space="preserve">Quando hai sistemato i casi del mese </w:t>
      </w:r>
      <w:r>
        <w:rPr>
          <w:b/>
        </w:rPr>
        <w:t>e l'Amministrazione ha caricato tutte le fatture d'acquisto/oneri del periodo</w:t>
      </w:r>
      <w:r>
        <w:t xml:space="preserve">, premi </w:t>
      </w:r>
      <w:r>
        <w:rPr>
          <w:b/>
        </w:rPr>
        <w:t>"Consolida prezzi del mese"</w:t>
      </w:r>
      <w:r>
        <w:t xml:space="preserve"> (banner in cima): il mese diventa la </w:t>
      </w:r>
      <w:r>
        <w:rPr>
          <w:b/>
        </w:rPr>
        <w:t>base solida</w:t>
      </w:r>
      <w:r>
        <w:t xml:space="preserve"> per valorizzare le vendite del mese successivo. Poi passa al </w:t>
      </w:r>
      <w:r>
        <w:rPr>
          <w:b/>
        </w:rPr>
        <w:t>mese successivo</w:t>
      </w:r>
      <w:r>
        <w:t xml:space="preserve"> e ripeti.</w:t>
      </w:r>
    </w:p>
    <w:p>
      <w:pPr>
        <w:pStyle w:val="Heading1"/>
      </w:pPr>
      <w:r>
        <w:t>Cosa fa ogni scelta sull'articolo (Certifica / Segnala / Ignora)</w:t>
      </w:r>
    </w:p>
    <w:p>
      <w:r>
        <w:t>Le tre azioni sono un'</w:t>
      </w:r>
      <w:r>
        <w:rPr>
          <w:b/>
        </w:rPr>
        <w:t>attestazione umana</w:t>
      </w:r>
      <w:r>
        <w:t xml:space="preserve">: dicono </w:t>
      </w:r>
      <w:r>
        <w:rPr>
          <w:i/>
        </w:rPr>
        <w:t>cosa hai deciso</w:t>
      </w:r>
      <w:r>
        <w:t xml:space="preserve"> su quel costo. </w:t>
      </w:r>
      <w:r>
        <w:rPr>
          <w:b/>
        </w:rPr>
        <w:t>Non cambiano il numero</w:t>
      </w:r>
      <w:r>
        <w:t xml:space="preserve"> — il numero si corregge o bonificando l'apertura, o sistemando il dato in Mago e </w:t>
      </w:r>
      <w:r>
        <w:rPr>
          <w:b/>
        </w:rPr>
        <w:t>rilanciando il ricalcolo</w:t>
      </w:r>
      <w:r>
        <w:t>.</w:t>
      </w:r>
    </w:p>
    <w:p>
      <w:pPr>
        <w:pStyle w:val="ListBullet"/>
      </w:pPr>
      <w:r>
        <w:rPr>
          <w:b/>
        </w:rPr>
        <w:t>Certifica</w:t>
      </w:r>
      <w:r>
        <w:t xml:space="preserve"> </w:t>
      </w:r>
      <w:r>
        <w:rPr>
          <w:i/>
        </w:rPr>
        <w:t>(usala quando, vista la scheda, il costo è corretto)</w:t>
      </w:r>
      <w:r>
        <w:t xml:space="preserve"> → l'articolo viene marcato </w:t>
      </w:r>
      <w:r>
        <w:rPr>
          <w:b/>
        </w:rPr>
        <w:t>CERTIFICATO</w:t>
      </w:r>
      <w:r>
        <w:t xml:space="preserve"> ed</w:t>
      </w:r>
      <w:r>
        <w:t xml:space="preserve"> entra nell'</w:t>
      </w:r>
      <w:r>
        <w:rPr>
          <w:b/>
        </w:rPr>
        <w:t>Indice di qualità</w:t>
      </w:r>
      <w:r>
        <w:t xml:space="preserve"> come "a posto". Resta in lista con l'etichetta dello stato e il link </w:t>
      </w:r>
      <w:r>
        <w:rPr>
          <w:b/>
        </w:rPr>
        <w:t>riapri</w:t>
      </w:r>
      <w:r>
        <w:t>.</w:t>
      </w:r>
    </w:p>
    <w:p>
      <w:pPr>
        <w:pStyle w:val="ListBullet"/>
      </w:pPr>
      <w:r>
        <w:rPr>
          <w:b/>
        </w:rPr>
        <w:t>Segnala</w:t>
      </w:r>
      <w:r>
        <w:t xml:space="preserve"> </w:t>
      </w:r>
      <w:r>
        <w:rPr>
          <w:i/>
        </w:rPr>
        <w:t>(il costo è SBAGLIATO per un problema nel nostro calcolo/dato, non in Mago)</w:t>
      </w:r>
      <w:r>
        <w:t xml:space="preserve"> → marcato</w:t>
      </w:r>
      <w:r>
        <w:t xml:space="preserve"> </w:t>
      </w:r>
      <w:r>
        <w:rPr>
          <w:b/>
        </w:rPr>
        <w:t>DA_CORREGGERE_ALGORITMO</w:t>
      </w:r>
      <w:r>
        <w:t xml:space="preserve"> con la tua </w:t>
      </w:r>
      <w:r>
        <w:rPr>
          <w:b/>
        </w:rPr>
        <w:t>nota</w:t>
      </w:r>
      <w:r>
        <w:t xml:space="preserve">. </w:t>
      </w:r>
      <w:r>
        <w:rPr>
          <w:b/>
        </w:rPr>
        <w:t>Non</w:t>
      </w:r>
      <w:r>
        <w:t xml:space="preserve"> conta nell'indice: resta una </w:t>
      </w:r>
      <w:r>
        <w:rPr>
          <w:i/>
        </w:rPr>
        <w:t>to-do</w:t>
      </w:r>
      <w:r>
        <w:t xml:space="preserve"> per chi mantiene il</w:t>
      </w:r>
      <w:r>
        <w:t xml:space="preserve"> motore di costo (la nota spiega cosa non torna). È il modo per dirci "qui il calcolo va aggiustato".</w:t>
      </w:r>
    </w:p>
    <w:p>
      <w:pPr>
        <w:pStyle w:val="ListBullet"/>
      </w:pPr>
      <w:r>
        <w:rPr>
          <w:b/>
        </w:rPr>
        <w:t>Ignora</w:t>
      </w:r>
      <w:r>
        <w:t xml:space="preserve"> </w:t>
      </w:r>
      <w:r>
        <w:rPr>
          <w:i/>
        </w:rPr>
        <w:t>(caso noto e irrilevante: articolo dismesso, quantità nulla, ecc.)</w:t>
      </w:r>
      <w:r>
        <w:t xml:space="preserve"> → marcato </w:t>
      </w:r>
      <w:r>
        <w:rPr>
          <w:b/>
        </w:rPr>
        <w:t>IGNORATO</w:t>
      </w:r>
      <w:r>
        <w:t xml:space="preserve"> con nota</w:t>
      </w:r>
      <w:r>
        <w:t xml:space="preserve"> facoltativa. Esce dalla revisione e </w:t>
      </w:r>
      <w:r>
        <w:rPr>
          <w:b/>
        </w:rPr>
        <w:t>non</w:t>
      </w:r>
      <w:r>
        <w:t xml:space="preserve"> conta come certificato: serve solo a togliere dalla lista ciò che non</w:t>
      </w:r>
      <w:r>
        <w:t xml:space="preserve"> vale la pena guardare.</w:t>
      </w:r>
    </w:p>
    <w:p>
      <w:pPr>
        <w:pStyle w:val="ListBullet"/>
      </w:pPr>
      <w:r>
        <w:rPr>
          <w:b/>
        </w:rPr>
        <w:t>riapri</w:t>
      </w:r>
      <w:r>
        <w:t xml:space="preserve"> → annulla lo stato: l'articolo torna "da certificare" (se hai cambiato idea).</w:t>
      </w:r>
    </w:p>
    <w:p>
      <w:pPr>
        <w:ind w:left="360"/>
      </w:pPr>
      <w:r>
        <w:rPr>
          <w:i/>
        </w:rPr>
        <w:t xml:space="preserve">Nota: l'indice </w:t>
      </w:r>
      <w:r>
        <w:rPr>
          <w:i/>
        </w:rPr>
        <w:t>Q2 (WAP Mago azzerato)</w:t>
      </w:r>
      <w:r>
        <w:rPr>
          <w:i/>
        </w:rPr>
        <w:t xml:space="preserve"> è </w:t>
      </w:r>
      <w:r>
        <w:rPr>
          <w:b/>
          <w:i/>
        </w:rPr>
        <w:t>solo informativo</w:t>
      </w:r>
      <w:r>
        <w:rPr>
          <w:i/>
        </w:rPr>
        <w:t xml:space="preserve"> — significa che il gestionale è azzerato su</w:t>
      </w:r>
    </w:p>
    <w:p>
      <w:pPr>
        <w:ind w:left="360"/>
      </w:pPr>
      <w:r>
        <w:rPr>
          <w:i/>
        </w:rPr>
        <w:t>quell'articolo e il nostro costo è quello buono: di norma si può certificare.</w:t>
      </w:r>
    </w:p>
    <w:p>
      <w:pPr>
        <w:pStyle w:val="Heading1"/>
      </w:pPr>
      <w:r>
        <w:t>Promemoria</w:t>
      </w:r>
    </w:p>
    <w:p>
      <w:pPr>
        <w:pStyle w:val="ListBullet"/>
      </w:pPr>
      <w:r>
        <w:rPr>
          <w:b/>
        </w:rPr>
        <w:t>Ordine giusto</w:t>
      </w:r>
      <w:r>
        <w:t>: prima bonifica apertura → poi ricalcolo → poi verifica/consolida i mesi in sequenza.</w:t>
      </w:r>
    </w:p>
    <w:p>
      <w:pPr>
        <w:pStyle w:val="ListBullet"/>
      </w:pPr>
      <w:r>
        <w:rPr>
          <w:b/>
        </w:rPr>
        <w:t>Un mese non consolidato</w:t>
      </w:r>
      <w:r>
        <w:t xml:space="preserve"> è una </w:t>
      </w:r>
      <w:r>
        <w:rPr>
          <w:b/>
        </w:rPr>
        <w:t>stima</w:t>
      </w:r>
      <w:r>
        <w:t>: il margine può ancora cambiare quando arrivano gli ultimi oneri.</w:t>
      </w:r>
    </w:p>
    <w:p>
      <w:pPr>
        <w:pStyle w:val="ListBullet"/>
      </w:pPr>
      <w:r>
        <w:rPr>
          <w:b/>
        </w:rPr>
        <w:t>Consolida solo quando i documenti del mese sono tutti caricati</w:t>
      </w:r>
      <w:r>
        <w:t>: da quel momento quei costi alimentano il mese dopo.</w:t>
      </w:r>
    </w:p>
    <w:p>
      <w:pPr>
        <w:pStyle w:val="ListBullet"/>
      </w:pPr>
      <w:r>
        <w:t xml:space="preserve">Dopo ogni correzione a monte (apertura o dato Mago), </w:t>
      </w:r>
      <w:r>
        <w:rPr>
          <w:b/>
        </w:rPr>
        <w:t>rilancia il ricalcolo</w:t>
      </w:r>
      <w:r>
        <w:t xml:space="preserve"> per propagarla.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