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2F" w:rsidRDefault="00E71275" w:rsidP="00E71275">
      <w:pPr>
        <w:pStyle w:val="Title"/>
        <w:jc w:val="center"/>
      </w:pPr>
      <w:r>
        <w:t>pH Sensor tutorial</w:t>
      </w:r>
    </w:p>
    <w:p w:rsidR="00E71275" w:rsidRDefault="00E71275" w:rsidP="00E71275">
      <w:pPr>
        <w:pStyle w:val="Heading1"/>
      </w:pPr>
      <w:r>
        <w:t>assembling/wiring</w:t>
      </w:r>
    </w:p>
    <w:p w:rsidR="002C7939" w:rsidRDefault="00E71275" w:rsidP="00E71275">
      <w:pPr>
        <w:rPr>
          <w:noProof/>
          <w:sz w:val="22"/>
          <w:szCs w:val="22"/>
        </w:rPr>
      </w:pPr>
      <w:r>
        <w:rPr>
          <w:sz w:val="22"/>
          <w:szCs w:val="22"/>
        </w:rPr>
        <w:t>**NOTE: Our pH sensor is wired using I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C mode, </w:t>
      </w:r>
      <w:r>
        <w:rPr>
          <w:b/>
          <w:i/>
          <w:sz w:val="22"/>
          <w:szCs w:val="22"/>
        </w:rPr>
        <w:t>NOT</w:t>
      </w:r>
      <w:r>
        <w:rPr>
          <w:sz w:val="22"/>
          <w:szCs w:val="22"/>
        </w:rPr>
        <w:t xml:space="preserve"> UART mode. Follow the directions </w:t>
      </w:r>
      <w:proofErr w:type="gramStart"/>
      <w:r>
        <w:rPr>
          <w:sz w:val="22"/>
          <w:szCs w:val="22"/>
        </w:rPr>
        <w:t>accordingly.</w:t>
      </w:r>
      <w:r w:rsidR="004E5CC2">
        <w:rPr>
          <w:sz w:val="22"/>
          <w:szCs w:val="22"/>
        </w:rPr>
        <w:t>*</w:t>
      </w:r>
      <w:proofErr w:type="gramEnd"/>
      <w:r w:rsidR="004E5CC2">
        <w:rPr>
          <w:sz w:val="22"/>
          <w:szCs w:val="22"/>
        </w:rPr>
        <w:t>*</w:t>
      </w:r>
      <w:r w:rsidR="002C7939">
        <w:rPr>
          <w:sz w:val="22"/>
          <w:szCs w:val="22"/>
        </w:rPr>
        <w:t xml:space="preserve"> </w:t>
      </w:r>
      <w:r w:rsidR="002C7939" w:rsidRPr="002C7939">
        <w:rPr>
          <w:sz w:val="22"/>
          <w:szCs w:val="22"/>
        </w:rPr>
        <w:t xml:space="preserve">Wire the board following the directions in the document located in the </w:t>
      </w:r>
      <w:proofErr w:type="spellStart"/>
      <w:r w:rsidR="002C7939" w:rsidRPr="002C7939">
        <w:rPr>
          <w:sz w:val="22"/>
          <w:szCs w:val="22"/>
        </w:rPr>
        <w:t>Github</w:t>
      </w:r>
      <w:proofErr w:type="spellEnd"/>
      <w:r w:rsidR="002C7939" w:rsidRPr="002C7939">
        <w:rPr>
          <w:sz w:val="22"/>
          <w:szCs w:val="22"/>
        </w:rPr>
        <w:t xml:space="preserve"> at: "GitHub\</w:t>
      </w:r>
      <w:proofErr w:type="spellStart"/>
      <w:r w:rsidR="002C7939" w:rsidRPr="002C7939">
        <w:rPr>
          <w:sz w:val="22"/>
          <w:szCs w:val="22"/>
        </w:rPr>
        <w:t>seeboat</w:t>
      </w:r>
      <w:proofErr w:type="spellEnd"/>
      <w:r w:rsidR="002C7939" w:rsidRPr="002C7939">
        <w:rPr>
          <w:sz w:val="22"/>
          <w:szCs w:val="22"/>
        </w:rPr>
        <w:t xml:space="preserve">\tutorials\pH Sensor Tutorial\ezo-ph-wiringdiagram.pdf." Use the photos </w:t>
      </w:r>
      <w:r w:rsidR="002C7939">
        <w:rPr>
          <w:sz w:val="22"/>
          <w:szCs w:val="22"/>
        </w:rPr>
        <w:t xml:space="preserve">below </w:t>
      </w:r>
      <w:r w:rsidR="002C7939" w:rsidRPr="002C7939">
        <w:rPr>
          <w:sz w:val="22"/>
          <w:szCs w:val="22"/>
        </w:rPr>
        <w:t>to be sure you are wiring the pins correctly to the header.</w:t>
      </w:r>
      <w:r w:rsidR="002C7939" w:rsidRPr="002C7939">
        <w:rPr>
          <w:noProof/>
          <w:sz w:val="22"/>
          <w:szCs w:val="22"/>
        </w:rPr>
        <w:t xml:space="preserve"> </w:t>
      </w:r>
      <w:r w:rsidR="007642B8">
        <w:rPr>
          <w:noProof/>
          <w:sz w:val="22"/>
          <w:szCs w:val="22"/>
        </w:rPr>
        <w:t>It helps to use t</w:t>
      </w:r>
      <w:bookmarkStart w:id="0" w:name="_GoBack"/>
      <w:bookmarkEnd w:id="0"/>
      <w:r w:rsidR="007642B8">
        <w:rPr>
          <w:noProof/>
          <w:sz w:val="22"/>
          <w:szCs w:val="22"/>
        </w:rPr>
        <w:t>he same colored wire, too.</w:t>
      </w:r>
    </w:p>
    <w:p w:rsidR="0023787F" w:rsidRPr="00E71275" w:rsidRDefault="002C7939" w:rsidP="002C7939">
      <w:pPr>
        <w:jc w:val="center"/>
        <w:rPr>
          <w:noProof/>
          <w:sz w:val="22"/>
          <w:szCs w:val="22"/>
        </w:rPr>
      </w:pPr>
      <w:r w:rsidRPr="0023787F">
        <w:rPr>
          <w:noProof/>
          <w:sz w:val="22"/>
          <w:szCs w:val="22"/>
        </w:rPr>
        <w:drawing>
          <wp:inline distT="0" distB="0" distL="0" distR="0" wp14:anchorId="2DF8BD15" wp14:editId="3A7A9523">
            <wp:extent cx="2633197" cy="1832384"/>
            <wp:effectExtent l="0" t="0" r="0" b="0"/>
            <wp:docPr id="1" name="Picture 1" descr="C:\Users\talia\Documents\GitHub\seeboat\tutorials\pH Sensor Tutorial\IMG_20190719_154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ia\Documents\GitHub\seeboat\tutorials\pH Sensor Tutorial\IMG_20190719_1541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65" r="43432" b="23652"/>
                    <a:stretch/>
                  </pic:blipFill>
                  <pic:spPr bwMode="auto">
                    <a:xfrm rot="10800000">
                      <a:off x="0" y="0"/>
                      <a:ext cx="2654328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87F" w:rsidRPr="0023787F">
        <w:rPr>
          <w:noProof/>
          <w:sz w:val="22"/>
          <w:szCs w:val="22"/>
        </w:rPr>
        <w:drawing>
          <wp:inline distT="0" distB="0" distL="0" distR="0">
            <wp:extent cx="1587600" cy="1830705"/>
            <wp:effectExtent l="0" t="0" r="0" b="0"/>
            <wp:docPr id="2" name="Picture 2" descr="C:\Users\talia\Documents\GitHub\seeboat\tutorials\pH Sensor Tutorial\IMG_20190719_154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ocuments\GitHub\seeboat\tutorials\pH Sensor Tutorial\IMG_20190719_1541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" r="27209"/>
                    <a:stretch/>
                  </pic:blipFill>
                  <pic:spPr bwMode="auto">
                    <a:xfrm>
                      <a:off x="0" y="0"/>
                      <a:ext cx="1589581" cy="18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87F" w:rsidRPr="0023787F">
        <w:rPr>
          <w:noProof/>
          <w:sz w:val="22"/>
          <w:szCs w:val="22"/>
        </w:rPr>
        <w:drawing>
          <wp:inline distT="0" distB="0" distL="0" distR="0">
            <wp:extent cx="1835114" cy="1666516"/>
            <wp:effectExtent l="7938" t="0" r="2222" b="2223"/>
            <wp:docPr id="3" name="Picture 3" descr="C:\Users\talia\Documents\GitHub\seeboat\tutorials\pH Sensor Tutorial\IMG_20190719_154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ia\Documents\GitHub\seeboat\tutorials\pH Sensor Tutorial\IMG_20190719_1541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44" t="23148" r="6750" b="7226"/>
                    <a:stretch/>
                  </pic:blipFill>
                  <pic:spPr bwMode="auto">
                    <a:xfrm rot="5400000">
                      <a:off x="0" y="0"/>
                      <a:ext cx="1866391" cy="16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275" w:rsidRDefault="00E71275" w:rsidP="00E71275">
      <w:pPr>
        <w:pStyle w:val="Heading1"/>
      </w:pPr>
      <w:r>
        <w:t>calibrating</w:t>
      </w:r>
    </w:p>
    <w:p w:rsidR="00E71275" w:rsidRPr="00E71275" w:rsidRDefault="005A143F" w:rsidP="00E71275">
      <w:r>
        <w:t xml:space="preserve">Follow the directions in the recalibration document if the pH sensor doesn’t seem to measuring reasonable values. The document can be found in the GitHub at: </w:t>
      </w:r>
      <w:r w:rsidRPr="005A143F">
        <w:t>"GitHub\</w:t>
      </w:r>
      <w:proofErr w:type="spellStart"/>
      <w:r w:rsidRPr="005A143F">
        <w:t>seeboat</w:t>
      </w:r>
      <w:proofErr w:type="spellEnd"/>
      <w:r w:rsidRPr="005A143F">
        <w:t>\tutorials\pH Sensor Tutorial\pH_reconditioning_kit_instructions.pdf</w:t>
      </w:r>
      <w:r>
        <w:t>.</w:t>
      </w:r>
      <w:r w:rsidRPr="005A143F">
        <w:t>"</w:t>
      </w:r>
    </w:p>
    <w:sectPr w:rsidR="00E71275" w:rsidRPr="00E7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ECB"/>
    <w:multiLevelType w:val="hybridMultilevel"/>
    <w:tmpl w:val="6D861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75"/>
    <w:rsid w:val="0023787F"/>
    <w:rsid w:val="002C7939"/>
    <w:rsid w:val="004E5CC2"/>
    <w:rsid w:val="005A143F"/>
    <w:rsid w:val="006617D2"/>
    <w:rsid w:val="007642B8"/>
    <w:rsid w:val="00CE1A2F"/>
    <w:rsid w:val="00E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8A02"/>
  <w15:chartTrackingRefBased/>
  <w15:docId w15:val="{A51D524D-1982-45EE-9014-DEBC633B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275"/>
  </w:style>
  <w:style w:type="paragraph" w:styleId="Heading1">
    <w:name w:val="heading 1"/>
    <w:basedOn w:val="Normal"/>
    <w:next w:val="Normal"/>
    <w:link w:val="Heading1Char"/>
    <w:uiPriority w:val="9"/>
    <w:qFormat/>
    <w:rsid w:val="00E71275"/>
    <w:pPr>
      <w:pBdr>
        <w:top w:val="single" w:sz="24" w:space="0" w:color="21C1DE" w:themeColor="accent1"/>
        <w:left w:val="single" w:sz="24" w:space="0" w:color="21C1DE" w:themeColor="accent1"/>
        <w:bottom w:val="single" w:sz="24" w:space="0" w:color="21C1DE" w:themeColor="accent1"/>
        <w:right w:val="single" w:sz="24" w:space="0" w:color="21C1DE" w:themeColor="accent1"/>
      </w:pBdr>
      <w:shd w:val="clear" w:color="auto" w:fill="21C1D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75"/>
    <w:pPr>
      <w:pBdr>
        <w:top w:val="single" w:sz="24" w:space="0" w:color="D2F2F8" w:themeColor="accent1" w:themeTint="33"/>
        <w:left w:val="single" w:sz="24" w:space="0" w:color="D2F2F8" w:themeColor="accent1" w:themeTint="33"/>
        <w:bottom w:val="single" w:sz="24" w:space="0" w:color="D2F2F8" w:themeColor="accent1" w:themeTint="33"/>
        <w:right w:val="single" w:sz="24" w:space="0" w:color="D2F2F8" w:themeColor="accent1" w:themeTint="33"/>
      </w:pBdr>
      <w:shd w:val="clear" w:color="auto" w:fill="D2F2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75"/>
    <w:pPr>
      <w:pBdr>
        <w:top w:val="single" w:sz="6" w:space="2" w:color="21C1DE" w:themeColor="accent1"/>
      </w:pBdr>
      <w:spacing w:before="300" w:after="0"/>
      <w:outlineLvl w:val="2"/>
    </w:pPr>
    <w:rPr>
      <w:caps/>
      <w:color w:val="105F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75"/>
    <w:pPr>
      <w:pBdr>
        <w:top w:val="dotted" w:sz="6" w:space="2" w:color="21C1DE" w:themeColor="accent1"/>
      </w:pBdr>
      <w:spacing w:before="200" w:after="0"/>
      <w:outlineLvl w:val="3"/>
    </w:pPr>
    <w:rPr>
      <w:caps/>
      <w:color w:val="188FA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75"/>
    <w:pPr>
      <w:pBdr>
        <w:bottom w:val="single" w:sz="6" w:space="1" w:color="21C1DE" w:themeColor="accent1"/>
      </w:pBdr>
      <w:spacing w:before="200" w:after="0"/>
      <w:outlineLvl w:val="4"/>
    </w:pPr>
    <w:rPr>
      <w:caps/>
      <w:color w:val="188FA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75"/>
    <w:pPr>
      <w:pBdr>
        <w:bottom w:val="dotted" w:sz="6" w:space="1" w:color="21C1DE" w:themeColor="accent1"/>
      </w:pBdr>
      <w:spacing w:before="200" w:after="0"/>
      <w:outlineLvl w:val="5"/>
    </w:pPr>
    <w:rPr>
      <w:caps/>
      <w:color w:val="188FA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75"/>
    <w:pPr>
      <w:spacing w:before="200" w:after="0"/>
      <w:outlineLvl w:val="6"/>
    </w:pPr>
    <w:rPr>
      <w:caps/>
      <w:color w:val="188FA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75"/>
    <w:rPr>
      <w:caps/>
      <w:color w:val="FFFFFF" w:themeColor="background1"/>
      <w:spacing w:val="15"/>
      <w:sz w:val="22"/>
      <w:szCs w:val="22"/>
      <w:shd w:val="clear" w:color="auto" w:fill="21C1D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75"/>
    <w:rPr>
      <w:caps/>
      <w:spacing w:val="15"/>
      <w:shd w:val="clear" w:color="auto" w:fill="D2F2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75"/>
    <w:rPr>
      <w:caps/>
      <w:color w:val="105F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75"/>
    <w:rPr>
      <w:caps/>
      <w:color w:val="188FA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75"/>
    <w:rPr>
      <w:caps/>
      <w:color w:val="188FA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75"/>
    <w:rPr>
      <w:caps/>
      <w:color w:val="188FA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75"/>
    <w:rPr>
      <w:caps/>
      <w:color w:val="188FA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275"/>
    <w:rPr>
      <w:b/>
      <w:bCs/>
      <w:color w:val="188FA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1275"/>
    <w:pPr>
      <w:spacing w:before="0" w:after="0"/>
    </w:pPr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275"/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12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1275"/>
    <w:rPr>
      <w:b/>
      <w:bCs/>
    </w:rPr>
  </w:style>
  <w:style w:type="character" w:styleId="Emphasis">
    <w:name w:val="Emphasis"/>
    <w:uiPriority w:val="20"/>
    <w:qFormat/>
    <w:rsid w:val="00E71275"/>
    <w:rPr>
      <w:caps/>
      <w:color w:val="105F6E" w:themeColor="accent1" w:themeShade="7F"/>
      <w:spacing w:val="5"/>
    </w:rPr>
  </w:style>
  <w:style w:type="paragraph" w:styleId="NoSpacing">
    <w:name w:val="No Spacing"/>
    <w:uiPriority w:val="1"/>
    <w:qFormat/>
    <w:rsid w:val="00E712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2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12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75"/>
    <w:pPr>
      <w:spacing w:before="240" w:after="240" w:line="240" w:lineRule="auto"/>
      <w:ind w:left="1080" w:right="1080"/>
      <w:jc w:val="center"/>
    </w:pPr>
    <w:rPr>
      <w:color w:val="21C1D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75"/>
    <w:rPr>
      <w:color w:val="21C1DE" w:themeColor="accent1"/>
      <w:sz w:val="24"/>
      <w:szCs w:val="24"/>
    </w:rPr>
  </w:style>
  <w:style w:type="character" w:styleId="SubtleEmphasis">
    <w:name w:val="Subtle Emphasis"/>
    <w:uiPriority w:val="19"/>
    <w:qFormat/>
    <w:rsid w:val="00E71275"/>
    <w:rPr>
      <w:i/>
      <w:iCs/>
      <w:color w:val="105F6E" w:themeColor="accent1" w:themeShade="7F"/>
    </w:rPr>
  </w:style>
  <w:style w:type="character" w:styleId="IntenseEmphasis">
    <w:name w:val="Intense Emphasis"/>
    <w:uiPriority w:val="21"/>
    <w:qFormat/>
    <w:rsid w:val="00E71275"/>
    <w:rPr>
      <w:b/>
      <w:bCs/>
      <w:caps/>
      <w:color w:val="105F6E" w:themeColor="accent1" w:themeShade="7F"/>
      <w:spacing w:val="10"/>
    </w:rPr>
  </w:style>
  <w:style w:type="character" w:styleId="SubtleReference">
    <w:name w:val="Subtle Reference"/>
    <w:uiPriority w:val="31"/>
    <w:qFormat/>
    <w:rsid w:val="00E71275"/>
    <w:rPr>
      <w:b/>
      <w:bCs/>
      <w:color w:val="21C1DE" w:themeColor="accent1"/>
    </w:rPr>
  </w:style>
  <w:style w:type="character" w:styleId="IntenseReference">
    <w:name w:val="Intense Reference"/>
    <w:uiPriority w:val="32"/>
    <w:qFormat/>
    <w:rsid w:val="00E71275"/>
    <w:rPr>
      <w:b/>
      <w:bCs/>
      <w:i/>
      <w:iCs/>
      <w:caps/>
      <w:color w:val="21C1DE" w:themeColor="accent1"/>
    </w:rPr>
  </w:style>
  <w:style w:type="character" w:styleId="BookTitle">
    <w:name w:val="Book Title"/>
    <w:uiPriority w:val="33"/>
    <w:qFormat/>
    <w:rsid w:val="00E712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275"/>
    <w:pPr>
      <w:outlineLvl w:val="9"/>
    </w:pPr>
  </w:style>
  <w:style w:type="paragraph" w:styleId="ListParagraph">
    <w:name w:val="List Paragraph"/>
    <w:basedOn w:val="Normal"/>
    <w:uiPriority w:val="34"/>
    <w:qFormat/>
    <w:rsid w:val="002C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eeBoat Colors">
      <a:dk1>
        <a:sysClr val="windowText" lastClr="000000"/>
      </a:dk1>
      <a:lt1>
        <a:sysClr val="window" lastClr="FFFFFF"/>
      </a:lt1>
      <a:dk2>
        <a:srgbClr val="0B082E"/>
      </a:dk2>
      <a:lt2>
        <a:srgbClr val="F3F3F2"/>
      </a:lt2>
      <a:accent1>
        <a:srgbClr val="21C1DE"/>
      </a:accent1>
      <a:accent2>
        <a:srgbClr val="085DAD"/>
      </a:accent2>
      <a:accent3>
        <a:srgbClr val="9EBE55"/>
      </a:accent3>
      <a:accent4>
        <a:srgbClr val="31C3E7"/>
      </a:accent4>
      <a:accent5>
        <a:srgbClr val="ADB6B5"/>
      </a:accent5>
      <a:accent6>
        <a:srgbClr val="96648A"/>
      </a:accent6>
      <a:hlink>
        <a:srgbClr val="62B4C6"/>
      </a:hlink>
      <a:folHlink>
        <a:srgbClr val="9664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Spitz</dc:creator>
  <cp:keywords/>
  <dc:description/>
  <cp:lastModifiedBy>Talia Spitz</cp:lastModifiedBy>
  <cp:revision>6</cp:revision>
  <dcterms:created xsi:type="dcterms:W3CDTF">2019-07-19T19:36:00Z</dcterms:created>
  <dcterms:modified xsi:type="dcterms:W3CDTF">2019-07-19T19:54:00Z</dcterms:modified>
</cp:coreProperties>
</file>