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无可视化结果可用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2026-03-23T12:21:15Z</dcterms:modified>
  <cp:category/>
</cp:coreProperties>
</file>