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PTGS2），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8ea33e081ef66337936774589348b268d6fd7a9.png"/>
<Relationship Id="rId8" Type="http://schemas.openxmlformats.org/officeDocument/2006/relationships/image" Target="media/e90ebfa69f553f61d14a6684aa143e7b2677986a.png"/>
<Relationship Id="rId9" Type="http://schemas.openxmlformats.org/officeDocument/2006/relationships/image" Target="media/292c07e828d1b52f5a7bd56537ef2c40243a6983.png"/>
<Relationship Id="rId10" Type="http://schemas.openxmlformats.org/officeDocument/2006/relationships/image" Target="media/492c425b4dd85fd02111472c3982b306d00bd5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2026-03-23T13:18:32Z</dcterms:modified>
  <cp:category/>
</cp:coreProperties>
</file>