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Times New Roman" w:hAnsi="Times New Roman" w:eastAsia="宋体"/>
          <w:b/>
          <w:sz w:val="24"/>
          <w:lang w:val="en-US"/>
        </w:rPr>
      </w:pPr>
      <w:bookmarkStart w:id="4" w:name="_GoBack"/>
      <w:bookmarkEnd w:id="4"/>
      <w:r>
        <w:rPr>
          <w:rFonts w:ascii="Times New Roman" w:hAnsi="Times New Roman" w:eastAsia="宋体"/>
          <w:b/>
          <w:sz w:val="24"/>
          <w:lang w:val="en-US"/>
        </w:rPr>
        <w:fldChar w:fldCharType="begin"/>
      </w:r>
      <w:r>
        <w:rPr>
          <w:rFonts w:ascii="Times New Roman" w:hAnsi="Times New Roman" w:eastAsia="宋体"/>
          <w:b/>
          <w:sz w:val="24"/>
          <w:lang w:val="en-US"/>
        </w:rPr>
        <w:instrText xml:space="preserve"> MERGEFIELD ${item.domesticCompanyName} \* MERGEFORMAT </w:instrText>
      </w:r>
      <w:r>
        <w:rPr>
          <w:rFonts w:ascii="Times New Roman" w:hAnsi="Times New Roman" w:eastAsia="宋体"/>
          <w:b/>
          <w:sz w:val="24"/>
          <w:lang w:val="en-US"/>
        </w:rPr>
        <w:fldChar w:fldCharType="separate"/>
      </w:r>
      <w:r>
        <w:rPr>
          <w:rFonts w:ascii="Times New Roman" w:hAnsi="Times New Roman" w:eastAsia="宋体"/>
          <w:b/>
          <w:sz w:val="24"/>
          <w:lang w:val="en-US"/>
        </w:rPr>
        <w:t>«${item.domesticCompanyName}»</w:t>
      </w:r>
      <w:r>
        <w:rPr>
          <w:rFonts w:ascii="Times New Roman" w:hAnsi="Times New Roman" w:eastAsia="宋体"/>
          <w:b/>
          <w:sz w:val="24"/>
          <w:lang w:val="en-US"/>
        </w:rPr>
        <w:fldChar w:fldCharType="end"/>
      </w:r>
    </w:p>
    <w:p>
      <w:pPr>
        <w:spacing w:before="156" w:beforeLines="50" w:line="360" w:lineRule="auto"/>
        <w:jc w:val="center"/>
        <w:rPr>
          <w:rFonts w:ascii="Times New Roman" w:hAnsi="Times New Roman" w:eastAsia="宋体"/>
          <w:b/>
          <w:sz w:val="24"/>
        </w:rPr>
      </w:pPr>
      <w:r>
        <w:rPr>
          <w:rFonts w:ascii="Times New Roman" w:hAnsi="Times New Roman" w:eastAsia="宋体"/>
          <w:b/>
          <w:sz w:val="24"/>
        </w:rPr>
        <w:t>股东决</w:t>
      </w:r>
      <w:r>
        <w:rPr>
          <w:rFonts w:hint="eastAsia" w:ascii="Times New Roman" w:hAnsi="Times New Roman" w:eastAsia="宋体"/>
          <w:b/>
          <w:sz w:val="24"/>
        </w:rPr>
        <w:t>定</w:t>
      </w:r>
    </w:p>
    <w:p>
      <w:pPr>
        <w:spacing w:before="156" w:beforeLines="50" w:line="360" w:lineRule="auto"/>
        <w:ind w:firstLine="600" w:firstLineChars="250"/>
        <w:rPr>
          <w:rFonts w:ascii="Times New Roman" w:hAnsi="Times New Roman" w:eastAsia="宋体"/>
          <w:bCs/>
          <w:sz w:val="24"/>
        </w:rPr>
      </w:pPr>
      <w:r>
        <w:rPr>
          <w:rFonts w:ascii="Times New Roman" w:hAnsi="Times New Roman" w:eastAsia="宋体"/>
          <w:bCs/>
          <w:sz w:val="24"/>
        </w:rPr>
        <w:fldChar w:fldCharType="begin"/>
      </w:r>
      <w:r>
        <w:rPr>
          <w:rFonts w:ascii="Times New Roman" w:hAnsi="Times New Roman" w:eastAsia="宋体"/>
          <w:bCs/>
          <w:sz w:val="24"/>
        </w:rPr>
        <w:instrText xml:space="preserve"> MERGEFIELD ${item.domesticCompanyName} \* MERGEFORMAT </w:instrText>
      </w:r>
      <w:r>
        <w:rPr>
          <w:rFonts w:ascii="Times New Roman" w:hAnsi="Times New Roman" w:eastAsia="宋体"/>
          <w:bCs/>
          <w:sz w:val="24"/>
        </w:rPr>
        <w:fldChar w:fldCharType="separate"/>
      </w:r>
      <w:r>
        <w:rPr>
          <w:rFonts w:ascii="Times New Roman" w:hAnsi="Times New Roman" w:eastAsia="宋体"/>
          <w:bCs/>
          <w:sz w:val="24"/>
        </w:rPr>
        <w:t>«${item.domesticCompanyName}»</w:t>
      </w:r>
      <w:r>
        <w:rPr>
          <w:rFonts w:ascii="Times New Roman" w:hAnsi="Times New Roman" w:eastAsia="宋体"/>
          <w:bCs/>
          <w:sz w:val="24"/>
        </w:rPr>
        <w:fldChar w:fldCharType="end"/>
      </w:r>
      <w:r>
        <w:rPr>
          <w:rFonts w:ascii="Times New Roman" w:hAnsi="Times New Roman" w:eastAsia="宋体"/>
          <w:bCs/>
          <w:sz w:val="24"/>
        </w:rPr>
        <w:t>（以下简称“</w:t>
      </w:r>
      <w:r>
        <w:rPr>
          <w:rFonts w:ascii="Times New Roman" w:hAnsi="Times New Roman" w:eastAsia="宋体"/>
          <w:b/>
          <w:bCs w:val="0"/>
          <w:sz w:val="24"/>
        </w:rPr>
        <w:t>公司</w:t>
      </w:r>
      <w:r>
        <w:rPr>
          <w:rFonts w:ascii="Times New Roman" w:hAnsi="Times New Roman" w:eastAsia="宋体"/>
          <w:bCs/>
          <w:sz w:val="24"/>
        </w:rPr>
        <w:t>”）</w:t>
      </w:r>
      <w:r>
        <w:rPr>
          <w:rFonts w:ascii="Times New Roman" w:hAnsi="Times New Roman" w:eastAsia="宋体"/>
          <w:sz w:val="24"/>
        </w:rPr>
        <w:t>股东</w:t>
      </w:r>
      <w:r>
        <w:rPr>
          <w:rFonts w:ascii="Times New Roman" w:hAnsi="Times New Roman" w:eastAsia="宋体"/>
          <w:bCs/>
          <w:sz w:val="24"/>
        </w:rPr>
        <w:t>于</w:t>
      </w:r>
      <w:r>
        <w:rPr>
          <w:rFonts w:hint="eastAsia" w:ascii="Times New Roman" w:hAnsi="Times New Roman" w:eastAsia="宋体"/>
          <w:bCs/>
          <w:sz w:val="24"/>
        </w:rPr>
        <w:t>【】</w:t>
      </w:r>
      <w:r>
        <w:rPr>
          <w:rFonts w:ascii="Times New Roman" w:hAnsi="Times New Roman" w:eastAsia="宋体"/>
          <w:bCs/>
          <w:sz w:val="24"/>
        </w:rPr>
        <w:t>年</w:t>
      </w:r>
      <w:r>
        <w:rPr>
          <w:rFonts w:hint="eastAsia" w:ascii="Times New Roman" w:hAnsi="Times New Roman" w:eastAsia="宋体"/>
          <w:bCs/>
          <w:sz w:val="24"/>
        </w:rPr>
        <w:t>【】</w:t>
      </w:r>
      <w:r>
        <w:rPr>
          <w:rFonts w:ascii="Times New Roman" w:hAnsi="Times New Roman" w:eastAsia="宋体"/>
          <w:bCs/>
          <w:sz w:val="24"/>
        </w:rPr>
        <w:t>月</w:t>
      </w:r>
      <w:r>
        <w:rPr>
          <w:rFonts w:hint="eastAsia" w:ascii="Times New Roman" w:hAnsi="Times New Roman" w:eastAsia="宋体"/>
          <w:bCs/>
          <w:sz w:val="24"/>
        </w:rPr>
        <w:t>【】</w:t>
      </w:r>
      <w:r>
        <w:rPr>
          <w:rFonts w:ascii="Times New Roman" w:hAnsi="Times New Roman" w:eastAsia="宋体"/>
          <w:bCs/>
          <w:sz w:val="24"/>
        </w:rPr>
        <w:t>日审阅了下列协议（以下简称“全部协议”）：</w:t>
      </w:r>
    </w:p>
    <w:p>
      <w:pPr>
        <w:numPr>
          <w:ilvl w:val="0"/>
          <w:numId w:val="1"/>
        </w:numPr>
        <w:spacing w:line="360" w:lineRule="auto"/>
        <w:rPr>
          <w:rFonts w:ascii="Times New Roman" w:hAnsi="Times New Roman" w:eastAsia="宋体"/>
          <w:bCs/>
          <w:sz w:val="24"/>
        </w:rPr>
      </w:pPr>
      <w:bookmarkStart w:id="0" w:name="OLE_LINK17"/>
      <w:bookmarkStart w:id="1" w:name="OLE_LINK18"/>
      <w:r>
        <w:rPr>
          <w:rFonts w:ascii="Times New Roman" w:hAnsi="Times New Roman" w:eastAsia="宋体"/>
          <w:bCs/>
          <w:sz w:val="24"/>
        </w:rPr>
        <w:t>公司拟与</w:t>
      </w:r>
      <w:r>
        <w:rPr>
          <w:rFonts w:ascii="Times New Roman" w:hAnsi="Times New Roman" w:eastAsia="宋体"/>
          <w:bCs/>
          <w:sz w:val="24"/>
          <w:highlight w:val="yellow"/>
        </w:rPr>
        <w:fldChar w:fldCharType="begin"/>
      </w:r>
      <w:r>
        <w:rPr>
          <w:rFonts w:ascii="Times New Roman" w:hAnsi="Times New Roman" w:eastAsia="宋体"/>
          <w:bCs/>
          <w:sz w:val="24"/>
          <w:highlight w:val="yellow"/>
        </w:rPr>
        <w:instrText xml:space="preserve"> MERGEFIELD ${agreement["p1WfoeAndDomesticCompany"].WFOEName} \* MERGEFORMAT </w:instrText>
      </w:r>
      <w:r>
        <w:rPr>
          <w:rFonts w:ascii="Times New Roman" w:hAnsi="Times New Roman" w:eastAsia="宋体"/>
          <w:bCs/>
          <w:sz w:val="24"/>
          <w:highlight w:val="yellow"/>
        </w:rPr>
        <w:fldChar w:fldCharType="separate"/>
      </w:r>
      <w:r>
        <w:rPr>
          <w:rFonts w:ascii="Times New Roman" w:hAnsi="Times New Roman" w:eastAsia="宋体"/>
          <w:bCs/>
          <w:sz w:val="24"/>
          <w:highlight w:val="yellow"/>
        </w:rPr>
        <w:t>«${agreement[»</w:t>
      </w:r>
      <w:r>
        <w:rPr>
          <w:rFonts w:ascii="Times New Roman" w:hAnsi="Times New Roman" w:eastAsia="宋体"/>
          <w:bCs/>
          <w:sz w:val="24"/>
          <w:highlight w:val="yellow"/>
        </w:rPr>
        <w:fldChar w:fldCharType="end"/>
      </w:r>
      <w:r>
        <w:rPr>
          <w:rFonts w:ascii="Times New Roman" w:hAnsi="Times New Roman" w:eastAsia="宋体"/>
          <w:sz w:val="24"/>
        </w:rPr>
        <w:t>（以下简称</w:t>
      </w:r>
      <w:r>
        <w:rPr>
          <w:rFonts w:ascii="Times New Roman" w:hAnsi="Times New Roman" w:eastAsia="宋体"/>
          <w:bCs/>
          <w:sz w:val="24"/>
        </w:rPr>
        <w:t>“</w:t>
      </w:r>
      <w:r>
        <w:rPr>
          <w:rFonts w:ascii="Times New Roman" w:hAnsi="Times New Roman" w:eastAsia="宋体"/>
          <w:sz w:val="24"/>
        </w:rPr>
        <w:t>WFOE</w:t>
      </w:r>
      <w:r>
        <w:rPr>
          <w:rFonts w:ascii="Times New Roman" w:hAnsi="Times New Roman" w:eastAsia="宋体"/>
          <w:bCs/>
          <w:sz w:val="24"/>
        </w:rPr>
        <w:t>”</w:t>
      </w:r>
      <w:r>
        <w:rPr>
          <w:rFonts w:ascii="Times New Roman" w:hAnsi="Times New Roman" w:eastAsia="宋体"/>
          <w:sz w:val="24"/>
        </w:rPr>
        <w:t>）</w:t>
      </w:r>
      <w:r>
        <w:rPr>
          <w:rFonts w:ascii="Times New Roman" w:hAnsi="Times New Roman" w:eastAsia="宋体"/>
          <w:bCs/>
          <w:sz w:val="24"/>
        </w:rPr>
        <w:t>签署的《独家</w:t>
      </w:r>
      <w:r>
        <w:rPr>
          <w:rFonts w:hint="eastAsia" w:ascii="Times New Roman" w:hAnsi="Times New Roman" w:eastAsia="宋体"/>
          <w:bCs/>
          <w:sz w:val="24"/>
        </w:rPr>
        <w:t>业务合作协议</w:t>
      </w:r>
      <w:r>
        <w:rPr>
          <w:rFonts w:ascii="Times New Roman" w:hAnsi="Times New Roman" w:eastAsia="宋体"/>
          <w:bCs/>
          <w:sz w:val="24"/>
        </w:rPr>
        <w:t>》</w:t>
      </w:r>
      <w:r>
        <w:rPr>
          <w:rFonts w:hint="eastAsia" w:ascii="Times New Roman" w:hAnsi="Times New Roman" w:eastAsia="宋体"/>
          <w:bCs/>
          <w:sz w:val="24"/>
        </w:rPr>
        <w:t>；</w:t>
      </w:r>
    </w:p>
    <w:p>
      <w:pPr>
        <w:numPr>
          <w:ilvl w:val="0"/>
          <w:numId w:val="1"/>
        </w:numPr>
        <w:spacing w:line="360" w:lineRule="auto"/>
        <w:rPr>
          <w:rFonts w:ascii="Times New Roman" w:hAnsi="Times New Roman" w:eastAsia="宋体"/>
          <w:bCs/>
          <w:sz w:val="24"/>
        </w:rPr>
      </w:pPr>
      <w:r>
        <w:rPr>
          <w:rFonts w:ascii="Times New Roman" w:hAnsi="Times New Roman" w:eastAsia="宋体"/>
          <w:bCs/>
          <w:sz w:val="24"/>
        </w:rPr>
        <w:t>公司及公司股东拟</w:t>
      </w:r>
      <w:r>
        <w:rPr>
          <w:rFonts w:ascii="Times New Roman" w:hAnsi="Times New Roman" w:eastAsia="宋体"/>
          <w:sz w:val="24"/>
        </w:rPr>
        <w:t>与WFOE</w:t>
      </w:r>
      <w:r>
        <w:rPr>
          <w:rFonts w:ascii="Times New Roman" w:hAnsi="Times New Roman" w:eastAsia="宋体"/>
          <w:bCs/>
          <w:sz w:val="24"/>
        </w:rPr>
        <w:t>签署</w:t>
      </w:r>
      <w:r>
        <w:rPr>
          <w:rFonts w:ascii="Times New Roman" w:hAnsi="Times New Roman" w:eastAsia="宋体"/>
          <w:sz w:val="24"/>
        </w:rPr>
        <w:t>的《股权质押合同》；</w:t>
      </w:r>
    </w:p>
    <w:p>
      <w:pPr>
        <w:numPr>
          <w:ilvl w:val="0"/>
          <w:numId w:val="1"/>
        </w:numPr>
        <w:spacing w:line="360" w:lineRule="auto"/>
        <w:rPr>
          <w:rFonts w:ascii="Times New Roman" w:hAnsi="Times New Roman" w:eastAsia="宋体"/>
          <w:bCs/>
          <w:sz w:val="24"/>
        </w:rPr>
      </w:pPr>
      <w:r>
        <w:rPr>
          <w:rFonts w:ascii="Times New Roman" w:hAnsi="Times New Roman" w:eastAsia="宋体"/>
          <w:bCs/>
          <w:sz w:val="24"/>
        </w:rPr>
        <w:t>公司及公司股东拟与</w:t>
      </w:r>
      <w:r>
        <w:rPr>
          <w:rFonts w:ascii="Times New Roman" w:hAnsi="Times New Roman" w:eastAsia="宋体"/>
          <w:sz w:val="24"/>
        </w:rPr>
        <w:t>WFOE</w:t>
      </w:r>
      <w:r>
        <w:rPr>
          <w:rFonts w:ascii="Times New Roman" w:hAnsi="Times New Roman" w:eastAsia="宋体"/>
          <w:bCs/>
          <w:sz w:val="24"/>
        </w:rPr>
        <w:t>签署的《独家购买权合同》</w:t>
      </w:r>
      <w:r>
        <w:rPr>
          <w:rFonts w:hint="eastAsia" w:ascii="Times New Roman" w:hAnsi="Times New Roman" w:eastAsia="宋体"/>
          <w:bCs/>
          <w:sz w:val="24"/>
        </w:rPr>
        <w:t>。</w:t>
      </w:r>
      <w:bookmarkEnd w:id="0"/>
      <w:bookmarkEnd w:id="1"/>
    </w:p>
    <w:p>
      <w:pPr>
        <w:spacing w:line="360" w:lineRule="auto"/>
        <w:ind w:left="1020"/>
        <w:rPr>
          <w:rFonts w:ascii="Times New Roman" w:hAnsi="Times New Roman" w:eastAsia="宋体"/>
          <w:bCs/>
          <w:sz w:val="24"/>
        </w:rPr>
      </w:pPr>
    </w:p>
    <w:p>
      <w:pPr>
        <w:spacing w:line="360" w:lineRule="auto"/>
        <w:ind w:firstLine="540" w:firstLineChars="225"/>
        <w:rPr>
          <w:rFonts w:ascii="Times New Roman" w:hAnsi="Times New Roman" w:eastAsia="宋体"/>
          <w:bCs/>
          <w:sz w:val="24"/>
        </w:rPr>
      </w:pPr>
      <w:r>
        <w:rPr>
          <w:rFonts w:hint="eastAsia" w:ascii="Times New Roman" w:hAnsi="Times New Roman" w:eastAsia="宋体"/>
          <w:bCs/>
          <w:sz w:val="24"/>
        </w:rPr>
        <w:t>公司股东同意</w:t>
      </w:r>
      <w:r>
        <w:rPr>
          <w:rFonts w:ascii="Times New Roman" w:hAnsi="Times New Roman" w:eastAsia="宋体"/>
          <w:bCs/>
          <w:sz w:val="24"/>
        </w:rPr>
        <w:t>作出如下</w:t>
      </w:r>
      <w:r>
        <w:rPr>
          <w:rFonts w:hint="eastAsia" w:ascii="Times New Roman" w:hAnsi="Times New Roman" w:eastAsia="宋体"/>
          <w:bCs/>
          <w:sz w:val="24"/>
        </w:rPr>
        <w:t>决定</w:t>
      </w:r>
      <w:r>
        <w:rPr>
          <w:rFonts w:ascii="Times New Roman" w:hAnsi="Times New Roman" w:eastAsia="宋体"/>
          <w:bCs/>
          <w:sz w:val="24"/>
        </w:rPr>
        <w:t>：</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同意公司签署、交付和履行上述</w:t>
      </w:r>
      <w:r>
        <w:rPr>
          <w:rFonts w:hint="eastAsia" w:ascii="Times New Roman" w:hAnsi="Times New Roman" w:eastAsia="宋体"/>
          <w:bCs/>
          <w:sz w:val="24"/>
        </w:rPr>
        <w:t>全部协议及</w:t>
      </w:r>
      <w:r>
        <w:rPr>
          <w:rFonts w:ascii="Times New Roman" w:hAnsi="Times New Roman" w:eastAsia="宋体"/>
          <w:bCs/>
          <w:sz w:val="24"/>
        </w:rPr>
        <w:t>其他与以上协议相关的文件（以下简称“全部文件”）；</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同意公司的股东按照与</w:t>
      </w:r>
      <w:r>
        <w:rPr>
          <w:rFonts w:ascii="Times New Roman" w:hAnsi="Times New Roman" w:eastAsia="宋体"/>
          <w:sz w:val="24"/>
        </w:rPr>
        <w:t>WFOE</w:t>
      </w:r>
      <w:r>
        <w:rPr>
          <w:rFonts w:ascii="Times New Roman" w:hAnsi="Times New Roman" w:eastAsia="宋体"/>
          <w:bCs/>
          <w:sz w:val="24"/>
        </w:rPr>
        <w:t>签署的《股权质押合同》的约定，将持有的合计100％的公司股权质押给</w:t>
      </w:r>
      <w:r>
        <w:rPr>
          <w:rFonts w:ascii="Times New Roman" w:hAnsi="Times New Roman" w:eastAsia="宋体"/>
          <w:sz w:val="24"/>
        </w:rPr>
        <w:t>WFOE</w:t>
      </w:r>
      <w:r>
        <w:rPr>
          <w:rFonts w:ascii="Times New Roman" w:hAnsi="Times New Roman" w:eastAsia="宋体"/>
          <w:bCs/>
          <w:sz w:val="24"/>
        </w:rPr>
        <w:t>；</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同意公司在股东名册上对上述股权质押予以记载并出具股权质押登记证明</w:t>
      </w:r>
      <w:r>
        <w:rPr>
          <w:rFonts w:hint="eastAsia" w:ascii="Times New Roman" w:hAnsi="Times New Roman" w:eastAsia="宋体"/>
          <w:bCs/>
          <w:sz w:val="24"/>
        </w:rPr>
        <w:t>；</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同意授权公司的法定代表人</w:t>
      </w:r>
      <w:r>
        <w:rPr>
          <w:rFonts w:ascii="Times New Roman" w:hAnsi="Times New Roman" w:eastAsia="宋体"/>
          <w:sz w:val="24"/>
        </w:rPr>
        <w:t>或其指定的第三人</w:t>
      </w:r>
      <w:r>
        <w:rPr>
          <w:rFonts w:ascii="Times New Roman" w:hAnsi="Times New Roman" w:eastAsia="宋体"/>
          <w:bCs/>
          <w:sz w:val="24"/>
        </w:rPr>
        <w:t>代表公司签署任何与本股东</w:t>
      </w:r>
      <w:r>
        <w:rPr>
          <w:rFonts w:hint="eastAsia" w:ascii="Times New Roman" w:hAnsi="Times New Roman" w:eastAsia="宋体"/>
          <w:bCs/>
          <w:sz w:val="24"/>
        </w:rPr>
        <w:t>决定</w:t>
      </w:r>
      <w:r>
        <w:rPr>
          <w:rFonts w:ascii="Times New Roman" w:hAnsi="Times New Roman" w:eastAsia="宋体"/>
          <w:bCs/>
          <w:sz w:val="24"/>
        </w:rPr>
        <w:t>有关的合同、协议及其他一切相关文件</w:t>
      </w:r>
      <w:r>
        <w:rPr>
          <w:rFonts w:hint="eastAsia" w:ascii="Times New Roman" w:hAnsi="Times New Roman" w:eastAsia="宋体"/>
          <w:bCs/>
          <w:sz w:val="24"/>
        </w:rPr>
        <w:t>，以及办理任何与上述全部文件相关的一切必要事宜</w:t>
      </w:r>
      <w:r>
        <w:rPr>
          <w:rFonts w:ascii="Times New Roman" w:hAnsi="Times New Roman" w:eastAsia="宋体"/>
          <w:bCs/>
          <w:sz w:val="24"/>
        </w:rPr>
        <w:t>。</w:t>
      </w:r>
    </w:p>
    <w:p>
      <w:pPr>
        <w:snapToGrid w:val="0"/>
        <w:spacing w:before="156" w:beforeLines="50" w:line="360" w:lineRule="auto"/>
        <w:ind w:left="1020"/>
        <w:jc w:val="center"/>
        <w:rPr>
          <w:rFonts w:ascii="Times New Roman" w:hAnsi="Times New Roman" w:eastAsia="宋体"/>
          <w:sz w:val="24"/>
        </w:rPr>
      </w:pPr>
      <w:r>
        <w:rPr>
          <w:rFonts w:ascii="Times New Roman" w:hAnsi="Times New Roman" w:eastAsia="宋体"/>
          <w:sz w:val="24"/>
        </w:rPr>
        <w:t>[以下无正文，接签字页]</w:t>
      </w:r>
    </w:p>
    <w:p>
      <w:pPr>
        <w:snapToGrid w:val="0"/>
        <w:spacing w:before="156" w:beforeLines="50" w:line="360" w:lineRule="auto"/>
        <w:ind w:left="1020"/>
        <w:rPr>
          <w:rFonts w:ascii="Times New Roman" w:hAnsi="Times New Roman" w:eastAsia="宋体"/>
          <w:sz w:val="24"/>
        </w:rPr>
      </w:pPr>
    </w:p>
    <w:p>
      <w:pPr>
        <w:snapToGrid w:val="0"/>
        <w:spacing w:before="156" w:beforeLines="50" w:line="360" w:lineRule="auto"/>
        <w:rPr>
          <w:rFonts w:ascii="Times New Roman" w:hAnsi="Times New Roman" w:eastAsia="宋体"/>
          <w:sz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p>
    <w:p>
      <w:pPr>
        <w:snapToGrid w:val="0"/>
        <w:spacing w:before="156" w:beforeLines="50" w:line="360" w:lineRule="auto"/>
        <w:jc w:val="center"/>
        <w:rPr>
          <w:rFonts w:ascii="Times New Roman" w:hAnsi="Times New Roman" w:eastAsia="宋体"/>
          <w:sz w:val="24"/>
        </w:rPr>
      </w:pPr>
      <w:r>
        <w:rPr>
          <w:rFonts w:hint="eastAsia" w:ascii="Times New Roman" w:hAnsi="Times New Roman" w:eastAsia="宋体"/>
          <w:sz w:val="24"/>
        </w:rPr>
        <w:t>本页无正文，为《</w:t>
      </w:r>
      <w:r>
        <w:rPr>
          <w:rFonts w:ascii="Times New Roman" w:hAnsi="Times New Roman" w:eastAsia="宋体"/>
          <w:bCs/>
          <w:sz w:val="24"/>
        </w:rPr>
        <w:fldChar w:fldCharType="begin"/>
      </w:r>
      <w:r>
        <w:rPr>
          <w:rFonts w:ascii="Times New Roman" w:hAnsi="Times New Roman" w:eastAsia="宋体"/>
          <w:bCs/>
          <w:sz w:val="24"/>
        </w:rPr>
        <w:instrText xml:space="preserve"> MERGEFIELD ${item.domesticCompanyName} \* MERGEFORMAT </w:instrText>
      </w:r>
      <w:r>
        <w:rPr>
          <w:rFonts w:ascii="Times New Roman" w:hAnsi="Times New Roman" w:eastAsia="宋体"/>
          <w:bCs/>
          <w:sz w:val="24"/>
        </w:rPr>
        <w:fldChar w:fldCharType="separate"/>
      </w:r>
      <w:r>
        <w:rPr>
          <w:rFonts w:ascii="Times New Roman" w:hAnsi="Times New Roman" w:eastAsia="宋体"/>
          <w:bCs/>
          <w:sz w:val="24"/>
        </w:rPr>
        <w:t>«${item.domesticCompanyName}»</w:t>
      </w:r>
      <w:r>
        <w:rPr>
          <w:rFonts w:ascii="Times New Roman" w:hAnsi="Times New Roman" w:eastAsia="宋体"/>
          <w:bCs/>
          <w:sz w:val="24"/>
        </w:rPr>
        <w:fldChar w:fldCharType="end"/>
      </w:r>
      <w:r>
        <w:rPr>
          <w:rFonts w:hint="eastAsia" w:ascii="Times New Roman" w:hAnsi="Times New Roman" w:eastAsia="宋体"/>
          <w:sz w:val="24"/>
        </w:rPr>
        <w:t>股东决定》签字页</w:t>
      </w:r>
    </w:p>
    <w:p>
      <w:pPr>
        <w:snapToGrid w:val="0"/>
        <w:spacing w:before="156" w:beforeLines="50" w:line="360" w:lineRule="auto"/>
        <w:rPr>
          <w:rFonts w:ascii="Times New Roman" w:hAnsi="Times New Roman" w:eastAsia="宋体"/>
          <w:sz w:val="24"/>
        </w:rPr>
      </w:pPr>
    </w:p>
    <w:p>
      <w:pPr>
        <w:snapToGrid w:val="0"/>
        <w:spacing w:before="156" w:beforeLines="50" w:line="360" w:lineRule="auto"/>
        <w:rPr>
          <w:rFonts w:ascii="Times New Roman" w:hAnsi="Times New Roman" w:eastAsia="宋体"/>
          <w:b/>
          <w:sz w:val="24"/>
        </w:rPr>
      </w:pPr>
      <w:r>
        <w:rPr>
          <w:rFonts w:ascii="Times New Roman" w:hAnsi="Times New Roman" w:eastAsia="宋体"/>
          <w:sz w:val="24"/>
        </w:rPr>
        <w:t>股东：</w:t>
      </w:r>
      <w:r>
        <w:rPr>
          <w:rFonts w:ascii="Times New Roman" w:hAnsi="Times New Roman" w:eastAsia="宋体"/>
          <w:sz w:val="24"/>
        </w:rPr>
        <w:fldChar w:fldCharType="begin"/>
      </w:r>
      <w:r>
        <w:rPr>
          <w:rFonts w:ascii="Times New Roman" w:hAnsi="Times New Roman" w:eastAsia="宋体"/>
          <w:sz w:val="24"/>
        </w:rPr>
        <w:instrText xml:space="preserve"> MERGEFIELD "[#list item.shareHolderList as holder]" \* MERGEFORMAT </w:instrText>
      </w:r>
      <w:r>
        <w:rPr>
          <w:rFonts w:ascii="Times New Roman" w:hAnsi="Times New Roman" w:eastAsia="宋体"/>
          <w:sz w:val="24"/>
        </w:rPr>
        <w:fldChar w:fldCharType="separate"/>
      </w:r>
      <w:r>
        <w:rPr>
          <w:rFonts w:ascii="Times New Roman" w:hAnsi="Times New Roman" w:eastAsia="宋体"/>
          <w:sz w:val="24"/>
        </w:rPr>
        <w:t>«[#list item.shareHolderList as holder]»</w:t>
      </w:r>
      <w:r>
        <w:rPr>
          <w:rFonts w:ascii="Times New Roman" w:hAnsi="Times New Roman" w:eastAsia="宋体"/>
          <w:sz w:val="24"/>
        </w:rPr>
        <w:fldChar w:fldCharType="end"/>
      </w:r>
    </w:p>
    <w:p>
      <w:pPr>
        <w:pStyle w:val="7"/>
        <w:tabs>
          <w:tab w:val="left" w:pos="1440"/>
        </w:tabs>
        <w:spacing w:line="360" w:lineRule="auto"/>
        <w:rPr>
          <w:rFonts w:ascii="Times New Roman" w:hAnsi="Times New Roman" w:eastAsia="宋体"/>
          <w:snapToGrid w:val="0"/>
          <w:lang w:eastAsia="zh-CN"/>
        </w:rPr>
      </w:pPr>
      <w:r>
        <w:rPr>
          <w:rFonts w:ascii="Times New Roman" w:hAnsi="Times New Roman" w:eastAsia="宋体"/>
          <w:snapToGrid w:val="0"/>
          <w:lang w:eastAsia="zh-CN"/>
        </w:rPr>
        <w:t xml:space="preserve">     </w:t>
      </w:r>
    </w:p>
    <w:p>
      <w:pPr>
        <w:spacing w:line="360" w:lineRule="auto"/>
        <w:rPr>
          <w:rFonts w:ascii="Times New Roman" w:hAnsi="Times New Roman" w:eastAsia="宋体"/>
          <w:bCs/>
          <w:snapToGrid w:val="0"/>
          <w:sz w:val="24"/>
          <w:lang w:val="en-US"/>
        </w:rPr>
      </w:pPr>
      <w:r>
        <w:rPr>
          <w:rFonts w:ascii="Times New Roman" w:hAnsi="Times New Roman" w:eastAsia="宋体"/>
          <w:bCs/>
          <w:snapToGrid w:val="0"/>
          <w:sz w:val="24"/>
          <w:lang w:val="en-US"/>
        </w:rPr>
        <w:fldChar w:fldCharType="begin"/>
      </w:r>
      <w:r>
        <w:rPr>
          <w:rFonts w:ascii="Times New Roman" w:hAnsi="Times New Roman" w:eastAsia="宋体"/>
          <w:bCs/>
          <w:snapToGrid w:val="0"/>
          <w:sz w:val="24"/>
          <w:lang w:val="en-US"/>
        </w:rPr>
        <w:instrText xml:space="preserve"> MERGEFIELD ${holder.shareHolderName} \* MERGEFORMAT </w:instrText>
      </w:r>
      <w:r>
        <w:rPr>
          <w:rFonts w:ascii="Times New Roman" w:hAnsi="Times New Roman" w:eastAsia="宋体"/>
          <w:bCs/>
          <w:snapToGrid w:val="0"/>
          <w:sz w:val="24"/>
          <w:lang w:val="en-US"/>
        </w:rPr>
        <w:fldChar w:fldCharType="separate"/>
      </w:r>
      <w:r>
        <w:rPr>
          <w:rFonts w:ascii="Times New Roman" w:hAnsi="Times New Roman" w:eastAsia="宋体"/>
          <w:bCs/>
          <w:snapToGrid w:val="0"/>
          <w:sz w:val="24"/>
          <w:lang w:val="en-US"/>
        </w:rPr>
        <w:t>«${holder.shareHolderName}»</w:t>
      </w:r>
      <w:r>
        <w:rPr>
          <w:rFonts w:ascii="Times New Roman" w:hAnsi="Times New Roman" w:eastAsia="宋体"/>
          <w:bCs/>
          <w:snapToGrid w:val="0"/>
          <w:sz w:val="24"/>
          <w:lang w:val="en-US"/>
        </w:rPr>
        <w:fldChar w:fldCharType="end"/>
      </w:r>
    </w:p>
    <w:p>
      <w:pPr>
        <w:spacing w:line="360" w:lineRule="auto"/>
        <w:rPr>
          <w:rFonts w:ascii="Times New Roman" w:hAnsi="Times New Roman" w:eastAsia="宋体"/>
          <w:b/>
          <w:bCs/>
        </w:rPr>
      </w:pPr>
    </w:p>
    <w:p>
      <w:pPr>
        <w:pStyle w:val="7"/>
        <w:tabs>
          <w:tab w:val="left" w:pos="1440"/>
        </w:tabs>
        <w:spacing w:line="360" w:lineRule="auto"/>
        <w:rPr>
          <w:rFonts w:ascii="Times New Roman" w:hAnsi="Times New Roman" w:eastAsia="宋体"/>
          <w:bCs/>
          <w:snapToGrid w:val="0"/>
          <w:lang w:eastAsia="zh-CN"/>
        </w:rPr>
      </w:pPr>
      <w:bookmarkStart w:id="2" w:name="OLE_LINK22"/>
      <w:bookmarkStart w:id="3" w:name="OLE_LINK21"/>
      <w:r>
        <w:rPr>
          <w:rFonts w:ascii="Times New Roman" w:hAnsi="Times New Roman" w:eastAsia="宋体"/>
          <w:bCs/>
          <w:snapToGrid w:val="0"/>
          <w:lang w:eastAsia="zh-CN"/>
        </w:rPr>
        <w:t>签署：________________</w:t>
      </w:r>
    </w:p>
    <w:bookmarkEnd w:id="2"/>
    <w:bookmarkEnd w:id="3"/>
    <w:p>
      <w:pPr>
        <w:pStyle w:val="7"/>
        <w:tabs>
          <w:tab w:val="left" w:pos="1440"/>
        </w:tabs>
        <w:spacing w:line="360" w:lineRule="auto"/>
        <w:rPr>
          <w:rFonts w:ascii="Times New Roman" w:hAnsi="Times New Roman" w:eastAsia="宋体"/>
          <w:bCs/>
          <w:snapToGrid w:val="0"/>
          <w:lang w:eastAsia="zh-CN"/>
        </w:rPr>
      </w:pPr>
    </w:p>
    <w:p>
      <w:pPr>
        <w:pStyle w:val="7"/>
        <w:tabs>
          <w:tab w:val="left" w:pos="1440"/>
        </w:tabs>
        <w:spacing w:line="360" w:lineRule="auto"/>
        <w:rPr>
          <w:rFonts w:ascii="Times New Roman" w:hAnsi="Times New Roman" w:eastAsia="宋体"/>
          <w:snapToGrid w:val="0"/>
          <w:lang w:eastAsia="zh-CN"/>
        </w:rPr>
      </w:pPr>
      <w:r>
        <w:rPr>
          <w:rFonts w:ascii="Times New Roman" w:hAnsi="Times New Roman" w:eastAsia="宋体"/>
          <w:bCs/>
          <w:snapToGrid w:val="0"/>
        </w:rPr>
        <w:fldChar w:fldCharType="begin"/>
      </w:r>
      <w:r>
        <w:rPr>
          <w:rFonts w:ascii="Times New Roman" w:hAnsi="Times New Roman" w:eastAsia="宋体"/>
          <w:bCs/>
          <w:snapToGrid w:val="0"/>
          <w:lang w:eastAsia="zh-CN"/>
        </w:rPr>
        <w:instrText xml:space="preserve"> MERGEFIELD [/#list] \* MERGEFORMAT </w:instrText>
      </w:r>
      <w:r>
        <w:rPr>
          <w:rFonts w:ascii="Times New Roman" w:hAnsi="Times New Roman" w:eastAsia="宋体"/>
          <w:bCs/>
          <w:snapToGrid w:val="0"/>
        </w:rPr>
        <w:fldChar w:fldCharType="separate"/>
      </w:r>
      <w:r>
        <w:rPr>
          <w:rFonts w:ascii="Times New Roman" w:hAnsi="Times New Roman" w:eastAsia="宋体"/>
          <w:bCs/>
          <w:snapToGrid w:val="0"/>
          <w:lang w:eastAsia="zh-CN"/>
        </w:rPr>
        <w:t>«[/#list]»</w:t>
      </w:r>
      <w:r>
        <w:rPr>
          <w:rFonts w:ascii="Times New Roman" w:hAnsi="Times New Roman" w:eastAsia="宋体"/>
          <w:bCs/>
          <w:snapToGrid w:val="0"/>
        </w:rPr>
        <w:fldChar w:fldCharType="end"/>
      </w:r>
    </w:p>
    <w:sectPr>
      <w:footerReference r:id="rId9"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13"/>
    </w:pPr>
    <w:r>
      <w:fldChar w:fldCharType="begin"/>
    </w:r>
    <w:r>
      <w:rPr>
        <w:sz w:val="12"/>
      </w:rPr>
      <w:instrText xml:space="preserve"> MACROBUTTON DocID \\\BJ - 26573/2003 - 1227064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rPr>
        <w:sz w:val="12"/>
      </w:rPr>
      <w:instrText xml:space="preserve"> MACROBUTTON DocID \\\BJ - 26573/2003 - 1227064 v1 </w:instrTex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隶书" w:eastAsia="隶书"/>
        <w:b/>
        <w:sz w:val="21"/>
        <w:szCs w:val="21"/>
      </w:rPr>
    </w:pPr>
    <w:r>
      <w:rPr>
        <w:rFonts w:ascii="Times New Roman" w:hAnsi="Times New Roman" w:eastAsia="宋体"/>
        <w:b/>
        <w:sz w:val="21"/>
        <w:szCs w:val="21"/>
      </w:rPr>
      <w:fldChar w:fldCharType="begin"/>
    </w:r>
    <w:r>
      <w:rPr>
        <w:rFonts w:ascii="Times New Roman" w:hAnsi="Times New Roman" w:eastAsia="宋体"/>
        <w:b/>
        <w:sz w:val="21"/>
        <w:szCs w:val="21"/>
      </w:rPr>
      <w:instrText xml:space="preserve"> </w:instrText>
    </w:r>
    <w:r>
      <w:rPr>
        <w:rFonts w:hint="eastAsia" w:ascii="Times New Roman" w:hAnsi="Times New Roman" w:eastAsia="宋体"/>
        <w:b/>
        <w:sz w:val="21"/>
        <w:szCs w:val="21"/>
      </w:rPr>
      <w:instrText xml:space="preserve">MERGEFIELD [#setting classic_compatible=true] \* MERGEFORMAT</w:instrText>
    </w:r>
    <w:r>
      <w:rPr>
        <w:rFonts w:ascii="Times New Roman" w:hAnsi="Times New Roman" w:eastAsia="宋体"/>
        <w:b/>
        <w:sz w:val="21"/>
        <w:szCs w:val="21"/>
      </w:rPr>
      <w:instrText xml:space="preserve"> </w:instrText>
    </w:r>
    <w:r>
      <w:rPr>
        <w:rFonts w:ascii="Times New Roman" w:hAnsi="Times New Roman" w:eastAsia="宋体"/>
        <w:b/>
        <w:sz w:val="21"/>
        <w:szCs w:val="21"/>
      </w:rPr>
      <w:fldChar w:fldCharType="separate"/>
    </w:r>
    <w:r>
      <w:rPr>
        <w:rFonts w:ascii="Times New Roman" w:hAnsi="Times New Roman" w:eastAsia="宋体"/>
        <w:b/>
        <w:sz w:val="21"/>
        <w:szCs w:val="21"/>
      </w:rPr>
      <w:t>«[#setting»</w:t>
    </w:r>
    <w:r>
      <w:rPr>
        <w:rFonts w:ascii="Times New Roman" w:hAnsi="Times New Roman" w:eastAsia="宋体"/>
        <w:b/>
        <w:sz w:val="21"/>
        <w:szCs w:val="21"/>
      </w:rPr>
      <w:fldChar w:fldCharType="end"/>
    </w:r>
    <w:r>
      <w:rPr>
        <w:rFonts w:ascii="Times New Roman" w:hAnsi="Times New Roman" w:eastAsia="宋体"/>
        <w:b/>
        <w:sz w:val="21"/>
        <w:szCs w:val="21"/>
      </w:rPr>
      <w:fldChar w:fldCharType="begin"/>
    </w:r>
    <w:r>
      <w:rPr>
        <w:rFonts w:ascii="Times New Roman" w:hAnsi="Times New Roman" w:eastAsia="宋体"/>
        <w:b/>
        <w:sz w:val="21"/>
        <w:szCs w:val="21"/>
      </w:rPr>
      <w:instrText xml:space="preserve"> MERGEFIELD ${item.domesticCompanyName} \* MERGEFORMAT </w:instrText>
    </w:r>
    <w:r>
      <w:rPr>
        <w:rFonts w:ascii="Times New Roman" w:hAnsi="Times New Roman" w:eastAsia="宋体"/>
        <w:b/>
        <w:sz w:val="21"/>
        <w:szCs w:val="21"/>
      </w:rPr>
      <w:fldChar w:fldCharType="separate"/>
    </w:r>
    <w:r>
      <w:rPr>
        <w:rFonts w:ascii="Times New Roman" w:hAnsi="Times New Roman" w:eastAsia="宋体"/>
        <w:b/>
        <w:sz w:val="21"/>
        <w:szCs w:val="21"/>
      </w:rPr>
      <w:t>«${item.domesticCompanyName}»</w:t>
    </w:r>
    <w:r>
      <w:rPr>
        <w:rFonts w:ascii="Times New Roman" w:hAnsi="Times New Roman" w:eastAsia="宋体"/>
        <w:b/>
        <w:sz w:val="21"/>
        <w:szCs w:val="21"/>
      </w:rPr>
      <w:fldChar w:fldCharType="end"/>
    </w:r>
    <w:r>
      <w:rPr>
        <w:rFonts w:hint="eastAsia" w:ascii="Times New Roman" w:hAnsi="Times New Roman" w:eastAsia="宋体"/>
        <w:b/>
        <w:sz w:val="21"/>
        <w:szCs w:val="21"/>
      </w:rPr>
      <w:t>股东决定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1">
    <w:nsid w:val="00000009"/>
    <w:multiLevelType w:val="multilevel"/>
    <w:tmpl w:val="00000009"/>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FF"/>
    <w:rsid w:val="00031A58"/>
    <w:rsid w:val="00040F6D"/>
    <w:rsid w:val="00051D3E"/>
    <w:rsid w:val="00075255"/>
    <w:rsid w:val="00080888"/>
    <w:rsid w:val="000B1A0B"/>
    <w:rsid w:val="001030AA"/>
    <w:rsid w:val="001331E7"/>
    <w:rsid w:val="00172A27"/>
    <w:rsid w:val="00182BEB"/>
    <w:rsid w:val="001B67B2"/>
    <w:rsid w:val="002074BB"/>
    <w:rsid w:val="00223216"/>
    <w:rsid w:val="00234264"/>
    <w:rsid w:val="002458B2"/>
    <w:rsid w:val="00251220"/>
    <w:rsid w:val="00283353"/>
    <w:rsid w:val="00297699"/>
    <w:rsid w:val="002B415F"/>
    <w:rsid w:val="002F6A1B"/>
    <w:rsid w:val="0030199A"/>
    <w:rsid w:val="00314BDC"/>
    <w:rsid w:val="0033115E"/>
    <w:rsid w:val="00372A61"/>
    <w:rsid w:val="003742D1"/>
    <w:rsid w:val="00374620"/>
    <w:rsid w:val="003D2A53"/>
    <w:rsid w:val="003E3CC3"/>
    <w:rsid w:val="003E61B6"/>
    <w:rsid w:val="003F3B0A"/>
    <w:rsid w:val="0040140C"/>
    <w:rsid w:val="00411449"/>
    <w:rsid w:val="00431E5A"/>
    <w:rsid w:val="004334F0"/>
    <w:rsid w:val="005064E9"/>
    <w:rsid w:val="005136A5"/>
    <w:rsid w:val="00551BB2"/>
    <w:rsid w:val="0055596E"/>
    <w:rsid w:val="00594C86"/>
    <w:rsid w:val="00597EE2"/>
    <w:rsid w:val="005C0135"/>
    <w:rsid w:val="005D06F7"/>
    <w:rsid w:val="00620D34"/>
    <w:rsid w:val="00694305"/>
    <w:rsid w:val="006B5EF7"/>
    <w:rsid w:val="006C020F"/>
    <w:rsid w:val="006D6BA2"/>
    <w:rsid w:val="006E581C"/>
    <w:rsid w:val="00700534"/>
    <w:rsid w:val="00711B4D"/>
    <w:rsid w:val="007A2B87"/>
    <w:rsid w:val="007B58D6"/>
    <w:rsid w:val="008363A3"/>
    <w:rsid w:val="00836C6C"/>
    <w:rsid w:val="0084710D"/>
    <w:rsid w:val="008807F9"/>
    <w:rsid w:val="00886F8B"/>
    <w:rsid w:val="00894138"/>
    <w:rsid w:val="008B64E2"/>
    <w:rsid w:val="008E1437"/>
    <w:rsid w:val="009728D6"/>
    <w:rsid w:val="009744C2"/>
    <w:rsid w:val="009B0C8E"/>
    <w:rsid w:val="009D4A0E"/>
    <w:rsid w:val="009D4B76"/>
    <w:rsid w:val="009F1D55"/>
    <w:rsid w:val="00A5133D"/>
    <w:rsid w:val="00A916CD"/>
    <w:rsid w:val="00A97C5F"/>
    <w:rsid w:val="00AA760B"/>
    <w:rsid w:val="00AC489D"/>
    <w:rsid w:val="00AC60BC"/>
    <w:rsid w:val="00AC6870"/>
    <w:rsid w:val="00B403EC"/>
    <w:rsid w:val="00B62ED1"/>
    <w:rsid w:val="00B632E0"/>
    <w:rsid w:val="00BD7F29"/>
    <w:rsid w:val="00BE6F80"/>
    <w:rsid w:val="00C93AD0"/>
    <w:rsid w:val="00C9796D"/>
    <w:rsid w:val="00CA4031"/>
    <w:rsid w:val="00D16C38"/>
    <w:rsid w:val="00D45399"/>
    <w:rsid w:val="00DE2670"/>
    <w:rsid w:val="00DE77F0"/>
    <w:rsid w:val="00DF6461"/>
    <w:rsid w:val="00E66743"/>
    <w:rsid w:val="00F10730"/>
    <w:rsid w:val="00F1462B"/>
    <w:rsid w:val="00F829BA"/>
    <w:rsid w:val="00FD251F"/>
    <w:rsid w:val="056D37E7"/>
    <w:rsid w:val="14D50B7D"/>
    <w:rsid w:val="175435F2"/>
    <w:rsid w:val="274940C9"/>
    <w:rsid w:val="27C05202"/>
    <w:rsid w:val="2FB22DB7"/>
    <w:rsid w:val="329B0A4E"/>
    <w:rsid w:val="38192F3A"/>
    <w:rsid w:val="49251464"/>
    <w:rsid w:val="4DBE1B29"/>
    <w:rsid w:val="4EFA4CE5"/>
    <w:rsid w:val="542171EB"/>
    <w:rsid w:val="552B584E"/>
    <w:rsid w:val="569C430D"/>
    <w:rsid w:val="59CF1274"/>
    <w:rsid w:val="60580A18"/>
    <w:rsid w:val="6FCA74B3"/>
    <w:rsid w:val="7BB6722D"/>
    <w:rsid w:val="7C5D4AAF"/>
    <w:rsid w:val="7CDE5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qFormat/>
    <w:uiPriority w:val="99"/>
    <w:rPr>
      <w:b/>
      <w:bCs/>
    </w:rPr>
  </w:style>
  <w:style w:type="paragraph" w:styleId="3">
    <w:name w:val="annotation text"/>
    <w:basedOn w:val="1"/>
    <w:link w:val="15"/>
    <w:unhideWhenUsed/>
    <w:qFormat/>
    <w:uiPriority w:val="99"/>
    <w:pPr>
      <w:jc w:val="left"/>
    </w:pPr>
  </w:style>
  <w:style w:type="paragraph" w:styleId="4">
    <w:name w:val="Balloon Text"/>
    <w:basedOn w:val="1"/>
    <w:qFormat/>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Signature"/>
    <w:basedOn w:val="1"/>
    <w:link w:val="12"/>
    <w:qFormat/>
    <w:uiPriority w:val="0"/>
    <w:pPr>
      <w:widowControl/>
      <w:tabs>
        <w:tab w:val="left" w:pos="4320"/>
      </w:tabs>
      <w:adjustRightInd w:val="0"/>
      <w:snapToGrid w:val="0"/>
      <w:jc w:val="left"/>
    </w:pPr>
    <w:rPr>
      <w:rFonts w:eastAsia="Times New Roman"/>
      <w:sz w:val="24"/>
      <w:lang w:eastAsia="zh-TW"/>
    </w:rPr>
  </w:style>
  <w:style w:type="character" w:styleId="9">
    <w:name w:val="page number"/>
    <w:basedOn w:val="8"/>
    <w:uiPriority w:val="0"/>
  </w:style>
  <w:style w:type="character" w:styleId="10">
    <w:name w:val="annotation reference"/>
    <w:unhideWhenUsed/>
    <w:qFormat/>
    <w:uiPriority w:val="99"/>
    <w:rPr>
      <w:sz w:val="21"/>
      <w:szCs w:val="21"/>
    </w:rPr>
  </w:style>
  <w:style w:type="character" w:customStyle="1" w:styleId="12">
    <w:name w:val="签名字符"/>
    <w:link w:val="7"/>
    <w:qFormat/>
    <w:uiPriority w:val="0"/>
    <w:rPr>
      <w:rFonts w:eastAsia="Times New Roman"/>
      <w:sz w:val="24"/>
      <w:lang w:eastAsia="zh-TW"/>
    </w:rPr>
  </w:style>
  <w:style w:type="paragraph" w:customStyle="1" w:styleId="13">
    <w:name w:val="FooterInfo"/>
    <w:basedOn w:val="1"/>
    <w:next w:val="5"/>
    <w:qFormat/>
    <w:uiPriority w:val="0"/>
    <w:pPr>
      <w:tabs>
        <w:tab w:val="center" w:pos="4153"/>
        <w:tab w:val="right" w:pos="8306"/>
      </w:tabs>
    </w:pPr>
  </w:style>
  <w:style w:type="paragraph" w:customStyle="1" w:styleId="14">
    <w:name w:val="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character" w:customStyle="1" w:styleId="15">
    <w:name w:val="批注文字字符"/>
    <w:link w:val="3"/>
    <w:semiHidden/>
    <w:qFormat/>
    <w:uiPriority w:val="99"/>
    <w:rPr>
      <w:kern w:val="2"/>
      <w:sz w:val="21"/>
      <w:szCs w:val="24"/>
    </w:rPr>
  </w:style>
  <w:style w:type="character" w:customStyle="1" w:styleId="16">
    <w:name w:val="批注主题字符"/>
    <w:link w:val="2"/>
    <w:semiHidden/>
    <w:qFormat/>
    <w:uiPriority w:val="99"/>
    <w:rPr>
      <w:b/>
      <w:bCs/>
      <w:kern w:val="2"/>
      <w:sz w:val="21"/>
      <w:szCs w:val="24"/>
    </w:rPr>
  </w:style>
  <w:style w:type="paragraph" w:customStyle="1" w:styleId="17">
    <w:name w:val="Revision"/>
    <w:hidden/>
    <w:unhideWhenUsed/>
    <w:qFormat/>
    <w:uiPriority w:val="71"/>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AEEB24-D905-D647-8456-838C183D29B9}">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372</Words>
  <Characters>569</Characters>
  <Lines>7</Lines>
  <Paragraphs>2</Paragraphs>
  <ScaleCrop>false</ScaleCrop>
  <LinksUpToDate>false</LinksUpToDate>
  <CharactersWithSpaces>577</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2017-05-19T05:50:00Z</dcterms:created>
  <dc:creator>zhangb</dc:creator>
  <cp:lastModifiedBy>zhangb</cp:lastModifiedBy>
  <cp:lastPrinted>2013-08-06T06:43:00Z</cp:lastPrinted>
  <dcterms:modified xsi:type="dcterms:W3CDTF">2017-10-20T02:30:17Z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