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b/>
          <w:bCs/>
          <w:sz w:val="24"/>
        </w:rPr>
      </w:pPr>
      <w:r>
        <w:rPr>
          <w:rFonts w:ascii="Times New Roman" w:hAnsi="Times New Roman" w:eastAsia="宋体"/>
          <w:b/>
          <w:bCs/>
        </w:rPr>
        <w:fldChar w:fldCharType="begin"/>
      </w:r>
      <w:r>
        <w:rPr>
          <w:rFonts w:ascii="Times New Roman" w:hAnsi="Times New Roman" w:eastAsia="宋体"/>
          <w:b/>
          <w:bCs/>
        </w:rPr>
        <w:instrText xml:space="preserve"> MERGEFIELD [#setting classic_compatible=true] \* MERGEFORMAT </w:instrText>
      </w:r>
      <w:r>
        <w:rPr>
          <w:rFonts w:ascii="Times New Roman" w:hAnsi="Times New Roman" w:eastAsia="宋体"/>
          <w:b/>
          <w:bCs/>
        </w:rPr>
        <w:fldChar w:fldCharType="separate"/>
      </w:r>
      <w:r>
        <w:rPr>
          <w:rFonts w:ascii="Times New Roman" w:hAnsi="Times New Roman" w:eastAsia="宋体"/>
          <w:b/>
          <w:bCs/>
        </w:rPr>
        <w:t>«[#setting»</w:t>
      </w:r>
      <w:r>
        <w:rPr>
          <w:rFonts w:ascii="Times New Roman" w:hAnsi="Times New Roman" w:eastAsia="宋体"/>
          <w:b/>
          <w:bCs/>
        </w:rPr>
        <w:fldChar w:fldCharType="end"/>
      </w:r>
      <w:r>
        <w:rPr>
          <w:rFonts w:ascii="Times New Roman" w:hAnsi="Times New Roman" w:eastAsia="宋体"/>
          <w:b/>
          <w:bCs/>
          <w:lang w:eastAsia="zh-CN"/>
        </w:rPr>
        <w:fldChar w:fldCharType="begin"/>
      </w:r>
      <w:r>
        <w:rPr>
          <w:rFonts w:ascii="Times New Roman" w:hAnsi="Times New Roman" w:eastAsia="宋体"/>
          <w:b/>
          <w:bCs/>
          <w:lang w:eastAsia="zh-CN"/>
        </w:rPr>
        <w:instrText xml:space="preserve"> MERGEFIELD ${agreement["p1HongKongCompany"]["companyName"]} \* MERGEFORMAT </w:instrText>
      </w:r>
      <w:r>
        <w:rPr>
          <w:rFonts w:ascii="Times New Roman" w:hAnsi="Times New Roman" w:eastAsia="宋体"/>
          <w:b/>
          <w:bCs/>
          <w:lang w:eastAsia="zh-CN"/>
        </w:rPr>
        <w:fldChar w:fldCharType="separate"/>
      </w:r>
      <w:r>
        <w:rPr>
          <w:rFonts w:ascii="Times New Roman" w:hAnsi="Times New Roman" w:eastAsia="宋体"/>
          <w:b/>
          <w:bCs/>
          <w:lang w:eastAsia="zh-CN"/>
        </w:rPr>
        <w:t>«${agreement[»</w:t>
      </w:r>
      <w:r>
        <w:rPr>
          <w:rFonts w:ascii="Times New Roman" w:hAnsi="Times New Roman" w:eastAsia="宋体"/>
          <w:b/>
          <w:bCs/>
          <w:lang w:eastAsia="zh-CN"/>
        </w:rPr>
        <w:fldChar w:fldCharType="end"/>
      </w:r>
    </w:p>
    <w:p>
      <w:pPr>
        <w:jc w:val="center"/>
        <w:rPr>
          <w:rFonts w:ascii="Times New Roman" w:hAnsi="Times New Roman" w:eastAsia="宋体"/>
          <w:b/>
        </w:rPr>
      </w:pPr>
      <w:r>
        <w:rPr>
          <w:rFonts w:ascii="Times New Roman" w:hAnsi="Times New Roman" w:eastAsia="宋体"/>
          <w:b/>
        </w:rPr>
        <w:t>(the “Company”)</w:t>
      </w:r>
    </w:p>
    <w:p>
      <w:pPr>
        <w:rPr>
          <w:rFonts w:ascii="Times New Roman" w:hAnsi="Times New Roman" w:eastAsia="宋体"/>
          <w:b/>
        </w:rPr>
      </w:pPr>
    </w:p>
    <w:p>
      <w:pPr>
        <w:jc w:val="both"/>
        <w:rPr>
          <w:rFonts w:ascii="Times New Roman" w:hAnsi="Times New Roman" w:eastAsia="宋体"/>
        </w:rPr>
      </w:pPr>
      <w:r>
        <w:rPr>
          <w:rFonts w:ascii="Times New Roman" w:hAnsi="Times New Roman" w:eastAsia="宋体"/>
        </w:rPr>
        <w:t xml:space="preserve">WRITTEN RESOLUTIONS OF THE </w:t>
      </w:r>
      <w:r>
        <w:rPr>
          <w:rFonts w:ascii="Times New Roman" w:hAnsi="Times New Roman" w:eastAsia="宋体"/>
          <w:lang w:eastAsia="zh-CN"/>
        </w:rPr>
        <w:t>SOLE DIRECTOR</w:t>
      </w:r>
      <w:r>
        <w:rPr>
          <w:rFonts w:ascii="Times New Roman" w:hAnsi="Times New Roman" w:eastAsia="宋体"/>
        </w:rPr>
        <w:t xml:space="preserve"> OF THE COMPANY PASSED ON</w:t>
      </w:r>
      <w:r>
        <w:rPr>
          <w:rFonts w:ascii="Times New Roman" w:hAnsi="Times New Roman" w:eastAsia="宋体"/>
          <w:lang w:eastAsia="zh-CN"/>
        </w:rPr>
        <w:t>【】</w:t>
      </w:r>
      <w:r>
        <w:rPr>
          <w:rFonts w:ascii="Times New Roman" w:hAnsi="Times New Roman" w:eastAsia="宋体"/>
        </w:rPr>
        <w:t>.</w:t>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bviNum=0]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bvi["BVIHolding"]=="1"]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bviNum=bviNum+1]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p>
    <w:p>
      <w:pPr>
        <w:rPr>
          <w:rFonts w:ascii="Times New Roman" w:hAnsi="Times New Roman" w:eastAsia="宋体"/>
          <w:u w:val="single"/>
        </w:rPr>
      </w:pPr>
      <w:r>
        <w:rPr>
          <w:rFonts w:ascii="Times New Roman" w:hAnsi="Times New Roman" w:eastAsia="宋体"/>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152400</wp:posOffset>
                </wp:positionV>
                <wp:extent cx="5943600" cy="0"/>
                <wp:effectExtent l="12700" t="12700" r="25400" b="254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2pt;height:0pt;width:468pt;z-index:251658240;mso-width-relative:page;mso-height-relative:page;" filled="f" stroked="t" coordsize="21600,21600" o:gfxdata="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k/5uO1AAAAAYB&#10;AAAPAAAAAAAAAAEAIAAAACIAAABkcnMvZG93bnJldi54bWxQSwECFAAUAAAACACHTuJAJueORq0B&#10;AABRAwAADgAAAAAAAAABACAAAAAjAQAAZHJzL2Uyb0RvYy54bWxQSwUGAAAAAAYABgBZAQAAQgUA&#10;AAAA&#10;">
                <v:fill on="f" focussize="0,0"/>
                <v:stroke color="#000000" joinstyle="round"/>
                <v:imagedata o:title=""/>
                <o:lock v:ext="edit" aspectratio="f"/>
              </v:line>
            </w:pict>
          </mc:Fallback>
        </mc:AlternateContent>
      </w:r>
    </w:p>
    <w:p>
      <w:pPr>
        <w:pStyle w:val="7"/>
        <w:tabs>
          <w:tab w:val="left" w:pos="2519"/>
        </w:tabs>
        <w:spacing w:after="0"/>
        <w:jc w:val="both"/>
        <w:rPr>
          <w:rFonts w:hint="eastAsia" w:ascii="Times New Roman" w:hAnsi="Times New Roman" w:eastAsia="宋体"/>
          <w:lang w:eastAsia="zh-CN"/>
        </w:rPr>
      </w:pPr>
      <w:r>
        <w:rPr>
          <w:rFonts w:hint="eastAsia" w:ascii="Times New Roman" w:hAnsi="Times New Roman" w:eastAsia="宋体"/>
          <w:lang w:eastAsia="zh-CN"/>
        </w:rPr>
        <w:tab/>
      </w:r>
    </w:p>
    <w:p>
      <w:pPr>
        <w:pStyle w:val="7"/>
        <w:spacing w:after="0"/>
        <w:jc w:val="both"/>
        <w:rPr>
          <w:rFonts w:ascii="Times New Roman" w:hAnsi="Times New Roman" w:eastAsia="宋体"/>
          <w:lang w:eastAsia="zh-HK"/>
        </w:rPr>
      </w:pPr>
      <w:r>
        <w:rPr>
          <w:rFonts w:ascii="Times New Roman" w:hAnsi="Times New Roman" w:eastAsia="宋体"/>
          <w:lang w:eastAsia="zh-HK"/>
        </w:rPr>
        <w:t xml:space="preserve">The undersigned, being </w:t>
      </w:r>
      <w:r>
        <w:rPr>
          <w:rFonts w:ascii="Times New Roman" w:hAnsi="Times New Roman" w:eastAsia="宋体"/>
          <w:lang w:eastAsia="zh-CN"/>
        </w:rPr>
        <w:t xml:space="preserve">the sole director </w:t>
      </w:r>
      <w:r>
        <w:rPr>
          <w:rFonts w:ascii="Times New Roman" w:hAnsi="Times New Roman" w:eastAsia="宋体"/>
          <w:lang w:eastAsia="zh-HK"/>
        </w:rPr>
        <w:t>of the Company, hereby consents</w:t>
      </w:r>
      <w:r>
        <w:rPr>
          <w:rFonts w:ascii="Times New Roman" w:hAnsi="Times New Roman" w:eastAsia="宋体"/>
          <w:lang w:eastAsia="zh-CN"/>
        </w:rPr>
        <w:fldChar w:fldCharType="begin"/>
      </w:r>
      <w:r>
        <w:rPr>
          <w:rFonts w:ascii="Times New Roman" w:hAnsi="Times New Roman" w:eastAsia="宋体"/>
          <w:lang w:eastAsia="zh-CN"/>
        </w:rPr>
        <w:instrText xml:space="preserve"> MERGEFIELD [/#if] \* MERGEFORMAT </w:instrText>
      </w:r>
      <w:r>
        <w:rPr>
          <w:rFonts w:ascii="Times New Roman" w:hAnsi="Times New Roman" w:eastAsia="宋体"/>
          <w:lang w:eastAsia="zh-CN"/>
        </w:rPr>
        <w:fldChar w:fldCharType="end"/>
      </w:r>
      <w:r>
        <w:rPr>
          <w:rFonts w:ascii="Times New Roman" w:hAnsi="Times New Roman" w:eastAsia="宋体"/>
          <w:lang w:eastAsia="zh-HK"/>
        </w:rPr>
        <w:t xml:space="preserve"> to the adoption and approval of the following resolutions:</w:t>
      </w:r>
    </w:p>
    <w:p>
      <w:pPr>
        <w:jc w:val="both"/>
        <w:rPr>
          <w:rFonts w:ascii="Times New Roman" w:hAnsi="Times New Roman" w:eastAsia="宋体"/>
          <w:lang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APPROVAL OF PURCHASE AGREEMENT</w:t>
      </w:r>
    </w:p>
    <w:p>
      <w:pPr>
        <w:tabs>
          <w:tab w:val="left" w:pos="-720"/>
          <w:tab w:val="left" w:pos="0"/>
        </w:tabs>
        <w:suppressAutoHyphens/>
        <w:jc w:val="both"/>
        <w:rPr>
          <w:rFonts w:ascii="Times New Roman" w:hAnsi="Times New Roman" w:eastAsia="宋体"/>
        </w:rPr>
      </w:pPr>
    </w:p>
    <w:p>
      <w:pPr>
        <w:pStyle w:val="43"/>
        <w:numPr>
          <w:ilvl w:val="0"/>
          <w:numId w:val="0"/>
        </w:numPr>
        <w:spacing w:after="0" w:line="240" w:lineRule="atLeast"/>
        <w:ind w:left="420"/>
        <w:jc w:val="both"/>
        <w:rPr>
          <w:rFonts w:ascii="Times New Roman" w:hAnsi="Times New Roman" w:eastAsia="宋体"/>
          <w:color w:val="000000" w:themeColor="text1"/>
          <w:highlight w:val="yellow"/>
          <w14:textFill>
            <w14:solidFill>
              <w14:schemeClr w14:val="tx1"/>
            </w14:solidFill>
          </w14:textFill>
        </w:rPr>
      </w:pPr>
      <w:r>
        <w:rPr>
          <w:rFonts w:ascii="Times New Roman" w:hAnsi="Times New Roman" w:eastAsia="宋体"/>
          <w:b/>
          <w:color w:val="000000"/>
          <w:kern w:val="2"/>
          <w:lang w:eastAsia="zh-HK"/>
        </w:rPr>
        <w:t>RESOLVED THAT</w:t>
      </w:r>
      <w:r>
        <w:rPr>
          <w:rFonts w:ascii="Times New Roman" w:hAnsi="Times New Roman" w:eastAsia="宋体"/>
          <w:color w:val="000000"/>
          <w:kern w:val="2"/>
          <w:lang w:eastAsia="zh-HK"/>
        </w:rPr>
        <w:t xml:space="preserve"> the terms of the</w:t>
      </w:r>
      <w:r>
        <w:rPr>
          <w:rFonts w:hint="eastAsia" w:ascii="Times New Roman" w:hAnsi="Times New Roman" w:eastAsia="宋体"/>
          <w:color w:val="000000"/>
          <w:kern w:val="2"/>
          <w:lang w:val="en-US" w:eastAsia="zh-CN"/>
        </w:rPr>
        <w:t xml:space="preserve"> </w:t>
      </w:r>
      <w:r>
        <w:rPr>
          <w:rFonts w:hint="default" w:ascii="Times New Roman" w:hAnsi="Times New Roman" w:eastAsia="宋体" w:cs="Times New Roman"/>
          <w:color w:val="000000"/>
          <w:kern w:val="2"/>
          <w:highlight w:val="yellow"/>
          <w:lang w:eastAsia="zh-HK"/>
        </w:rPr>
        <w:fldChar w:fldCharType="begin"/>
      </w:r>
      <w:r>
        <w:rPr>
          <w:rFonts w:hint="default" w:ascii="Times New Roman" w:hAnsi="Times New Roman" w:eastAsia="宋体" w:cs="Times New Roman"/>
          <w:color w:val="000000"/>
          <w:kern w:val="2"/>
          <w:highlight w:val="yellow"/>
          <w:lang w:eastAsia="zh-HK"/>
        </w:rPr>
        <w:instrText xml:space="preserve"> MERGEFIELD ${agreement["p1PsObj"]["collectivelyAbbr"]} \* MERGEFORMAT </w:instrText>
      </w:r>
      <w:r>
        <w:rPr>
          <w:rFonts w:hint="default" w:ascii="Times New Roman" w:hAnsi="Times New Roman" w:eastAsia="宋体" w:cs="Times New Roman"/>
          <w:color w:val="000000"/>
          <w:kern w:val="2"/>
          <w:highlight w:val="yellow"/>
          <w:lang w:eastAsia="zh-HK"/>
        </w:rPr>
        <w:fldChar w:fldCharType="separate"/>
      </w:r>
      <w:r>
        <w:rPr>
          <w:rFonts w:hint="default" w:ascii="Times New Roman" w:hAnsi="Times New Roman" w:eastAsia="宋体" w:cs="Times New Roman"/>
          <w:color w:val="000000"/>
          <w:kern w:val="2"/>
          <w:highlight w:val="yellow"/>
          <w:lang w:eastAsia="zh-HK"/>
        </w:rPr>
        <w:t>«${agreement[»</w:t>
      </w:r>
      <w:r>
        <w:rPr>
          <w:rFonts w:hint="default" w:ascii="Times New Roman" w:hAnsi="Times New Roman" w:eastAsia="宋体" w:cs="Times New Roman"/>
          <w:color w:val="000000"/>
          <w:kern w:val="2"/>
          <w:highlight w:val="yellow"/>
          <w:lang w:eastAsia="zh-HK"/>
        </w:rPr>
        <w:fldChar w:fldCharType="end"/>
      </w:r>
      <w:r>
        <w:rPr>
          <w:rFonts w:ascii="Times New Roman" w:hAnsi="Times New Roman" w:eastAsia="宋体"/>
          <w:color w:val="000000"/>
          <w:kern w:val="2"/>
          <w:lang w:eastAsia="zh-HK"/>
        </w:rPr>
        <w:t xml:space="preserve"> Purchase Agreement</w:t>
      </w:r>
      <w:r>
        <w:rPr>
          <w:rFonts w:ascii="Times New Roman" w:hAnsi="Times New Roman" w:eastAsia="宋体"/>
        </w:rPr>
        <w:t xml:space="preserve"> </w:t>
      </w:r>
      <w:r>
        <w:rPr>
          <w:rFonts w:ascii="Times New Roman" w:hAnsi="Times New Roman" w:eastAsia="宋体"/>
          <w:color w:val="000000"/>
          <w:kern w:val="2"/>
        </w:rPr>
        <w:t>(the “</w:t>
      </w:r>
      <w:r>
        <w:rPr>
          <w:rFonts w:ascii="Times New Roman" w:hAnsi="Times New Roman" w:eastAsia="宋体"/>
          <w:b/>
        </w:rPr>
        <w:t>Purchase Agreement</w:t>
      </w:r>
      <w:r>
        <w:rPr>
          <w:rFonts w:ascii="Times New Roman" w:hAnsi="Times New Roman" w:eastAsia="宋体"/>
          <w:color w:val="000000"/>
          <w:kern w:val="2"/>
        </w:rPr>
        <w:t>”)</w:t>
      </w:r>
      <w:r>
        <w:rPr>
          <w:rFonts w:ascii="Times New Roman" w:hAnsi="Times New Roman" w:eastAsia="宋体"/>
          <w:color w:val="000000"/>
          <w:kern w:val="2"/>
          <w:lang w:eastAsia="zh-HK"/>
        </w:rPr>
        <w:t xml:space="preserve"> attached </w:t>
      </w:r>
      <w:r>
        <w:rPr>
          <w:rFonts w:ascii="Times New Roman" w:hAnsi="Times New Roman" w:eastAsia="宋体"/>
          <w:color w:val="000000"/>
          <w:kern w:val="2"/>
        </w:rPr>
        <w:t>hereto</w:t>
      </w:r>
      <w:r>
        <w:rPr>
          <w:rFonts w:ascii="Times New Roman" w:hAnsi="Times New Roman" w:eastAsia="宋体"/>
          <w:color w:val="000000"/>
          <w:kern w:val="2"/>
          <w:lang w:eastAsia="zh-HK"/>
        </w:rPr>
        <w:t xml:space="preserve"> as </w:t>
      </w:r>
      <w:r>
        <w:rPr>
          <w:rFonts w:ascii="Times New Roman" w:hAnsi="Times New Roman" w:eastAsia="宋体"/>
          <w:color w:val="000000"/>
          <w:kern w:val="2"/>
          <w:u w:val="single"/>
          <w:lang w:eastAsia="zh-HK"/>
        </w:rPr>
        <w:t>Exhibit A</w:t>
      </w:r>
      <w:r>
        <w:rPr>
          <w:rFonts w:ascii="Times New Roman" w:hAnsi="Times New Roman" w:eastAsia="宋体"/>
          <w:color w:val="000000"/>
          <w:kern w:val="2"/>
        </w:rPr>
        <w:t xml:space="preserve"> by and among</w:t>
      </w:r>
      <w:r>
        <w:rPr>
          <w:rFonts w:ascii="Times New Roman" w:hAnsi="Times New Roman" w:eastAsia="宋体"/>
          <w:color w:val="000000"/>
          <w:kern w:val="2"/>
          <w:lang w:eastAsia="zh-HK"/>
        </w:rPr>
        <w:t xml:space="preserve"> the Company,</w:t>
      </w:r>
      <w:r>
        <w:rPr>
          <w:rFonts w:ascii="Times New Roman" w:hAnsi="Times New Roman" w:eastAsia="宋体"/>
          <w:color w:val="000000"/>
          <w:kern w:val="2"/>
        </w:rPr>
        <w:t xml:space="preserve"> </w:t>
      </w:r>
      <w:bookmarkStart w:id="0" w:name="OLE_LINK34"/>
      <w:bookmarkStart w:id="1" w:name="OLE_LINK33"/>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[#assign bviIndex=0]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«[#assign»</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[#list agreement.p1BviCompanyList as bvi]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«[#list»</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[#if bvi.BVIHolding=="1"]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«[#if»</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[#assign bviIndex=bviIndex+1]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«[#assign»</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${bvi["BVICompanyName"]}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«${bvi[»</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[#if bviIndex lt (bviNum-1)]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«[#if»</w:t>
      </w:r>
      <w:r>
        <w:rPr>
          <w:rFonts w:ascii="Times New Roman" w:hAnsi="Times New Roman" w:eastAsia="宋体"/>
          <w:kern w:val="2"/>
          <w:highlight w:val="yellow"/>
          <w:lang w:eastAsia="zh-HK"/>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[#elseif bviIndex==(bviNum-1)]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and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bviNum gt 0]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(collectively,</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BVI Compan</w:t>
      </w:r>
      <w:r>
        <w:rPr>
          <w:rFonts w:hint="eastAsia" w:ascii="Times New Roman" w:hAnsi="Times New Roman" w:eastAsia="宋体"/>
          <w:b/>
          <w:color w:val="000000" w:themeColor="text1"/>
          <w:highlight w:val="none"/>
          <w:lang w:val="en-US" w:eastAsia="zh-CN"/>
          <w14:textFill>
            <w14:solidFill>
              <w14:schemeClr w14:val="tx1"/>
            </w14:solidFill>
          </w14:textFill>
        </w:rPr>
        <w:t>ies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BVI Compan</w:t>
      </w:r>
      <w:r>
        <w:rPr>
          <w:rFonts w:hint="eastAsia" w:ascii="Times New Roman" w:hAnsi="Times New Roman" w:eastAsia="宋体"/>
          <w:b/>
          <w:color w:val="000000" w:themeColor="text1"/>
          <w:highlight w:val="none"/>
          <w:lang w:val="en-US" w:eastAsia="zh-CN"/>
          <w14:textFill>
            <w14:solidFill>
              <w14:schemeClr w14:val="tx1"/>
            </w14:solidFill>
          </w14:textFill>
        </w:rPr>
        <w:t>y</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${agreement.p1FinancingBody["financingBodyName"]}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«${agreement.p1FinancingBody[»</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kern w:val="2"/>
          <w:lang w:eastAsia="zh-HK"/>
          <w14:textFill>
            <w14:solidFill>
              <w14:schemeClr w14:val="tx1"/>
            </w14:solidFill>
          </w14:textFill>
        </w:rPr>
        <w:t>(the “</w:t>
      </w:r>
      <w:r>
        <w:rPr>
          <w:rFonts w:ascii="Times New Roman" w:hAnsi="Times New Roman" w:eastAsia="宋体"/>
          <w:b/>
          <w:color w:val="000000" w:themeColor="text1"/>
          <w:kern w:val="2"/>
          <w:lang w:eastAsia="zh-HK"/>
          <w14:textFill>
            <w14:solidFill>
              <w14:schemeClr w14:val="tx1"/>
            </w14:solidFill>
          </w14:textFill>
        </w:rPr>
        <w:t>Cayman Co.</w:t>
      </w:r>
      <w:r>
        <w:rPr>
          <w:rFonts w:ascii="Times New Roman" w:hAnsi="Times New Roman" w:eastAsia="宋体"/>
          <w:color w:val="000000" w:themeColor="text1"/>
          <w:kern w:val="2"/>
          <w:lang w:eastAsia="zh-HK"/>
          <w14:textFill>
            <w14:solidFill>
              <w14:schemeClr w14:val="tx1"/>
            </w14:solidFill>
          </w14:textFill>
        </w:rPr>
        <w:t>”),</w:t>
      </w:r>
      <w:bookmarkStart w:id="2" w:name="OLE_LINK35"/>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agreement.p1WfoeAndDomesticCompany.nonContractor=="1"]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${agreement["p1WfoeAndDomesticCompany"]["WFOENameEnFullName"]}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«${agreement[»</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bookmarkEnd w:id="2"/>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${agreement["p1WfoeAndDomesticCompany"]["WFOEName"]}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«${agreement[»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WFOE</w:t>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agreement.p1ContractorDomesticList as dome]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${dome["domesticCompanyEnFullName"]}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«${dome[»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${dome["domesticCompanyName"]}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«${dome[»</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dome_index lt (agreement.p1ContractorDomesticList?size-2)]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[#elseif dome_index==(agreement.p1ContractorDomesticList?size-2)]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«[#elseif»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and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[/#list]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«[/#list]»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agreement.p1ContractorDomesticList?size gt 1]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collectively,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PRC Affiliate</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(the </w:t>
      </w:r>
      <w:r>
        <w:rPr>
          <w:rFonts w:hint="default"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b/>
          <w:bCs/>
          <w:color w:val="000000" w:themeColor="text1"/>
          <w:highlight w:val="none"/>
          <w:lang w:val="en-US" w:eastAsia="zh-CN"/>
          <w14:textFill>
            <w14:solidFill>
              <w14:schemeClr w14:val="tx1"/>
            </w14:solidFill>
          </w14:textFill>
        </w:rPr>
        <w:t>PRC Affiliate</w:t>
      </w:r>
      <w:r>
        <w:rPr>
          <w:rFonts w:hint="default"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agreement.p1InvestorList as investor]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${investor["investorName"]}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«${investor[»</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investor_index lt (agreement.p1InvestorList?size-2)]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[#elseif investor_index == (agreement.p1InvestorList?size-2)]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«[#elseif»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and</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collectively, </w:t>
      </w:r>
      <w:r>
        <w:rPr>
          <w:rFonts w:ascii="Times New Roman" w:hAnsi="Times New Roman" w:eastAsia="宋体"/>
          <w:color w:val="000000" w:themeColor="text1"/>
          <w:highlight w:val="none"/>
          <w14:textFill>
            <w14:solidFill>
              <w14:schemeClr w14:val="tx1"/>
            </w14:solidFill>
          </w14:textFill>
        </w:rPr>
        <w:t xml:space="preserve">the </w:t>
      </w:r>
      <w:r>
        <w:rPr>
          <w:rFonts w:ascii="Times New Roman" w:hAnsi="Times New Roman" w:eastAsia="宋体"/>
          <w:b/>
          <w:color w:val="000000" w:themeColor="text1"/>
          <w:highlight w:val="none"/>
          <w14:textFill>
            <w14:solidFill>
              <w14:schemeClr w14:val="tx1"/>
            </w14:solidFill>
          </w14:textFill>
        </w:rPr>
        <w:t>“Investor</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b/>
          <w:color w:val="000000" w:themeColor="text1"/>
          <w:highlight w:val="none"/>
          <w14:textFill>
            <w14:solidFill>
              <w14:schemeClr w14:val="tx1"/>
            </w14:solidFill>
          </w14:textFill>
        </w:rPr>
        <w:t>”</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bCs/>
          <w:color w:val="000000" w:themeColor="text1"/>
          <w:highlight w:val="none"/>
          <w14:textFill>
            <w14:solidFill>
              <w14:schemeClr w14:val="tx1"/>
            </w14:solidFill>
          </w14:textFill>
        </w:rPr>
        <w:t>Investor</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the </w:t>
      </w:r>
      <w:bookmarkEnd w:id="0"/>
      <w:bookmarkEnd w:id="1"/>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founder</w:t>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 xml:space="preserve"> named thereto (the “</w:t>
      </w:r>
      <w:r>
        <w:rPr>
          <w:rFonts w:ascii="Times New Roman" w:hAnsi="Times New Roman" w:eastAsia="宋体"/>
          <w:b/>
          <w:color w:val="000000" w:themeColor="text1"/>
          <w:highlight w:val="none"/>
          <w14:textFill>
            <w14:solidFill>
              <w14:schemeClr w14:val="tx1"/>
            </w14:solidFill>
          </w14:textFill>
        </w:rPr>
        <w:t>Founder</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founder named </w:t>
      </w:r>
      <w:bookmarkStart w:id="3" w:name="OLE_LINK2"/>
      <w:bookmarkStart w:id="4" w:name="OLE_LINK1"/>
      <w:r>
        <w:rPr>
          <w:rFonts w:ascii="Times New Roman" w:hAnsi="Times New Roman" w:eastAsia="宋体"/>
          <w:color w:val="000000" w:themeColor="text1"/>
          <w:highlight w:val="none"/>
          <w14:textFill>
            <w14:solidFill>
              <w14:schemeClr w14:val="tx1"/>
            </w14:solidFill>
          </w14:textFill>
        </w:rPr>
        <w:t>thereto</w:t>
      </w:r>
      <w:bookmarkEnd w:id="3"/>
      <w:bookmarkEnd w:id="4"/>
      <w:r>
        <w:rPr>
          <w:rFonts w:ascii="Times New Roman" w:hAnsi="Times New Roman" w:eastAsia="宋体"/>
          <w:color w:val="000000" w:themeColor="text1"/>
          <w:highlight w:val="none"/>
          <w14:textFill>
            <w14:solidFill>
              <w14:schemeClr w14:val="tx1"/>
            </w14:solidFill>
          </w14:textFill>
        </w:rPr>
        <w:t xml:space="preserve"> (the “</w:t>
      </w:r>
      <w:r>
        <w:rPr>
          <w:rFonts w:ascii="Times New Roman" w:hAnsi="Times New Roman" w:eastAsia="宋体"/>
          <w:b/>
          <w:color w:val="000000" w:themeColor="text1"/>
          <w:highlight w:val="none"/>
          <w14:textFill>
            <w14:solidFill>
              <w14:schemeClr w14:val="tx1"/>
            </w14:solidFill>
          </w14:textFill>
        </w:rPr>
        <w:t>Founder</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14:textFill>
            <w14:solidFill>
              <w14:schemeClr w14:val="tx1"/>
            </w14:solidFill>
          </w14:textFill>
        </w:rPr>
        <w:t xml:space="preserve"> and any other parties thereto</w:t>
      </w:r>
      <w:r>
        <w:rPr>
          <w:rFonts w:ascii="Times New Roman" w:hAnsi="Times New Roman" w:eastAsia="宋体"/>
        </w:rPr>
        <w:t xml:space="preserve">, </w:t>
      </w:r>
      <w:r>
        <w:rPr>
          <w:rFonts w:ascii="Times New Roman" w:hAnsi="Times New Roman" w:eastAsia="宋体"/>
          <w:color w:val="000000"/>
          <w:kern w:val="2"/>
          <w:lang w:eastAsia="zh-HK"/>
        </w:rPr>
        <w:t xml:space="preserve">and each and every transaction contemplated therein be and are hereby approved and that any director of the Company be authorized to sign the Purchase Agreement </w:t>
      </w:r>
      <w:r>
        <w:rPr>
          <w:rFonts w:ascii="Times New Roman" w:hAnsi="Times New Roman" w:eastAsia="宋体"/>
          <w:color w:val="000000"/>
          <w:kern w:val="2"/>
        </w:rPr>
        <w:t xml:space="preserve">and any ancillary agreements </w:t>
      </w:r>
      <w:r>
        <w:rPr>
          <w:rFonts w:ascii="Times New Roman" w:hAnsi="Times New Roman" w:eastAsia="宋体"/>
          <w:color w:val="000000"/>
          <w:kern w:val="2"/>
          <w:lang w:eastAsia="zh-HK"/>
        </w:rPr>
        <w:t>for and on behalf of the Company.</w:t>
      </w:r>
      <w:r>
        <w:rPr>
          <w:rFonts w:ascii="Times New Roman" w:hAnsi="Times New Roman" w:eastAsia="宋体"/>
          <w:color w:val="000000"/>
          <w:kern w:val="2"/>
        </w:rPr>
        <w:t xml:space="preserve"> </w:t>
      </w:r>
    </w:p>
    <w:p>
      <w:pPr>
        <w:tabs>
          <w:tab w:val="left" w:pos="-720"/>
          <w:tab w:val="left" w:pos="0"/>
        </w:tabs>
        <w:suppressAutoHyphens/>
        <w:snapToGrid w:val="0"/>
        <w:ind w:left="240"/>
        <w:jc w:val="both"/>
        <w:rPr>
          <w:rFonts w:ascii="Times New Roman" w:hAnsi="Times New Roman" w:eastAsia="宋体"/>
          <w:spacing w:val="-3"/>
          <w:lang w:val="en-GB" w:eastAsia="zh-CN"/>
        </w:rPr>
      </w:pPr>
      <w:r>
        <w:rPr>
          <w:rFonts w:ascii="Times New Roman" w:hAnsi="Times New Roman" w:eastAsia="宋体"/>
          <w:spacing w:val="-3"/>
          <w:lang w:val="en-GB" w:eastAsia="zh-HK"/>
        </w:rPr>
        <w:t xml:space="preserve"> </w:t>
      </w: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APPROVAL OF SHAREHOLDERS AGREEMENT</w:t>
      </w:r>
    </w:p>
    <w:p>
      <w:pPr>
        <w:tabs>
          <w:tab w:val="left" w:pos="-720"/>
          <w:tab w:val="left" w:pos="0"/>
        </w:tabs>
        <w:suppressAutoHyphens/>
        <w:jc w:val="both"/>
        <w:rPr>
          <w:rFonts w:ascii="Times New Roman" w:hAnsi="Times New Roman" w:eastAsia="宋体"/>
          <w:spacing w:val="-3"/>
          <w:lang w:val="en-GB" w:eastAsia="zh-CN"/>
        </w:rPr>
      </w:pPr>
    </w:p>
    <w:p>
      <w:pPr>
        <w:tabs>
          <w:tab w:val="left" w:pos="-720"/>
        </w:tabs>
        <w:suppressAutoHyphens/>
        <w:ind w:left="420"/>
        <w:jc w:val="both"/>
        <w:rPr>
          <w:rFonts w:ascii="Times New Roman" w:hAnsi="Times New Roman" w:eastAsia="宋体"/>
          <w:lang w:eastAsia="zh-HK"/>
        </w:rPr>
      </w:pPr>
      <w:r>
        <w:rPr>
          <w:rFonts w:ascii="Times New Roman" w:hAnsi="Times New Roman" w:eastAsia="宋体"/>
          <w:b/>
          <w:spacing w:val="-3"/>
          <w:lang w:val="en-GB" w:eastAsia="zh-HK"/>
        </w:rPr>
        <w:t>RESOLVED T</w:t>
      </w:r>
      <w:r>
        <w:rPr>
          <w:rFonts w:ascii="Times New Roman" w:hAnsi="Times New Roman" w:eastAsia="宋体"/>
          <w:b/>
        </w:rPr>
        <w:t>HAT</w:t>
      </w:r>
      <w:r>
        <w:rPr>
          <w:rFonts w:ascii="Times New Roman" w:hAnsi="Times New Roman" w:eastAsia="宋体"/>
          <w:lang w:eastAsia="zh-HK"/>
        </w:rPr>
        <w:t xml:space="preserve"> the terms of the </w:t>
      </w:r>
      <w:r>
        <w:rPr>
          <w:rFonts w:ascii="Times New Roman" w:hAnsi="Times New Roman" w:eastAsia="宋体"/>
          <w:lang w:eastAsia="zh-CN"/>
        </w:rPr>
        <w:t>【</w:t>
      </w:r>
      <w:r>
        <w:rPr>
          <w:rFonts w:ascii="Times New Roman" w:hAnsi="Times New Roman" w:eastAsia="宋体"/>
          <w:lang w:eastAsia="zh-HK"/>
        </w:rPr>
        <w:t>Shareholders Agreement</w:t>
      </w:r>
      <w:r>
        <w:rPr>
          <w:rFonts w:ascii="Times New Roman" w:hAnsi="Times New Roman" w:eastAsia="宋体"/>
          <w:lang w:eastAsia="zh-CN"/>
        </w:rPr>
        <w:t>】</w:t>
      </w:r>
      <w:r>
        <w:rPr>
          <w:rFonts w:ascii="Times New Roman" w:hAnsi="Times New Roman" w:eastAsia="宋体"/>
          <w:lang w:eastAsia="zh-HK"/>
        </w:rPr>
        <w:t xml:space="preserve"> attached hereto as </w:t>
      </w:r>
      <w:r>
        <w:rPr>
          <w:rFonts w:ascii="Times New Roman" w:hAnsi="Times New Roman" w:eastAsia="宋体"/>
          <w:u w:val="single"/>
          <w:lang w:eastAsia="zh-HK"/>
        </w:rPr>
        <w:t xml:space="preserve">Exhibit </w:t>
      </w:r>
      <w:r>
        <w:rPr>
          <w:rFonts w:ascii="Times New Roman" w:hAnsi="Times New Roman" w:eastAsia="宋体"/>
          <w:u w:val="single"/>
          <w:lang w:eastAsia="zh-CN"/>
        </w:rPr>
        <w:t>B</w:t>
      </w:r>
      <w:r>
        <w:rPr>
          <w:rFonts w:ascii="Times New Roman" w:hAnsi="Times New Roman" w:eastAsia="宋体"/>
          <w:lang w:eastAsia="zh-HK"/>
        </w:rPr>
        <w:t xml:space="preserve"> </w:t>
      </w:r>
      <w:r>
        <w:rPr>
          <w:rFonts w:ascii="Times New Roman" w:hAnsi="Times New Roman" w:eastAsia="宋体"/>
          <w:lang w:eastAsia="zh-CN"/>
        </w:rPr>
        <w:t>(the “</w:t>
      </w:r>
      <w:r>
        <w:rPr>
          <w:rFonts w:ascii="Times New Roman" w:hAnsi="Times New Roman" w:eastAsia="宋体"/>
          <w:b/>
          <w:lang w:eastAsia="zh-CN"/>
        </w:rPr>
        <w:t>Shareholders Agreement</w:t>
      </w:r>
      <w:r>
        <w:rPr>
          <w:rFonts w:ascii="Times New Roman" w:hAnsi="Times New Roman" w:eastAsia="宋体"/>
          <w:lang w:eastAsia="zh-CN"/>
        </w:rPr>
        <w:t xml:space="preserve">”) </w:t>
      </w:r>
      <w:r>
        <w:rPr>
          <w:rFonts w:ascii="Times New Roman" w:hAnsi="Times New Roman" w:eastAsia="宋体"/>
          <w:lang w:eastAsia="zh-HK"/>
        </w:rPr>
        <w:t>by and among the Company,</w:t>
      </w:r>
      <w:r>
        <w:rPr>
          <w:rFonts w:ascii="Times New Roman" w:hAnsi="Times New Roman" w:eastAsia="宋体"/>
          <w:lang w:eastAsia="zh-CN"/>
        </w:rPr>
        <w:t xml:space="preserve"> </w:t>
      </w:r>
      <w:bookmarkStart w:id="5" w:name="OLE_LINK16"/>
      <w:bookmarkStart w:id="6" w:name="OLE_LINK68"/>
      <w:bookmarkStart w:id="7" w:name="OLE_LINK67"/>
      <w:bookmarkStart w:id="8" w:name="OLE_LINK17"/>
      <w:bookmarkStart w:id="9" w:name="OLE_LINK37"/>
      <w:bookmarkStart w:id="10" w:name="OLE_LINK36"/>
      <w:r>
        <w:rPr>
          <w:rFonts w:ascii="Times New Roman" w:hAnsi="Times New Roman" w:eastAsia="宋体"/>
          <w:lang w:eastAsia="zh-CN"/>
        </w:rPr>
        <w:t xml:space="preserve">the Cayman Co., </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bviNum gt 1 ]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ies</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[#else]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«[#else]»</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y</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 xml:space="preserve">, </w:t>
      </w:r>
      <w:r>
        <w:rPr>
          <w:rFonts w:hint="default" w:ascii="Times New Roman" w:hAnsi="Times New Roman" w:eastAsia="宋体" w:cs="Times New Roman"/>
          <w:color w:val="000000" w:themeColor="text1"/>
          <w:highlight w:val="yellow"/>
          <w14:textFill>
            <w14:solidFill>
              <w14:schemeClr w14:val="tx1"/>
            </w14:solidFill>
          </w14:textFill>
        </w:rPr>
        <w:fldChar w:fldCharType="begin"/>
      </w:r>
      <w:r>
        <w:rPr>
          <w:rFonts w:hint="default" w:ascii="Times New Roman" w:hAnsi="Times New Roman" w:eastAsia="宋体" w:cs="Times New Roman"/>
          <w:color w:val="000000" w:themeColor="text1"/>
          <w:highlight w:val="yellow"/>
          <w14:textFill>
            <w14:solidFill>
              <w14:schemeClr w14:val="tx1"/>
            </w14:solidFill>
          </w14:textFill>
        </w:rPr>
        <w:instrText xml:space="preserve"> MERGEFIELD [#if agreement.p1WfoeAndDomesticCompany.nonContractor=="1"] \* MERGEFORMAT </w:instrText>
      </w:r>
      <w:r>
        <w:rPr>
          <w:rFonts w:hint="default" w:ascii="Times New Roman" w:hAnsi="Times New Roman" w:eastAsia="宋体" w:cs="Times New Roman"/>
          <w:color w:val="000000" w:themeColor="text1"/>
          <w:highlight w:val="yellow"/>
          <w14:textFill>
            <w14:solidFill>
              <w14:schemeClr w14:val="tx1"/>
            </w14:solidFill>
          </w14:textFill>
        </w:rPr>
        <w:fldChar w:fldCharType="separate"/>
      </w:r>
      <w:r>
        <w:rPr>
          <w:rFonts w:hint="default" w:ascii="Times New Roman" w:hAnsi="Times New Roman" w:eastAsia="宋体" w:cs="Times New Roman"/>
          <w:color w:val="000000" w:themeColor="text1"/>
          <w:highlight w:val="yellow"/>
          <w14:textFill>
            <w14:solidFill>
              <w14:schemeClr w14:val="tx1"/>
            </w14:solidFill>
          </w14:textFill>
        </w:rPr>
        <w:t>«[#if»</w:t>
      </w:r>
      <w:r>
        <w:rPr>
          <w:rFonts w:hint="default" w:ascii="Times New Roman" w:hAnsi="Times New Roman" w:eastAsia="宋体" w:cs="Times New Roman"/>
          <w:color w:val="000000" w:themeColor="text1"/>
          <w:highlight w:val="yellow"/>
          <w14:textFill>
            <w14:solidFill>
              <w14:schemeClr w14:val="tx1"/>
            </w14:solidFill>
          </w14:textFill>
        </w:rPr>
        <w:fldChar w:fldCharType="end"/>
      </w:r>
      <w:r>
        <w:rPr>
          <w:rFonts w:ascii="Times New Roman" w:hAnsi="Times New Roman" w:eastAsia="宋体"/>
          <w:lang w:eastAsia="zh-CN"/>
        </w:rPr>
        <w:t xml:space="preserve">the WFOE, </w:t>
      </w:r>
      <w:r>
        <w:rPr>
          <w:rFonts w:hint="default" w:ascii="Times New Roman" w:hAnsi="Times New Roman" w:eastAsia="宋体" w:cs="Times New Roman"/>
          <w:color w:val="000000" w:themeColor="text1"/>
          <w:highlight w:val="yellow"/>
          <w14:textFill>
            <w14:solidFill>
              <w14:schemeClr w14:val="tx1"/>
            </w14:solidFill>
          </w14:textFill>
        </w:rPr>
        <w:fldChar w:fldCharType="begin"/>
      </w:r>
      <w:r>
        <w:rPr>
          <w:rFonts w:hint="default" w:ascii="Times New Roman" w:hAnsi="Times New Roman" w:eastAsia="宋体" w:cs="Times New Roman"/>
          <w:color w:val="000000" w:themeColor="text1"/>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highlight w:val="yellow"/>
          <w14:textFill>
            <w14:solidFill>
              <w14:schemeClr w14:val="tx1"/>
            </w14:solidFill>
          </w14:textFill>
        </w:rPr>
        <w:fldChar w:fldCharType="separate"/>
      </w:r>
      <w:r>
        <w:rPr>
          <w:rFonts w:hint="default" w:ascii="Times New Roman" w:hAnsi="Times New Roman" w:eastAsia="宋体" w:cs="Times New Roman"/>
          <w:color w:val="000000" w:themeColor="text1"/>
          <w:highlight w:val="yellow"/>
          <w14:textFill>
            <w14:solidFill>
              <w14:schemeClr w14:val="tx1"/>
            </w14:solidFill>
          </w14:textFill>
        </w:rPr>
        <w:t>«[/#if]»</w:t>
      </w:r>
      <w:r>
        <w:rPr>
          <w:rFonts w:hint="default" w:ascii="Times New Roman" w:hAnsi="Times New Roman" w:eastAsia="宋体" w:cs="Times New Roman"/>
          <w:color w:val="000000" w:themeColor="text1"/>
          <w:highlight w:val="yellow"/>
          <w14:textFill>
            <w14:solidFill>
              <w14:schemeClr w14:val="tx1"/>
            </w14:solidFill>
          </w14:textFill>
        </w:rPr>
        <w:fldChar w:fldCharType="end"/>
      </w:r>
      <w:r>
        <w:rPr>
          <w:rFonts w:ascii="Times New Roman" w:hAnsi="Times New Roman" w:eastAsia="宋体"/>
          <w:lang w:eastAsia="zh-CN"/>
        </w:rPr>
        <w:t xml:space="preserve">the </w:t>
      </w:r>
      <w:bookmarkEnd w:id="5"/>
      <w:bookmarkEnd w:id="6"/>
      <w:bookmarkEnd w:id="7"/>
      <w:bookmarkEnd w:id="8"/>
      <w:r>
        <w:rPr>
          <w:rFonts w:ascii="Times New Roman" w:hAnsi="Times New Roman" w:eastAsia="宋体"/>
          <w:lang w:eastAsia="zh-CN"/>
        </w:rPr>
        <w:t>PRC Affiliate</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agreement.p1ContractorDomesticList?size gt 1]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hint="default" w:ascii="Times New Roman" w:hAnsi="Times New Roman" w:eastAsia="宋体" w:cs="Times New Roman"/>
          <w:color w:val="000000" w:themeColor="text1"/>
          <w:highlight w:val="yellow"/>
          <w14:textFill>
            <w14:solidFill>
              <w14:schemeClr w14:val="tx1"/>
            </w14:solidFill>
          </w14:textFill>
        </w:rPr>
        <w:fldChar w:fldCharType="begin"/>
      </w:r>
      <w:r>
        <w:rPr>
          <w:rFonts w:hint="default" w:ascii="Times New Roman" w:hAnsi="Times New Roman" w:eastAsia="宋体" w:cs="Times New Roman"/>
          <w:color w:val="000000" w:themeColor="text1"/>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highlight w:val="yellow"/>
          <w14:textFill>
            <w14:solidFill>
              <w14:schemeClr w14:val="tx1"/>
            </w14:solidFill>
          </w14:textFill>
        </w:rPr>
        <w:fldChar w:fldCharType="separate"/>
      </w:r>
      <w:r>
        <w:rPr>
          <w:rFonts w:hint="default" w:ascii="Times New Roman" w:hAnsi="Times New Roman" w:eastAsia="宋体" w:cs="Times New Roman"/>
          <w:color w:val="000000" w:themeColor="text1"/>
          <w:highlight w:val="yellow"/>
          <w14:textFill>
            <w14:solidFill>
              <w14:schemeClr w14:val="tx1"/>
            </w14:solidFill>
          </w14:textFill>
        </w:rPr>
        <w:t>«[/#if]»</w:t>
      </w:r>
      <w:r>
        <w:rPr>
          <w:rFonts w:hint="default" w:ascii="Times New Roman" w:hAnsi="Times New Roman" w:eastAsia="宋体" w:cs="Times New Roman"/>
          <w:color w:val="000000" w:themeColor="text1"/>
          <w:highlight w:val="yellow"/>
          <w14:textFill>
            <w14:solidFill>
              <w14:schemeClr w14:val="tx1"/>
            </w14:solidFill>
          </w14:textFill>
        </w:rPr>
        <w:fldChar w:fldCharType="end"/>
      </w:r>
      <w:r>
        <w:rPr>
          <w:rFonts w:ascii="Times New Roman" w:hAnsi="Times New Roman" w:eastAsia="宋体"/>
          <w:lang w:eastAsia="zh-CN"/>
        </w:rPr>
        <w:t xml:space="preserve">, </w:t>
      </w:r>
      <w:bookmarkEnd w:id="9"/>
      <w:bookmarkEnd w:id="10"/>
      <w:r>
        <w:rPr>
          <w:rFonts w:ascii="Times New Roman" w:hAnsi="Times New Roman" w:eastAsia="宋体"/>
          <w:color w:val="000000" w:themeColor="text1"/>
          <w:highlight w:val="none"/>
          <w14:textFill>
            <w14:solidFill>
              <w14:schemeClr w14:val="tx1"/>
            </w14:solidFill>
          </w14:textFill>
        </w:rPr>
        <w:t>the Investor</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ascii="Times New Roman" w:hAnsi="Times New Roman" w:eastAsia="宋体"/>
          <w:color w:val="000000" w:themeColor="text1"/>
          <w:highlight w:val="none"/>
          <w14:textFill>
            <w14:solidFill>
              <w14:schemeClr w14:val="tx1"/>
            </w14:solidFill>
          </w14:textFill>
        </w:rPr>
        <w:t>, the Founder</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ascii="Times New Roman" w:hAnsi="Times New Roman" w:eastAsia="宋体"/>
          <w:color w:val="000000" w:themeColor="text1"/>
          <w14:textFill>
            <w14:solidFill>
              <w14:schemeClr w14:val="tx1"/>
            </w14:solidFill>
          </w14:textFill>
        </w:rPr>
        <w:t xml:space="preserve"> and any other parties thereto</w:t>
      </w:r>
      <w:r>
        <w:rPr>
          <w:rFonts w:ascii="Times New Roman" w:hAnsi="Times New Roman" w:eastAsia="宋体"/>
          <w:lang w:eastAsia="zh-CN"/>
        </w:rPr>
        <w:t xml:space="preserve"> </w:t>
      </w:r>
      <w:r>
        <w:rPr>
          <w:rFonts w:ascii="Times New Roman" w:hAnsi="Times New Roman" w:eastAsia="宋体"/>
          <w:lang w:eastAsia="zh-HK"/>
        </w:rPr>
        <w:t xml:space="preserve">and each and every transaction contemplated therein be and are hereby approved and that any director of the Company be authorized to sign the Shareholders Agreement </w:t>
      </w:r>
      <w:r>
        <w:rPr>
          <w:rFonts w:ascii="Times New Roman" w:hAnsi="Times New Roman" w:eastAsia="宋体"/>
          <w:lang w:eastAsia="zh-CN"/>
        </w:rPr>
        <w:t xml:space="preserve">and any ancillary agreements </w:t>
      </w:r>
      <w:r>
        <w:rPr>
          <w:rFonts w:ascii="Times New Roman" w:hAnsi="Times New Roman" w:eastAsia="宋体"/>
          <w:lang w:eastAsia="zh-HK"/>
        </w:rPr>
        <w:t xml:space="preserve">for and on behalf of the Company. </w:t>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agreement.p1ResolutionApprovalItems["HKAppointOfDirectorsFlag"]]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agreement.p1FinancingBody["newDirectorList"]?size gt 0]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p>
    <w:p>
      <w:pPr>
        <w:tabs>
          <w:tab w:val="left" w:pos="-720"/>
        </w:tabs>
        <w:suppressAutoHyphens/>
        <w:ind w:left="420"/>
        <w:jc w:val="both"/>
        <w:rPr>
          <w:rFonts w:ascii="Times New Roman" w:hAnsi="Times New Roman" w:eastAsia="宋体"/>
          <w:spacing w:val="-3"/>
          <w:lang w:val="en-GB"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APPOINTMENT OF NEW</w:t>
      </w:r>
      <w:r>
        <w:rPr>
          <w:rFonts w:ascii="Times New Roman" w:hAnsi="Times New Roman" w:eastAsia="宋体"/>
          <w:b/>
          <w:bCs w:val="0"/>
          <w:spacing w:val="-3"/>
          <w:u w:val="single"/>
          <w:lang w:eastAsia="zh-CN"/>
        </w:rPr>
        <w:t xml:space="preserve"> </w:t>
      </w:r>
      <w:r>
        <w:rPr>
          <w:rFonts w:ascii="Times New Roman" w:hAnsi="Times New Roman" w:eastAsia="宋体"/>
          <w:b/>
          <w:bCs w:val="0"/>
          <w:spacing w:val="-3"/>
          <w:highlight w:val="yellow"/>
          <w:u w:val="single"/>
          <w:lang w:eastAsia="zh-CN"/>
        </w:rPr>
        <w:fldChar w:fldCharType="begin"/>
      </w:r>
      <w:r>
        <w:rPr>
          <w:rFonts w:ascii="Times New Roman" w:hAnsi="Times New Roman" w:eastAsia="宋体"/>
          <w:b/>
          <w:bCs w:val="0"/>
          <w:spacing w:val="-3"/>
          <w:highlight w:val="yellow"/>
          <w:u w:val="single"/>
          <w:lang w:eastAsia="zh-CN"/>
        </w:rPr>
        <w:instrText xml:space="preserve"> MERGEFIELD [#if agreement.p1FinancingBody["newDirectorList"]?size gt 1] \* MERGEFORMAT </w:instrText>
      </w:r>
      <w:r>
        <w:rPr>
          <w:rFonts w:ascii="Times New Roman" w:hAnsi="Times New Roman" w:eastAsia="宋体"/>
          <w:b/>
          <w:bCs w:val="0"/>
          <w:spacing w:val="-3"/>
          <w:highlight w:val="yellow"/>
          <w:u w:val="single"/>
          <w:lang w:eastAsia="zh-CN"/>
        </w:rPr>
        <w:fldChar w:fldCharType="separate"/>
      </w:r>
      <w:r>
        <w:rPr>
          <w:rFonts w:ascii="Times New Roman" w:hAnsi="Times New Roman" w:eastAsia="宋体"/>
          <w:b/>
          <w:bCs w:val="0"/>
          <w:spacing w:val="-3"/>
          <w:highlight w:val="yellow"/>
          <w:u w:val="single"/>
          <w:lang w:eastAsia="zh-CN"/>
        </w:rPr>
        <w:t>«[#if»</w:t>
      </w:r>
      <w:r>
        <w:rPr>
          <w:rFonts w:ascii="Times New Roman" w:hAnsi="Times New Roman" w:eastAsia="宋体"/>
          <w:b/>
          <w:bCs w:val="0"/>
          <w:spacing w:val="-3"/>
          <w:highlight w:val="yellow"/>
          <w:u w:val="single"/>
          <w:lang w:eastAsia="zh-CN"/>
        </w:rPr>
        <w:fldChar w:fldCharType="end"/>
      </w:r>
      <w:r>
        <w:rPr>
          <w:rFonts w:ascii="Times New Roman" w:hAnsi="Times New Roman" w:eastAsia="宋体"/>
          <w:b/>
          <w:bCs w:val="0"/>
          <w:u w:val="single"/>
        </w:rPr>
        <w:t>DIRECTOR</w:t>
      </w:r>
      <w:r>
        <w:rPr>
          <w:rFonts w:hint="eastAsia" w:ascii="Times New Roman" w:hAnsi="Times New Roman" w:eastAsia="宋体"/>
          <w:b/>
          <w:bCs w:val="0"/>
          <w:u w:val="single"/>
          <w:lang w:val="en-US" w:eastAsia="zh-CN"/>
        </w:rPr>
        <w:t>S</w:t>
      </w:r>
      <w:r>
        <w:rPr>
          <w:rFonts w:ascii="Times New Roman" w:hAnsi="Times New Roman" w:eastAsia="宋体"/>
          <w:b/>
          <w:bCs w:val="0"/>
          <w:highlight w:val="yellow"/>
          <w:u w:val="single"/>
          <w:lang w:eastAsia="zh-HK"/>
        </w:rPr>
        <w:fldChar w:fldCharType="begin"/>
      </w:r>
      <w:r>
        <w:rPr>
          <w:rFonts w:ascii="Times New Roman" w:hAnsi="Times New Roman" w:eastAsia="宋体"/>
          <w:b/>
          <w:bCs w:val="0"/>
          <w:highlight w:val="yellow"/>
          <w:u w:val="single"/>
          <w:lang w:eastAsia="zh-HK"/>
        </w:rPr>
        <w:instrText xml:space="preserve"> MERGEFIELD [#else] \* MERGEFORMAT </w:instrText>
      </w:r>
      <w:r>
        <w:rPr>
          <w:rFonts w:ascii="Times New Roman" w:hAnsi="Times New Roman" w:eastAsia="宋体"/>
          <w:b/>
          <w:bCs w:val="0"/>
          <w:highlight w:val="yellow"/>
          <w:u w:val="single"/>
          <w:lang w:eastAsia="zh-HK"/>
        </w:rPr>
        <w:fldChar w:fldCharType="separate"/>
      </w:r>
      <w:r>
        <w:rPr>
          <w:rFonts w:ascii="Times New Roman" w:hAnsi="Times New Roman" w:eastAsia="宋体"/>
          <w:b/>
          <w:bCs w:val="0"/>
          <w:highlight w:val="yellow"/>
          <w:u w:val="single"/>
          <w:lang w:eastAsia="zh-HK"/>
        </w:rPr>
        <w:t>«[#else]»</w:t>
      </w:r>
      <w:r>
        <w:rPr>
          <w:rFonts w:ascii="Times New Roman" w:hAnsi="Times New Roman" w:eastAsia="宋体"/>
          <w:b/>
          <w:bCs w:val="0"/>
          <w:highlight w:val="yellow"/>
          <w:u w:val="single"/>
          <w:lang w:eastAsia="zh-HK"/>
        </w:rPr>
        <w:fldChar w:fldCharType="end"/>
      </w:r>
      <w:r>
        <w:rPr>
          <w:rFonts w:ascii="Times New Roman" w:hAnsi="Times New Roman" w:eastAsia="宋体"/>
          <w:b/>
          <w:bCs w:val="0"/>
          <w:u w:val="single"/>
        </w:rPr>
        <w:t>DIRECTOR</w:t>
      </w:r>
      <w:r>
        <w:rPr>
          <w:rFonts w:ascii="Times New Roman" w:hAnsi="Times New Roman" w:eastAsia="宋体"/>
          <w:b/>
          <w:bCs w:val="0"/>
          <w:spacing w:val="-3"/>
          <w:highlight w:val="yellow"/>
          <w:u w:val="single"/>
        </w:rPr>
        <w:fldChar w:fldCharType="begin"/>
      </w:r>
      <w:r>
        <w:rPr>
          <w:rFonts w:ascii="Times New Roman" w:hAnsi="Times New Roman" w:eastAsia="宋体"/>
          <w:b/>
          <w:bCs w:val="0"/>
          <w:spacing w:val="-3"/>
          <w:highlight w:val="yellow"/>
          <w:u w:val="single"/>
        </w:rPr>
        <w:instrText xml:space="preserve"> MERGEFIELD [/#if] \* MERGEFORMAT </w:instrText>
      </w:r>
      <w:r>
        <w:rPr>
          <w:rFonts w:ascii="Times New Roman" w:hAnsi="Times New Roman" w:eastAsia="宋体"/>
          <w:b/>
          <w:bCs w:val="0"/>
          <w:spacing w:val="-3"/>
          <w:highlight w:val="yellow"/>
          <w:u w:val="single"/>
        </w:rPr>
        <w:fldChar w:fldCharType="separate"/>
      </w:r>
      <w:r>
        <w:rPr>
          <w:rFonts w:ascii="Times New Roman" w:hAnsi="Times New Roman" w:eastAsia="宋体"/>
          <w:b/>
          <w:bCs w:val="0"/>
          <w:spacing w:val="-3"/>
          <w:highlight w:val="yellow"/>
          <w:u w:val="single"/>
        </w:rPr>
        <w:t>«[/#if]»</w:t>
      </w:r>
      <w:r>
        <w:rPr>
          <w:rFonts w:ascii="Times New Roman" w:hAnsi="Times New Roman" w:eastAsia="宋体"/>
          <w:b/>
          <w:bCs w:val="0"/>
          <w:spacing w:val="-3"/>
          <w:highlight w:val="yellow"/>
          <w:u w:val="single"/>
        </w:rPr>
        <w:fldChar w:fldCharType="end"/>
      </w:r>
    </w:p>
    <w:p>
      <w:pPr>
        <w:tabs>
          <w:tab w:val="left" w:pos="-720"/>
          <w:tab w:val="left" w:pos="0"/>
        </w:tabs>
        <w:suppressAutoHyphens/>
        <w:jc w:val="both"/>
        <w:rPr>
          <w:rFonts w:ascii="Times New Roman" w:hAnsi="Times New Roman" w:eastAsia="宋体"/>
          <w:spacing w:val="-3"/>
          <w:lang w:val="en-GB" w:eastAsia="zh-CN"/>
        </w:rPr>
      </w:pPr>
    </w:p>
    <w:p>
      <w:pPr>
        <w:tabs>
          <w:tab w:val="left" w:pos="-720"/>
        </w:tabs>
        <w:suppressAutoHyphens/>
        <w:ind w:left="420"/>
        <w:jc w:val="both"/>
        <w:rPr>
          <w:rFonts w:ascii="Times New Roman" w:hAnsi="Times New Roman" w:eastAsia="宋体"/>
          <w:spacing w:val="-3"/>
          <w:lang w:eastAsia="zh-CN"/>
        </w:rPr>
      </w:pPr>
      <w:r>
        <w:rPr>
          <w:rFonts w:ascii="Times New Roman" w:hAnsi="Times New Roman" w:eastAsia="宋体"/>
          <w:b/>
          <w:spacing w:val="-3"/>
          <w:lang w:val="en-GB" w:eastAsia="zh-CN"/>
        </w:rPr>
        <w:t xml:space="preserve">RESOLVED THAT </w:t>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[#list agreement.p1FinancingBody["newDirectorList"] as board]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«[#list»</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${board["directorName"]}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«${board[»</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[#if board_index lt (agreement.p1FinancingBody["newDirectorList"]?size-2)]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«[#if»</w:t>
      </w:r>
      <w:r>
        <w:rPr>
          <w:rFonts w:ascii="Times New Roman" w:hAnsi="Times New Roman" w:eastAsia="宋体"/>
          <w:b w:val="0"/>
          <w:bCs/>
          <w:spacing w:val="-3"/>
          <w:highlight w:val="yellow"/>
          <w:lang w:val="en-GB" w:eastAsia="zh-CN"/>
        </w:rPr>
        <w:fldChar w:fldCharType="end"/>
      </w:r>
      <w:r>
        <w:rPr>
          <w:rFonts w:ascii="Times New Roman" w:hAnsi="Times New Roman" w:eastAsia="宋体"/>
          <w:color w:val="000000" w:themeColor="text1"/>
          <w:spacing w:val="-3"/>
          <w:highlight w:val="none"/>
          <w:lang w:val="en-GB"/>
          <w14:textFill>
            <w14:solidFill>
              <w14:schemeClr w14:val="tx1"/>
            </w14:solidFill>
          </w14:textFill>
        </w:rPr>
        <w:t>,</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[#elseif board_index==(agreement.p1FinancingBody["newDirectorList"]?size-2)] \* MERGEFORMAT </w:instrText>
      </w:r>
      <w:r>
        <w:rPr>
          <w:rFonts w:ascii="Times New Roman" w:hAnsi="Times New Roman" w:eastAsia="宋体"/>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«[#elseif»</w:t>
      </w:r>
      <w:r>
        <w:rPr>
          <w:rFonts w:ascii="Times New Roman" w:hAnsi="Times New Roman" w:eastAsia="宋体"/>
          <w:color w:val="000000" w:themeColor="text1"/>
          <w:spacing w:val="-3"/>
          <w:highlight w:val="yellow"/>
          <w:lang w:val="en-GB"/>
          <w14:textFill>
            <w14:solidFill>
              <w14:schemeClr w14:val="tx1"/>
            </w14:solidFill>
          </w14:textFill>
        </w:rPr>
        <w:fldChar w:fldCharType="end"/>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color w:val="000000" w:themeColor="text1"/>
          <w:spacing w:val="-3"/>
          <w:highlight w:val="none"/>
          <w:lang w:val="en-GB"/>
          <w14:textFill>
            <w14:solidFill>
              <w14:schemeClr w14:val="tx1"/>
            </w14:solidFill>
          </w14:textFill>
        </w:rPr>
        <w:t>and</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[/#if]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«[/#if]»</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[/#list]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«[/#list]»</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spacing w:val="-3"/>
          <w:lang w:val="en-GB" w:eastAsia="zh-CN"/>
        </w:rPr>
        <w:t xml:space="preserve"> be and </w:t>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agreement.p1FinancingBody["newDirectorList"]?size gt 1]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r>
        <w:rPr>
          <w:rFonts w:hint="eastAsia" w:ascii="Times New Roman" w:hAnsi="Times New Roman" w:eastAsia="宋体"/>
          <w:lang w:val="en-US" w:eastAsia="zh-CN"/>
        </w:rPr>
        <w:t>are</w:t>
      </w:r>
      <w:r>
        <w:rPr>
          <w:rFonts w:ascii="Times New Roman" w:hAnsi="Times New Roman" w:eastAsia="宋体"/>
          <w:b/>
          <w:highlight w:val="yellow"/>
          <w:lang w:eastAsia="zh-HK"/>
        </w:rPr>
        <w:fldChar w:fldCharType="begin"/>
      </w:r>
      <w:r>
        <w:rPr>
          <w:rFonts w:ascii="Times New Roman" w:hAnsi="Times New Roman" w:eastAsia="宋体"/>
          <w:highlight w:val="yellow"/>
          <w:lang w:eastAsia="zh-HK"/>
        </w:rPr>
        <w:instrText xml:space="preserve"> MERGEFIELD [#else] \* MERGEFORMAT </w:instrText>
      </w:r>
      <w:r>
        <w:rPr>
          <w:rFonts w:ascii="Times New Roman" w:hAnsi="Times New Roman" w:eastAsia="宋体"/>
          <w:b/>
          <w:highlight w:val="yellow"/>
          <w:lang w:eastAsia="zh-HK"/>
        </w:rPr>
        <w:fldChar w:fldCharType="separate"/>
      </w:r>
      <w:r>
        <w:rPr>
          <w:rFonts w:ascii="Times New Roman" w:hAnsi="Times New Roman" w:eastAsia="宋体"/>
          <w:highlight w:val="yellow"/>
          <w:lang w:eastAsia="zh-HK"/>
        </w:rPr>
        <w:t>«[#else]»</w:t>
      </w:r>
      <w:r>
        <w:rPr>
          <w:rFonts w:ascii="Times New Roman" w:hAnsi="Times New Roman" w:eastAsia="宋体"/>
          <w:b/>
          <w:highlight w:val="yellow"/>
          <w:lang w:eastAsia="zh-HK"/>
        </w:rPr>
        <w:fldChar w:fldCharType="end"/>
      </w:r>
      <w:r>
        <w:rPr>
          <w:rFonts w:hint="eastAsia" w:ascii="Times New Roman" w:hAnsi="Times New Roman" w:eastAsia="宋体"/>
          <w:lang w:val="en-US" w:eastAsia="zh-CN"/>
        </w:rPr>
        <w:t>is</w:t>
      </w:r>
      <w:r>
        <w:rPr>
          <w:rFonts w:ascii="Times New Roman" w:hAnsi="Times New Roman" w:eastAsia="宋体"/>
          <w:b/>
          <w:bCs/>
          <w:spacing w:val="-3"/>
          <w:highlight w:val="yellow"/>
        </w:rPr>
        <w:fldChar w:fldCharType="begin"/>
      </w:r>
      <w:r>
        <w:rPr>
          <w:rFonts w:ascii="Times New Roman" w:hAnsi="Times New Roman" w:eastAsia="宋体"/>
          <w:bCs/>
          <w:spacing w:val="-3"/>
          <w:highlight w:val="yellow"/>
        </w:rPr>
        <w:instrText xml:space="preserve"> MERGEFIELD [/#if] \* MERGEFORMAT </w:instrText>
      </w:r>
      <w:r>
        <w:rPr>
          <w:rFonts w:ascii="Times New Roman" w:hAnsi="Times New Roman" w:eastAsia="宋体"/>
          <w:b/>
          <w:bCs/>
          <w:spacing w:val="-3"/>
          <w:highlight w:val="yellow"/>
        </w:rPr>
        <w:fldChar w:fldCharType="separate"/>
      </w:r>
      <w:r>
        <w:rPr>
          <w:rFonts w:ascii="Times New Roman" w:hAnsi="Times New Roman" w:eastAsia="宋体"/>
          <w:bCs/>
          <w:spacing w:val="-3"/>
          <w:highlight w:val="yellow"/>
        </w:rPr>
        <w:t>«[/#if]»</w:t>
      </w:r>
      <w:r>
        <w:rPr>
          <w:rFonts w:ascii="Times New Roman" w:hAnsi="Times New Roman" w:eastAsia="宋体"/>
          <w:b/>
          <w:bCs/>
          <w:spacing w:val="-3"/>
          <w:highlight w:val="yellow"/>
        </w:rPr>
        <w:fldChar w:fldCharType="end"/>
      </w:r>
      <w:r>
        <w:rPr>
          <w:rFonts w:ascii="Times New Roman" w:hAnsi="Times New Roman" w:eastAsia="宋体"/>
          <w:bCs/>
          <w:spacing w:val="-3"/>
        </w:rPr>
        <w:t xml:space="preserve"> </w:t>
      </w:r>
      <w:r>
        <w:rPr>
          <w:rFonts w:ascii="Times New Roman" w:hAnsi="Times New Roman" w:eastAsia="宋体"/>
          <w:spacing w:val="-3"/>
          <w:lang w:val="en-GB" w:eastAsia="zh-CN"/>
        </w:rPr>
        <w:t>appointed as additional directors of the Company upon the Closing (as defined in the Purchase Agreement) in addition to the existing one director of the Company.</w:t>
      </w:r>
      <w:r>
        <w:rPr>
          <w:rFonts w:ascii="Times New Roman" w:hAnsi="Times New Roman" w:eastAsia="宋体"/>
          <w:spacing w:val="-3"/>
          <w:highlight w:val="yellow"/>
          <w:lang w:eastAsia="zh-CN"/>
        </w:rPr>
        <w:fldChar w:fldCharType="begin"/>
      </w:r>
      <w:r>
        <w:rPr>
          <w:rFonts w:ascii="Times New Roman" w:hAnsi="Times New Roman" w:eastAsia="宋体"/>
          <w:spacing w:val="-3"/>
          <w:highlight w:val="yellow"/>
          <w:lang w:eastAsia="zh-CN"/>
        </w:rPr>
        <w:instrText xml:space="preserve"> MERGEFIELD [/#if] \* MERGEFORMAT </w:instrText>
      </w:r>
      <w:r>
        <w:rPr>
          <w:rFonts w:ascii="Times New Roman" w:hAnsi="Times New Roman" w:eastAsia="宋体"/>
          <w:spacing w:val="-3"/>
          <w:highlight w:val="yellow"/>
          <w:lang w:eastAsia="zh-CN"/>
        </w:rPr>
        <w:fldChar w:fldCharType="separate"/>
      </w:r>
      <w:r>
        <w:rPr>
          <w:rFonts w:ascii="Times New Roman" w:hAnsi="Times New Roman" w:eastAsia="宋体"/>
          <w:spacing w:val="-3"/>
          <w:highlight w:val="yellow"/>
          <w:lang w:eastAsia="zh-CN"/>
        </w:rPr>
        <w:t>«[/#if]»</w:t>
      </w:r>
      <w:r>
        <w:rPr>
          <w:rFonts w:ascii="Times New Roman" w:hAnsi="Times New Roman" w:eastAsia="宋体"/>
          <w:spacing w:val="-3"/>
          <w:highlight w:val="yellow"/>
          <w:lang w:eastAsia="zh-CN"/>
        </w:rPr>
        <w:fldChar w:fldCharType="end"/>
      </w:r>
      <w:r>
        <w:rPr>
          <w:rFonts w:ascii="Times New Roman" w:hAnsi="Times New Roman" w:eastAsia="宋体"/>
          <w:spacing w:val="-3"/>
          <w:highlight w:val="yellow"/>
          <w:lang w:eastAsia="zh-CN"/>
        </w:rPr>
        <w:fldChar w:fldCharType="begin"/>
      </w:r>
      <w:r>
        <w:rPr>
          <w:rFonts w:ascii="Times New Roman" w:hAnsi="Times New Roman" w:eastAsia="宋体"/>
          <w:spacing w:val="-3"/>
          <w:highlight w:val="yellow"/>
          <w:lang w:eastAsia="zh-CN"/>
        </w:rPr>
        <w:instrText xml:space="preserve"> MERGEFIELD [/#if] \* MERGEFORMAT </w:instrText>
      </w:r>
      <w:r>
        <w:rPr>
          <w:rFonts w:ascii="Times New Roman" w:hAnsi="Times New Roman" w:eastAsia="宋体"/>
          <w:spacing w:val="-3"/>
          <w:highlight w:val="yellow"/>
          <w:lang w:eastAsia="zh-CN"/>
        </w:rPr>
        <w:fldChar w:fldCharType="separate"/>
      </w:r>
      <w:r>
        <w:rPr>
          <w:rFonts w:ascii="Times New Roman" w:hAnsi="Times New Roman" w:eastAsia="宋体"/>
          <w:spacing w:val="-3"/>
          <w:highlight w:val="yellow"/>
          <w:lang w:eastAsia="zh-CN"/>
        </w:rPr>
        <w:t>«[/#if]»</w:t>
      </w:r>
      <w:r>
        <w:rPr>
          <w:rFonts w:ascii="Times New Roman" w:hAnsi="Times New Roman" w:eastAsia="宋体"/>
          <w:spacing w:val="-3"/>
          <w:highlight w:val="yellow"/>
          <w:lang w:eastAsia="zh-CN"/>
        </w:rPr>
        <w:fldChar w:fldCharType="end"/>
      </w:r>
    </w:p>
    <w:p>
      <w:pPr>
        <w:tabs>
          <w:tab w:val="left" w:pos="-720"/>
        </w:tabs>
        <w:suppressAutoHyphens/>
        <w:ind w:left="420"/>
        <w:jc w:val="both"/>
        <w:rPr>
          <w:rFonts w:ascii="Times New Roman" w:hAnsi="Times New Roman" w:eastAsia="宋体"/>
          <w:spacing w:val="-3"/>
          <w:lang w:val="en-GB"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GENERAL AUTHORISATION</w:t>
      </w:r>
    </w:p>
    <w:p>
      <w:pPr>
        <w:pStyle w:val="33"/>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in connection with the actions contemplated by the foregoing resolutions, </w:t>
      </w:r>
      <w:r>
        <w:rPr>
          <w:rFonts w:ascii="Times New Roman" w:hAnsi="Times New Roman" w:eastAsia="宋体"/>
          <w:lang w:eastAsia="zh-CN"/>
        </w:rPr>
        <w:t>any d</w:t>
      </w:r>
      <w:r>
        <w:rPr>
          <w:rFonts w:ascii="Times New Roman" w:hAnsi="Times New Roman" w:eastAsia="宋体"/>
        </w:rPr>
        <w:t xml:space="preserve">irector </w:t>
      </w:r>
      <w:r>
        <w:rPr>
          <w:rFonts w:ascii="Times New Roman" w:hAnsi="Times New Roman" w:eastAsia="宋体"/>
          <w:lang w:eastAsia="zh-CN"/>
        </w:rPr>
        <w:t>or</w:t>
      </w:r>
      <w:r>
        <w:rPr>
          <w:rFonts w:ascii="Times New Roman" w:hAnsi="Times New Roman" w:eastAsia="宋体"/>
        </w:rPr>
        <w:t xml:space="preserve"> officer be, and such other persons as are authorized by any of them be, authorized, in the name and on behalf of the Company, to do such further acts and things as </w:t>
      </w:r>
      <w:r>
        <w:rPr>
          <w:rFonts w:ascii="Times New Roman" w:hAnsi="Times New Roman" w:eastAsia="宋体"/>
          <w:lang w:eastAsia="zh-CN"/>
        </w:rPr>
        <w:t>the d</w:t>
      </w:r>
      <w:r>
        <w:rPr>
          <w:rFonts w:ascii="Times New Roman" w:hAnsi="Times New Roman" w:eastAsia="宋体"/>
        </w:rPr>
        <w:t>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pStyle w:val="7"/>
        <w:spacing w:after="0"/>
        <w:ind w:left="720"/>
        <w:jc w:val="both"/>
        <w:rPr>
          <w:rFonts w:ascii="Times New Roman" w:hAnsi="Times New Roman" w:eastAsia="宋体"/>
          <w:lang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RATIFICATION OF PRIOR ACTIONS</w:t>
      </w:r>
    </w:p>
    <w:p>
      <w:pPr>
        <w:pStyle w:val="33"/>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any and all actions of the Company, or of </w:t>
      </w:r>
      <w:r>
        <w:rPr>
          <w:rFonts w:ascii="Times New Roman" w:hAnsi="Times New Roman" w:eastAsia="宋体"/>
          <w:lang w:eastAsia="zh-CN"/>
        </w:rPr>
        <w:t>any director</w:t>
      </w:r>
      <w:r>
        <w:rPr>
          <w:rFonts w:ascii="Times New Roman" w:hAnsi="Times New Roman" w:eastAsia="宋体"/>
        </w:rPr>
        <w:t xml:space="preserve"> or officer, taken in connection with the actions contemplated by the foregoing resolutions prior to the execution hereof be ratified, confirmed, approved and adopted in all respects as fully as if such action(s) had been presented to for approval, and approved by, the</w:t>
      </w:r>
      <w:r>
        <w:rPr>
          <w:rFonts w:ascii="Times New Roman" w:hAnsi="Times New Roman" w:eastAsia="宋体"/>
          <w:lang w:eastAsia="zh-CN"/>
        </w:rPr>
        <w:t xml:space="preserve"> director</w:t>
      </w:r>
      <w:r>
        <w:rPr>
          <w:rFonts w:ascii="Times New Roman" w:hAnsi="Times New Roman" w:eastAsia="宋体"/>
        </w:rPr>
        <w:t xml:space="preserve"> prior to such action being taken.</w:t>
      </w:r>
    </w:p>
    <w:p>
      <w:pPr>
        <w:pStyle w:val="7"/>
        <w:spacing w:after="0"/>
        <w:ind w:left="480" w:leftChars="200"/>
        <w:jc w:val="center"/>
        <w:rPr>
          <w:rFonts w:ascii="Times New Roman" w:hAnsi="Times New Roman" w:eastAsia="宋体"/>
          <w:i/>
          <w:lang w:eastAsia="zh-CN"/>
        </w:rPr>
      </w:pPr>
      <w:r>
        <w:rPr>
          <w:rFonts w:ascii="Times New Roman" w:hAnsi="Times New Roman" w:eastAsia="宋体"/>
          <w:i/>
          <w:lang w:eastAsia="zh-CN"/>
        </w:rPr>
        <w:t>--Signature Pages Follows--</w:t>
      </w:r>
    </w:p>
    <w:p>
      <w:pPr>
        <w:pStyle w:val="7"/>
        <w:spacing w:after="0"/>
        <w:ind w:left="480" w:leftChars="200"/>
        <w:jc w:val="both"/>
        <w:rPr>
          <w:rFonts w:ascii="Times New Roman" w:hAnsi="Times New Roman" w:eastAsia="宋体"/>
          <w:b/>
          <w:lang w:eastAsia="zh-CN"/>
        </w:rPr>
        <w:sectPr>
          <w:footerReference r:id="rId3" w:type="default"/>
          <w:pgSz w:w="11906" w:h="16838"/>
          <w:pgMar w:top="1440" w:right="1440" w:bottom="1440" w:left="1440" w:header="1440" w:footer="1440" w:gutter="0"/>
          <w:paperSrc w:first="2" w:other="2"/>
          <w:cols w:space="720" w:num="1"/>
          <w:docGrid w:linePitch="360" w:charSpace="0"/>
        </w:sectPr>
      </w:pPr>
    </w:p>
    <w:p>
      <w:pPr>
        <w:pStyle w:val="7"/>
        <w:spacing w:after="0"/>
        <w:ind w:firstLine="588" w:firstLineChars="245"/>
        <w:jc w:val="both"/>
        <w:rPr>
          <w:rFonts w:ascii="Times New Roman" w:hAnsi="Times New Roman" w:eastAsia="宋体"/>
        </w:rPr>
      </w:pPr>
      <w:r>
        <w:rPr>
          <w:rFonts w:ascii="Times New Roman" w:hAnsi="Times New Roman" w:eastAsia="宋体"/>
          <w:b w:val="0"/>
          <w:bCs/>
        </w:rPr>
        <w:fldChar w:fldCharType="begin"/>
      </w:r>
      <w:r>
        <w:rPr>
          <w:rFonts w:ascii="Times New Roman" w:hAnsi="Times New Roman" w:eastAsia="宋体"/>
          <w:b w:val="0"/>
          <w:bCs/>
        </w:rPr>
        <w:instrText xml:space="preserve"> MERGEFIELD [#list agreement.p1HongKongCompany.currentDirectorList as director] \* MERGEFORMAT </w:instrText>
      </w:r>
      <w:r>
        <w:rPr>
          <w:rFonts w:ascii="Times New Roman" w:hAnsi="Times New Roman" w:eastAsia="宋体"/>
          <w:b w:val="0"/>
          <w:bCs/>
        </w:rPr>
        <w:fldChar w:fldCharType="separate"/>
      </w:r>
      <w:r>
        <w:rPr>
          <w:rFonts w:ascii="Times New Roman" w:hAnsi="Times New Roman" w:eastAsia="宋体"/>
          <w:b w:val="0"/>
          <w:bCs/>
        </w:rPr>
        <w:t>«[#list»</w:t>
      </w:r>
      <w:r>
        <w:rPr>
          <w:rFonts w:ascii="Times New Roman" w:hAnsi="Times New Roman" w:eastAsia="宋体"/>
          <w:b w:val="0"/>
          <w:bCs/>
        </w:rPr>
        <w:fldChar w:fldCharType="end"/>
      </w:r>
      <w:r>
        <w:rPr>
          <w:rFonts w:ascii="Times New Roman" w:hAnsi="Times New Roman" w:eastAsia="宋体"/>
          <w:b w:val="0"/>
          <w:bCs/>
        </w:rPr>
        <w:fldChar w:fldCharType="begin"/>
      </w:r>
      <w:r>
        <w:rPr>
          <w:rFonts w:ascii="Times New Roman" w:hAnsi="Times New Roman" w:eastAsia="宋体"/>
          <w:b w:val="0"/>
          <w:bCs/>
        </w:rPr>
        <w:instrText xml:space="preserve"> MERGEFIELD [#if director_index%4==0] \* MERGEFORMAT </w:instrText>
      </w:r>
      <w:r>
        <w:rPr>
          <w:rFonts w:ascii="Times New Roman" w:hAnsi="Times New Roman" w:eastAsia="宋体"/>
          <w:b w:val="0"/>
          <w:bCs/>
        </w:rPr>
        <w:fldChar w:fldCharType="separate"/>
      </w:r>
      <w:r>
        <w:rPr>
          <w:rFonts w:ascii="Times New Roman" w:hAnsi="Times New Roman" w:eastAsia="宋体"/>
          <w:b w:val="0"/>
          <w:bCs/>
        </w:rPr>
        <w:t>«[#if»</w:t>
      </w:r>
      <w:r>
        <w:rPr>
          <w:rFonts w:ascii="Times New Roman" w:hAnsi="Times New Roman" w:eastAsia="宋体"/>
          <w:b w:val="0"/>
          <w:bCs/>
        </w:rPr>
        <w:fldChar w:fldCharType="end"/>
      </w:r>
      <w:r>
        <w:rPr>
          <w:rFonts w:ascii="Times New Roman" w:hAnsi="Times New Roman" w:eastAsia="宋体"/>
          <w:b/>
        </w:rPr>
        <w:t>IN WITNESS WHEREOF</w:t>
      </w:r>
      <w:r>
        <w:rPr>
          <w:rFonts w:ascii="Times New Roman" w:hAnsi="Times New Roman" w:eastAsia="宋体"/>
        </w:rPr>
        <w:t xml:space="preserve">, the undersigned has executed these </w:t>
      </w:r>
      <w:r>
        <w:rPr>
          <w:rFonts w:ascii="Times New Roman" w:hAnsi="Times New Roman" w:eastAsia="宋体"/>
          <w:lang w:eastAsia="zh-CN"/>
        </w:rPr>
        <w:t>w</w:t>
      </w:r>
      <w:r>
        <w:rPr>
          <w:rFonts w:ascii="Times New Roman" w:hAnsi="Times New Roman" w:eastAsia="宋体"/>
        </w:rPr>
        <w:t xml:space="preserve">ritten </w:t>
      </w:r>
      <w:r>
        <w:rPr>
          <w:rFonts w:ascii="Times New Roman" w:hAnsi="Times New Roman" w:eastAsia="宋体"/>
          <w:lang w:eastAsia="zh-CN"/>
        </w:rPr>
        <w:t>r</w:t>
      </w:r>
      <w:r>
        <w:rPr>
          <w:rFonts w:ascii="Times New Roman" w:hAnsi="Times New Roman" w:eastAsia="宋体"/>
        </w:rPr>
        <w:t>esolutions as of the date first written above.</w:t>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p>
    <w:p>
      <w:pPr>
        <w:pStyle w:val="7"/>
        <w:spacing w:after="0"/>
        <w:jc w:val="both"/>
        <w:rPr>
          <w:rFonts w:ascii="Times New Roman" w:hAnsi="Times New Roman" w:eastAsia="宋体"/>
        </w:rPr>
      </w:pPr>
    </w:p>
    <w:p>
      <w:pPr>
        <w:pStyle w:val="7"/>
        <w:tabs>
          <w:tab w:val="left" w:pos="2400"/>
        </w:tabs>
        <w:spacing w:after="0"/>
        <w:rPr>
          <w:rFonts w:ascii="Times New Roman" w:hAnsi="Times New Roman" w:eastAsia="宋体"/>
          <w:w w:val="0"/>
        </w:rPr>
      </w:pPr>
    </w:p>
    <w:p>
      <w:pPr>
        <w:rPr>
          <w:rFonts w:ascii="Times New Roman" w:hAnsi="Times New Roman" w:eastAsia="宋体"/>
          <w:lang w:eastAsia="zh-CN"/>
        </w:rPr>
      </w:pPr>
    </w:p>
    <w:p>
      <w:pPr>
        <w:adjustRightInd w:val="0"/>
        <w:rPr>
          <w:rFonts w:ascii="Times New Roman" w:hAnsi="Times New Roman" w:eastAsia="宋体"/>
        </w:rPr>
      </w:pPr>
      <w:r>
        <w:rPr>
          <w:rFonts w:ascii="Times New Roman" w:hAnsi="Times New Roman" w:eastAsia="宋体"/>
        </w:rPr>
        <w:t xml:space="preserve">By: _____________________ </w:t>
      </w:r>
    </w:p>
    <w:p>
      <w:pPr>
        <w:tabs>
          <w:tab w:val="left" w:pos="3600"/>
          <w:tab w:val="left" w:pos="4320"/>
        </w:tabs>
        <w:spacing w:line="240" w:lineRule="atLeast"/>
        <w:jc w:val="both"/>
        <w:rPr>
          <w:rFonts w:ascii="Times New Roman" w:hAnsi="Times New Roman" w:eastAsia="宋体"/>
          <w:color w:val="FF0000"/>
          <w:lang w:eastAsia="zh-HK"/>
        </w:rPr>
      </w:pPr>
      <w:r>
        <w:rPr>
          <w:rFonts w:ascii="Times New Roman" w:hAnsi="Times New Roman" w:eastAsia="宋体"/>
        </w:rPr>
        <w:t>Name:</w:t>
      </w:r>
      <w:r>
        <w:rPr>
          <w:rFonts w:ascii="Times New Roman" w:hAnsi="Times New Roman" w:eastAsia="宋体"/>
        </w:rPr>
        <w:t xml:space="preserve"> </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${director.directorName} \* MERGEFORMAT </w:instrText>
      </w:r>
      <w:r>
        <w:rPr>
          <w:rFonts w:ascii="Times New Roman" w:hAnsi="Times New Roman" w:eastAsia="宋体"/>
          <w:highlight w:val="yellow"/>
        </w:rPr>
        <w:fldChar w:fldCharType="separate"/>
      </w:r>
      <w:r>
        <w:rPr>
          <w:rFonts w:ascii="Times New Roman" w:hAnsi="Times New Roman" w:eastAsia="宋体"/>
          <w:highlight w:val="yellow"/>
        </w:rPr>
        <w:t>«${director.directorName}»</w:t>
      </w:r>
      <w:r>
        <w:rPr>
          <w:rFonts w:ascii="Times New Roman" w:hAnsi="Times New Roman" w:eastAsia="宋体"/>
          <w:highlight w:val="yellow"/>
        </w:rPr>
        <w:fldChar w:fldCharType="end"/>
      </w:r>
    </w:p>
    <w:p>
      <w:pPr>
        <w:tabs>
          <w:tab w:val="left" w:pos="3600"/>
          <w:tab w:val="left" w:pos="4320"/>
        </w:tabs>
        <w:spacing w:line="240" w:lineRule="atLeast"/>
        <w:jc w:val="both"/>
        <w:rPr>
          <w:rFonts w:ascii="Times New Roman" w:hAnsi="Times New Roman" w:eastAsia="宋体"/>
          <w:lang w:eastAsia="zh-CN"/>
        </w:rPr>
      </w:pPr>
    </w:p>
    <w:p>
      <w:pPr>
        <w:adjustRightInd w:val="0"/>
        <w:rPr>
          <w:rFonts w:ascii="Times New Roman" w:hAnsi="Times New Roman" w:eastAsia="宋体"/>
          <w:spacing w:val="-3"/>
          <w:lang w:val="en-GB"/>
        </w:rPr>
      </w:pP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(director_index+1)%4==0]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director_has_next]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p>
    <w:p>
      <w:pPr>
        <w:adjustRightInd w:val="0"/>
        <w:rPr>
          <w:rFonts w:ascii="Times New Roman" w:hAnsi="Times New Roman" w:eastAsia="宋体"/>
          <w:spacing w:val="-3"/>
          <w:lang w:val="en-GB" w:eastAsia="zh-CN"/>
        </w:rPr>
      </w:pPr>
    </w:p>
    <w:p>
      <w:pPr>
        <w:pStyle w:val="7"/>
        <w:tabs>
          <w:tab w:val="left" w:pos="2400"/>
        </w:tabs>
        <w:spacing w:after="0"/>
        <w:jc w:val="center"/>
        <w:rPr>
          <w:rFonts w:ascii="Times New Roman" w:hAnsi="Times New Roman" w:eastAsia="宋体"/>
          <w:b/>
          <w:w w:val="0"/>
          <w:u w:val="single"/>
          <w:lang w:eastAsia="zh-CN"/>
        </w:rPr>
        <w:sectPr>
          <w:footerReference r:id="rId4" w:type="default"/>
          <w:pgSz w:w="11906" w:h="16838"/>
          <w:pgMar w:top="1440" w:right="1440" w:bottom="1440" w:left="1440" w:header="720" w:footer="720" w:gutter="0"/>
          <w:paperSrc w:first="2" w:other="2"/>
          <w:cols w:space="720" w:num="1"/>
          <w:docGrid w:linePitch="360" w:charSpace="0"/>
        </w:sectPr>
      </w:pPr>
      <w:bookmarkStart w:id="11" w:name="_GoBack"/>
      <w:bookmarkEnd w:id="11"/>
    </w:p>
    <w:p>
      <w:pPr>
        <w:pStyle w:val="7"/>
        <w:keepNext w:val="0"/>
        <w:keepLines w:val="0"/>
        <w:pageBreakBefore w:val="0"/>
        <w:widowControl w:val="0"/>
        <w:tabs>
          <w:tab w:val="left" w:pos="2400"/>
        </w:tabs>
        <w:kinsoku/>
        <w:wordWrap/>
        <w:overflowPunct/>
        <w:topLinePunct w:val="0"/>
        <w:autoSpaceDE/>
        <w:autoSpaceDN/>
        <w:bidi w:val="0"/>
        <w:adjustRightInd/>
        <w:snapToGrid/>
        <w:spacing w:after="0" w:line="240" w:lineRule="auto"/>
        <w:ind w:left="0" w:leftChars="0" w:right="0" w:rightChars="0" w:firstLine="468" w:firstLineChars="200"/>
        <w:jc w:val="left"/>
        <w:textAlignment w:val="auto"/>
        <w:outlineLvl w:val="9"/>
        <w:rPr>
          <w:rFonts w:hint="default" w:ascii="Times New Roman" w:hAnsi="Times New Roman" w:eastAsia="宋体" w:cs="Times New Roman"/>
          <w:caps w:val="0"/>
          <w:color w:val="000000"/>
        </w:rPr>
      </w:pP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!inve_has_next]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p>
    <w:p>
      <w:pPr>
        <w:pStyle w:val="7"/>
        <w:tabs>
          <w:tab w:val="left" w:pos="2400"/>
        </w:tabs>
        <w:spacing w:after="0"/>
        <w:jc w:val="center"/>
        <w:rPr>
          <w:rFonts w:ascii="Times New Roman" w:hAnsi="Times New Roman" w:eastAsia="宋体"/>
          <w:b/>
          <w:w w:val="0"/>
          <w:u w:val="single"/>
          <w:lang w:eastAsia="zh-CN"/>
        </w:rPr>
      </w:pP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[#else]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«[#else]»</w:t>
      </w:r>
      <w:r>
        <w:rPr>
          <w:rFonts w:hint="default" w:ascii="Times New Roman" w:hAnsi="Times New Roman" w:eastAsia="宋体" w:cs="Times New Roman"/>
          <w:caps w:val="0"/>
          <w:color w:val="000000"/>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bCs/>
          <w:lang w:eastAsia="zh-CN"/>
        </w:rPr>
        <w:fldChar w:fldCharType="begin"/>
      </w:r>
      <w:r>
        <w:rPr>
          <w:rFonts w:ascii="Times New Roman" w:hAnsi="Times New Roman" w:eastAsia="宋体"/>
          <w:bCs/>
          <w:lang w:eastAsia="zh-CN"/>
        </w:rPr>
        <w:instrText xml:space="preserve"> MERGEFIELD [/#list] \* MERGEFORMAT </w:instrText>
      </w:r>
      <w:r>
        <w:rPr>
          <w:rFonts w:ascii="Times New Roman" w:hAnsi="Times New Roman" w:eastAsia="宋体"/>
          <w:bCs/>
          <w:lang w:eastAsia="zh-CN"/>
        </w:rPr>
        <w:fldChar w:fldCharType="separate"/>
      </w:r>
      <w:r>
        <w:rPr>
          <w:rFonts w:ascii="Times New Roman" w:hAnsi="Times New Roman" w:eastAsia="宋体"/>
          <w:bCs/>
          <w:lang w:eastAsia="zh-CN"/>
        </w:rPr>
        <w:t>«[/#list]»</w:t>
      </w:r>
      <w:r>
        <w:rPr>
          <w:rFonts w:ascii="Times New Roman" w:hAnsi="Times New Roman" w:eastAsia="宋体"/>
          <w:bCs/>
          <w:lang w:eastAsia="zh-CN"/>
        </w:rPr>
        <w:fldChar w:fldCharType="end"/>
      </w:r>
      <w:r>
        <w:rPr>
          <w:rFonts w:ascii="Times New Roman" w:hAnsi="Times New Roman" w:eastAsia="宋体"/>
          <w:b/>
          <w:w w:val="0"/>
          <w:u w:val="single"/>
          <w:lang w:eastAsia="zh-CN"/>
        </w:rPr>
        <w:t>Exhibit A</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b/>
          <w:w w:val="0"/>
          <w:lang w:eastAsia="zh-CN"/>
        </w:rPr>
      </w:pPr>
      <w:r>
        <w:rPr>
          <w:rFonts w:ascii="Times New Roman" w:hAnsi="Times New Roman" w:eastAsia="宋体"/>
          <w:b/>
          <w:w w:val="0"/>
          <w:lang w:eastAsia="zh-CN"/>
        </w:rPr>
        <w:t>Purchase Agreement</w:t>
      </w: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u w:val="single"/>
          <w:lang w:eastAsia="zh-CN"/>
        </w:rPr>
      </w:pPr>
      <w:r>
        <w:rPr>
          <w:rFonts w:ascii="Times New Roman" w:hAnsi="Times New Roman" w:eastAsia="宋体"/>
          <w:b/>
          <w:w w:val="0"/>
          <w:u w:val="single"/>
          <w:lang w:eastAsia="zh-CN"/>
        </w:rPr>
        <w:br w:type="page"/>
      </w:r>
      <w:r>
        <w:rPr>
          <w:rFonts w:ascii="Times New Roman" w:hAnsi="Times New Roman" w:eastAsia="宋体"/>
          <w:b/>
          <w:w w:val="0"/>
          <w:u w:val="single"/>
          <w:lang w:eastAsia="zh-CN"/>
        </w:rPr>
        <w:t>Exhibit B</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lang w:eastAsia="zh-CN"/>
        </w:rPr>
      </w:pPr>
      <w:r>
        <w:rPr>
          <w:rFonts w:ascii="Times New Roman" w:hAnsi="Times New Roman" w:eastAsia="宋体"/>
          <w:b/>
          <w:w w:val="0"/>
          <w:lang w:eastAsia="zh-CN"/>
        </w:rPr>
        <w:t>Shareholders Agreement</w:t>
      </w:r>
    </w:p>
    <w:sectPr>
      <w:footerReference r:id="rId5" w:type="default"/>
      <w:pgSz w:w="11906" w:h="16838"/>
      <w:pgMar w:top="1440" w:right="1440" w:bottom="1440" w:left="1440" w:header="720" w:footer="720" w:gutter="0"/>
      <w:paperSrc w:first="2" w:other="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Garamond">
    <w:altName w:val="PMingLiU-ExtB"/>
    <w:panose1 w:val="02020404030301010803"/>
    <w:charset w:val="00"/>
    <w:family w:val="auto"/>
    <w:pitch w:val="default"/>
    <w:sig w:usb0="00000000" w:usb1="00000000" w:usb2="00000000" w:usb3="00000000" w:csb0="0000009F" w:csb1="00000000"/>
  </w:font>
  <w:font w:name="PMingLiU">
    <w:panose1 w:val="02020500000000000000"/>
    <w:charset w:val="88"/>
    <w:family w:val="auto"/>
    <w:pitch w:val="default"/>
    <w:sig w:usb0="A00002FF" w:usb1="28CFFCFA" w:usb2="00000016" w:usb3="00000000" w:csb0="00100001" w:csb1="00000000"/>
  </w:font>
  <w:font w:name="DFLiHeiBold">
    <w:altName w:val="MingLiU"/>
    <w:panose1 w:val="00000000000000000000"/>
    <w:charset w:val="88"/>
    <w:family w:val="modern"/>
    <w:pitch w:val="default"/>
    <w:sig w:usb0="00000000" w:usb1="00000000" w:usb2="00000016" w:usb3="00000000" w:csb0="00100000" w:csb1="00000000"/>
  </w:font>
  <w:font w:name="Verdana">
    <w:panose1 w:val="020B0604030504040204"/>
    <w:charset w:val="00"/>
    <w:family w:val="auto"/>
    <w:pitch w:val="default"/>
    <w:sig w:usb0="A10006FF" w:usb1="4000205B" w:usb2="00000010" w:usb3="00000000" w:csb0="2000019F" w:csb1="00000000"/>
  </w:font>
  <w:font w:name="CG Times">
    <w:altName w:val="Segoe Print"/>
    <w:panose1 w:val="00000000000000000000"/>
    <w:charset w:val="00"/>
    <w:family w:val="roman"/>
    <w:pitch w:val="default"/>
    <w:sig w:usb0="00000000" w:usb1="00000000" w:usb2="00000000" w:usb3="00000000" w:csb0="0000009F" w:csb1="00000000"/>
  </w:font>
  <w:font w:name="Century Schoolbook">
    <w:altName w:val="Segoe Print"/>
    <w:panose1 w:val="02040604050505020304"/>
    <w:charset w:val="00"/>
    <w:family w:val="auto"/>
    <w:pitch w:val="default"/>
    <w:sig w:usb0="00000000" w:usb1="00000000" w:usb2="00000000" w:usb3="00000000" w:csb0="0000009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PMingLiU-ExtB">
    <w:panose1 w:val="02020500000000000000"/>
    <w:charset w:val="88"/>
    <w:family w:val="auto"/>
    <w:pitch w:val="default"/>
    <w:sig w:usb0="8000002F" w:usb1="02000008" w:usb2="00000000" w:usb3="00000000" w:csb0="00100001" w:csb1="00000000"/>
  </w:font>
  <w:font w:name="MingLiU">
    <w:panose1 w:val="02020509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A0000287" w:usb1="28CF3C52" w:usb2="00000016" w:usb3="00000000" w:csb0="0004001F"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Traditional Arabic">
    <w:panose1 w:val="02020603050405020304"/>
    <w:charset w:val="00"/>
    <w:family w:val="auto"/>
    <w:pitch w:val="default"/>
    <w:sig w:usb0="00002003" w:usb1="80000000" w:usb2="00000008" w:usb3="00000000" w:csb0="00000041" w:csb1="20080000"/>
  </w:font>
  <w:font w:name="Yu Mincho">
    <w:panose1 w:val="02020400000000000000"/>
    <w:charset w:val="80"/>
    <w:family w:val="auto"/>
    <w:pitch w:val="default"/>
    <w:sig w:usb0="800002E7" w:usb1="2AC7FCF0" w:usb2="00000012" w:usb3="00000000" w:csb0="2002009F" w:csb1="00000000"/>
  </w:font>
  <w:font w:name="MS Song">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DengXian">
    <w:altName w:val="Segoe Print"/>
    <w:panose1 w:val="00000000000000000000"/>
    <w:charset w:val="00"/>
    <w:family w:val="auto"/>
    <w:pitch w:val="default"/>
    <w:sig w:usb0="00000000" w:usb1="00000000" w:usb2="00000000" w:usb3="00000000" w:csb0="00000000" w:csb1="00000000"/>
  </w:font>
  <w:font w:name="隶书体">
    <w:altName w:val="宋体"/>
    <w:panose1 w:val="00000000000000000000"/>
    <w:charset w:val="86"/>
    <w:family w:val="auto"/>
    <w:pitch w:val="default"/>
    <w:sig w:usb0="00000000" w:usb1="00000000" w:usb2="00000010" w:usb3="00000000" w:csb0="00040000"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Perpetua Titling MT">
    <w:altName w:val="PMingLiU-ExtB"/>
    <w:panose1 w:val="0202050206050502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A00002BF" w:usb1="28CF0010" w:usb2="00000016" w:usb3="00000000" w:csb0="0004000F"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Times-Bold">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roman"/>
    <w:pitch w:val="default"/>
    <w:sig w:usb0="00000000" w:usb1="00000000" w:usb2="00000000" w:usb3="00000000" w:csb0="00000001" w:csb1="00000000"/>
  </w:font>
  <w:font w:name="OHIBPP+TimesNewRoman">
    <w:altName w:val="宋体"/>
    <w:panose1 w:val="00000000000000000000"/>
    <w:charset w:val="86"/>
    <w:family w:val="roman"/>
    <w:pitch w:val="default"/>
    <w:sig w:usb0="00000000" w:usb1="00000000" w:usb2="00000010" w:usb3="00000000" w:csb0="00040000" w:csb1="00000000"/>
  </w:font>
  <w:font w:name="'宋体">
    <w:altName w:val="宋体"/>
    <w:panose1 w:val="00000000000000000000"/>
    <w:charset w:val="86"/>
    <w:family w:val="roman"/>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500FF" w:csb1="00000000"/>
  </w:font>
  <w:font w:name="MS Song">
    <w:altName w:val="Arial"/>
    <w:panose1 w:val="00000000000000000000"/>
    <w:charset w:val="00"/>
    <w:family w:val="roman"/>
    <w:pitch w:val="default"/>
    <w:sig w:usb0="00000000" w:usb1="00000000" w:usb2="00000010" w:usb3="00000000" w:csb0="0004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Yu Mincho Light">
    <w:panose1 w:val="020203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imes-">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rd">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eastAsia="宋体"/>
        <w:sz w:val="24"/>
        <w:szCs w:val="2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宋体"/>
        <w:lang w:eastAsia="zh-CN"/>
      </w:rPr>
    </w:pPr>
    <w:r>
      <w:rPr>
        <w:rFonts w:ascii="Times New Roman" w:hAnsi="Times New Roman" w:eastAsia="宋体"/>
        <w:b/>
        <w:bCs/>
        <w:sz w:val="21"/>
        <w:szCs w:val="21"/>
        <w:lang w:eastAsia="zh-CN"/>
      </w:rPr>
      <w:t xml:space="preserve">Sole Director Resolutions – </w:t>
    </w:r>
    <w:r>
      <w:rPr>
        <w:rFonts w:ascii="Times New Roman" w:hAnsi="Times New Roman" w:eastAsia="宋体"/>
        <w:b/>
        <w:bCs/>
        <w:sz w:val="21"/>
        <w:szCs w:val="21"/>
        <w:lang w:eastAsia="zh-CN"/>
      </w:rPr>
      <w:fldChar w:fldCharType="begin"/>
    </w:r>
    <w:r>
      <w:rPr>
        <w:rFonts w:ascii="Times New Roman" w:hAnsi="Times New Roman" w:eastAsia="宋体"/>
        <w:b/>
        <w:bCs/>
        <w:sz w:val="21"/>
        <w:szCs w:val="21"/>
        <w:lang w:eastAsia="zh-CN"/>
      </w:rPr>
      <w:instrText xml:space="preserve"> MERGEFIELD ${agreement["p1HongKongCompany"]["companyName"]} \* MERGEFORMAT </w:instrText>
    </w:r>
    <w:r>
      <w:rPr>
        <w:rFonts w:ascii="Times New Roman" w:hAnsi="Times New Roman" w:eastAsia="宋体"/>
        <w:b/>
        <w:bCs/>
        <w:sz w:val="21"/>
        <w:szCs w:val="21"/>
        <w:lang w:eastAsia="zh-CN"/>
      </w:rPr>
      <w:fldChar w:fldCharType="separate"/>
    </w:r>
    <w:r>
      <w:rPr>
        <w:rFonts w:ascii="Times New Roman" w:hAnsi="Times New Roman" w:eastAsia="宋体"/>
        <w:b/>
        <w:bCs/>
        <w:sz w:val="21"/>
        <w:szCs w:val="21"/>
        <w:lang w:eastAsia="zh-CN"/>
      </w:rPr>
      <w:t>«${agreement[»</w:t>
    </w:r>
    <w:r>
      <w:rPr>
        <w:rFonts w:ascii="Times New Roman" w:hAnsi="Times New Roman" w:eastAsia="宋体"/>
        <w:b/>
        <w:bCs/>
        <w:sz w:val="21"/>
        <w:szCs w:val="21"/>
        <w:lang w:eastAsia="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Times New Roman" w:hAnsi="Times New Roman" w:eastAsia="宋体"/>
        <w:sz w:val="24"/>
        <w:szCs w:val="24"/>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38"/>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39"/>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40"/>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41"/>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42"/>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43"/>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44"/>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1">
    <w:nsid w:val="21D34A80"/>
    <w:multiLevelType w:val="multilevel"/>
    <w:tmpl w:val="21D34A80"/>
    <w:lvl w:ilvl="0" w:tentative="0">
      <w:start w:val="1"/>
      <w:numFmt w:val="decimal"/>
      <w:lvlText w:val="%1."/>
      <w:lvlJc w:val="left"/>
      <w:pPr>
        <w:tabs>
          <w:tab w:val="left" w:pos="420"/>
        </w:tabs>
        <w:ind w:left="420" w:hanging="420"/>
      </w:pPr>
      <w:rPr>
        <w:rFonts w:hint="eastAsia"/>
        <w:b/>
      </w:rPr>
    </w:lvl>
    <w:lvl w:ilvl="1" w:tentative="0">
      <w:start w:val="1"/>
      <w:numFmt w:val="lowerLetter"/>
      <w:lvlText w:val="%2)"/>
      <w:lvlJc w:val="left"/>
      <w:pPr>
        <w:tabs>
          <w:tab w:val="left" w:pos="120"/>
        </w:tabs>
        <w:ind w:left="120" w:hanging="420"/>
      </w:pPr>
    </w:lvl>
    <w:lvl w:ilvl="2" w:tentative="0">
      <w:start w:val="1"/>
      <w:numFmt w:val="lowerRoman"/>
      <w:lvlText w:val="%3."/>
      <w:lvlJc w:val="right"/>
      <w:pPr>
        <w:tabs>
          <w:tab w:val="left" w:pos="540"/>
        </w:tabs>
        <w:ind w:left="540" w:hanging="420"/>
      </w:pPr>
    </w:lvl>
    <w:lvl w:ilvl="3" w:tentative="0">
      <w:start w:val="1"/>
      <w:numFmt w:val="decimal"/>
      <w:lvlText w:val="%4."/>
      <w:lvlJc w:val="left"/>
      <w:pPr>
        <w:tabs>
          <w:tab w:val="left" w:pos="960"/>
        </w:tabs>
        <w:ind w:left="960" w:hanging="420"/>
      </w:pPr>
    </w:lvl>
    <w:lvl w:ilvl="4" w:tentative="0">
      <w:start w:val="1"/>
      <w:numFmt w:val="lowerLetter"/>
      <w:lvlText w:val="%5)"/>
      <w:lvlJc w:val="left"/>
      <w:pPr>
        <w:tabs>
          <w:tab w:val="left" w:pos="1380"/>
        </w:tabs>
        <w:ind w:left="1380" w:hanging="420"/>
      </w:pPr>
    </w:lvl>
    <w:lvl w:ilvl="5" w:tentative="0">
      <w:start w:val="1"/>
      <w:numFmt w:val="lowerRoman"/>
      <w:lvlText w:val="%6."/>
      <w:lvlJc w:val="right"/>
      <w:pPr>
        <w:tabs>
          <w:tab w:val="left" w:pos="1800"/>
        </w:tabs>
        <w:ind w:left="1800" w:hanging="420"/>
      </w:pPr>
    </w:lvl>
    <w:lvl w:ilvl="6" w:tentative="0">
      <w:start w:val="1"/>
      <w:numFmt w:val="decimal"/>
      <w:lvlText w:val="%7."/>
      <w:lvlJc w:val="left"/>
      <w:pPr>
        <w:tabs>
          <w:tab w:val="left" w:pos="2220"/>
        </w:tabs>
        <w:ind w:left="2220" w:hanging="420"/>
      </w:pPr>
    </w:lvl>
    <w:lvl w:ilvl="7" w:tentative="0">
      <w:start w:val="1"/>
      <w:numFmt w:val="lowerLetter"/>
      <w:lvlText w:val="%8)"/>
      <w:lvlJc w:val="left"/>
      <w:pPr>
        <w:tabs>
          <w:tab w:val="left" w:pos="2640"/>
        </w:tabs>
        <w:ind w:left="2640" w:hanging="420"/>
      </w:pPr>
    </w:lvl>
    <w:lvl w:ilvl="8" w:tentative="0">
      <w:start w:val="1"/>
      <w:numFmt w:val="lowerRoman"/>
      <w:lvlText w:val="%9."/>
      <w:lvlJc w:val="right"/>
      <w:pPr>
        <w:tabs>
          <w:tab w:val="left" w:pos="3060"/>
        </w:tabs>
        <w:ind w:left="3060" w:hanging="420"/>
      </w:pPr>
    </w:lvl>
  </w:abstractNum>
  <w:abstractNum w:abstractNumId="2">
    <w:nsid w:val="30AC7134"/>
    <w:multiLevelType w:val="multilevel"/>
    <w:tmpl w:val="30AC7134"/>
    <w:lvl w:ilvl="0" w:tentative="0">
      <w:start w:val="1"/>
      <w:numFmt w:val="decimal"/>
      <w:pStyle w:val="33"/>
      <w:lvlText w:val="%1"/>
      <w:lvlJc w:val="left"/>
      <w:pPr>
        <w:tabs>
          <w:tab w:val="left" w:pos="720"/>
        </w:tabs>
        <w:ind w:left="720" w:hanging="720"/>
      </w:pPr>
      <w:rPr>
        <w:rFonts w:hint="default"/>
        <w:b/>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728"/>
        </w:tabs>
        <w:ind w:left="1728" w:hanging="1008"/>
      </w:pPr>
      <w:rPr>
        <w:rFonts w:hint="default"/>
      </w:rPr>
    </w:lvl>
    <w:lvl w:ilvl="3" w:tentative="0">
      <w:start w:val="1"/>
      <w:numFmt w:val="lowerLetter"/>
      <w:lvlText w:val="(%4)"/>
      <w:lvlJc w:val="left"/>
      <w:pPr>
        <w:tabs>
          <w:tab w:val="left" w:pos="2448"/>
        </w:tabs>
        <w:ind w:left="2448" w:hanging="720"/>
      </w:pPr>
      <w:rPr>
        <w:rFonts w:hint="default"/>
      </w:rPr>
    </w:lvl>
    <w:lvl w:ilvl="4" w:tentative="0">
      <w:start w:val="1"/>
      <w:numFmt w:val="none"/>
      <w:lvlRestart w:val="0"/>
      <w:lvlText w:val=""/>
      <w:lvlJc w:val="left"/>
      <w:pPr>
        <w:tabs>
          <w:tab w:val="left" w:pos="360"/>
        </w:tabs>
        <w:ind w:left="0" w:firstLine="0"/>
      </w:pPr>
      <w:rPr>
        <w:rFonts w:hint="default"/>
      </w:rPr>
    </w:lvl>
    <w:lvl w:ilvl="5" w:tentative="0">
      <w:start w:val="1"/>
      <w:numFmt w:val="none"/>
      <w:lvlRestart w:val="0"/>
      <w:lvlText w:val=""/>
      <w:lvlJc w:val="left"/>
      <w:pPr>
        <w:tabs>
          <w:tab w:val="left" w:pos="360"/>
        </w:tabs>
        <w:ind w:left="0" w:firstLine="0"/>
      </w:pPr>
      <w:rPr>
        <w:rFonts w:hint="default"/>
      </w:rPr>
    </w:lvl>
    <w:lvl w:ilvl="6" w:tentative="0">
      <w:start w:val="1"/>
      <w:numFmt w:val="none"/>
      <w:lvlRestart w:val="0"/>
      <w:lvlText w:val="."/>
      <w:lvlJc w:val="left"/>
      <w:pPr>
        <w:tabs>
          <w:tab w:val="left" w:pos="360"/>
        </w:tabs>
        <w:ind w:left="0" w:firstLine="0"/>
      </w:pPr>
      <w:rPr>
        <w:rFonts w:hint="default"/>
      </w:rPr>
    </w:lvl>
    <w:lvl w:ilvl="7" w:tentative="0">
      <w:start w:val="1"/>
      <w:numFmt w:val="none"/>
      <w:lvlRestart w:val="0"/>
      <w:lvlText w:val=""/>
      <w:lvlJc w:val="left"/>
      <w:pPr>
        <w:tabs>
          <w:tab w:val="left" w:pos="360"/>
        </w:tabs>
        <w:ind w:left="0" w:firstLine="0"/>
      </w:pPr>
      <w:rPr>
        <w:rFonts w:hint="default"/>
      </w:rPr>
    </w:lvl>
    <w:lvl w:ilvl="8" w:tentative="0">
      <w:start w:val="1"/>
      <w:numFmt w:val="none"/>
      <w:lvlRestart w:val="0"/>
      <w:lvlText w:val=""/>
      <w:lvlJc w:val="left"/>
      <w:pPr>
        <w:tabs>
          <w:tab w:val="left" w:pos="360"/>
        </w:tabs>
        <w:ind w:left="0" w:firstLine="0"/>
      </w:pPr>
      <w:rPr>
        <w:rFonts w:hint="default"/>
      </w:rPr>
    </w:lvl>
  </w:abstractNum>
  <w:abstractNum w:abstractNumId="3">
    <w:nsid w:val="444F4DE1"/>
    <w:multiLevelType w:val="multilevel"/>
    <w:tmpl w:val="444F4DE1"/>
    <w:lvl w:ilvl="0" w:tentative="0">
      <w:start w:val="1"/>
      <w:numFmt w:val="decimal"/>
      <w:pStyle w:val="24"/>
      <w:lvlText w:val="%1."/>
      <w:lvlJc w:val="left"/>
      <w:pPr>
        <w:ind w:left="72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1" w:tentative="0">
      <w:start w:val="1"/>
      <w:numFmt w:val="lowerLetter"/>
      <w:pStyle w:val="25"/>
      <w:lvlText w:val="(%2)"/>
      <w:lvlJc w:val="left"/>
      <w:pPr>
        <w:ind w:left="144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2" w:tentative="0">
      <w:start w:val="1"/>
      <w:numFmt w:val="lowerRoman"/>
      <w:pStyle w:val="26"/>
      <w:lvlText w:val="(%3)"/>
      <w:lvlJc w:val="left"/>
      <w:pPr>
        <w:ind w:left="216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3" w:tentative="0">
      <w:start w:val="1"/>
      <w:numFmt w:val="upperLetter"/>
      <w:pStyle w:val="27"/>
      <w:lvlText w:val="(%4)"/>
      <w:lvlJc w:val="left"/>
      <w:pPr>
        <w:ind w:left="288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4" w:tentative="0">
      <w:start w:val="1"/>
      <w:numFmt w:val="decimal"/>
      <w:pStyle w:val="28"/>
      <w:lvlText w:val="(%5)"/>
      <w:lvlJc w:val="left"/>
      <w:pPr>
        <w:ind w:left="360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5" w:tentative="0">
      <w:start w:val="1"/>
      <w:numFmt w:val="none"/>
      <w:pStyle w:val="29"/>
      <w:suff w:val="nothing"/>
      <w:lvlText w:val=""/>
      <w:lvlJc w:val="left"/>
      <w:pPr>
        <w:ind w:left="0" w:firstLine="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6" w:tentative="0">
      <w:start w:val="1"/>
      <w:numFmt w:val="none"/>
      <w:pStyle w:val="30"/>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7" w:tentative="0">
      <w:start w:val="1"/>
      <w:numFmt w:val="none"/>
      <w:pStyle w:val="31"/>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8" w:tentative="0">
      <w:start w:val="1"/>
      <w:numFmt w:val="none"/>
      <w:pStyle w:val="32"/>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D0"/>
    <w:rsid w:val="00005D98"/>
    <w:rsid w:val="000117CD"/>
    <w:rsid w:val="000121CD"/>
    <w:rsid w:val="00020BAC"/>
    <w:rsid w:val="000213B4"/>
    <w:rsid w:val="00022453"/>
    <w:rsid w:val="00035DE5"/>
    <w:rsid w:val="000372D9"/>
    <w:rsid w:val="00041F35"/>
    <w:rsid w:val="00042011"/>
    <w:rsid w:val="000466B4"/>
    <w:rsid w:val="00051313"/>
    <w:rsid w:val="0005150A"/>
    <w:rsid w:val="00052C22"/>
    <w:rsid w:val="000558BC"/>
    <w:rsid w:val="00056BFC"/>
    <w:rsid w:val="00061C36"/>
    <w:rsid w:val="000664B6"/>
    <w:rsid w:val="00074C99"/>
    <w:rsid w:val="00092A77"/>
    <w:rsid w:val="0009308E"/>
    <w:rsid w:val="000B551E"/>
    <w:rsid w:val="000C07F4"/>
    <w:rsid w:val="000D0AEB"/>
    <w:rsid w:val="000E41E6"/>
    <w:rsid w:val="000E4CD9"/>
    <w:rsid w:val="000E5BAA"/>
    <w:rsid w:val="000F086F"/>
    <w:rsid w:val="000F6954"/>
    <w:rsid w:val="000F7D7F"/>
    <w:rsid w:val="00110868"/>
    <w:rsid w:val="00111EFA"/>
    <w:rsid w:val="00123AB8"/>
    <w:rsid w:val="001314B1"/>
    <w:rsid w:val="00134A3C"/>
    <w:rsid w:val="0015248C"/>
    <w:rsid w:val="00160DE9"/>
    <w:rsid w:val="00172494"/>
    <w:rsid w:val="00184BE4"/>
    <w:rsid w:val="001A7342"/>
    <w:rsid w:val="001B05B8"/>
    <w:rsid w:val="001C3078"/>
    <w:rsid w:val="001C61CE"/>
    <w:rsid w:val="001C7857"/>
    <w:rsid w:val="001D7F09"/>
    <w:rsid w:val="001E0EF0"/>
    <w:rsid w:val="002029A9"/>
    <w:rsid w:val="00204A96"/>
    <w:rsid w:val="00213C1C"/>
    <w:rsid w:val="00214B80"/>
    <w:rsid w:val="002259B4"/>
    <w:rsid w:val="00233C38"/>
    <w:rsid w:val="00235F76"/>
    <w:rsid w:val="00241595"/>
    <w:rsid w:val="0024324D"/>
    <w:rsid w:val="00246F7C"/>
    <w:rsid w:val="00250ABB"/>
    <w:rsid w:val="0025697E"/>
    <w:rsid w:val="0025701E"/>
    <w:rsid w:val="0026277F"/>
    <w:rsid w:val="002638A7"/>
    <w:rsid w:val="00294B69"/>
    <w:rsid w:val="002A6F40"/>
    <w:rsid w:val="002B31D6"/>
    <w:rsid w:val="002B506B"/>
    <w:rsid w:val="002C1A9B"/>
    <w:rsid w:val="002C3DFB"/>
    <w:rsid w:val="002C6683"/>
    <w:rsid w:val="002C6FE1"/>
    <w:rsid w:val="002D46C6"/>
    <w:rsid w:val="002D6002"/>
    <w:rsid w:val="002E0E14"/>
    <w:rsid w:val="002F1A29"/>
    <w:rsid w:val="002F4E5D"/>
    <w:rsid w:val="002F5572"/>
    <w:rsid w:val="002F57FF"/>
    <w:rsid w:val="0030578E"/>
    <w:rsid w:val="003148BD"/>
    <w:rsid w:val="003149D1"/>
    <w:rsid w:val="00315750"/>
    <w:rsid w:val="00320665"/>
    <w:rsid w:val="0032343E"/>
    <w:rsid w:val="00332520"/>
    <w:rsid w:val="0035295C"/>
    <w:rsid w:val="00354322"/>
    <w:rsid w:val="003548FB"/>
    <w:rsid w:val="00355854"/>
    <w:rsid w:val="00355D21"/>
    <w:rsid w:val="003665F3"/>
    <w:rsid w:val="003703ED"/>
    <w:rsid w:val="00375192"/>
    <w:rsid w:val="00376B52"/>
    <w:rsid w:val="00384CEE"/>
    <w:rsid w:val="00385C19"/>
    <w:rsid w:val="00397A98"/>
    <w:rsid w:val="003B44DE"/>
    <w:rsid w:val="003C09A1"/>
    <w:rsid w:val="003C469D"/>
    <w:rsid w:val="003C6AE7"/>
    <w:rsid w:val="003D37F2"/>
    <w:rsid w:val="003E002D"/>
    <w:rsid w:val="003E459A"/>
    <w:rsid w:val="00406E38"/>
    <w:rsid w:val="00410C66"/>
    <w:rsid w:val="0042473C"/>
    <w:rsid w:val="0042719D"/>
    <w:rsid w:val="00444097"/>
    <w:rsid w:val="00450275"/>
    <w:rsid w:val="00451389"/>
    <w:rsid w:val="00454805"/>
    <w:rsid w:val="00464F6C"/>
    <w:rsid w:val="00471D82"/>
    <w:rsid w:val="0047713D"/>
    <w:rsid w:val="00483F97"/>
    <w:rsid w:val="00484BE1"/>
    <w:rsid w:val="004919D0"/>
    <w:rsid w:val="00491FE2"/>
    <w:rsid w:val="0049356B"/>
    <w:rsid w:val="004A45B7"/>
    <w:rsid w:val="004A7C56"/>
    <w:rsid w:val="004A7D72"/>
    <w:rsid w:val="004B1092"/>
    <w:rsid w:val="004B41E5"/>
    <w:rsid w:val="004D0598"/>
    <w:rsid w:val="004D2D42"/>
    <w:rsid w:val="004E21C0"/>
    <w:rsid w:val="004E37C9"/>
    <w:rsid w:val="004E5C78"/>
    <w:rsid w:val="004F2255"/>
    <w:rsid w:val="0050238F"/>
    <w:rsid w:val="005066A6"/>
    <w:rsid w:val="00511A3D"/>
    <w:rsid w:val="0052205E"/>
    <w:rsid w:val="00532356"/>
    <w:rsid w:val="00533CA9"/>
    <w:rsid w:val="0053400A"/>
    <w:rsid w:val="0055177E"/>
    <w:rsid w:val="00553D39"/>
    <w:rsid w:val="0056374F"/>
    <w:rsid w:val="00563E89"/>
    <w:rsid w:val="0056416E"/>
    <w:rsid w:val="005650AC"/>
    <w:rsid w:val="00575E0A"/>
    <w:rsid w:val="005763CF"/>
    <w:rsid w:val="00580871"/>
    <w:rsid w:val="005811BB"/>
    <w:rsid w:val="0059296D"/>
    <w:rsid w:val="005933E0"/>
    <w:rsid w:val="00597048"/>
    <w:rsid w:val="00597651"/>
    <w:rsid w:val="005A45B9"/>
    <w:rsid w:val="005A490C"/>
    <w:rsid w:val="005C06E5"/>
    <w:rsid w:val="005C4239"/>
    <w:rsid w:val="005C5FF9"/>
    <w:rsid w:val="005D364E"/>
    <w:rsid w:val="005D6145"/>
    <w:rsid w:val="005E2C8C"/>
    <w:rsid w:val="005E71EB"/>
    <w:rsid w:val="00601CE3"/>
    <w:rsid w:val="00613B8E"/>
    <w:rsid w:val="006151AC"/>
    <w:rsid w:val="0061638A"/>
    <w:rsid w:val="00620E14"/>
    <w:rsid w:val="00624AD2"/>
    <w:rsid w:val="00632D43"/>
    <w:rsid w:val="00665029"/>
    <w:rsid w:val="00665C3A"/>
    <w:rsid w:val="00673C65"/>
    <w:rsid w:val="006752D2"/>
    <w:rsid w:val="00680727"/>
    <w:rsid w:val="006963CA"/>
    <w:rsid w:val="006A7207"/>
    <w:rsid w:val="006A7851"/>
    <w:rsid w:val="006B5963"/>
    <w:rsid w:val="006B6C9C"/>
    <w:rsid w:val="006D1B6D"/>
    <w:rsid w:val="006D3D93"/>
    <w:rsid w:val="006D59F9"/>
    <w:rsid w:val="006D6A71"/>
    <w:rsid w:val="006D7A4A"/>
    <w:rsid w:val="006E0E06"/>
    <w:rsid w:val="006F29E3"/>
    <w:rsid w:val="006F5C48"/>
    <w:rsid w:val="007056F8"/>
    <w:rsid w:val="00710F27"/>
    <w:rsid w:val="00721421"/>
    <w:rsid w:val="0073106E"/>
    <w:rsid w:val="00744725"/>
    <w:rsid w:val="00744CB8"/>
    <w:rsid w:val="00751875"/>
    <w:rsid w:val="007520EC"/>
    <w:rsid w:val="00754DED"/>
    <w:rsid w:val="007559E0"/>
    <w:rsid w:val="00760014"/>
    <w:rsid w:val="00763708"/>
    <w:rsid w:val="00763F30"/>
    <w:rsid w:val="00765162"/>
    <w:rsid w:val="0077298A"/>
    <w:rsid w:val="00772B59"/>
    <w:rsid w:val="00773420"/>
    <w:rsid w:val="0077370A"/>
    <w:rsid w:val="00774557"/>
    <w:rsid w:val="00774CB0"/>
    <w:rsid w:val="00784EA0"/>
    <w:rsid w:val="007A4277"/>
    <w:rsid w:val="007B03C6"/>
    <w:rsid w:val="007B5359"/>
    <w:rsid w:val="007E453E"/>
    <w:rsid w:val="007E558F"/>
    <w:rsid w:val="0080026A"/>
    <w:rsid w:val="008068EB"/>
    <w:rsid w:val="008122FF"/>
    <w:rsid w:val="00825367"/>
    <w:rsid w:val="0082585F"/>
    <w:rsid w:val="00835289"/>
    <w:rsid w:val="00851DF8"/>
    <w:rsid w:val="00855CF4"/>
    <w:rsid w:val="00856F44"/>
    <w:rsid w:val="008608EE"/>
    <w:rsid w:val="00861792"/>
    <w:rsid w:val="0086331D"/>
    <w:rsid w:val="00864F3A"/>
    <w:rsid w:val="00880EB7"/>
    <w:rsid w:val="0089740F"/>
    <w:rsid w:val="008B33D5"/>
    <w:rsid w:val="008B4E34"/>
    <w:rsid w:val="008D23F4"/>
    <w:rsid w:val="008D2587"/>
    <w:rsid w:val="008D2637"/>
    <w:rsid w:val="009008ED"/>
    <w:rsid w:val="0091129C"/>
    <w:rsid w:val="00911D46"/>
    <w:rsid w:val="00912F00"/>
    <w:rsid w:val="00916317"/>
    <w:rsid w:val="009215B2"/>
    <w:rsid w:val="00932451"/>
    <w:rsid w:val="00936D41"/>
    <w:rsid w:val="009401D7"/>
    <w:rsid w:val="009419DB"/>
    <w:rsid w:val="009450F9"/>
    <w:rsid w:val="00945555"/>
    <w:rsid w:val="009476FD"/>
    <w:rsid w:val="00974D41"/>
    <w:rsid w:val="00986981"/>
    <w:rsid w:val="00992332"/>
    <w:rsid w:val="00994300"/>
    <w:rsid w:val="009A3040"/>
    <w:rsid w:val="009A3F80"/>
    <w:rsid w:val="009A5238"/>
    <w:rsid w:val="009B4EFF"/>
    <w:rsid w:val="009B570C"/>
    <w:rsid w:val="009C144A"/>
    <w:rsid w:val="009C5DFE"/>
    <w:rsid w:val="009D5C96"/>
    <w:rsid w:val="009E107E"/>
    <w:rsid w:val="009E2231"/>
    <w:rsid w:val="009F05AD"/>
    <w:rsid w:val="00A047B1"/>
    <w:rsid w:val="00A07CEF"/>
    <w:rsid w:val="00A12901"/>
    <w:rsid w:val="00A277D8"/>
    <w:rsid w:val="00A570E7"/>
    <w:rsid w:val="00A62C88"/>
    <w:rsid w:val="00A62E00"/>
    <w:rsid w:val="00AA26B4"/>
    <w:rsid w:val="00AA56A7"/>
    <w:rsid w:val="00AB164C"/>
    <w:rsid w:val="00AB5910"/>
    <w:rsid w:val="00AB67F5"/>
    <w:rsid w:val="00AB70BA"/>
    <w:rsid w:val="00AC0553"/>
    <w:rsid w:val="00AC1810"/>
    <w:rsid w:val="00AE0136"/>
    <w:rsid w:val="00AE6E0D"/>
    <w:rsid w:val="00AF18B9"/>
    <w:rsid w:val="00B00091"/>
    <w:rsid w:val="00B00E09"/>
    <w:rsid w:val="00B04D8E"/>
    <w:rsid w:val="00B068D2"/>
    <w:rsid w:val="00B237D5"/>
    <w:rsid w:val="00B363E1"/>
    <w:rsid w:val="00B440DB"/>
    <w:rsid w:val="00B44F93"/>
    <w:rsid w:val="00B55819"/>
    <w:rsid w:val="00B6542F"/>
    <w:rsid w:val="00B7372F"/>
    <w:rsid w:val="00B7411D"/>
    <w:rsid w:val="00B77E08"/>
    <w:rsid w:val="00B826BB"/>
    <w:rsid w:val="00B843ED"/>
    <w:rsid w:val="00B863A5"/>
    <w:rsid w:val="00B94B8E"/>
    <w:rsid w:val="00B96613"/>
    <w:rsid w:val="00B96D41"/>
    <w:rsid w:val="00BA21E0"/>
    <w:rsid w:val="00BA2C40"/>
    <w:rsid w:val="00BA33FE"/>
    <w:rsid w:val="00BA4C19"/>
    <w:rsid w:val="00BB1B95"/>
    <w:rsid w:val="00BB313B"/>
    <w:rsid w:val="00BB5AE3"/>
    <w:rsid w:val="00BC3E03"/>
    <w:rsid w:val="00BD02E7"/>
    <w:rsid w:val="00BE78E6"/>
    <w:rsid w:val="00C07C79"/>
    <w:rsid w:val="00C20DD0"/>
    <w:rsid w:val="00C278DF"/>
    <w:rsid w:val="00C355AC"/>
    <w:rsid w:val="00C65AE8"/>
    <w:rsid w:val="00C726F1"/>
    <w:rsid w:val="00C74E34"/>
    <w:rsid w:val="00C75C99"/>
    <w:rsid w:val="00C812C1"/>
    <w:rsid w:val="00C92D70"/>
    <w:rsid w:val="00C974A8"/>
    <w:rsid w:val="00CA3A51"/>
    <w:rsid w:val="00CB402B"/>
    <w:rsid w:val="00CC6FAF"/>
    <w:rsid w:val="00CD1EA2"/>
    <w:rsid w:val="00CD3F20"/>
    <w:rsid w:val="00CD69BB"/>
    <w:rsid w:val="00CD6EAF"/>
    <w:rsid w:val="00CE4F15"/>
    <w:rsid w:val="00CF295C"/>
    <w:rsid w:val="00CF7F43"/>
    <w:rsid w:val="00D0425E"/>
    <w:rsid w:val="00D14231"/>
    <w:rsid w:val="00D142CE"/>
    <w:rsid w:val="00D24E4A"/>
    <w:rsid w:val="00D379DF"/>
    <w:rsid w:val="00D606E8"/>
    <w:rsid w:val="00D7794A"/>
    <w:rsid w:val="00D9757B"/>
    <w:rsid w:val="00DA06FD"/>
    <w:rsid w:val="00DA211D"/>
    <w:rsid w:val="00DA3029"/>
    <w:rsid w:val="00DA6F58"/>
    <w:rsid w:val="00DA7FD4"/>
    <w:rsid w:val="00DB22B6"/>
    <w:rsid w:val="00DC2636"/>
    <w:rsid w:val="00DD6609"/>
    <w:rsid w:val="00DE5128"/>
    <w:rsid w:val="00DF00D5"/>
    <w:rsid w:val="00DF3716"/>
    <w:rsid w:val="00DF4C83"/>
    <w:rsid w:val="00E01610"/>
    <w:rsid w:val="00E07A49"/>
    <w:rsid w:val="00E12076"/>
    <w:rsid w:val="00E206AC"/>
    <w:rsid w:val="00E208A7"/>
    <w:rsid w:val="00E3004E"/>
    <w:rsid w:val="00E31AEF"/>
    <w:rsid w:val="00E415CF"/>
    <w:rsid w:val="00E423B7"/>
    <w:rsid w:val="00E66B55"/>
    <w:rsid w:val="00E93AB4"/>
    <w:rsid w:val="00EA4498"/>
    <w:rsid w:val="00EB136A"/>
    <w:rsid w:val="00EC2FD9"/>
    <w:rsid w:val="00EC5941"/>
    <w:rsid w:val="00ED254E"/>
    <w:rsid w:val="00ED75B5"/>
    <w:rsid w:val="00EE0BFF"/>
    <w:rsid w:val="00EE218F"/>
    <w:rsid w:val="00F1502E"/>
    <w:rsid w:val="00F20956"/>
    <w:rsid w:val="00F348E6"/>
    <w:rsid w:val="00F361BA"/>
    <w:rsid w:val="00F50958"/>
    <w:rsid w:val="00F51057"/>
    <w:rsid w:val="00F5224A"/>
    <w:rsid w:val="00F76F90"/>
    <w:rsid w:val="00F86B4E"/>
    <w:rsid w:val="00F87872"/>
    <w:rsid w:val="00F87E2D"/>
    <w:rsid w:val="00F87F62"/>
    <w:rsid w:val="00F929F2"/>
    <w:rsid w:val="00F93D97"/>
    <w:rsid w:val="00F94DF3"/>
    <w:rsid w:val="00FA1798"/>
    <w:rsid w:val="00FA3342"/>
    <w:rsid w:val="00FA7264"/>
    <w:rsid w:val="00FB65A7"/>
    <w:rsid w:val="00FC438B"/>
    <w:rsid w:val="00FD5A4C"/>
    <w:rsid w:val="00FE623B"/>
    <w:rsid w:val="00FE65E9"/>
    <w:rsid w:val="00FF0217"/>
    <w:rsid w:val="00FF2426"/>
    <w:rsid w:val="00FF338F"/>
    <w:rsid w:val="01C33678"/>
    <w:rsid w:val="05D248FE"/>
    <w:rsid w:val="062805AF"/>
    <w:rsid w:val="087C3920"/>
    <w:rsid w:val="0C3A262B"/>
    <w:rsid w:val="0D161E13"/>
    <w:rsid w:val="0DEB2FAF"/>
    <w:rsid w:val="19B51F9D"/>
    <w:rsid w:val="1DE9163B"/>
    <w:rsid w:val="22B11040"/>
    <w:rsid w:val="23D17733"/>
    <w:rsid w:val="24153316"/>
    <w:rsid w:val="24A07478"/>
    <w:rsid w:val="256F1425"/>
    <w:rsid w:val="295F2955"/>
    <w:rsid w:val="2B9360B1"/>
    <w:rsid w:val="2BEE44CD"/>
    <w:rsid w:val="2C9C4621"/>
    <w:rsid w:val="2CA1465F"/>
    <w:rsid w:val="2E5F770F"/>
    <w:rsid w:val="33311574"/>
    <w:rsid w:val="336D1C93"/>
    <w:rsid w:val="342F215A"/>
    <w:rsid w:val="34E8437C"/>
    <w:rsid w:val="359803A3"/>
    <w:rsid w:val="376558B8"/>
    <w:rsid w:val="39747A51"/>
    <w:rsid w:val="3B7E3691"/>
    <w:rsid w:val="3CB04F66"/>
    <w:rsid w:val="3D3C3CFD"/>
    <w:rsid w:val="3D647950"/>
    <w:rsid w:val="3E546BCB"/>
    <w:rsid w:val="41617B22"/>
    <w:rsid w:val="418F3848"/>
    <w:rsid w:val="41AC5335"/>
    <w:rsid w:val="41E40AC3"/>
    <w:rsid w:val="42432947"/>
    <w:rsid w:val="49302EBA"/>
    <w:rsid w:val="4A4F725F"/>
    <w:rsid w:val="4C295F08"/>
    <w:rsid w:val="4D422DC2"/>
    <w:rsid w:val="4DFF29C1"/>
    <w:rsid w:val="4FFF210D"/>
    <w:rsid w:val="519906A5"/>
    <w:rsid w:val="52154A0E"/>
    <w:rsid w:val="523E30AE"/>
    <w:rsid w:val="55A50683"/>
    <w:rsid w:val="57E07B09"/>
    <w:rsid w:val="586E6410"/>
    <w:rsid w:val="589A1B66"/>
    <w:rsid w:val="599064B1"/>
    <w:rsid w:val="5B9F4EAE"/>
    <w:rsid w:val="5F8C2872"/>
    <w:rsid w:val="65366438"/>
    <w:rsid w:val="660B405B"/>
    <w:rsid w:val="66E17C45"/>
    <w:rsid w:val="69A920FC"/>
    <w:rsid w:val="6A811115"/>
    <w:rsid w:val="6B8216FD"/>
    <w:rsid w:val="6C3049AA"/>
    <w:rsid w:val="6C8D680C"/>
    <w:rsid w:val="6E9074CB"/>
    <w:rsid w:val="70993B58"/>
    <w:rsid w:val="72050B9C"/>
    <w:rsid w:val="74EF481D"/>
    <w:rsid w:val="781846B0"/>
    <w:rsid w:val="7877231F"/>
    <w:rsid w:val="796A2B3F"/>
    <w:rsid w:val="7C912C6E"/>
    <w:rsid w:val="7D444EF8"/>
    <w:rsid w:val="7E472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Garamond" w:hAnsi="Garamond" w:eastAsia="PMingLiU" w:cs="Times New Roman"/>
      <w:color w:val="000000"/>
      <w:kern w:val="2"/>
      <w:sz w:val="24"/>
      <w:szCs w:val="24"/>
      <w:lang w:val="en-US" w:eastAsia="zh-TW" w:bidi="ar-SA"/>
    </w:rPr>
  </w:style>
  <w:style w:type="paragraph" w:styleId="2">
    <w:name w:val="heading 1"/>
    <w:basedOn w:val="1"/>
    <w:next w:val="1"/>
    <w:qFormat/>
    <w:uiPriority w:val="0"/>
    <w:pPr>
      <w:keepNext/>
      <w:widowControl/>
      <w:suppressAutoHyphens/>
      <w:snapToGrid w:val="0"/>
      <w:jc w:val="center"/>
      <w:outlineLvl w:val="0"/>
    </w:pPr>
    <w:rPr>
      <w:color w:val="auto"/>
      <w:spacing w:val="-3"/>
      <w:kern w:val="0"/>
      <w:szCs w:val="20"/>
      <w:u w:val="single"/>
      <w:lang w:val="en-GB" w:eastAsia="en-US"/>
    </w:rPr>
  </w:style>
  <w:style w:type="paragraph" w:styleId="3">
    <w:name w:val="heading 2"/>
    <w:basedOn w:val="1"/>
    <w:next w:val="1"/>
    <w:qFormat/>
    <w:uiPriority w:val="0"/>
    <w:pPr>
      <w:keepNext/>
      <w:widowControl/>
      <w:tabs>
        <w:tab w:val="left" w:pos="-720"/>
        <w:tab w:val="left" w:pos="0"/>
      </w:tabs>
      <w:suppressAutoHyphens/>
      <w:jc w:val="both"/>
      <w:outlineLvl w:val="1"/>
    </w:pPr>
    <w:rPr>
      <w:b/>
      <w:bCs/>
      <w:color w:val="auto"/>
      <w:spacing w:val="-2"/>
      <w:kern w:val="0"/>
      <w:szCs w:val="20"/>
      <w:lang w:eastAsia="en-US"/>
    </w:rPr>
  </w:style>
  <w:style w:type="paragraph" w:styleId="4">
    <w:name w:val="heading 3"/>
    <w:basedOn w:val="1"/>
    <w:next w:val="1"/>
    <w:qFormat/>
    <w:uiPriority w:val="0"/>
    <w:pPr>
      <w:keepNext/>
      <w:tabs>
        <w:tab w:val="left" w:pos="-720"/>
      </w:tabs>
      <w:suppressAutoHyphens/>
      <w:ind w:left="720" w:hanging="720"/>
      <w:jc w:val="center"/>
      <w:outlineLvl w:val="2"/>
    </w:pPr>
    <w:rPr>
      <w:b/>
      <w:bCs/>
      <w:sz w:val="26"/>
    </w:rPr>
  </w:style>
  <w:style w:type="character" w:default="1" w:styleId="15">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50"/>
    <w:qFormat/>
    <w:uiPriority w:val="0"/>
    <w:rPr>
      <w:b/>
      <w:bCs/>
    </w:rPr>
  </w:style>
  <w:style w:type="paragraph" w:styleId="6">
    <w:name w:val="annotation text"/>
    <w:basedOn w:val="1"/>
    <w:link w:val="49"/>
    <w:qFormat/>
    <w:uiPriority w:val="0"/>
  </w:style>
  <w:style w:type="paragraph" w:styleId="7">
    <w:name w:val="Body Text"/>
    <w:basedOn w:val="1"/>
    <w:link w:val="52"/>
    <w:qFormat/>
    <w:uiPriority w:val="0"/>
    <w:pPr>
      <w:spacing w:after="120"/>
    </w:pPr>
  </w:style>
  <w:style w:type="paragraph" w:styleId="8">
    <w:name w:val="Body Text Indent"/>
    <w:basedOn w:val="1"/>
    <w:qFormat/>
    <w:uiPriority w:val="0"/>
    <w:pPr>
      <w:tabs>
        <w:tab w:val="left" w:pos="-720"/>
        <w:tab w:val="left" w:pos="0"/>
      </w:tabs>
      <w:suppressAutoHyphens/>
      <w:ind w:left="720"/>
      <w:jc w:val="both"/>
    </w:pPr>
    <w:rPr>
      <w:sz w:val="26"/>
    </w:rPr>
  </w:style>
  <w:style w:type="paragraph" w:styleId="9">
    <w:name w:val="endnote text"/>
    <w:basedOn w:val="1"/>
    <w:link w:val="47"/>
    <w:qFormat/>
    <w:uiPriority w:val="0"/>
    <w:rPr>
      <w:rFonts w:ascii="CG Times" w:hAnsi="CG Times" w:eastAsia="宋体"/>
      <w:color w:val="auto"/>
      <w:kern w:val="0"/>
      <w:szCs w:val="20"/>
      <w:lang w:eastAsia="en-US"/>
    </w:r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pPr>
    <w:rPr>
      <w:sz w:val="20"/>
      <w:szCs w:val="20"/>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Indent 3"/>
    <w:basedOn w:val="1"/>
    <w:qFormat/>
    <w:uiPriority w:val="0"/>
    <w:pPr>
      <w:widowControl/>
      <w:tabs>
        <w:tab w:val="left" w:pos="-720"/>
      </w:tabs>
      <w:suppressAutoHyphens/>
      <w:snapToGrid w:val="0"/>
      <w:ind w:left="720"/>
      <w:jc w:val="both"/>
    </w:pPr>
    <w:rPr>
      <w:rFonts w:eastAsia="DFLiHeiBold"/>
      <w:color w:val="auto"/>
      <w:spacing w:val="-2"/>
      <w:kern w:val="0"/>
      <w:lang w:val="en-GB" w:eastAsia="zh-HK"/>
    </w:rPr>
  </w:style>
  <w:style w:type="paragraph" w:styleId="14">
    <w:name w:val="HTML Preformatted"/>
    <w:basedOn w:val="1"/>
    <w:link w:val="5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宋体" w:cs="Courier New"/>
      <w:color w:val="auto"/>
      <w:kern w:val="0"/>
      <w:sz w:val="20"/>
      <w:szCs w:val="20"/>
      <w:lang w:eastAsia="zh-CN"/>
    </w:rPr>
  </w:style>
  <w:style w:type="character" w:styleId="16">
    <w:name w:val="Strong"/>
    <w:qFormat/>
    <w:uiPriority w:val="22"/>
    <w:rPr>
      <w:b/>
      <w:bCs/>
    </w:rPr>
  </w:style>
  <w:style w:type="character" w:styleId="17">
    <w:name w:val="page number"/>
    <w:basedOn w:val="15"/>
    <w:qFormat/>
    <w:uiPriority w:val="0"/>
  </w:style>
  <w:style w:type="character" w:styleId="18">
    <w:name w:val="annotation reference"/>
    <w:qFormat/>
    <w:uiPriority w:val="0"/>
    <w:rPr>
      <w:sz w:val="21"/>
      <w:szCs w:val="21"/>
    </w:rPr>
  </w:style>
  <w:style w:type="paragraph" w:customStyle="1" w:styleId="20">
    <w:name w:val="Char Char Char Char Char Char Char Char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1">
    <w:name w:val="Table Text"/>
    <w:basedOn w:val="7"/>
    <w:qFormat/>
    <w:uiPriority w:val="0"/>
    <w:pPr>
      <w:widowControl/>
      <w:spacing w:before="120"/>
      <w:jc w:val="both"/>
    </w:pPr>
    <w:rPr>
      <w:rFonts w:ascii="Arial" w:hAnsi="Arial" w:eastAsia="宋体"/>
      <w:color w:val="auto"/>
      <w:kern w:val="0"/>
      <w:sz w:val="20"/>
      <w:szCs w:val="20"/>
      <w:lang w:val="en-GB" w:eastAsia="en-US"/>
    </w:rPr>
  </w:style>
  <w:style w:type="paragraph" w:customStyle="1" w:styleId="22">
    <w:name w:val="Char Char Char Char Char Char1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3">
    <w:name w:val="Matter"/>
    <w:basedOn w:val="2"/>
    <w:qFormat/>
    <w:uiPriority w:val="0"/>
    <w:pPr>
      <w:keepNext w:val="0"/>
      <w:suppressAutoHyphens w:val="0"/>
      <w:snapToGrid/>
      <w:spacing w:after="240"/>
    </w:pPr>
    <w:rPr>
      <w:rFonts w:ascii="Arial" w:hAnsi="Arial" w:eastAsia="宋体" w:cs="Arial"/>
      <w:bCs/>
      <w:caps/>
      <w:snapToGrid w:val="0"/>
      <w:spacing w:val="0"/>
      <w:sz w:val="20"/>
      <w:u w:val="none"/>
    </w:rPr>
  </w:style>
  <w:style w:type="paragraph" w:customStyle="1" w:styleId="24">
    <w:name w:val="Basic 1"/>
    <w:basedOn w:val="1"/>
    <w:qFormat/>
    <w:uiPriority w:val="0"/>
    <w:pPr>
      <w:widowControl/>
      <w:numPr>
        <w:ilvl w:val="0"/>
        <w:numId w:val="1"/>
      </w:numPr>
      <w:spacing w:after="240"/>
      <w:jc w:val="both"/>
      <w:outlineLvl w:val="0"/>
    </w:pPr>
    <w:rPr>
      <w:rFonts w:ascii="Arial" w:hAnsi="Arial" w:eastAsia="宋体" w:cs="Arial"/>
      <w:color w:val="auto"/>
      <w:kern w:val="28"/>
      <w:sz w:val="20"/>
      <w:szCs w:val="20"/>
      <w:lang w:val="en-GB" w:eastAsia="en-US"/>
    </w:rPr>
  </w:style>
  <w:style w:type="paragraph" w:customStyle="1" w:styleId="25">
    <w:name w:val="Basic 2"/>
    <w:basedOn w:val="1"/>
    <w:qFormat/>
    <w:uiPriority w:val="0"/>
    <w:pPr>
      <w:widowControl/>
      <w:numPr>
        <w:ilvl w:val="1"/>
        <w:numId w:val="1"/>
      </w:numPr>
      <w:spacing w:after="240"/>
      <w:jc w:val="both"/>
      <w:outlineLvl w:val="1"/>
    </w:pPr>
    <w:rPr>
      <w:rFonts w:ascii="Arial" w:hAnsi="Arial" w:eastAsia="宋体" w:cs="Arial"/>
      <w:color w:val="auto"/>
      <w:kern w:val="0"/>
      <w:sz w:val="20"/>
      <w:szCs w:val="20"/>
      <w:lang w:val="en-GB" w:eastAsia="en-US"/>
    </w:rPr>
  </w:style>
  <w:style w:type="paragraph" w:customStyle="1" w:styleId="26">
    <w:name w:val="Basic 3"/>
    <w:basedOn w:val="1"/>
    <w:qFormat/>
    <w:uiPriority w:val="0"/>
    <w:pPr>
      <w:widowControl/>
      <w:numPr>
        <w:ilvl w:val="2"/>
        <w:numId w:val="1"/>
      </w:numPr>
      <w:spacing w:after="240"/>
      <w:jc w:val="both"/>
      <w:outlineLvl w:val="2"/>
    </w:pPr>
    <w:rPr>
      <w:rFonts w:ascii="Arial" w:hAnsi="Arial" w:eastAsia="宋体" w:cs="Arial"/>
      <w:color w:val="auto"/>
      <w:kern w:val="0"/>
      <w:sz w:val="20"/>
      <w:szCs w:val="20"/>
      <w:lang w:val="en-GB" w:eastAsia="en-US"/>
    </w:rPr>
  </w:style>
  <w:style w:type="paragraph" w:customStyle="1" w:styleId="27">
    <w:name w:val="Basic 4"/>
    <w:basedOn w:val="1"/>
    <w:qFormat/>
    <w:uiPriority w:val="0"/>
    <w:pPr>
      <w:widowControl/>
      <w:numPr>
        <w:ilvl w:val="3"/>
        <w:numId w:val="1"/>
      </w:numPr>
      <w:spacing w:after="240"/>
      <w:jc w:val="both"/>
      <w:outlineLvl w:val="3"/>
    </w:pPr>
    <w:rPr>
      <w:rFonts w:ascii="Arial" w:hAnsi="Arial" w:eastAsia="宋体" w:cs="Arial"/>
      <w:color w:val="auto"/>
      <w:kern w:val="0"/>
      <w:sz w:val="20"/>
      <w:szCs w:val="20"/>
      <w:lang w:val="en-GB" w:eastAsia="en-US"/>
    </w:rPr>
  </w:style>
  <w:style w:type="paragraph" w:customStyle="1" w:styleId="28">
    <w:name w:val="Basic 5"/>
    <w:basedOn w:val="1"/>
    <w:next w:val="7"/>
    <w:qFormat/>
    <w:uiPriority w:val="0"/>
    <w:pPr>
      <w:numPr>
        <w:ilvl w:val="4"/>
        <w:numId w:val="1"/>
      </w:numPr>
      <w:spacing w:after="240"/>
      <w:jc w:val="both"/>
      <w:outlineLvl w:val="4"/>
    </w:pPr>
    <w:rPr>
      <w:rFonts w:ascii="Arial" w:hAnsi="Arial" w:eastAsia="宋体" w:cs="Arial"/>
      <w:color w:val="auto"/>
      <w:kern w:val="0"/>
      <w:sz w:val="20"/>
      <w:szCs w:val="20"/>
      <w:lang w:val="en-GB" w:eastAsia="en-US"/>
    </w:rPr>
  </w:style>
  <w:style w:type="paragraph" w:customStyle="1" w:styleId="29">
    <w:name w:val="Basic 6"/>
    <w:basedOn w:val="1"/>
    <w:next w:val="7"/>
    <w:qFormat/>
    <w:uiPriority w:val="0"/>
    <w:pPr>
      <w:numPr>
        <w:ilvl w:val="5"/>
        <w:numId w:val="1"/>
      </w:numPr>
      <w:spacing w:after="240"/>
      <w:jc w:val="both"/>
      <w:outlineLvl w:val="5"/>
    </w:pPr>
    <w:rPr>
      <w:rFonts w:ascii="Arial" w:hAnsi="Arial" w:eastAsia="宋体" w:cs="Arial"/>
      <w:color w:val="auto"/>
      <w:kern w:val="0"/>
      <w:sz w:val="20"/>
      <w:szCs w:val="20"/>
      <w:lang w:val="en-GB" w:eastAsia="en-US"/>
    </w:rPr>
  </w:style>
  <w:style w:type="paragraph" w:customStyle="1" w:styleId="30">
    <w:name w:val="Basic 7"/>
    <w:basedOn w:val="1"/>
    <w:next w:val="1"/>
    <w:qFormat/>
    <w:uiPriority w:val="0"/>
    <w:pPr>
      <w:widowControl/>
      <w:numPr>
        <w:ilvl w:val="6"/>
        <w:numId w:val="1"/>
      </w:numPr>
      <w:spacing w:before="240" w:after="60"/>
      <w:outlineLvl w:val="6"/>
    </w:pPr>
    <w:rPr>
      <w:rFonts w:ascii="Times New Roman" w:hAnsi="Times New Roman" w:eastAsia="宋体"/>
      <w:color w:val="auto"/>
      <w:kern w:val="0"/>
      <w:szCs w:val="20"/>
      <w:lang w:val="en-GB" w:eastAsia="en-US"/>
    </w:rPr>
  </w:style>
  <w:style w:type="paragraph" w:customStyle="1" w:styleId="31">
    <w:name w:val="Basic 8"/>
    <w:basedOn w:val="1"/>
    <w:next w:val="1"/>
    <w:qFormat/>
    <w:uiPriority w:val="0"/>
    <w:pPr>
      <w:widowControl/>
      <w:numPr>
        <w:ilvl w:val="7"/>
        <w:numId w:val="1"/>
      </w:numPr>
      <w:spacing w:before="240" w:after="60"/>
      <w:outlineLvl w:val="7"/>
    </w:pPr>
    <w:rPr>
      <w:rFonts w:ascii="Times New Roman" w:hAnsi="Times New Roman" w:eastAsia="宋体"/>
      <w:color w:val="auto"/>
      <w:kern w:val="0"/>
      <w:szCs w:val="20"/>
      <w:lang w:val="en-GB" w:eastAsia="en-US"/>
    </w:rPr>
  </w:style>
  <w:style w:type="paragraph" w:customStyle="1" w:styleId="32">
    <w:name w:val="Basic 9"/>
    <w:basedOn w:val="1"/>
    <w:next w:val="1"/>
    <w:qFormat/>
    <w:uiPriority w:val="0"/>
    <w:pPr>
      <w:widowControl/>
      <w:numPr>
        <w:ilvl w:val="8"/>
        <w:numId w:val="1"/>
      </w:numPr>
      <w:spacing w:before="240" w:after="60"/>
      <w:outlineLvl w:val="8"/>
    </w:pPr>
    <w:rPr>
      <w:rFonts w:ascii="Times New Roman" w:hAnsi="Times New Roman" w:eastAsia="宋体"/>
      <w:color w:val="auto"/>
      <w:kern w:val="0"/>
      <w:szCs w:val="20"/>
      <w:lang w:val="en-GB" w:eastAsia="en-US"/>
    </w:rPr>
  </w:style>
  <w:style w:type="paragraph" w:customStyle="1" w:styleId="33">
    <w:name w:val="Para number"/>
    <w:basedOn w:val="1"/>
    <w:qFormat/>
    <w:uiPriority w:val="0"/>
    <w:pPr>
      <w:widowControl/>
      <w:numPr>
        <w:ilvl w:val="0"/>
        <w:numId w:val="2"/>
      </w:numPr>
      <w:spacing w:after="240"/>
      <w:jc w:val="both"/>
    </w:pPr>
    <w:rPr>
      <w:rFonts w:ascii="CG Times" w:hAnsi="CG Times" w:eastAsia="宋体"/>
      <w:kern w:val="0"/>
      <w:lang w:val="en-GB" w:eastAsia="en-US"/>
    </w:rPr>
  </w:style>
  <w:style w:type="paragraph" w:customStyle="1" w:styleId="34">
    <w:name w:val="Char Char Char Char Char Char"/>
    <w:basedOn w:val="1"/>
    <w:qFormat/>
    <w:uiPriority w:val="0"/>
    <w:pPr>
      <w:widowControl/>
      <w:spacing w:after="160" w:line="240" w:lineRule="exact"/>
    </w:pPr>
    <w:rPr>
      <w:rFonts w:ascii="Verdana" w:hAnsi="Verdana" w:eastAsia="宋体" w:cs="Verdana"/>
      <w:color w:val="auto"/>
      <w:kern w:val="0"/>
      <w:sz w:val="20"/>
      <w:szCs w:val="20"/>
      <w:lang w:eastAsia="en-US"/>
    </w:rPr>
  </w:style>
  <w:style w:type="paragraph" w:customStyle="1" w:styleId="35">
    <w:name w:val="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36">
    <w:name w:val="FooterInfo"/>
    <w:basedOn w:val="1"/>
    <w:next w:val="11"/>
    <w:qFormat/>
    <w:uiPriority w:val="0"/>
    <w:pPr>
      <w:widowControl/>
      <w:tabs>
        <w:tab w:val="center" w:pos="4680"/>
        <w:tab w:val="right" w:pos="9360"/>
      </w:tabs>
    </w:pPr>
    <w:rPr>
      <w:rFonts w:ascii="Century Schoolbook" w:hAnsi="Century Schoolbook" w:eastAsia="宋体"/>
      <w:color w:val="auto"/>
      <w:kern w:val="0"/>
      <w:lang w:eastAsia="zh-CN"/>
    </w:rPr>
  </w:style>
  <w:style w:type="paragraph" w:customStyle="1" w:styleId="37">
    <w:name w:val="Char Char Char Char Char Char1 Char Char Char Char Char Char Char Char Char Char Char Char Char Char Char Char"/>
    <w:basedOn w:val="1"/>
    <w:qFormat/>
    <w:uiPriority w:val="0"/>
    <w:pPr>
      <w:widowControl/>
      <w:spacing w:after="160" w:line="240" w:lineRule="exact"/>
    </w:pPr>
    <w:rPr>
      <w:rFonts w:ascii="Verdana" w:hAnsi="Verdana" w:eastAsia="宋体"/>
      <w:color w:val="auto"/>
      <w:kern w:val="0"/>
      <w:sz w:val="20"/>
      <w:szCs w:val="20"/>
      <w:lang w:eastAsia="en-US"/>
    </w:rPr>
  </w:style>
  <w:style w:type="paragraph" w:customStyle="1" w:styleId="38">
    <w:name w:val="Legal2_L5"/>
    <w:basedOn w:val="1"/>
    <w:next w:val="7"/>
    <w:qFormat/>
    <w:uiPriority w:val="0"/>
    <w:pPr>
      <w:widowControl/>
      <w:numPr>
        <w:ilvl w:val="2"/>
        <w:numId w:val="3"/>
      </w:numPr>
      <w:tabs>
        <w:tab w:val="left" w:pos="3600"/>
      </w:tabs>
      <w:spacing w:after="240"/>
      <w:outlineLvl w:val="4"/>
    </w:pPr>
    <w:rPr>
      <w:rFonts w:ascii="Times New Roman" w:hAnsi="Times New Roman"/>
      <w:color w:val="auto"/>
      <w:kern w:val="0"/>
      <w:lang w:eastAsia="en-US"/>
    </w:rPr>
  </w:style>
  <w:style w:type="paragraph" w:customStyle="1" w:styleId="39">
    <w:name w:val="Legal2_L6"/>
    <w:basedOn w:val="38"/>
    <w:next w:val="7"/>
    <w:qFormat/>
    <w:uiPriority w:val="0"/>
    <w:pPr>
      <w:numPr>
        <w:ilvl w:val="3"/>
      </w:numPr>
      <w:ind w:left="0"/>
      <w:outlineLvl w:val="5"/>
    </w:pPr>
  </w:style>
  <w:style w:type="paragraph" w:customStyle="1" w:styleId="40">
    <w:name w:val="Legal2_L7"/>
    <w:basedOn w:val="39"/>
    <w:next w:val="7"/>
    <w:qFormat/>
    <w:uiPriority w:val="0"/>
    <w:pPr>
      <w:numPr>
        <w:ilvl w:val="4"/>
      </w:numPr>
      <w:outlineLvl w:val="6"/>
    </w:pPr>
  </w:style>
  <w:style w:type="paragraph" w:customStyle="1" w:styleId="41">
    <w:name w:val="Legal2_L8"/>
    <w:basedOn w:val="40"/>
    <w:next w:val="7"/>
    <w:qFormat/>
    <w:uiPriority w:val="0"/>
    <w:pPr>
      <w:numPr>
        <w:ilvl w:val="5"/>
      </w:numPr>
      <w:outlineLvl w:val="7"/>
    </w:pPr>
  </w:style>
  <w:style w:type="paragraph" w:customStyle="1" w:styleId="42">
    <w:name w:val="Legal2_L9"/>
    <w:basedOn w:val="41"/>
    <w:next w:val="7"/>
    <w:qFormat/>
    <w:uiPriority w:val="0"/>
    <w:pPr>
      <w:numPr>
        <w:ilvl w:val="6"/>
      </w:numPr>
      <w:outlineLvl w:val="8"/>
    </w:pPr>
  </w:style>
  <w:style w:type="paragraph" w:customStyle="1" w:styleId="43">
    <w:name w:val="vlg-1&quot;"/>
    <w:basedOn w:val="1"/>
    <w:qFormat/>
    <w:uiPriority w:val="0"/>
    <w:pPr>
      <w:widowControl/>
      <w:numPr>
        <w:ilvl w:val="7"/>
        <w:numId w:val="3"/>
      </w:numPr>
      <w:autoSpaceDE w:val="0"/>
      <w:autoSpaceDN w:val="0"/>
      <w:adjustRightInd w:val="0"/>
      <w:spacing w:after="240"/>
    </w:pPr>
    <w:rPr>
      <w:rFonts w:ascii="Times New Roman" w:hAnsi="Times New Roman" w:eastAsia="宋体"/>
      <w:color w:val="auto"/>
      <w:kern w:val="0"/>
      <w:lang w:eastAsia="zh-CN"/>
    </w:rPr>
  </w:style>
  <w:style w:type="paragraph" w:customStyle="1" w:styleId="44">
    <w:name w:val="Standard_L3"/>
    <w:basedOn w:val="1"/>
    <w:next w:val="7"/>
    <w:qFormat/>
    <w:uiPriority w:val="0"/>
    <w:pPr>
      <w:widowControl/>
      <w:numPr>
        <w:ilvl w:val="8"/>
        <w:numId w:val="3"/>
      </w:numPr>
      <w:spacing w:after="240"/>
      <w:outlineLvl w:val="2"/>
    </w:pPr>
    <w:rPr>
      <w:rFonts w:ascii="Times New Roman" w:hAnsi="Times New Roman"/>
      <w:color w:val="auto"/>
      <w:kern w:val="0"/>
      <w:szCs w:val="20"/>
      <w:lang w:eastAsia="en-US"/>
    </w:rPr>
  </w:style>
  <w:style w:type="paragraph" w:customStyle="1" w:styleId="45">
    <w:name w:val="Char Char Char Char Char Char Char"/>
    <w:basedOn w:val="1"/>
    <w:qFormat/>
    <w:uiPriority w:val="0"/>
    <w:pPr>
      <w:widowControl/>
      <w:spacing w:after="160" w:line="240" w:lineRule="exact"/>
    </w:pPr>
    <w:rPr>
      <w:rFonts w:ascii="Times New Roman" w:hAnsi="Times New Roman" w:eastAsia="Times New Roman"/>
      <w:color w:val="auto"/>
      <w:kern w:val="0"/>
      <w:szCs w:val="20"/>
      <w:lang w:eastAsia="zh-CN"/>
    </w:rPr>
  </w:style>
  <w:style w:type="paragraph" w:customStyle="1" w:styleId="46">
    <w:name w:val="Char Char Char Char Char Char Char Char Char1"/>
    <w:basedOn w:val="1"/>
    <w:qFormat/>
    <w:uiPriority w:val="0"/>
    <w:pPr>
      <w:widowControl/>
      <w:spacing w:after="160" w:line="240" w:lineRule="exact"/>
    </w:pPr>
    <w:rPr>
      <w:rFonts w:ascii="Verdana" w:hAnsi="Verdana" w:eastAsia="Times New Roman"/>
      <w:color w:val="auto"/>
      <w:kern w:val="0"/>
      <w:sz w:val="20"/>
      <w:szCs w:val="20"/>
      <w:lang w:eastAsia="en-US"/>
    </w:rPr>
  </w:style>
  <w:style w:type="character" w:customStyle="1" w:styleId="47">
    <w:name w:val="尾注文本字符"/>
    <w:link w:val="9"/>
    <w:qFormat/>
    <w:uiPriority w:val="0"/>
    <w:rPr>
      <w:rFonts w:ascii="CG Times" w:hAnsi="CG Times"/>
      <w:sz w:val="24"/>
      <w:lang w:eastAsia="en-US"/>
    </w:rPr>
  </w:style>
  <w:style w:type="paragraph" w:customStyle="1" w:styleId="48">
    <w:name w:val="TableCellHeader"/>
    <w:basedOn w:val="1"/>
    <w:qFormat/>
    <w:uiPriority w:val="0"/>
    <w:pPr>
      <w:widowControl/>
      <w:spacing w:after="120"/>
    </w:pPr>
    <w:rPr>
      <w:rFonts w:ascii="Times New Roman" w:hAnsi="Times New Roman" w:eastAsia="宋体"/>
      <w:b/>
      <w:color w:val="auto"/>
      <w:kern w:val="0"/>
      <w:szCs w:val="20"/>
      <w:u w:val="single"/>
      <w:lang w:eastAsia="zh-CN"/>
    </w:rPr>
  </w:style>
  <w:style w:type="character" w:customStyle="1" w:styleId="49">
    <w:name w:val="批注文字字符"/>
    <w:link w:val="6"/>
    <w:qFormat/>
    <w:uiPriority w:val="0"/>
    <w:rPr>
      <w:rFonts w:ascii="Garamond" w:hAnsi="Garamond" w:eastAsia="PMingLiU"/>
      <w:color w:val="000000"/>
      <w:kern w:val="2"/>
      <w:sz w:val="24"/>
      <w:szCs w:val="24"/>
      <w:lang w:eastAsia="zh-TW"/>
    </w:rPr>
  </w:style>
  <w:style w:type="character" w:customStyle="1" w:styleId="50">
    <w:name w:val="批注主题字符"/>
    <w:link w:val="5"/>
    <w:qFormat/>
    <w:uiPriority w:val="0"/>
    <w:rPr>
      <w:rFonts w:ascii="Garamond" w:hAnsi="Garamond" w:eastAsia="PMingLiU"/>
      <w:b/>
      <w:bCs/>
      <w:color w:val="000000"/>
      <w:kern w:val="2"/>
      <w:sz w:val="24"/>
      <w:szCs w:val="24"/>
      <w:lang w:eastAsia="zh-TW"/>
    </w:rPr>
  </w:style>
  <w:style w:type="character" w:customStyle="1" w:styleId="51">
    <w:name w:val="HTML 预设格式字符"/>
    <w:basedOn w:val="15"/>
    <w:link w:val="14"/>
    <w:qFormat/>
    <w:uiPriority w:val="99"/>
    <w:rPr>
      <w:rFonts w:ascii="Courier New" w:hAnsi="Courier New" w:cs="Courier New"/>
    </w:rPr>
  </w:style>
  <w:style w:type="character" w:customStyle="1" w:styleId="52">
    <w:name w:val="正文文本字符"/>
    <w:basedOn w:val="15"/>
    <w:link w:val="7"/>
    <w:qFormat/>
    <w:uiPriority w:val="0"/>
    <w:rPr>
      <w:rFonts w:ascii="Garamond" w:hAnsi="Garamond" w:eastAsia="PMingLiU"/>
      <w:color w:val="000000"/>
      <w:kern w:val="2"/>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5</Pages>
  <Words>1166</Words>
  <Characters>6648</Characters>
  <Lines>55</Lines>
  <Paragraphs>15</Paragraphs>
  <ScaleCrop>false</ScaleCrop>
  <LinksUpToDate>false</LinksUpToDate>
  <CharactersWithSpaces>7799</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2017-05-19T06:38:00Z</dcterms:created>
  <dc:creator> </dc:creator>
  <dc:description> </dc:description>
  <cp:keywords> </cp:keywords>
  <cp:lastModifiedBy>zhangb</cp:lastModifiedBy>
  <dcterms:modified xsi:type="dcterms:W3CDTF">2017-10-16T02:19:53Z</dcterms:modified>
  <dc:subject> </dc:subject>
  <dc:title> </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