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graphics_tables</w:t>
      </w:r>
    </w:p>
    <w:p>
      <w:pPr>
        <w:pStyle w:val="Author"/>
      </w:pPr>
      <w:r>
        <w:t xml:space="preserve">Leandro</w:t>
      </w:r>
      <w:r>
        <w:t xml:space="preserve"> </w:t>
      </w:r>
      <w:r>
        <w:t xml:space="preserve">Pereira</w:t>
      </w:r>
      <w:r>
        <w:t xml:space="preserve"> </w:t>
      </w:r>
      <w:r>
        <w:t xml:space="preserve">Garcia</w:t>
      </w:r>
    </w:p>
    <w:p>
      <w:pPr>
        <w:pStyle w:val="Date"/>
      </w:pPr>
      <w:r>
        <w:t xml:space="preserve">November,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#Description</w:t>
      </w:r>
      <w:r>
        <w:br w:type="textWrapping"/>
      </w: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"MEAN_RATE_NEO"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MEAN_RATE_NEO</w:t>
      </w:r>
      <w:r>
        <w:br w:type="textWrapping"/>
      </w:r>
      <w:r>
        <w:rPr>
          <w:rStyle w:val="VerbatimChar"/>
        </w:rPr>
        <w:t xml:space="preserve">##   &lt;chr&gt;            &lt;dbl&gt;</w:t>
      </w:r>
      <w:r>
        <w:br w:type="textWrapping"/>
      </w:r>
      <w:r>
        <w:rPr>
          <w:rStyle w:val="VerbatimChar"/>
        </w:rPr>
        <w:t xml:space="preserve">## 1 Japan            0.882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"MEAN_RATE_NEO"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MEAN_RATE_NEO</w:t>
      </w:r>
      <w:r>
        <w:br w:type="textWrapping"/>
      </w:r>
      <w:r>
        <w:rPr>
          <w:rStyle w:val="VerbatimChar"/>
        </w:rPr>
        <w:t xml:space="preserve">##   &lt;chr&gt;            &lt;dbl&gt;</w:t>
      </w:r>
      <w:r>
        <w:br w:type="textWrapping"/>
      </w:r>
      <w:r>
        <w:rPr>
          <w:rStyle w:val="VerbatimChar"/>
        </w:rPr>
        <w:t xml:space="preserve">## 1 Pakistan          42.3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MEAN_RATE_NEO_U5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MEAN_RATE_NEO_U5,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"MEAN_RATE_NEO_U5"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MEAN_RATE_NEO_U5</w:t>
      </w:r>
      <w:r>
        <w:br w:type="textWrapping"/>
      </w:r>
      <w:r>
        <w:rPr>
          <w:rStyle w:val="VerbatimChar"/>
        </w:rPr>
        <w:t xml:space="preserve">##   &lt;chr&gt;               &lt;dbl&gt;</w:t>
      </w:r>
      <w:r>
        <w:br w:type="textWrapping"/>
      </w:r>
      <w:r>
        <w:rPr>
          <w:rStyle w:val="VerbatimChar"/>
        </w:rPr>
        <w:t xml:space="preserve">## 1 Slovenia            0.778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MEAN_RATE_NEO_U5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MEAN_RATE_NEO_U5,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"MEAN_RATE_NEO_U5"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                MEAN_RATE_NEO_U5</w:t>
      </w:r>
      <w:r>
        <w:br w:type="textWrapping"/>
      </w:r>
      <w:r>
        <w:rPr>
          <w:rStyle w:val="VerbatimChar"/>
        </w:rPr>
        <w:t xml:space="preserve">##   &lt;chr&gt;                               &lt;dbl&gt;</w:t>
      </w:r>
      <w:r>
        <w:br w:type="textWrapping"/>
      </w:r>
      <w:r>
        <w:rPr>
          <w:rStyle w:val="VerbatimChar"/>
        </w:rPr>
        <w:t xml:space="preserve">## 1 Central African Republic             84.5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PUBLIC_EXP_PER_CAP_LAGGED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PUBLIC_EXP_PER_CAP_LAGGED,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"PUBLIC_EXP_PER_CAP_LAGGED"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                PUBLIC_EXP_PER_CAP_LAGGED</w:t>
      </w:r>
      <w:r>
        <w:br w:type="textWrapping"/>
      </w:r>
      <w:r>
        <w:rPr>
          <w:rStyle w:val="VerbatimChar"/>
        </w:rPr>
        <w:t xml:space="preserve">##   &lt;chr&gt;                                        &lt;dbl&gt;</w:t>
      </w:r>
      <w:r>
        <w:br w:type="textWrapping"/>
      </w:r>
      <w:r>
        <w:rPr>
          <w:rStyle w:val="VerbatimChar"/>
        </w:rPr>
        <w:t xml:space="preserve">## 1 Central African Republic                      102.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PUBLIC_EXP_PER_CAP_LAGGED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PUBLIC_EXP_PER_CAP_LAGGED,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"PUBLIC_EXP_PER_CAP_LAGGED"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PUBLIC_EXP_PER_CAP_LAGGED</w:t>
      </w:r>
      <w:r>
        <w:br w:type="textWrapping"/>
      </w:r>
      <w:r>
        <w:rPr>
          <w:rStyle w:val="VerbatimChar"/>
        </w:rPr>
        <w:t xml:space="preserve">##   &lt;chr&gt;                        &lt;dbl&gt;</w:t>
      </w:r>
      <w:r>
        <w:br w:type="textWrapping"/>
      </w:r>
      <w:r>
        <w:rPr>
          <w:rStyle w:val="VerbatimChar"/>
        </w:rPr>
        <w:t xml:space="preserve">## 1 Qatar                       45402.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HEALTH_EXP_LAGGED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HEALTH_EXP_LAGGED,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"HEALTH_EXP_LAGGED"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                        HEALTH_EXP_LAGGED</w:t>
      </w:r>
      <w:r>
        <w:br w:type="textWrapping"/>
      </w:r>
      <w:r>
        <w:rPr>
          <w:rStyle w:val="VerbatimChar"/>
        </w:rPr>
        <w:t xml:space="preserve">##   &lt;chr&gt;                                        &lt;dbl&gt;</w:t>
      </w:r>
      <w:r>
        <w:br w:type="textWrapping"/>
      </w:r>
      <w:r>
        <w:rPr>
          <w:rStyle w:val="VerbatimChar"/>
        </w:rPr>
        <w:t xml:space="preserve">## 1 Democratic Republic of the Congo              4.53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HEALTH_EXP_LAGGED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HEALTH_EXP_LAGGED,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"HEALTH_EXP_LAGGED"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HEALTH_EXP_LAGGED</w:t>
      </w:r>
      <w:r>
        <w:br w:type="textWrapping"/>
      </w:r>
      <w:r>
        <w:rPr>
          <w:rStyle w:val="VerbatimChar"/>
        </w:rPr>
        <w:t xml:space="preserve">##   &lt;chr&gt;                &lt;dbl&gt;</w:t>
      </w:r>
      <w:r>
        <w:br w:type="textWrapping"/>
      </w:r>
      <w:r>
        <w:rPr>
          <w:rStyle w:val="VerbatimChar"/>
        </w:rPr>
        <w:t xml:space="preserve">## 1 Norway               5293.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OTHER_EXP_LAGGED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OTHER_EXP_LAGGED,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"OTHER_EXP_LAGGED"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                OTHER_EXP_LAGGED</w:t>
      </w:r>
      <w:r>
        <w:br w:type="textWrapping"/>
      </w:r>
      <w:r>
        <w:rPr>
          <w:rStyle w:val="VerbatimChar"/>
        </w:rPr>
        <w:t xml:space="preserve">##   &lt;chr&gt;                               &lt;dbl&gt;</w:t>
      </w:r>
      <w:r>
        <w:br w:type="textWrapping"/>
      </w:r>
      <w:r>
        <w:rPr>
          <w:rStyle w:val="VerbatimChar"/>
        </w:rPr>
        <w:t xml:space="preserve">## 1 Central African Republic             97.7</w:t>
      </w:r>
    </w:p>
    <w:p>
      <w:pPr>
        <w:pStyle w:val="SourceCode"/>
      </w:pPr>
      <w:r>
        <w:rPr>
          <w:rStyle w:val="NormalTok"/>
        </w:rPr>
        <w:t xml:space="preserve">base_efi[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OTHER_EXP_LAGGED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(base_efi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OTHER_EXP_LAGGED,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(base_efi)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"OTHER_EXP_LAGGED"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LOCATION OTHER_EXP_LAGGED</w:t>
      </w:r>
      <w:r>
        <w:br w:type="textWrapping"/>
      </w:r>
      <w:r>
        <w:rPr>
          <w:rStyle w:val="VerbatimChar"/>
        </w:rPr>
        <w:t xml:space="preserve">##   &lt;chr&gt;               &lt;dbl&gt;</w:t>
      </w:r>
      <w:r>
        <w:br w:type="textWrapping"/>
      </w:r>
      <w:r>
        <w:rPr>
          <w:rStyle w:val="VerbatimChar"/>
        </w:rPr>
        <w:t xml:space="preserve">## 1 Qatar              42553.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ics_tab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graphics_tabl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bb8f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graphics_tables</dc:title>
  <dc:creator>Leandro Pereira Garcia</dc:creator>
  <dcterms:created xsi:type="dcterms:W3CDTF">2020-11-27T22:00:33Z</dcterms:created>
  <dcterms:modified xsi:type="dcterms:W3CDTF">2020-11-27T22:00:33Z</dcterms:modified>
</cp:coreProperties>
</file>