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2.png" ContentType="image/png"/>
  <Override PartName="/word/media/rId50.png" ContentType="image/png"/>
  <Override PartName="/word/media/rId46.png" ContentType="image/png"/>
  <Override PartName="/word/media/rId54.png" ContentType="image/png"/>
  <Override PartName="/word/media/rId58.png" ContentType="image/png"/>
  <Override PartName="/word/media/rId42.png" ContentType="image/png"/>
  <Override PartName="/word/media/rId62.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
        </w:rPr>
        <w:t xml:space="preserve">Helm Phase 0: Solution Architecture &amp; MVP Delivery Plan</w:t>
      </w:r>
    </w:p>
    <w:p>
      <w:pPr>
        <w:pStyle w:val="Subtitle"/>
      </w:pPr>
      <w:r>
        <w:rPr>
          <w:lang w:val="vi"/>
        </w:rPr>
        <w:t xml:space="preserve">Client meeting, ngày 9/10/2026</w:t>
      </w:r>
    </w:p>
    <w:p>
      <w:pPr>
        <w:pStyle w:val="Author"/>
      </w:pPr>
      <w:r>
        <w:rPr>
          <w:lang w:val="vi"/>
        </w:rPr>
        <w:t xml:space="preserve">Cyclone</w:t>
      </w:r>
    </w:p>
    <w:p>
      <w:pPr>
        <w:pStyle w:val="Date"/>
      </w:pPr>
      <w:r>
        <w:rPr>
          <w:lang w:val="vi"/>
        </w:rPr>
        <w:t xml:space="preserve">Draft để thảo luận · v0.1 · evidence verified ngày 8/10/2026</w:t>
      </w:r>
    </w:p>
    <w:sdt>
      <w:sdtPr>
        <w:docPartObj>
          <w:docPartGallery w:val="Table of Contents"/>
          <w:docPartUnique/>
        </w:docPartObj>
      </w:sdtPr>
      <w:sdtContent>
        <w:p>
          <w:pPr>
            <w:pStyle w:val="TOCHeading"/>
          </w:pPr>
          <w:r>
            <w:rPr>
              <w:lang w:val="vi"/>
            </w:rPr>
            <w:t xml:space="preserve">Table of Contents</w:t>
          </w:r>
        </w:p>
        <w:p>
          <w:r>
            <w:fldChar w:fldCharType="begin" w:dirty="true"/>
            <w:instrText xml:space="preserve">TOC \o "1-2" \h \z \u</w:instrText>
            <w:fldChar w:fldCharType="separate"/>
            <w:fldChar w:fldCharType="end"/>
          </w:r>
        </w:p>
      </w:sdtContent>
    </w:sdt>
    <w:bookmarkStart w:id="9" w:name="_b9cf2b962dbfc204fcf659e616bffa115fe74a3"/>
    <w:p>
      <w:pPr>
        <w:pStyle w:val="Heading1"/>
      </w:pPr>
      <w:r>
        <w:rPr>
          <w:lang w:val="vi"/>
        </w:rPr>
        <w:t xml:space="preserve">Cách đọc tài liệu</w:t>
      </w:r>
    </w:p>
    <w:p>
      <w:pPr>
        <w:pStyle w:val="FirstParagraph"/>
      </w:pPr>
      <w:r>
        <w:rPr>
          <w:b/>
          <w:bCs/>
          <w:lang w:val="vi"/>
        </w:rPr>
        <w:t xml:space="preserve">Phần I</w:t>
      </w:r>
      <w:r>
        <w:rPr>
          <w:lang w:val="vi"/>
        </w:rPr>
        <w:t xml:space="preserve"> </w:t>
      </w:r>
      <w:r>
        <w:rPr>
          <w:lang w:val="vi"/>
        </w:rPr>
        <w:t xml:space="preserve">(mục 1–8) dành cho Business và khách hàng. Phần này nêu Member làm được gì, platform nào cung cấp từng capability, Cyclone build những gì, MVP có thể launch nhanh đến đâu một cách thực tế và những quyết định cần chốt tại buổi họp. Không cần đọc các mục kỹ thuật.</w:t>
      </w:r>
    </w:p>
    <w:p>
      <w:pPr>
        <w:pStyle w:val="BodyText"/>
      </w:pPr>
      <w:r>
        <w:rPr>
          <w:b/>
          <w:bCs/>
          <w:lang w:val="vi"/>
        </w:rPr>
        <w:t xml:space="preserve">Phần II</w:t>
      </w:r>
      <w:r>
        <w:rPr>
          <w:lang w:val="vi"/>
        </w:rPr>
        <w:t xml:space="preserve"> </w:t>
      </w:r>
      <w:r>
        <w:rPr>
          <w:lang w:val="vi"/>
        </w:rPr>
        <w:t xml:space="preserve">(mục 9–15) dành cho team Tech. Phần này làm rõ PRD và đặc tả architecture, data flow, mô hình Genealogy, backlog, launch gate và phân công trách nhiệm.</w:t>
      </w:r>
    </w:p>
    <w:p>
      <w:pPr>
        <w:pStyle w:val="BodyText"/>
      </w:pPr>
      <w:r>
        <w:rPr>
          <w:b/>
          <w:bCs/>
          <w:lang w:val="vi"/>
        </w:rPr>
        <w:t xml:space="preserve">Phụ lục</w:t>
      </w:r>
      <w:r>
        <w:rPr>
          <w:lang w:val="vi"/>
        </w:rPr>
        <w:t xml:space="preserve"> </w:t>
      </w:r>
      <w:r>
        <w:rPr>
          <w:lang w:val="vi"/>
        </w:rPr>
        <w:t xml:space="preserve">gồm link evidence, giả định, các chi tiết còn mở và câu hỏi gửi provider.</w:t>
      </w:r>
    </w:p>
    <w:p>
      <w:pPr>
        <w:pStyle w:val="BodyText"/>
      </w:pPr>
      <w:r>
        <w:rPr>
          <w:lang w:val="vi"/>
        </w:rPr>
        <w:t xml:space="preserve">Các nhãn dùng trong tài liệu: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vi"/>
              </w:rPr>
              <w:t xml:space="preserve">Nhãn</w:t>
            </w:r>
          </w:p>
        </w:tc>
        <w:tc>
          <w:tcPr/>
          <w:p>
            <w:pPr>
              <w:pStyle w:val="Compact"/>
            </w:pPr>
            <w:r>
              <w:rPr>
                <w:lang w:val="vi"/>
              </w:rPr>
              <w:t xml:space="preserve">Ý nghĩa</w:t>
            </w:r>
          </w:p>
        </w:tc>
      </w:tr>
      <w:tr>
        <w:tc>
          <w:tcPr/>
          <w:p>
            <w:pPr>
              <w:pStyle w:val="Compact"/>
            </w:pPr>
            <w:r>
              <w:rPr>
                <w:b/>
                <w:bCs/>
                <w:lang w:val="vi"/>
              </w:rPr>
              <w:t xml:space="preserve">Verified</w:t>
            </w:r>
          </w:p>
        </w:tc>
        <w:tc>
          <w:tcPr/>
          <w:p>
            <w:pPr>
              <w:pStyle w:val="Compact"/>
            </w:pPr>
            <w:r>
              <w:rPr>
                <w:lang w:val="vi"/>
              </w:rPr>
              <w:t xml:space="preserve">Đã đọc trực tiếp trong documentation, API specification, source code contract hoặc trang pricing của provider vào ngày 8/10/2026 (link tại Phụ lục A).</w:t>
            </w:r>
          </w:p>
        </w:tc>
      </w:tr>
      <w:tr>
        <w:tc>
          <w:tcPr/>
          <w:p>
            <w:pPr>
              <w:pStyle w:val="Compact"/>
            </w:pPr>
            <w:r>
              <w:rPr>
                <w:b/>
                <w:bCs/>
                <w:lang w:val="vi"/>
              </w:rPr>
              <w:t xml:space="preserve">Correspondence</w:t>
            </w:r>
          </w:p>
        </w:tc>
        <w:tc>
          <w:tcPr/>
          <w:p>
            <w:pPr>
              <w:pStyle w:val="Compact"/>
            </w:pPr>
            <w:r>
              <w:rPr>
                <w:lang w:val="vi"/>
              </w:rPr>
              <w:t xml:space="preserve">Nêu trong trao đổi với provider do Business cung cấp; chưa được kiểm chứng độc lập.</w:t>
            </w:r>
          </w:p>
        </w:tc>
      </w:tr>
      <w:tr>
        <w:tc>
          <w:tcPr/>
          <w:p>
            <w:pPr>
              <w:pStyle w:val="Compact"/>
            </w:pPr>
            <w:r>
              <w:rPr>
                <w:b/>
                <w:bCs/>
                <w:lang w:val="vi"/>
              </w:rPr>
              <w:t xml:space="preserve">Recommended</w:t>
            </w:r>
          </w:p>
        </w:tc>
        <w:tc>
          <w:tcPr/>
          <w:p>
            <w:pPr>
              <w:pStyle w:val="Compact"/>
            </w:pPr>
            <w:r>
              <w:rPr>
                <w:lang w:val="vi"/>
              </w:rPr>
              <w:t xml:space="preserve">Thiết kế hoặc mặc định do Cyclone đề xuất. Chưa được duyệt.</w:t>
            </w:r>
          </w:p>
        </w:tc>
      </w:tr>
      <w:tr>
        <w:tc>
          <w:tcPr/>
          <w:p>
            <w:pPr>
              <w:pStyle w:val="Compact"/>
            </w:pPr>
            <w:r>
              <w:rPr>
                <w:b/>
                <w:bCs/>
                <w:lang w:val="vi"/>
              </w:rPr>
              <w:t xml:space="preserve">TBD</w:t>
            </w:r>
          </w:p>
        </w:tc>
        <w:tc>
          <w:tcPr/>
          <w:p>
            <w:pPr>
              <w:pStyle w:val="Compact"/>
            </w:pPr>
            <w:r>
              <w:rPr>
                <w:lang w:val="vi"/>
              </w:rPr>
              <w:t xml:space="preserve">Giả định hoặc vấn đề còn mở. Cần quyết định hoặc xác nhận từ provider.</w:t>
            </w:r>
          </w:p>
        </w:tc>
      </w:tr>
    </w:tbl>
    <w:p>
      <w:pPr>
        <w:pStyle w:val="FirstParagraph"/>
      </w:pPr>
      <w:r>
        <w:rPr>
          <w:lang w:val="vi"/>
        </w:rPr>
        <w:t xml:space="preserve">Stack đã được chốt:</w:t>
      </w:r>
      <w:r>
        <w:rPr>
          <w:lang w:val="vi"/>
        </w:rPr>
        <w:t xml:space="preserve"> </w:t>
      </w:r>
      <w:r>
        <w:rPr>
          <w:b/>
          <w:bCs/>
          <w:lang w:val="vi"/>
        </w:rPr>
        <w:t xml:space="preserve">PillarsHub</w:t>
      </w:r>
      <w:r>
        <w:rPr>
          <w:lang w:val="vi"/>
        </w:rPr>
        <w:t xml:space="preserve"> </w:t>
      </w:r>
      <w:r>
        <w:rPr>
          <w:lang w:val="vi"/>
        </w:rPr>
        <w:t xml:space="preserve">(MLM core),</w:t>
      </w:r>
      <w:r>
        <w:rPr>
          <w:lang w:val="vi"/>
        </w:rPr>
        <w:t xml:space="preserve"> </w:t>
      </w:r>
      <w:r>
        <w:rPr>
          <w:b/>
          <w:bCs/>
          <w:lang w:val="vi"/>
        </w:rPr>
        <w:t xml:space="preserve">Privy</w:t>
      </w:r>
      <w:r>
        <w:rPr>
          <w:lang w:val="vi"/>
        </w:rPr>
        <w:t xml:space="preserve"> </w:t>
      </w:r>
      <w:r>
        <w:rPr>
          <w:lang w:val="vi"/>
        </w:rPr>
        <w:t xml:space="preserve">(login và wallet),</w:t>
      </w:r>
      <w:r>
        <w:rPr>
          <w:lang w:val="vi"/>
        </w:rPr>
        <w:t xml:space="preserve"> </w:t>
      </w:r>
      <w:r>
        <w:rPr>
          <w:b/>
          <w:bCs/>
          <w:lang w:val="vi"/>
        </w:rPr>
        <w:t xml:space="preserve">Enzyme Onyx</w:t>
      </w:r>
      <w:r>
        <w:rPr>
          <w:lang w:val="vi"/>
        </w:rPr>
        <w:t xml:space="preserve"> </w:t>
      </w:r>
      <w:r>
        <w:rPr>
          <w:lang w:val="vi"/>
        </w:rPr>
        <w:t xml:space="preserve">(hạ tầng vault),</w:t>
      </w:r>
      <w:r>
        <w:rPr>
          <w:lang w:val="vi"/>
        </w:rPr>
        <w:t xml:space="preserve"> </w:t>
      </w:r>
      <w:r>
        <w:rPr>
          <w:b/>
          <w:bCs/>
          <w:lang w:val="vi"/>
        </w:rPr>
        <w:t xml:space="preserve">Chatwoot</w:t>
      </w:r>
      <w:r>
        <w:rPr>
          <w:lang w:val="vi"/>
        </w:rPr>
        <w:t xml:space="preserve"> </w:t>
      </w:r>
      <w:r>
        <w:rPr>
          <w:lang w:val="vi"/>
        </w:rPr>
        <w:t xml:space="preserve">(support),</w:t>
      </w:r>
      <w:r>
        <w:rPr>
          <w:lang w:val="vi"/>
        </w:rPr>
        <w:t xml:space="preserve"> </w:t>
      </w:r>
      <w:r>
        <w:rPr>
          <w:b/>
          <w:bCs/>
          <w:lang w:val="vi"/>
        </w:rPr>
        <w:t xml:space="preserve">Tap Prediction game và Points</w:t>
      </w:r>
      <w:r>
        <w:rPr>
          <w:lang w:val="vi"/>
        </w:rPr>
        <w:t xml:space="preserve"> </w:t>
      </w:r>
      <w:r>
        <w:rPr>
          <w:lang w:val="vi"/>
        </w:rPr>
        <w:t xml:space="preserve">của Cyclone, cùng</w:t>
      </w:r>
      <w:r>
        <w:rPr>
          <w:lang w:val="vi"/>
        </w:rPr>
        <w:t xml:space="preserve"> </w:t>
      </w:r>
      <w:r>
        <w:rPr>
          <w:b/>
          <w:bCs/>
          <w:lang w:val="vi"/>
        </w:rPr>
        <w:t xml:space="preserve">Helm Web App</w:t>
      </w:r>
      <w:r>
        <w:rPr>
          <w:lang w:val="vi"/>
        </w:rPr>
        <w:t xml:space="preserve"> </w:t>
      </w:r>
      <w:r>
        <w:rPr>
          <w:lang w:val="vi"/>
        </w:rPr>
        <w:t xml:space="preserve">custom kèm backend. Tài liệu này không so sánh hay chọn lại provider. Chưa có PRD của Terrel; các requirement chưa đối chiếu được với PRD được liệt kê tại Phụ lục B.</w:t>
      </w:r>
    </w:p>
    <w:bookmarkEnd w:id="9"/>
    <w:bookmarkStart w:id="10" w:name="_c25c6adbc88579a1a3cac1bc69f0e2e068aefa2"/>
    <w:p>
      <w:pPr>
        <w:pStyle w:val="Heading1"/>
      </w:pPr>
      <w:r>
        <w:rPr>
          <w:lang w:val="vi"/>
        </w:rPr>
        <w:t xml:space="preserve">Phần I: Business và khách hàng</w:t>
      </w:r>
    </w:p>
    <w:bookmarkEnd w:id="10"/>
    <w:bookmarkStart w:id="11" w:name="_c4507fc35756f512f6f493b01951f77b0895e37"/>
    <w:p>
      <w:pPr>
        <w:pStyle w:val="Heading1"/>
      </w:pPr>
      <w:r>
        <w:rPr>
          <w:lang w:val="vi"/>
        </w:rPr>
        <w:t xml:space="preserve">Executive overview</w:t>
      </w:r>
    </w:p>
    <w:p>
      <w:pPr>
        <w:pStyle w:val="FirstParagraph"/>
      </w:pPr>
      <w:r>
        <w:rPr>
          <w:b/>
          <w:bCs/>
          <w:lang w:val="vi"/>
        </w:rPr>
        <w:t xml:space="preserve">Stack đã chốt đáp ứng được Phase 0.</w:t>
      </w:r>
      <w:r>
        <w:rPr>
          <w:lang w:val="vi"/>
        </w:rPr>
        <w:t xml:space="preserve"> </w:t>
      </w:r>
      <w:r>
        <w:rPr>
          <w:lang w:val="vi"/>
        </w:rPr>
        <w:t xml:space="preserve">Mọi capability trong bản PRD draft đều có sẵn từ một provider đã chốt, hoặc chỉ cần cấu hình cộng một ít việc integration từ phía Cyclone. Không có blocker nào (có evidence) buộc phải đổi provider.</w:t>
      </w:r>
    </w:p>
    <w:p>
      <w:pPr>
        <w:pStyle w:val="BodyText"/>
      </w:pPr>
      <w:r>
        <w:rPr>
          <w:b/>
          <w:bCs/>
          <w:lang w:val="vi"/>
        </w:rPr>
        <w:t xml:space="preserve">Member làm được gì trong MVP:</w:t>
      </w:r>
    </w:p>
    <w:p>
      <w:pPr>
        <w:pStyle w:val="Compact"/>
        <w:numPr>
          <w:ilvl w:val="0"/>
          <w:numId w:val="1001"/>
        </w:numPr>
      </w:pPr>
      <w:r>
        <w:rPr>
          <w:lang w:val="vi"/>
        </w:rPr>
        <w:t xml:space="preserve">Tham gia Helm qua invite link, Sponsor được ghi nhận vĩnh viễn ngay từ ngày đầu.</w:t>
      </w:r>
    </w:p>
    <w:p>
      <w:pPr>
        <w:pStyle w:val="Compact"/>
        <w:numPr>
          <w:ilvl w:val="0"/>
          <w:numId w:val="1001"/>
        </w:numPr>
      </w:pPr>
      <w:r>
        <w:rPr>
          <w:lang w:val="vi"/>
        </w:rPr>
        <w:t xml:space="preserve">Login bằng email hoặc social login và tự động có một Helm wallet. Chỉ Member mới chuyển được tiền trong wallet.</w:t>
      </w:r>
    </w:p>
    <w:p>
      <w:pPr>
        <w:pStyle w:val="Compact"/>
        <w:numPr>
          <w:ilvl w:val="0"/>
          <w:numId w:val="1001"/>
        </w:numPr>
      </w:pPr>
      <w:r>
        <w:rPr>
          <w:lang w:val="vi"/>
        </w:rPr>
        <w:t xml:space="preserve">Wallet Funding bằng cách gửi USDC trên một network từ bất kỳ sàn hoặc wallet nào.</w:t>
      </w:r>
    </w:p>
    <w:p>
      <w:pPr>
        <w:pStyle w:val="Compact"/>
        <w:numPr>
          <w:ilvl w:val="0"/>
          <w:numId w:val="1001"/>
        </w:numPr>
      </w:pPr>
      <w:r>
        <w:rPr>
          <w:lang w:val="vi"/>
        </w:rPr>
        <w:t xml:space="preserve">Đọc điều khoản vault, Vault Deposit vào vault đã duyệt, xem position đã xác nhận và gửi yêu cầu Redemption.</w:t>
      </w:r>
    </w:p>
    <w:p>
      <w:pPr>
        <w:pStyle w:val="Compact"/>
        <w:numPr>
          <w:ilvl w:val="0"/>
          <w:numId w:val="1001"/>
        </w:numPr>
      </w:pPr>
      <w:r>
        <w:rPr>
          <w:lang w:val="vi"/>
        </w:rPr>
        <w:t xml:space="preserve">Chơi Tap Prediction game hiện có và tích Points (không có giá trị tiền mặt).</w:t>
      </w:r>
    </w:p>
    <w:p>
      <w:pPr>
        <w:pStyle w:val="Compact"/>
        <w:numPr>
          <w:ilvl w:val="0"/>
          <w:numId w:val="1001"/>
        </w:numPr>
      </w:pPr>
      <w:r>
        <w:rPr>
          <w:lang w:val="vi"/>
        </w:rPr>
        <w:t xml:space="preserve">Chat với support ngay trong app; support biết Member là ai nhưng không bao giờ thấy key.</w:t>
      </w:r>
    </w:p>
    <w:p>
      <w:pPr>
        <w:pStyle w:val="FirstParagraph"/>
      </w:pPr>
      <w:r>
        <w:rPr>
          <w:b/>
          <w:bCs/>
          <w:lang w:val="vi"/>
        </w:rPr>
        <w:t xml:space="preserve">Vì sao đây là con đường nhanh nhất mà vẫn khả thi:</w:t>
      </w:r>
    </w:p>
    <w:p>
      <w:pPr>
        <w:pStyle w:val="Compact"/>
        <w:numPr>
          <w:ilvl w:val="0"/>
          <w:numId w:val="1002"/>
        </w:numPr>
      </w:pPr>
      <w:r>
        <w:rPr>
          <w:b/>
          <w:bCs/>
          <w:lang w:val="vi"/>
        </w:rPr>
        <w:t xml:space="preserve">Cyclone chỉ build phần kết nối:</w:t>
      </w:r>
      <w:r>
        <w:rPr>
          <w:lang w:val="vi"/>
        </w:rPr>
        <w:t xml:space="preserve"> </w:t>
      </w:r>
      <w:r>
        <w:rPr>
          <w:lang w:val="vi"/>
        </w:rPr>
        <w:t xml:space="preserve">trải nghiệm Member, một backend kết nối các provider, một ledger lưu identity của Member, Referral và event, cùng các view reconciliation và admin để mọi dòng tiền đều audit được.</w:t>
      </w:r>
    </w:p>
    <w:p>
      <w:pPr>
        <w:pStyle w:val="Compact"/>
        <w:numPr>
          <w:ilvl w:val="0"/>
          <w:numId w:val="1002"/>
        </w:numPr>
      </w:pPr>
      <w:r>
        <w:rPr>
          <w:b/>
          <w:bCs/>
          <w:lang w:val="vi"/>
        </w:rPr>
        <w:t xml:space="preserve">Mỗi provider làm đúng việc của mình:</w:t>
      </w:r>
      <w:r>
        <w:rPr>
          <w:lang w:val="vi"/>
        </w:rPr>
        <w:t xml:space="preserve"> </w:t>
      </w:r>
      <w:r>
        <w:rPr>
          <w:lang w:val="vi"/>
        </w:rPr>
        <w:t xml:space="preserve">Privy lo login và wallet; PillarsHub lưu Genealogy và sau này tính Commission; Onyx phát hành vault share và chạy deposit queue, redeem queue; Chatwoot xử lý hội thoại.</w:t>
      </w:r>
    </w:p>
    <w:p>
      <w:pPr>
        <w:pStyle w:val="Compact"/>
        <w:numPr>
          <w:ilvl w:val="0"/>
          <w:numId w:val="1002"/>
        </w:numPr>
      </w:pPr>
      <w:r>
        <w:rPr>
          <w:b/>
          <w:bCs/>
          <w:lang w:val="vi"/>
        </w:rPr>
        <w:t xml:space="preserve">Funding trực tiếp bằng crypto</w:t>
      </w:r>
      <w:r>
        <w:rPr>
          <w:lang w:val="vi"/>
        </w:rPr>
        <w:t xml:space="preserve"> </w:t>
      </w:r>
      <w:r>
        <w:rPr>
          <w:lang w:val="vi"/>
        </w:rPr>
        <w:t xml:space="preserve">giúp đưa việc onboarding payment provider ra khỏi critical path.</w:t>
      </w:r>
    </w:p>
    <w:p>
      <w:pPr>
        <w:pStyle w:val="FirstParagraph"/>
      </w:pPr>
      <w:r>
        <w:rPr>
          <w:b/>
          <w:bCs/>
          <w:lang w:val="vi"/>
        </w:rPr>
        <w:t xml:space="preserve">Những việc làm được ngay (không cần chờ provider hay legal):</w:t>
      </w:r>
      <w:r>
        <w:rPr>
          <w:lang w:val="vi"/>
        </w:rPr>
        <w:t xml:space="preserve"> </w:t>
      </w:r>
      <w:r>
        <w:rPr>
          <w:lang w:val="vi"/>
        </w:rPr>
        <w:t xml:space="preserve">khung Helm Web App, Privy login và tạo wallet, data model cho Member và Referral, sync với PillarsHub staging, Chatwoot widget, chain indexing, và toàn bộ luồng deposit và Redemption trên testnet Sepolia của Enzyme.</w:t>
      </w:r>
    </w:p>
    <w:p>
      <w:pPr>
        <w:pStyle w:val="BodyText"/>
      </w:pPr>
      <w:r>
        <w:rPr>
          <w:b/>
          <w:bCs/>
          <w:lang w:val="vi"/>
        </w:rPr>
        <w:t xml:space="preserve">Những điều kiện để chạy tiền thật</w:t>
      </w:r>
      <w:r>
        <w:rPr>
          <w:lang w:val="vi"/>
        </w:rPr>
        <w:t xml:space="preserve"> </w:t>
      </w:r>
      <w:r>
        <w:rPr>
          <w:lang w:val="vi"/>
        </w:rPr>
        <w:t xml:space="preserve">(không điều kiện nào chặn việc build):</w:t>
      </w:r>
    </w:p>
    <w:p>
      <w:pPr>
        <w:pStyle w:val="Compact"/>
        <w:numPr>
          <w:ilvl w:val="0"/>
          <w:numId w:val="1003"/>
        </w:numPr>
      </w:pPr>
      <w:r>
        <w:rPr>
          <w:b/>
          <w:bCs/>
          <w:lang w:val="vi"/>
        </w:rPr>
        <w:t xml:space="preserve">Vault strategy và Manager.</w:t>
      </w:r>
      <w:r>
        <w:rPr>
          <w:lang w:val="vi"/>
        </w:rPr>
        <w:t xml:space="preserve"> </w:t>
      </w:r>
      <w:r>
        <w:rPr>
          <w:lang w:val="vi"/>
        </w:rPr>
        <w:t xml:space="preserve">Onyx là hạ tầng vault, không phải strategy. Cần chỉ định người chạy strategy, báo cáo giá trị vault và trả thanh khoản cho Redemption. Verified.</w:t>
      </w:r>
    </w:p>
    <w:p>
      <w:pPr>
        <w:pStyle w:val="Compact"/>
        <w:numPr>
          <w:ilvl w:val="0"/>
          <w:numId w:val="1003"/>
        </w:numPr>
      </w:pPr>
      <w:r>
        <w:rPr>
          <w:b/>
          <w:bCs/>
          <w:lang w:val="vi"/>
        </w:rPr>
        <w:t xml:space="preserve">Ownership vault và quyền upgrade của Enzyme.</w:t>
      </w:r>
      <w:r>
        <w:rPr>
          <w:lang w:val="vi"/>
        </w:rPr>
        <w:t xml:space="preserve"> </w:t>
      </w:r>
      <w:r>
        <w:rPr>
          <w:lang w:val="vi"/>
        </w:rPr>
        <w:t xml:space="preserve">Owner và Admin của vault được protocol tin tưởng hoàn toàn, và Enzyme có thể upgrade vault contract. Cần chốt pháp nhân sở hữu, multisig và điều khoản upgrade trong licence agreement. Verified.</w:t>
      </w:r>
    </w:p>
    <w:p>
      <w:pPr>
        <w:pStyle w:val="Compact"/>
        <w:numPr>
          <w:ilvl w:val="0"/>
          <w:numId w:val="1003"/>
        </w:numPr>
      </w:pPr>
      <w:r>
        <w:rPr>
          <w:b/>
          <w:bCs/>
          <w:lang w:val="vi"/>
        </w:rPr>
        <w:t xml:space="preserve">Licence agreement (MLA) và điều khoản thương mại của Enzyme.</w:t>
      </w:r>
      <w:r>
        <w:rPr>
          <w:lang w:val="vi"/>
        </w:rPr>
        <w:t xml:space="preserve"> </w:t>
      </w:r>
      <w:r>
        <w:rPr>
          <w:lang w:val="vi"/>
        </w:rPr>
        <w:t xml:space="preserve">Dùng trên production cần có thỏa thuận thương mại. Giá public khác với báo giá. Verified.</w:t>
      </w:r>
    </w:p>
    <w:p>
      <w:pPr>
        <w:pStyle w:val="Compact"/>
        <w:numPr>
          <w:ilvl w:val="0"/>
          <w:numId w:val="1003"/>
        </w:numPr>
      </w:pPr>
      <w:r>
        <w:rPr>
          <w:b/>
          <w:bCs/>
          <w:lang w:val="vi"/>
        </w:rPr>
        <w:t xml:space="preserve">Legal review về khả năng áp dụng</w:t>
      </w:r>
      <w:r>
        <w:rPr>
          <w:lang w:val="vi"/>
        </w:rPr>
        <w:t xml:space="preserve"> </w:t>
      </w:r>
      <w:r>
        <w:rPr>
          <w:lang w:val="vi"/>
        </w:rPr>
        <w:t xml:space="preserve">đối với pháp nhân vận hành, các quốc gia launch, KYC tier và điều khoản vault. Chưa provider nào đã chốt cung cấp KYC hoặc screening dùng được cho mô hình này.</w:t>
      </w:r>
    </w:p>
    <w:p>
      <w:pPr>
        <w:pStyle w:val="Compact"/>
        <w:numPr>
          <w:ilvl w:val="0"/>
          <w:numId w:val="1003"/>
        </w:numPr>
      </w:pPr>
      <w:r>
        <w:rPr>
          <w:b/>
          <w:bCs/>
          <w:lang w:val="vi"/>
        </w:rPr>
        <w:t xml:space="preserve">Provider chấp nhận business model</w:t>
      </w:r>
      <w:r>
        <w:rPr>
          <w:lang w:val="vi"/>
        </w:rPr>
        <w:t xml:space="preserve"> </w:t>
      </w:r>
      <w:r>
        <w:rPr>
          <w:lang w:val="vi"/>
        </w:rPr>
        <w:t xml:space="preserve">bằng văn bản: Privy, Enzyme và PillarsHub.</w:t>
      </w:r>
    </w:p>
    <w:p>
      <w:pPr>
        <w:pStyle w:val="FirstParagraph"/>
      </w:pPr>
      <w:r>
        <w:rPr>
          <w:b/>
          <w:bCs/>
          <w:lang w:val="vi"/>
        </w:rPr>
        <w:t xml:space="preserve">Timeline sớm nhất khả thi (ước tính, không phải cam kết):</w:t>
      </w:r>
      <w:r>
        <w:rPr>
          <w:lang w:val="vi"/>
        </w:rPr>
        <w:t xml:space="preserve"> </w:t>
      </w:r>
      <w:r>
        <w:rPr>
          <w:lang w:val="vi"/>
        </w:rPr>
        <w:t xml:space="preserve">một test slice end-to-end chạy được khoảng 3 tuần sau kickoff, và MVP sẵn sàng cho controlled launch trong khoảng</w:t>
      </w:r>
      <w:r>
        <w:rPr>
          <w:lang w:val="vi"/>
        </w:rPr>
        <w:t xml:space="preserve"> </w:t>
      </w:r>
      <w:r>
        <w:rPr>
          <w:b/>
          <w:bCs/>
          <w:lang w:val="vi"/>
        </w:rPr>
        <w:t xml:space="preserve">8–12 tuần</w:t>
      </w:r>
      <w:r>
        <w:rPr>
          <w:lang w:val="vi"/>
        </w:rPr>
        <w:t xml:space="preserve">, với điều kiện có câu trả lời về vault, licence và legal trước khoảng tuần 6. Giả định chi tiết ở mục 6.</w:t>
      </w:r>
    </w:p>
    <w:bookmarkEnd w:id="11"/>
    <w:bookmarkStart w:id="16" w:name="_a0d8d644433eb238d967761ab10e4ffbac080a0"/>
    <w:p>
      <w:pPr>
        <w:pStyle w:val="Heading1"/>
      </w:pPr>
      <w:r>
        <w:rPr>
          <w:lang w:val="vi"/>
        </w:rPr>
        <w:t xml:space="preserve">Stack đã chốt: mỗi hệ thống cung cấp gì</w:t>
      </w:r>
    </w:p>
    <w:bookmarkStart w:id="15" w:name="_0f0138cb7ef8ee5fbd2aeb8b59f69287a855ce4"/>
    <w:p>
      <w:pPr>
        <w:pStyle w:val="CaptionedFigure"/>
      </w:pPr>
      <w:r>
        <w:drawing>
          <wp:inline>
            <wp:extent cx="5334000" cy="2083008"/>
            <wp:effectExtent b="0" l="0" r="0" t="0"/>
            <wp:docPr descr="" title="" id="13" name="Picture"/>
            <a:graphic>
              <a:graphicData uri="http://schemas.openxmlformats.org/drawingml/2006/picture">
                <pic:pic>
                  <pic:nvPicPr>
                    <pic:cNvPr descr="figures/vi/fig-capabilities.png" id="14" name="Picture"/>
                    <pic:cNvPicPr>
                      <a:picLocks noChangeArrowheads="1" noChangeAspect="1"/>
                    </pic:cNvPicPr>
                  </pic:nvPicPr>
                  <pic:blipFill>
                    <a:blip r:embed="rId12"/>
                    <a:stretch>
                      <a:fillRect/>
                    </a:stretch>
                  </pic:blipFill>
                  <pic:spPr bwMode="auto">
                    <a:xfrm>
                      <a:off x="0" y="0"/>
                      <a:ext cx="5334000" cy="2083008"/>
                    </a:xfrm>
                    <a:prstGeom prst="rect">
                      <a:avLst/>
                    </a:prstGeom>
                    <a:noFill/>
                    <a:ln w="9525">
                      <a:noFill/>
                      <a:headEnd/>
                      <a:tailEnd/>
                    </a:ln>
                  </pic:spPr>
                </pic:pic>
              </a:graphicData>
            </a:graphic>
          </wp:inline>
        </w:drawing>
      </w:r>
    </w:p>
    <w:p>
      <w:pPr>
        <w:pStyle w:val="ImageCaption"/>
      </w:pPr>
      <w:r>
        <w:rPr>
          <w:lang w:val="vi"/>
        </w:rPr>
        <w:t xml:space="preserve">Các business capability, platform cung cấp từng capability và phần Cyclone build.</w:t>
      </w:r>
    </w:p>
    <w:bookmarkEnd w:id="15"/>
    <w:tbl>
      <w:tblPr>
        <w:tblStyle w:val="Table"/>
        <w:tblW w:type="pct" w:w="5000"/>
        <w:tblLayout w:type="fixed"/>
        <w:tblLook w:firstRow="1" w:lastRow="0" w:firstColumn="0" w:lastColumn="0" w:noHBand="0" w:noVBand="0" w:val="0020"/>
      </w:tblPr>
      <w:tblGrid>
        <w:gridCol w:w="1362"/>
        <w:gridCol w:w="2571"/>
        <w:gridCol w:w="2282"/>
        <w:gridCol w:w="1703"/>
      </w:tblGrid>
      <w:tr>
        <w:trPr>
          <w:tblHeader w:val="on"/>
        </w:trPr>
        <w:tc>
          <w:tcPr/>
          <w:p>
            <w:pPr>
              <w:pStyle w:val="Compact"/>
            </w:pPr>
            <w:r>
              <w:rPr>
                <w:lang w:val="vi"/>
              </w:rPr>
              <w:t xml:space="preserve">Capability</w:t>
            </w:r>
          </w:p>
        </w:tc>
        <w:tc>
          <w:tcPr/>
          <w:p>
            <w:pPr>
              <w:pStyle w:val="Compact"/>
            </w:pPr>
            <w:r>
              <w:rPr>
                <w:lang w:val="vi"/>
              </w:rPr>
              <w:t xml:space="preserve">Provider</w:t>
            </w:r>
          </w:p>
        </w:tc>
        <w:tc>
          <w:tcPr/>
          <w:p>
            <w:pPr>
              <w:pStyle w:val="Compact"/>
            </w:pPr>
            <w:r>
              <w:rPr>
                <w:lang w:val="vi"/>
              </w:rPr>
              <w:t xml:space="preserve">Cyclone build</w:t>
            </w:r>
          </w:p>
        </w:tc>
        <w:tc>
          <w:tcPr/>
          <w:p>
            <w:pPr>
              <w:pStyle w:val="Compact"/>
            </w:pPr>
            <w:r>
              <w:rPr>
                <w:lang w:val="vi"/>
              </w:rPr>
              <w:t xml:space="preserve">Trạng thái</w:t>
            </w:r>
          </w:p>
        </w:tc>
      </w:tr>
      <w:tr>
        <w:tc>
          <w:tcPr/>
          <w:p>
            <w:pPr>
              <w:pStyle w:val="Compact"/>
            </w:pPr>
            <w:r>
              <w:rPr>
                <w:lang w:val="vi"/>
              </w:rPr>
              <w:t xml:space="preserve">Tham gia và login; một Helm identity ổn định</w:t>
            </w:r>
          </w:p>
        </w:tc>
        <w:tc>
          <w:tcPr/>
          <w:p>
            <w:pPr>
              <w:pStyle w:val="Compact"/>
            </w:pPr>
            <w:r>
              <w:rPr>
                <w:lang w:val="vi"/>
              </w:rPr>
              <w:t xml:space="preserve">Privy (login, identity token)</w:t>
            </w:r>
          </w:p>
        </w:tc>
        <w:tc>
          <w:tcPr/>
          <w:p>
            <w:pPr>
              <w:pStyle w:val="Compact"/>
            </w:pPr>
            <w:r>
              <w:rPr>
                <w:lang w:val="vi"/>
              </w:rPr>
              <w:t xml:space="preserve">Member record, mapping Privy sang Helm</w:t>
            </w:r>
          </w:p>
        </w:tc>
        <w:tc>
          <w:tcPr/>
          <w:p>
            <w:pPr>
              <w:pStyle w:val="Compact"/>
            </w:pPr>
            <w:r>
              <w:rPr>
                <w:lang w:val="vi"/>
              </w:rPr>
              <w:t xml:space="preserve">Khả thi</w:t>
            </w:r>
          </w:p>
        </w:tc>
      </w:tr>
      <w:tr>
        <w:tc>
          <w:tcPr/>
          <w:p>
            <w:pPr>
              <w:pStyle w:val="Compact"/>
            </w:pPr>
            <w:r>
              <w:rPr>
                <w:lang w:val="vi"/>
              </w:rPr>
              <w:t xml:space="preserve">Wallet</w:t>
            </w:r>
          </w:p>
        </w:tc>
        <w:tc>
          <w:tcPr/>
          <w:p>
            <w:pPr>
              <w:pStyle w:val="Compact"/>
            </w:pPr>
            <w:r>
              <w:rPr>
                <w:lang w:val="vi"/>
              </w:rPr>
              <w:t xml:space="preserve">Privy embedded wallet, do Member sở hữu; gas do Helm sponsor</w:t>
            </w:r>
          </w:p>
        </w:tc>
        <w:tc>
          <w:tcPr/>
          <w:p>
            <w:pPr>
              <w:pStyle w:val="Compact"/>
            </w:pPr>
            <w:r>
              <w:rPr>
                <w:lang w:val="vi"/>
              </w:rPr>
              <w:t xml:space="preserve">Màn hình wallet; hiển thị balance</w:t>
            </w:r>
          </w:p>
        </w:tc>
        <w:tc>
          <w:tcPr/>
          <w:p>
            <w:pPr>
              <w:pStyle w:val="Compact"/>
            </w:pPr>
            <w:r>
              <w:rPr>
                <w:lang w:val="vi"/>
              </w:rPr>
              <w:t xml:space="preserve">Khả thi</w:t>
            </w:r>
          </w:p>
        </w:tc>
      </w:tr>
      <w:tr>
        <w:tc>
          <w:tcPr/>
          <w:p>
            <w:pPr>
              <w:pStyle w:val="Compact"/>
            </w:pPr>
            <w:r>
              <w:rPr>
                <w:lang w:val="vi"/>
              </w:rPr>
              <w:t xml:space="preserve">Referral và Genealogy</w:t>
            </w:r>
          </w:p>
        </w:tc>
        <w:tc>
          <w:tcPr/>
          <w:p>
            <w:pPr>
              <w:pStyle w:val="Compact"/>
            </w:pPr>
            <w:r>
              <w:rPr>
                <w:lang w:val="vi"/>
              </w:rPr>
              <w:t xml:space="preserve">PillarsHub (customer kèm Sponsor, Unilevel tree, export toàn bộ tree)</w:t>
            </w:r>
          </w:p>
        </w:tc>
        <w:tc>
          <w:tcPr/>
          <w:p>
            <w:pPr>
              <w:pStyle w:val="Compact"/>
            </w:pPr>
            <w:r>
              <w:rPr>
                <w:lang w:val="vi"/>
              </w:rPr>
              <w:t xml:space="preserve">Ghi nhận Referral, validate, sync, reconciliation</w:t>
            </w:r>
          </w:p>
        </w:tc>
        <w:tc>
          <w:tcPr/>
          <w:p>
            <w:pPr>
              <w:pStyle w:val="Compact"/>
            </w:pPr>
            <w:r>
              <w:rPr>
                <w:lang w:val="vi"/>
              </w:rPr>
              <w:t xml:space="preserve">Khả thi khi cấu hình</w:t>
            </w:r>
          </w:p>
        </w:tc>
      </w:tr>
      <w:tr>
        <w:tc>
          <w:tcPr/>
          <w:p>
            <w:pPr>
              <w:pStyle w:val="Compact"/>
            </w:pPr>
            <w:r>
              <w:rPr>
                <w:lang w:val="vi"/>
              </w:rPr>
              <w:t xml:space="preserve">Wallet Funding</w:t>
            </w:r>
          </w:p>
        </w:tc>
        <w:tc>
          <w:tcPr/>
          <w:p>
            <w:pPr>
              <w:pStyle w:val="Compact"/>
            </w:pPr>
            <w:r>
              <w:rPr>
                <w:lang w:val="vi"/>
              </w:rPr>
              <w:t xml:space="preserve">Blockchain (chuyển USDC đến address của Member)</w:t>
            </w:r>
          </w:p>
        </w:tc>
        <w:tc>
          <w:tcPr/>
          <w:p>
            <w:pPr>
              <w:pStyle w:val="Compact"/>
            </w:pPr>
            <w:r>
              <w:rPr>
                <w:lang w:val="vi"/>
              </w:rPr>
              <w:t xml:space="preserve">Hiển thị address, theo dõi confirmation, screening</w:t>
            </w:r>
          </w:p>
        </w:tc>
        <w:tc>
          <w:tcPr/>
          <w:p>
            <w:pPr>
              <w:pStyle w:val="Compact"/>
            </w:pPr>
            <w:r>
              <w:rPr>
                <w:lang w:val="vi"/>
              </w:rPr>
              <w:t xml:space="preserve">Khả thi</w:t>
            </w:r>
          </w:p>
        </w:tc>
      </w:tr>
      <w:tr>
        <w:tc>
          <w:tcPr/>
          <w:p>
            <w:pPr>
              <w:pStyle w:val="Compact"/>
            </w:pPr>
            <w:r>
              <w:rPr>
                <w:lang w:val="vi"/>
              </w:rPr>
              <w:t xml:space="preserve">Vault Deposit và Redemption</w:t>
            </w:r>
          </w:p>
        </w:tc>
        <w:tc>
          <w:tcPr/>
          <w:p>
            <w:pPr>
              <w:pStyle w:val="Compact"/>
            </w:pPr>
            <w:r>
              <w:rPr>
                <w:lang w:val="vi"/>
              </w:rPr>
              <w:t xml:space="preserve">Enzyme Onyx (deposit queue có allowlist, redeem queue, share, public read API)</w:t>
            </w:r>
          </w:p>
        </w:tc>
        <w:tc>
          <w:tcPr/>
          <w:p>
            <w:pPr>
              <w:pStyle w:val="Compact"/>
            </w:pPr>
            <w:r>
              <w:rPr>
                <w:lang w:val="vi"/>
              </w:rPr>
              <w:t xml:space="preserve">Màn hình điều khoản, transaction flow, theo dõi status, cập nhật allowlist</w:t>
            </w:r>
          </w:p>
        </w:tc>
        <w:tc>
          <w:tcPr/>
          <w:p>
            <w:pPr>
              <w:pStyle w:val="Compact"/>
            </w:pPr>
            <w:r>
              <w:rPr>
                <w:lang w:val="vi"/>
              </w:rPr>
              <w:t xml:space="preserve">Khả thi khi cấu hình;</w:t>
            </w:r>
            <w:r>
              <w:rPr>
                <w:lang w:val="vi"/>
              </w:rPr>
              <w:t xml:space="preserve"> </w:t>
            </w:r>
            <w:r>
              <w:rPr>
                <w:b/>
                <w:bCs/>
                <w:lang w:val="vi"/>
              </w:rPr>
              <w:t xml:space="preserve">chưa chạy tiền thật được</w:t>
            </w:r>
            <w:r>
              <w:rPr>
                <w:lang w:val="vi"/>
              </w:rPr>
              <w:t xml:space="preserve"> </w:t>
            </w:r>
            <w:r>
              <w:rPr>
                <w:lang w:val="vi"/>
              </w:rPr>
              <w:t xml:space="preserve">cho đến khi có strategy, MLA và ownership</w:t>
            </w:r>
          </w:p>
        </w:tc>
      </w:tr>
      <w:tr>
        <w:tc>
          <w:tcPr/>
          <w:p>
            <w:pPr>
              <w:pStyle w:val="Compact"/>
            </w:pPr>
            <w:r>
              <w:rPr>
                <w:lang w:val="vi"/>
              </w:rPr>
              <w:t xml:space="preserve">Game và Points</w:t>
            </w:r>
          </w:p>
        </w:tc>
        <w:tc>
          <w:tcPr/>
          <w:p>
            <w:pPr>
              <w:pStyle w:val="Compact"/>
            </w:pPr>
            <w:r>
              <w:rPr>
                <w:lang w:val="vi"/>
              </w:rPr>
              <w:t xml:space="preserve">Tap Prediction và points service của Cyclone</w:t>
            </w:r>
          </w:p>
        </w:tc>
        <w:tc>
          <w:tcPr/>
          <w:p>
            <w:pPr>
              <w:pStyle w:val="Compact"/>
            </w:pPr>
            <w:r>
              <w:rPr>
                <w:lang w:val="vi"/>
              </w:rPr>
              <w:t xml:space="preserve">Liên kết account, event đã verify, hiển thị Points</w:t>
            </w:r>
          </w:p>
        </w:tc>
        <w:tc>
          <w:tcPr/>
          <w:p>
            <w:pPr>
              <w:pStyle w:val="Compact"/>
            </w:pPr>
            <w:r>
              <w:rPr>
                <w:b/>
                <w:bCs/>
                <w:lang w:val="vi"/>
              </w:rPr>
              <w:t xml:space="preserve">Khả thi, chờ</w:t>
            </w:r>
            <w:r>
              <w:rPr>
                <w:lang w:val="vi"/>
              </w:rPr>
              <w:t xml:space="preserve"> </w:t>
            </w:r>
            <w:r>
              <w:rPr>
                <w:lang w:val="vi"/>
              </w:rPr>
              <w:t xml:space="preserve">documentation của game API</w:t>
            </w:r>
          </w:p>
        </w:tc>
      </w:tr>
      <w:tr>
        <w:tc>
          <w:tcPr/>
          <w:p>
            <w:pPr>
              <w:pStyle w:val="Compact"/>
            </w:pPr>
            <w:r>
              <w:rPr>
                <w:lang w:val="vi"/>
              </w:rPr>
              <w:t xml:space="preserve">Support</w:t>
            </w:r>
          </w:p>
        </w:tc>
        <w:tc>
          <w:tcPr/>
          <w:p>
            <w:pPr>
              <w:pStyle w:val="Compact"/>
            </w:pPr>
            <w:r>
              <w:rPr>
                <w:lang w:val="vi"/>
              </w:rPr>
              <w:t xml:space="preserve">Chatwoot Cloud (web widget có identity validation)</w:t>
            </w:r>
          </w:p>
        </w:tc>
        <w:tc>
          <w:tcPr/>
          <w:p>
            <w:pPr>
              <w:pStyle w:val="Compact"/>
            </w:pPr>
            <w:r>
              <w:rPr>
                <w:lang w:val="vi"/>
              </w:rPr>
              <w:t xml:space="preserve">Embed widget, ký identity</w:t>
            </w:r>
          </w:p>
        </w:tc>
        <w:tc>
          <w:tcPr/>
          <w:p>
            <w:pPr>
              <w:pStyle w:val="Compact"/>
            </w:pPr>
            <w:r>
              <w:rPr>
                <w:lang w:val="vi"/>
              </w:rPr>
              <w:t xml:space="preserve">Khả thi</w:t>
            </w:r>
          </w:p>
        </w:tc>
      </w:tr>
      <w:tr>
        <w:tc>
          <w:tcPr/>
          <w:p>
            <w:pPr>
              <w:pStyle w:val="Compact"/>
            </w:pPr>
            <w:r>
              <w:rPr>
                <w:lang w:val="vi"/>
              </w:rPr>
              <w:t xml:space="preserve">Vận hành</w:t>
            </w:r>
          </w:p>
        </w:tc>
        <w:tc>
          <w:tcPr/>
          <w:p>
            <w:pPr>
              <w:pStyle w:val="Compact"/>
            </w:pPr>
            <w:r>
              <w:rPr>
                <w:lang w:val="vi"/>
              </w:rPr>
              <w:t xml:space="preserve">Dashboard của provider (Onyx Admin App, PillarsHub Portal, Chatwoot)</w:t>
            </w:r>
          </w:p>
        </w:tc>
        <w:tc>
          <w:tcPr/>
          <w:p>
            <w:pPr>
              <w:pStyle w:val="Compact"/>
            </w:pPr>
            <w:r>
              <w:rPr>
                <w:lang w:val="vi"/>
              </w:rPr>
              <w:t xml:space="preserve">Helm admin: exception, reconciliation, audit log</w:t>
            </w:r>
          </w:p>
        </w:tc>
        <w:tc>
          <w:tcPr/>
          <w:p>
            <w:pPr>
              <w:pStyle w:val="Compact"/>
            </w:pPr>
            <w:r>
              <w:rPr>
                <w:lang w:val="vi"/>
              </w:rPr>
              <w:t xml:space="preserve">Khả thi</w:t>
            </w:r>
          </w:p>
        </w:tc>
      </w:tr>
    </w:tbl>
    <w:bookmarkEnd w:id="16"/>
    <w:bookmarkStart w:id="21" w:name="_715bbec655bf843c28cd84624a9bfd3024d41e1"/>
    <w:p>
      <w:pPr>
        <w:pStyle w:val="Heading1"/>
      </w:pPr>
      <w:r>
        <w:rPr>
          <w:lang w:val="vi"/>
        </w:rPr>
        <w:t xml:space="preserve">Member journey</w:t>
      </w:r>
    </w:p>
    <w:bookmarkStart w:id="20" w:name="_887c63263747367a12348dd99063211b7521dea"/>
    <w:p>
      <w:pPr>
        <w:pStyle w:val="CaptionedFigure"/>
      </w:pPr>
      <w:r>
        <w:drawing>
          <wp:inline>
            <wp:extent cx="5334000" cy="1495893"/>
            <wp:effectExtent b="0" l="0" r="0" t="0"/>
            <wp:docPr descr="" title="" id="18" name="Picture"/>
            <a:graphic>
              <a:graphicData uri="http://schemas.openxmlformats.org/drawingml/2006/picture">
                <pic:pic>
                  <pic:nvPicPr>
                    <pic:cNvPr descr="figures/vi/fig-journey.png" id="19" name="Picture"/>
                    <pic:cNvPicPr>
                      <a:picLocks noChangeArrowheads="1" noChangeAspect="1"/>
                    </pic:cNvPicPr>
                  </pic:nvPicPr>
                  <pic:blipFill>
                    <a:blip r:embed="rId17"/>
                    <a:stretch>
                      <a:fillRect/>
                    </a:stretch>
                  </pic:blipFill>
                  <pic:spPr bwMode="auto">
                    <a:xfrm>
                      <a:off x="0" y="0"/>
                      <a:ext cx="5334000" cy="1495893"/>
                    </a:xfrm>
                    <a:prstGeom prst="rect">
                      <a:avLst/>
                    </a:prstGeom>
                    <a:noFill/>
                    <a:ln w="9525">
                      <a:noFill/>
                      <a:headEnd/>
                      <a:tailEnd/>
                    </a:ln>
                  </pic:spPr>
                </pic:pic>
              </a:graphicData>
            </a:graphic>
          </wp:inline>
        </w:drawing>
      </w:r>
    </w:p>
    <w:p>
      <w:pPr>
        <w:pStyle w:val="ImageCaption"/>
      </w:pPr>
      <w:r>
        <w:rPr>
          <w:lang w:val="vi"/>
        </w:rPr>
        <w:t xml:space="preserve">Member journey chính. Wallet Funding và Vault Deposit là hai bước riêng; Points tách biệt với tiền.</w:t>
      </w:r>
    </w:p>
    <w:bookmarkEnd w:id="20"/>
    <w:p>
      <w:pPr>
        <w:pStyle w:val="Compact"/>
        <w:numPr>
          <w:ilvl w:val="0"/>
          <w:numId w:val="1004"/>
        </w:numPr>
      </w:pPr>
      <w:r>
        <w:rPr>
          <w:b/>
          <w:bCs/>
          <w:lang w:val="vi"/>
        </w:rPr>
        <w:t xml:space="preserve">Invite và signup.</w:t>
      </w:r>
      <w:r>
        <w:rPr>
          <w:lang w:val="vi"/>
        </w:rPr>
        <w:t xml:space="preserve"> </w:t>
      </w:r>
      <w:r>
        <w:rPr>
          <w:lang w:val="vi"/>
        </w:rPr>
        <w:t xml:space="preserve">Member mở invite link của Sponsor và login bằng Privy. Helm ghi nhận một Referral Request ở trạng thái pending và xác nhận khi PillarsHub chấp nhận.</w:t>
      </w:r>
    </w:p>
    <w:p>
      <w:pPr>
        <w:pStyle w:val="Compact"/>
        <w:numPr>
          <w:ilvl w:val="0"/>
          <w:numId w:val="1004"/>
        </w:numPr>
      </w:pPr>
      <w:r>
        <w:rPr>
          <w:b/>
          <w:bCs/>
          <w:lang w:val="vi"/>
        </w:rPr>
        <w:t xml:space="preserve">Wallet.</w:t>
      </w:r>
      <w:r>
        <w:rPr>
          <w:lang w:val="vi"/>
        </w:rPr>
        <w:t xml:space="preserve"> </w:t>
      </w:r>
      <w:r>
        <w:rPr>
          <w:lang w:val="vi"/>
        </w:rPr>
        <w:t xml:space="preserve">Privy tạo một embedded wallet. Chỉ Member ký được bằng wallet này; Helm và Privy không chuyển được tiền trong đó.</w:t>
      </w:r>
    </w:p>
    <w:p>
      <w:pPr>
        <w:pStyle w:val="Compact"/>
        <w:numPr>
          <w:ilvl w:val="0"/>
          <w:numId w:val="1004"/>
        </w:numPr>
      </w:pPr>
      <w:r>
        <w:rPr>
          <w:b/>
          <w:bCs/>
          <w:lang w:val="vi"/>
        </w:rPr>
        <w:t xml:space="preserve">Wallet Funding.</w:t>
      </w:r>
      <w:r>
        <w:rPr>
          <w:lang w:val="vi"/>
        </w:rPr>
        <w:t xml:space="preserve"> </w:t>
      </w:r>
      <w:r>
        <w:rPr>
          <w:lang w:val="vi"/>
        </w:rPr>
        <w:t xml:space="preserve">Helm hiển thị một network và một asset được hỗ trợ (Recommended: USDC trên Arbitrum) cùng address của Member. Funding chỉ chuyển tiền vào wallet của chính Member; đây</w:t>
      </w:r>
      <w:r>
        <w:rPr>
          <w:lang w:val="vi"/>
        </w:rPr>
        <w:t xml:space="preserve"> </w:t>
      </w:r>
      <w:r>
        <w:rPr>
          <w:b/>
          <w:bCs/>
          <w:lang w:val="vi"/>
        </w:rPr>
        <w:t xml:space="preserve">không</w:t>
      </w:r>
      <w:r>
        <w:rPr>
          <w:lang w:val="vi"/>
        </w:rPr>
        <w:t xml:space="preserve"> </w:t>
      </w:r>
      <w:r>
        <w:rPr>
          <w:lang w:val="vi"/>
        </w:rPr>
        <w:t xml:space="preserve">phải khoản đầu tư và không tạo quyền hưởng Commission.</w:t>
      </w:r>
    </w:p>
    <w:p>
      <w:pPr>
        <w:pStyle w:val="Compact"/>
        <w:numPr>
          <w:ilvl w:val="0"/>
          <w:numId w:val="1004"/>
        </w:numPr>
      </w:pPr>
      <w:r>
        <w:rPr>
          <w:b/>
          <w:bCs/>
          <w:lang w:val="vi"/>
        </w:rPr>
        <w:t xml:space="preserve">Vault Deposit.</w:t>
      </w:r>
      <w:r>
        <w:rPr>
          <w:lang w:val="vi"/>
        </w:rPr>
        <w:t xml:space="preserve"> </w:t>
      </w:r>
      <w:r>
        <w:rPr>
          <w:lang w:val="vi"/>
        </w:rPr>
        <w:t xml:space="preserve">Member đọc điều khoản, phí và rủi ro của vault, rồi ký hai transaction: approve để vault lấy số tiền đó, và deposit request. Request ở trạng thái pending cho đến khi vault operations xử lý ở lần valuation kế tiếp. Chỉ khi đó Member mới nắm giữ vault share.</w:t>
      </w:r>
    </w:p>
    <w:p>
      <w:pPr>
        <w:pStyle w:val="Compact"/>
        <w:numPr>
          <w:ilvl w:val="0"/>
          <w:numId w:val="1004"/>
        </w:numPr>
      </w:pPr>
      <w:r>
        <w:rPr>
          <w:b/>
          <w:bCs/>
          <w:lang w:val="vi"/>
        </w:rPr>
        <w:t xml:space="preserve">Position.</w:t>
      </w:r>
      <w:r>
        <w:rPr>
          <w:lang w:val="vi"/>
        </w:rPr>
        <w:t xml:space="preserve"> </w:t>
      </w:r>
      <w:r>
        <w:rPr>
          <w:lang w:val="vi"/>
        </w:rPr>
        <w:t xml:space="preserve">Helm hiển thị share balance đã xác nhận và giá trị theo lần valuation gần nhất của vault, kèm ngày valuation.</w:t>
      </w:r>
    </w:p>
    <w:p>
      <w:pPr>
        <w:pStyle w:val="Compact"/>
        <w:numPr>
          <w:ilvl w:val="0"/>
          <w:numId w:val="1004"/>
        </w:numPr>
      </w:pPr>
      <w:r>
        <w:rPr>
          <w:b/>
          <w:bCs/>
          <w:lang w:val="vi"/>
        </w:rPr>
        <w:t xml:space="preserve">Engagement.</w:t>
      </w:r>
      <w:r>
        <w:rPr>
          <w:lang w:val="vi"/>
        </w:rPr>
        <w:t xml:space="preserve"> </w:t>
      </w:r>
      <w:r>
        <w:rPr>
          <w:lang w:val="vi"/>
        </w:rPr>
        <w:t xml:space="preserve">Member chơi Tap Prediction và tích Points. Points không có giá trị tiền mặt và không ảnh hưởng đến Vault Position hay Commission.</w:t>
      </w:r>
    </w:p>
    <w:p>
      <w:pPr>
        <w:pStyle w:val="Compact"/>
        <w:numPr>
          <w:ilvl w:val="0"/>
          <w:numId w:val="1004"/>
        </w:numPr>
      </w:pPr>
      <w:r>
        <w:rPr>
          <w:b/>
          <w:bCs/>
          <w:lang w:val="vi"/>
        </w:rPr>
        <w:t xml:space="preserve">Redemption.</w:t>
      </w:r>
      <w:r>
        <w:rPr>
          <w:lang w:val="vi"/>
        </w:rPr>
        <w:t xml:space="preserve"> </w:t>
      </w:r>
      <w:r>
        <w:rPr>
          <w:lang w:val="vi"/>
        </w:rPr>
        <w:t xml:space="preserve">Member gửi yêu cầu Redemption. Vault operations xử lý khi có thanh khoản; Helm hiển thị từng stage. Protocol không bảo đảm thời gian xử lý, nên Helm cần công bố một target vận hành.</w:t>
      </w:r>
    </w:p>
    <w:bookmarkEnd w:id="21"/>
    <w:bookmarkStart w:id="22" w:name="_6aa10f8c26016f1b89f9a2e72db2c6d8829a600"/>
    <w:p>
      <w:pPr>
        <w:pStyle w:val="Heading1"/>
      </w:pPr>
      <w:r>
        <w:rPr>
          <w:lang w:val="vi"/>
        </w:rPr>
        <w:t xml:space="preserve">Phạm vi Phase 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vi"/>
              </w:rPr>
              <w:t xml:space="preserve">In scope</w:t>
            </w:r>
          </w:p>
        </w:tc>
        <w:tc>
          <w:tcPr/>
          <w:p>
            <w:pPr>
              <w:pStyle w:val="Compact"/>
            </w:pPr>
            <w:r>
              <w:rPr>
                <w:lang w:val="vi"/>
              </w:rPr>
              <w:t xml:space="preserve">Hoãn lại, trừ khi Business yêu cầu ngay khi launch</w:t>
            </w:r>
          </w:p>
        </w:tc>
      </w:tr>
      <w:tr>
        <w:tc>
          <w:tcPr/>
          <w:p>
            <w:pPr>
              <w:pStyle w:val="Compact"/>
            </w:pPr>
            <w:r>
              <w:rPr>
                <w:lang w:val="vi"/>
              </w:rPr>
              <w:t xml:space="preserve">Một network và một funding asset (Recommended: USDC trên Arbitrum One)</w:t>
            </w:r>
          </w:p>
        </w:tc>
        <w:tc>
          <w:tcPr/>
          <w:p>
            <w:pPr>
              <w:pStyle w:val="Compact"/>
            </w:pPr>
            <w:r>
              <w:rPr>
                <w:lang w:val="vi"/>
              </w:rPr>
              <w:t xml:space="preserve">Mua hoặc top-up tích hợp (Paymenture hoặc tương tự)</w:t>
            </w:r>
          </w:p>
        </w:tc>
      </w:tr>
      <w:tr>
        <w:tc>
          <w:tcPr/>
          <w:p>
            <w:pPr>
              <w:pStyle w:val="Compact"/>
            </w:pPr>
            <w:r>
              <w:rPr>
                <w:lang w:val="vi"/>
              </w:rPr>
              <w:t xml:space="preserve">Một Onyx vault đã duyệt, deposit bất đồng bộ, Redemption theo queue</w:t>
            </w:r>
          </w:p>
        </w:tc>
        <w:tc>
          <w:tcPr/>
          <w:p>
            <w:pPr>
              <w:pStyle w:val="Compact"/>
            </w:pPr>
            <w:r>
              <w:rPr>
                <w:lang w:val="vi"/>
              </w:rPr>
              <w:t xml:space="preserve">Thêm chain, asset hoặc vault; deposit tức thì</w:t>
            </w:r>
          </w:p>
        </w:tc>
      </w:tr>
      <w:tr>
        <w:tc>
          <w:tcPr/>
          <w:p>
            <w:pPr>
              <w:pStyle w:val="Compact"/>
            </w:pPr>
            <w:r>
              <w:rPr>
                <w:lang w:val="vi"/>
              </w:rPr>
              <w:t xml:space="preserve">Privy embedded wallet với gas sponsorship</w:t>
            </w:r>
          </w:p>
        </w:tc>
        <w:tc>
          <w:tcPr/>
          <w:p>
            <w:pPr>
              <w:pStyle w:val="Compact"/>
            </w:pPr>
            <w:r>
              <w:rPr>
                <w:lang w:val="vi"/>
              </w:rPr>
              <w:t xml:space="preserve">Server wallet, strategy tự động, policy</w:t>
            </w:r>
          </w:p>
        </w:tc>
      </w:tr>
      <w:tr>
        <w:tc>
          <w:tcPr/>
          <w:p>
            <w:pPr>
              <w:pStyle w:val="Compact"/>
            </w:pPr>
            <w:r>
              <w:rPr>
                <w:lang w:val="vi"/>
              </w:rPr>
              <w:t xml:space="preserve">Ghi nhận Referral và toàn bộ Genealogy trong PillarsHub</w:t>
            </w:r>
          </w:p>
        </w:tc>
        <w:tc>
          <w:tcPr/>
          <w:p>
            <w:pPr>
              <w:pStyle w:val="Compact"/>
            </w:pPr>
            <w:r>
              <w:rPr>
                <w:lang w:val="vi"/>
              </w:rPr>
              <w:t xml:space="preserve">Accrual và payout Commission (quyết định D2)</w:t>
            </w:r>
          </w:p>
        </w:tc>
      </w:tr>
      <w:tr>
        <w:tc>
          <w:tcPr/>
          <w:p>
            <w:pPr>
              <w:pStyle w:val="Compact"/>
            </w:pPr>
            <w:r>
              <w:rPr>
                <w:lang w:val="vi"/>
              </w:rPr>
              <w:t xml:space="preserve">Tap Prediction game hiện có và Points</w:t>
            </w:r>
          </w:p>
        </w:tc>
        <w:tc>
          <w:tcPr/>
          <w:p>
            <w:pPr>
              <w:pStyle w:val="Compact"/>
            </w:pPr>
            <w:r>
              <w:rPr>
                <w:lang w:val="vi"/>
              </w:rPr>
              <w:t xml:space="preserve">Game mới, token, quy đổi Points thành giá trị</w:t>
            </w:r>
          </w:p>
        </w:tc>
      </w:tr>
      <w:tr>
        <w:tc>
          <w:tcPr/>
          <w:p>
            <w:pPr>
              <w:pStyle w:val="Compact"/>
            </w:pPr>
            <w:r>
              <w:rPr>
                <w:lang w:val="vi"/>
              </w:rPr>
              <w:t xml:space="preserve">Web chat qua Chatwoot</w:t>
            </w:r>
          </w:p>
        </w:tc>
        <w:tc>
          <w:tcPr/>
          <w:p>
            <w:pPr>
              <w:pStyle w:val="Compact"/>
            </w:pPr>
            <w:r>
              <w:rPr>
                <w:lang w:val="vi"/>
              </w:rPr>
              <w:t xml:space="preserve">Support qua Telegram và WhatsApp</w:t>
            </w:r>
          </w:p>
        </w:tc>
      </w:tr>
      <w:tr>
        <w:tc>
          <w:tcPr/>
          <w:p>
            <w:pPr>
              <w:pStyle w:val="Compact"/>
            </w:pPr>
            <w:r>
              <w:rPr>
                <w:lang w:val="vi"/>
              </w:rPr>
              <w:t xml:space="preserve">Helm admin cho exception, reconciliation và audit</w:t>
            </w:r>
          </w:p>
        </w:tc>
        <w:tc>
          <w:tcPr/>
          <w:p>
            <w:pPr>
              <w:pStyle w:val="Compact"/>
            </w:pPr>
            <w:r>
              <w:rPr>
                <w:lang w:val="vi"/>
              </w:rPr>
              <w:t xml:space="preserve">Làm lại dashboard của provider</w:t>
            </w:r>
          </w:p>
        </w:tc>
      </w:tr>
      <w:tr>
        <w:tc>
          <w:tcPr/>
          <w:p>
            <w:pPr>
              <w:pStyle w:val="Compact"/>
            </w:pPr>
            <w:r>
              <w:rPr>
                <w:lang w:val="vi"/>
              </w:rPr>
              <w:t xml:space="preserve">Sanctions screening cho wallet address; điều kiện quốc gia; điều khoản Member</w:t>
            </w:r>
          </w:p>
        </w:tc>
        <w:tc>
          <w:tcPr/>
          <w:p>
            <w:pPr>
              <w:pStyle w:val="Compact"/>
            </w:pPr>
            <w:r>
              <w:rPr>
                <w:lang w:val="vi"/>
              </w:rPr>
              <w:t xml:space="preserve">KYC đầy đủ, trừ khi luật sư yêu cầu (quyết định D6)</w:t>
            </w:r>
          </w:p>
        </w:tc>
      </w:tr>
    </w:tbl>
    <w:bookmarkEnd w:id="22"/>
    <w:bookmarkStart w:id="23" w:name="_b493f26aa16ef4071775773fd40b5b01990db04"/>
    <w:p>
      <w:pPr>
        <w:pStyle w:val="Heading1"/>
      </w:pPr>
      <w:r>
        <w:rPr>
          <w:lang w:val="vi"/>
        </w:rPr>
        <w:t xml:space="preserve">Tóm tắt tính khả thi</w:t>
      </w:r>
    </w:p>
    <w:tbl>
      <w:tblPr>
        <w:tblStyle w:val="Table"/>
        <w:tblW w:type="pct" w:w="5000"/>
        <w:tblLayout w:type="fixed"/>
        <w:tblLook w:firstRow="1" w:lastRow="0" w:firstColumn="0" w:lastColumn="0" w:noHBand="0" w:noVBand="0" w:val="0020"/>
      </w:tblPr>
      <w:tblGrid>
        <w:gridCol w:w="1229"/>
        <w:gridCol w:w="1054"/>
        <w:gridCol w:w="3208"/>
        <w:gridCol w:w="2426"/>
      </w:tblGrid>
      <w:tr>
        <w:trPr>
          <w:tblHeader w:val="on"/>
        </w:trPr>
        <w:tc>
          <w:tcPr/>
          <w:p>
            <w:pPr>
              <w:pStyle w:val="Compact"/>
            </w:pPr>
            <w:r>
              <w:rPr>
                <w:lang w:val="vi"/>
              </w:rPr>
              <w:t xml:space="preserve">Hạng mục</w:t>
            </w:r>
          </w:p>
        </w:tc>
        <w:tc>
          <w:tcPr/>
          <w:p>
            <w:pPr>
              <w:pStyle w:val="Compact"/>
            </w:pPr>
            <w:r>
              <w:rPr>
                <w:lang w:val="vi"/>
              </w:rPr>
              <w:t xml:space="preserve">Kết luận</w:t>
            </w:r>
          </w:p>
        </w:tc>
        <w:tc>
          <w:tcPr/>
          <w:p>
            <w:pPr>
              <w:pStyle w:val="Compact"/>
            </w:pPr>
            <w:r>
              <w:rPr>
                <w:lang w:val="vi"/>
              </w:rPr>
              <w:t xml:space="preserve">Evidence chính</w:t>
            </w:r>
          </w:p>
        </w:tc>
        <w:tc>
          <w:tcPr/>
          <w:p>
            <w:pPr>
              <w:pStyle w:val="Compact"/>
            </w:pPr>
            <w:r>
              <w:rPr>
                <w:lang w:val="vi"/>
              </w:rPr>
              <w:t xml:space="preserve">Việc còn lại</w:t>
            </w:r>
          </w:p>
        </w:tc>
      </w:tr>
      <w:tr>
        <w:tc>
          <w:tcPr/>
          <w:p>
            <w:pPr>
              <w:pStyle w:val="Compact"/>
            </w:pPr>
            <w:r>
              <w:rPr>
                <w:lang w:val="vi"/>
              </w:rPr>
              <w:t xml:space="preserve">Login và identity</w:t>
            </w:r>
          </w:p>
        </w:tc>
        <w:tc>
          <w:tcPr/>
          <w:p>
            <w:pPr>
              <w:pStyle w:val="Compact"/>
            </w:pPr>
            <w:r>
              <w:rPr>
                <w:b/>
                <w:bCs/>
                <w:lang w:val="vi"/>
              </w:rPr>
              <w:t xml:space="preserve">Khả thi</w:t>
            </w:r>
          </w:p>
        </w:tc>
        <w:tc>
          <w:tcPr/>
          <w:p>
            <w:pPr>
              <w:pStyle w:val="Compact"/>
            </w:pPr>
            <w:r>
              <w:rPr>
                <w:lang w:val="vi"/>
              </w:rPr>
              <w:t xml:space="preserve">Privy phát hành identity token verify được; một Privy user map với một Helm Member. Verified.</w:t>
            </w:r>
          </w:p>
        </w:tc>
        <w:tc>
          <w:tcPr/>
          <w:p>
            <w:pPr>
              <w:pStyle w:val="Compact"/>
            </w:pPr>
            <w:r>
              <w:rPr>
                <w:lang w:val="vi"/>
              </w:rPr>
              <w:t xml:space="preserve">Xác nhận Privy chấp nhận business model.</w:t>
            </w:r>
          </w:p>
        </w:tc>
      </w:tr>
      <w:tr>
        <w:tc>
          <w:tcPr/>
          <w:p>
            <w:pPr>
              <w:pStyle w:val="Compact"/>
            </w:pPr>
            <w:r>
              <w:rPr>
                <w:lang w:val="vi"/>
              </w:rPr>
              <w:t xml:space="preserve">Wallet</w:t>
            </w:r>
          </w:p>
        </w:tc>
        <w:tc>
          <w:tcPr/>
          <w:p>
            <w:pPr>
              <w:pStyle w:val="Compact"/>
            </w:pPr>
            <w:r>
              <w:rPr>
                <w:b/>
                <w:bCs/>
                <w:lang w:val="vi"/>
              </w:rPr>
              <w:t xml:space="preserve">Khả thi</w:t>
            </w:r>
          </w:p>
        </w:tc>
        <w:tc>
          <w:tcPr/>
          <w:p>
            <w:pPr>
              <w:pStyle w:val="Compact"/>
            </w:pPr>
            <w:r>
              <w:rPr>
                <w:lang w:val="vi"/>
              </w:rPr>
              <w:t xml:space="preserve">Embedded EVM wallet do user sở hữu; hỗ trợ Arbitrum; gas sponsorship native; key export. Verified.</w:t>
            </w:r>
          </w:p>
        </w:tc>
        <w:tc>
          <w:tcPr/>
          <w:p>
            <w:pPr>
              <w:pStyle w:val="Compact"/>
            </w:pPr>
            <w:r>
              <w:rPr>
                <w:lang w:val="vi"/>
              </w:rPr>
              <w:t xml:space="preserve">Mất login method duy nhất là mất wallet; cần cho thêm login method thứ hai.</w:t>
            </w:r>
          </w:p>
        </w:tc>
      </w:tr>
      <w:tr>
        <w:tc>
          <w:tcPr/>
          <w:p>
            <w:pPr>
              <w:pStyle w:val="Compact"/>
            </w:pPr>
            <w:r>
              <w:rPr>
                <w:lang w:val="vi"/>
              </w:rPr>
              <w:t xml:space="preserve">Genealogy</w:t>
            </w:r>
          </w:p>
        </w:tc>
        <w:tc>
          <w:tcPr/>
          <w:p>
            <w:pPr>
              <w:pStyle w:val="Compact"/>
            </w:pPr>
            <w:r>
              <w:rPr>
                <w:b/>
                <w:bCs/>
                <w:lang w:val="vi"/>
              </w:rPr>
              <w:t xml:space="preserve">Khả thi khi cấu hình</w:t>
            </w:r>
          </w:p>
        </w:tc>
        <w:tc>
          <w:tcPr/>
          <w:p>
            <w:pPr>
              <w:pStyle w:val="Compact"/>
            </w:pPr>
            <w:r>
              <w:rPr>
                <w:lang w:val="vi"/>
              </w:rPr>
              <w:t xml:space="preserve">Customer record nhận ID do Helm định nghĩa và Sponsor ngay khi tạo; list được toàn bộ tree theo một ngày as-of. Verified.</w:t>
            </w:r>
          </w:p>
        </w:tc>
        <w:tc>
          <w:tcPr/>
          <w:p>
            <w:pPr>
              <w:pStyle w:val="Compact"/>
            </w:pPr>
            <w:r>
              <w:rPr>
                <w:lang w:val="vi"/>
              </w:rPr>
              <w:t xml:space="preserve">Xác nhận auto-placement trong tree, giới hạn depth, cách sửa Sponsor, permission của token.</w:t>
            </w:r>
          </w:p>
        </w:tc>
      </w:tr>
      <w:tr>
        <w:tc>
          <w:tcPr/>
          <w:p>
            <w:pPr>
              <w:pStyle w:val="Compact"/>
            </w:pPr>
            <w:r>
              <w:rPr>
                <w:lang w:val="vi"/>
              </w:rPr>
              <w:t xml:space="preserve">Commission (chuẩn bị cho Phase 1)</w:t>
            </w:r>
          </w:p>
        </w:tc>
        <w:tc>
          <w:tcPr/>
          <w:p>
            <w:pPr>
              <w:pStyle w:val="Compact"/>
            </w:pPr>
            <w:r>
              <w:rPr>
                <w:b/>
                <w:bCs/>
                <w:lang w:val="vi"/>
              </w:rPr>
              <w:t xml:space="preserve">Khả thi</w:t>
            </w:r>
          </w:p>
        </w:tc>
        <w:tc>
          <w:tcPr/>
          <w:p>
            <w:pPr>
              <w:pStyle w:val="Compact"/>
            </w:pPr>
            <w:r>
              <w:rPr>
                <w:lang w:val="vi"/>
              </w:rPr>
              <w:t xml:space="preserve">Depth được trả thưởng thiết lập trong plan, không phải trong tree; có custom volume type; payout là một bước riêng. Verified.</w:t>
            </w:r>
          </w:p>
        </w:tc>
        <w:tc>
          <w:tcPr/>
          <w:p>
            <w:pPr>
              <w:pStyle w:val="Compact"/>
            </w:pPr>
            <w:r>
              <w:rPr>
                <w:lang w:val="vi"/>
              </w:rPr>
              <w:t xml:space="preserve">Quyết định có accrue gì trong Phase 0 hay không.</w:t>
            </w:r>
          </w:p>
        </w:tc>
      </w:tr>
      <w:tr>
        <w:tc>
          <w:tcPr/>
          <w:p>
            <w:pPr>
              <w:pStyle w:val="Compact"/>
            </w:pPr>
            <w:r>
              <w:rPr>
                <w:lang w:val="vi"/>
              </w:rPr>
              <w:t xml:space="preserve">Wallet Funding</w:t>
            </w:r>
          </w:p>
        </w:tc>
        <w:tc>
          <w:tcPr/>
          <w:p>
            <w:pPr>
              <w:pStyle w:val="Compact"/>
            </w:pPr>
            <w:r>
              <w:rPr>
                <w:b/>
                <w:bCs/>
                <w:lang w:val="vi"/>
              </w:rPr>
              <w:t xml:space="preserve">Khả thi</w:t>
            </w:r>
          </w:p>
        </w:tc>
        <w:tc>
          <w:tcPr/>
          <w:p>
            <w:pPr>
              <w:pStyle w:val="Compact"/>
            </w:pPr>
            <w:r>
              <w:rPr>
                <w:lang w:val="vi"/>
              </w:rPr>
              <w:t xml:space="preserve">Chuyển USDC tiêu chuẩn; Helm index chain.</w:t>
            </w:r>
          </w:p>
        </w:tc>
        <w:tc>
          <w:tcPr/>
          <w:p>
            <w:pPr>
              <w:pStyle w:val="Compact"/>
            </w:pPr>
            <w:r>
              <w:rPr>
                <w:lang w:val="vi"/>
              </w:rPr>
              <w:t xml:space="preserve">Chọn network và asset.</w:t>
            </w:r>
          </w:p>
        </w:tc>
      </w:tr>
      <w:tr>
        <w:tc>
          <w:tcPr/>
          <w:p>
            <w:pPr>
              <w:pStyle w:val="Compact"/>
            </w:pPr>
            <w:r>
              <w:rPr>
                <w:lang w:val="vi"/>
              </w:rPr>
              <w:t xml:space="preserve">Vault Deposit và Redemption</w:t>
            </w:r>
          </w:p>
        </w:tc>
        <w:tc>
          <w:tcPr/>
          <w:p>
            <w:pPr>
              <w:pStyle w:val="Compact"/>
            </w:pPr>
            <w:r>
              <w:rPr>
                <w:b/>
                <w:bCs/>
                <w:lang w:val="vi"/>
              </w:rPr>
              <w:t xml:space="preserve">Khả thi khi cấu hình; chưa chạy tiền thật được</w:t>
            </w:r>
          </w:p>
        </w:tc>
        <w:tc>
          <w:tcPr/>
          <w:p>
            <w:pPr>
              <w:pStyle w:val="Compact"/>
            </w:pPr>
            <w:r>
              <w:rPr>
                <w:lang w:val="vi"/>
              </w:rPr>
              <w:t xml:space="preserve">Deposit queue có allowlist; Member phải ký; admin execute sau valuation; Redemption theo queue; read-only API. Verified.</w:t>
            </w:r>
          </w:p>
        </w:tc>
        <w:tc>
          <w:tcPr/>
          <w:p>
            <w:pPr>
              <w:pStyle w:val="Compact"/>
            </w:pPr>
            <w:r>
              <w:rPr>
                <w:lang w:val="vi"/>
              </w:rPr>
              <w:t xml:space="preserve">Strategy và Manager, MLA, ownership, điều khoản upgrade, quy trình vận hành.</w:t>
            </w:r>
          </w:p>
        </w:tc>
      </w:tr>
      <w:tr>
        <w:tc>
          <w:tcPr/>
          <w:p>
            <w:pPr>
              <w:pStyle w:val="Compact"/>
            </w:pPr>
            <w:r>
              <w:rPr>
                <w:lang w:val="vi"/>
              </w:rPr>
              <w:t xml:space="preserve">Game và Points</w:t>
            </w:r>
          </w:p>
        </w:tc>
        <w:tc>
          <w:tcPr/>
          <w:p>
            <w:pPr>
              <w:pStyle w:val="Compact"/>
            </w:pPr>
            <w:r>
              <w:rPr>
                <w:b/>
                <w:bCs/>
                <w:lang w:val="vi"/>
              </w:rPr>
              <w:t xml:space="preserve">Khả thi, chờ evidence</w:t>
            </w:r>
          </w:p>
        </w:tc>
        <w:tc>
          <w:tcPr/>
          <w:p>
            <w:pPr>
              <w:pStyle w:val="Compact"/>
            </w:pPr>
            <w:r>
              <w:rPr>
                <w:lang w:val="vi"/>
              </w:rPr>
              <w:t xml:space="preserve">Chưa nhận được documentation nào về game.</w:t>
            </w:r>
          </w:p>
        </w:tc>
        <w:tc>
          <w:tcPr/>
          <w:p>
            <w:pPr>
              <w:pStyle w:val="Compact"/>
            </w:pPr>
            <w:r>
              <w:rPr>
                <w:lang w:val="vi"/>
              </w:rPr>
              <w:t xml:space="preserve">API documentation, verify event và cơ chế chống abuse.</w:t>
            </w:r>
          </w:p>
        </w:tc>
      </w:tr>
      <w:tr>
        <w:tc>
          <w:tcPr/>
          <w:p>
            <w:pPr>
              <w:pStyle w:val="Compact"/>
            </w:pPr>
            <w:r>
              <w:rPr>
                <w:lang w:val="vi"/>
              </w:rPr>
              <w:t xml:space="preserve">Support</w:t>
            </w:r>
          </w:p>
        </w:tc>
        <w:tc>
          <w:tcPr/>
          <w:p>
            <w:pPr>
              <w:pStyle w:val="Compact"/>
            </w:pPr>
            <w:r>
              <w:rPr>
                <w:b/>
                <w:bCs/>
                <w:lang w:val="vi"/>
              </w:rPr>
              <w:t xml:space="preserve">Khả thi</w:t>
            </w:r>
          </w:p>
        </w:tc>
        <w:tc>
          <w:tcPr/>
          <w:p>
            <w:pPr>
              <w:pStyle w:val="Compact"/>
            </w:pPr>
            <w:r>
              <w:rPr>
                <w:lang w:val="vi"/>
              </w:rPr>
              <w:t xml:space="preserve">Web widget với signed identity; Cloud plan từ $19 mỗi agent mỗi tháng. Verified.</w:t>
            </w:r>
          </w:p>
        </w:tc>
        <w:tc>
          <w:tcPr/>
          <w:p>
            <w:pPr>
              <w:pStyle w:val="Compact"/>
            </w:pPr>
            <w:r>
              <w:rPr>
                <w:lang w:val="vi"/>
              </w:rPr>
              <w:t xml:space="preserve">Chọn plan; xác nhận việc host data tại Mỹ là chấp nhận được.</w:t>
            </w:r>
          </w:p>
        </w:tc>
      </w:tr>
      <w:tr>
        <w:tc>
          <w:tcPr/>
          <w:p>
            <w:pPr>
              <w:pStyle w:val="Compact"/>
            </w:pPr>
            <w:r>
              <w:rPr>
                <w:lang w:val="vi"/>
              </w:rPr>
              <w:t xml:space="preserve">Compliance tooling</w:t>
            </w:r>
          </w:p>
        </w:tc>
        <w:tc>
          <w:tcPr/>
          <w:p>
            <w:pPr>
              <w:pStyle w:val="Compact"/>
            </w:pPr>
            <w:r>
              <w:rPr>
                <w:b/>
                <w:bCs/>
                <w:lang w:val="vi"/>
              </w:rPr>
              <w:t xml:space="preserve">Còn thiếu trong stack</w:t>
            </w:r>
          </w:p>
        </w:tc>
        <w:tc>
          <w:tcPr/>
          <w:p>
            <w:pPr>
              <w:pStyle w:val="Compact"/>
            </w:pPr>
            <w:r>
              <w:rPr>
                <w:lang w:val="vi"/>
              </w:rPr>
              <w:t xml:space="preserve">Chưa provider nào đã chốt cung cấp KYC hoặc screening dùng được cho mô hình này.</w:t>
            </w:r>
          </w:p>
        </w:tc>
        <w:tc>
          <w:tcPr/>
          <w:p>
            <w:pPr>
              <w:pStyle w:val="Compact"/>
            </w:pPr>
            <w:r>
              <w:rPr>
                <w:lang w:val="vi"/>
              </w:rPr>
              <w:t xml:space="preserve">Luật sư quyết định; thêm screening service ở Helm backend nếu cần.</w:t>
            </w:r>
          </w:p>
        </w:tc>
      </w:tr>
    </w:tbl>
    <w:bookmarkEnd w:id="23"/>
    <w:bookmarkStart w:id="24" w:name="_6cbf2b56054e4f649239d565748a99680dfe69d"/>
    <w:p>
      <w:pPr>
        <w:pStyle w:val="Heading1"/>
      </w:pPr>
      <w:r>
        <w:rPr>
          <w:lang w:val="vi"/>
        </w:rPr>
        <w:t xml:space="preserve">MVP delivery plan</w:t>
      </w:r>
    </w:p>
    <w:p>
      <w:pPr>
        <w:pStyle w:val="FirstParagraph"/>
      </w:pPr>
      <w:r>
        <w:rPr>
          <w:lang w:val="vi"/>
        </w:rPr>
        <w:t xml:space="preserve">Delivery được tổ chức sao cho engineering không bao giờ phải chờ provider hay legal. Các câu trả lời đó là điều kiện cho</w:t>
      </w:r>
      <w:r>
        <w:rPr>
          <w:lang w:val="vi"/>
        </w:rPr>
        <w:t xml:space="preserve"> </w:t>
      </w:r>
      <w:r>
        <w:rPr>
          <w:b/>
          <w:bCs/>
          <w:lang w:val="vi"/>
        </w:rPr>
        <w:t xml:space="preserve">tiền thật</w:t>
      </w:r>
      <w:r>
        <w:rPr>
          <w:lang w:val="vi"/>
        </w:rPr>
        <w:t xml:space="preserve">, không phải cho việc build.</w:t>
      </w:r>
    </w:p>
    <w:tbl>
      <w:tblPr>
        <w:tblStyle w:val="Table"/>
        <w:tblW w:type="pct" w:w="5000"/>
        <w:tblLayout w:type="fixed"/>
        <w:tblLook w:firstRow="1" w:lastRow="0" w:firstColumn="0" w:lastColumn="0" w:noHBand="0" w:noVBand="0" w:val="0020"/>
      </w:tblPr>
      <w:tblGrid>
        <w:gridCol w:w="1284"/>
        <w:gridCol w:w="1094"/>
        <w:gridCol w:w="3914"/>
        <w:gridCol w:w="1627"/>
      </w:tblGrid>
      <w:tr>
        <w:trPr>
          <w:tblHeader w:val="on"/>
        </w:trPr>
        <w:tc>
          <w:tcPr/>
          <w:p>
            <w:pPr>
              <w:pStyle w:val="Compact"/>
            </w:pPr>
            <w:r>
              <w:rPr>
                <w:lang w:val="vi"/>
              </w:rPr>
              <w:t xml:space="preserve">Stage</w:t>
            </w:r>
          </w:p>
        </w:tc>
        <w:tc>
          <w:tcPr/>
          <w:p>
            <w:pPr>
              <w:pStyle w:val="Compact"/>
            </w:pPr>
            <w:r>
              <w:rPr>
                <w:lang w:val="vi"/>
              </w:rPr>
              <w:t xml:space="preserve">Thời lượng (ước tính)</w:t>
            </w:r>
          </w:p>
        </w:tc>
        <w:tc>
          <w:tcPr/>
          <w:p>
            <w:pPr>
              <w:pStyle w:val="Compact"/>
            </w:pPr>
            <w:r>
              <w:rPr>
                <w:lang w:val="vi"/>
              </w:rPr>
              <w:t xml:space="preserve">Kết quả</w:t>
            </w:r>
          </w:p>
        </w:tc>
        <w:tc>
          <w:tcPr/>
          <w:p>
            <w:pPr>
              <w:pStyle w:val="Compact"/>
            </w:pPr>
            <w:r>
              <w:rPr>
                <w:lang w:val="vi"/>
              </w:rPr>
              <w:t xml:space="preserve">Gate sang stage tiếp theo</w:t>
            </w:r>
          </w:p>
        </w:tc>
      </w:tr>
      <w:tr>
        <w:tc>
          <w:tcPr/>
          <w:p>
            <w:pPr>
              <w:pStyle w:val="Compact"/>
            </w:pPr>
            <w:r>
              <w:rPr>
                <w:lang w:val="vi"/>
              </w:rPr>
              <w:t xml:space="preserve">0. Access và quyết định</w:t>
            </w:r>
          </w:p>
        </w:tc>
        <w:tc>
          <w:tcPr/>
          <w:p>
            <w:pPr>
              <w:pStyle w:val="Compact"/>
            </w:pPr>
            <w:r>
              <w:rPr>
                <w:lang w:val="vi"/>
              </w:rPr>
              <w:t xml:space="preserve">Tuần 1</w:t>
            </w:r>
          </w:p>
        </w:tc>
        <w:tc>
          <w:tcPr/>
          <w:p>
            <w:pPr>
              <w:pStyle w:val="Compact"/>
            </w:pPr>
            <w:r>
              <w:rPr>
                <w:lang w:val="vi"/>
              </w:rPr>
              <w:t xml:space="preserve">Ghi nhận quyết định của buổi họp; có PillarsHub staging, Privy app, Chatwoot, Onyx vault trên Sepolia và documentation của game</w:t>
            </w:r>
          </w:p>
        </w:tc>
        <w:tc>
          <w:tcPr/>
          <w:p>
            <w:pPr>
              <w:pStyle w:val="Compact"/>
            </w:pPr>
            <w:r>
              <w:rPr>
                <w:lang w:val="vi"/>
              </w:rPr>
              <w:t xml:space="preserve">Access được xác nhận</w:t>
            </w:r>
          </w:p>
        </w:tc>
      </w:tr>
      <w:tr>
        <w:tc>
          <w:tcPr/>
          <w:p>
            <w:pPr>
              <w:pStyle w:val="Compact"/>
            </w:pPr>
            <w:r>
              <w:rPr>
                <w:lang w:val="vi"/>
              </w:rPr>
              <w:t xml:space="preserve">1. Thin slice end-to-end</w:t>
            </w:r>
          </w:p>
        </w:tc>
        <w:tc>
          <w:tcPr/>
          <w:p>
            <w:pPr>
              <w:pStyle w:val="Compact"/>
            </w:pPr>
            <w:r>
              <w:rPr>
                <w:lang w:val="vi"/>
              </w:rPr>
              <w:t xml:space="preserve">Tuần 1–3</w:t>
            </w:r>
          </w:p>
        </w:tc>
        <w:tc>
          <w:tcPr/>
          <w:p>
            <w:pPr>
              <w:pStyle w:val="Compact"/>
            </w:pPr>
            <w:r>
              <w:rPr>
                <w:lang w:val="vi"/>
              </w:rPr>
              <w:t xml:space="preserve">Trên testnet: invite → signup → wallet → Referral được PillarsHub chấp nhận → funding → deposit request → position đã execute → Redemption; một flow từ game đến Points</w:t>
            </w:r>
          </w:p>
        </w:tc>
        <w:tc>
          <w:tcPr/>
          <w:p>
            <w:pPr>
              <w:pStyle w:val="Compact"/>
            </w:pPr>
            <w:r>
              <w:rPr>
                <w:lang w:val="vi"/>
              </w:rPr>
              <w:t xml:space="preserve">Demo được slice</w:t>
            </w:r>
          </w:p>
        </w:tc>
      </w:tr>
      <w:tr>
        <w:tc>
          <w:tcPr/>
          <w:p>
            <w:pPr>
              <w:pStyle w:val="Compact"/>
            </w:pPr>
            <w:r>
              <w:rPr>
                <w:lang w:val="vi"/>
              </w:rPr>
              <w:t xml:space="preserve">2. Build MVP</w:t>
            </w:r>
          </w:p>
        </w:tc>
        <w:tc>
          <w:tcPr/>
          <w:p>
            <w:pPr>
              <w:pStyle w:val="Compact"/>
            </w:pPr>
            <w:r>
              <w:rPr>
                <w:lang w:val="vi"/>
              </w:rPr>
              <w:t xml:space="preserve">Tuần 3–8</w:t>
            </w:r>
          </w:p>
        </w:tc>
        <w:tc>
          <w:tcPr/>
          <w:p>
            <w:pPr>
              <w:pStyle w:val="Compact"/>
            </w:pPr>
            <w:r>
              <w:rPr>
                <w:lang w:val="vi"/>
              </w:rPr>
              <w:t xml:space="preserve">Toàn bộ UI cho Member, admin và xử lý exception, reconciliation, screening, điều khoản, support, monitoring</w:t>
            </w:r>
          </w:p>
        </w:tc>
        <w:tc>
          <w:tcPr/>
          <w:p>
            <w:pPr>
              <w:pStyle w:val="Compact"/>
            </w:pPr>
            <w:r>
              <w:rPr>
                <w:lang w:val="vi"/>
              </w:rPr>
              <w:t xml:space="preserve">Đủ feature trên testnet</w:t>
            </w:r>
          </w:p>
        </w:tc>
      </w:tr>
      <w:tr>
        <w:tc>
          <w:tcPr/>
          <w:p>
            <w:pPr>
              <w:pStyle w:val="Compact"/>
            </w:pPr>
            <w:r>
              <w:rPr>
                <w:lang w:val="vi"/>
              </w:rPr>
              <w:t xml:space="preserve">3. Production readiness</w:t>
            </w:r>
          </w:p>
        </w:tc>
        <w:tc>
          <w:tcPr/>
          <w:p>
            <w:pPr>
              <w:pStyle w:val="Compact"/>
            </w:pPr>
            <w:r>
              <w:rPr>
                <w:lang w:val="vi"/>
              </w:rPr>
              <w:t xml:space="preserve">Tuần 6–10 (chồng lấn)</w:t>
            </w:r>
          </w:p>
        </w:tc>
        <w:tc>
          <w:tcPr/>
          <w:p>
            <w:pPr>
              <w:pStyle w:val="Compact"/>
            </w:pPr>
            <w:r>
              <w:rPr>
                <w:lang w:val="vi"/>
              </w:rPr>
              <w:t xml:space="preserve">Deploy và bàn giao production vault, security review cho deployment của Helm, legal sign-off, diễn tập vận hành</w:t>
            </w:r>
          </w:p>
        </w:tc>
        <w:tc>
          <w:tcPr/>
          <w:p>
            <w:pPr>
              <w:pStyle w:val="Compact"/>
            </w:pPr>
            <w:r>
              <w:rPr>
                <w:lang w:val="vi"/>
              </w:rPr>
              <w:t xml:space="preserve">Pass launch gate (mục 14)</w:t>
            </w:r>
          </w:p>
        </w:tc>
      </w:tr>
      <w:tr>
        <w:tc>
          <w:tcPr/>
          <w:p>
            <w:pPr>
              <w:pStyle w:val="Compact"/>
            </w:pPr>
            <w:r>
              <w:rPr>
                <w:lang w:val="vi"/>
              </w:rPr>
              <w:t xml:space="preserve">4. Controlled launch</w:t>
            </w:r>
          </w:p>
        </w:tc>
        <w:tc>
          <w:tcPr/>
          <w:p>
            <w:pPr>
              <w:pStyle w:val="Compact"/>
            </w:pPr>
            <w:r>
              <w:rPr>
                <w:lang w:val="vi"/>
              </w:rPr>
              <w:t xml:space="preserve">Từ khoảng tuần 8–12</w:t>
            </w:r>
          </w:p>
        </w:tc>
        <w:tc>
          <w:tcPr/>
          <w:p>
            <w:pPr>
              <w:pStyle w:val="Compact"/>
            </w:pPr>
            <w:r>
              <w:rPr>
                <w:lang w:val="vi"/>
              </w:rPr>
              <w:t xml:space="preserve">Cohort chỉ theo invite, có giới hạn exposure</w:t>
            </w:r>
          </w:p>
        </w:tc>
        <w:tc>
          <w:tcPr/>
          <w:p>
            <w:pPr>
              <w:pStyle w:val="Compact"/>
            </w:pPr>
            <w:r>
              <w:rPr>
                <w:lang w:val="vi"/>
              </w:rPr>
              <w:t xml:space="preserve">Các check đã thống nhất đều pass, sau đó mở rộng</w:t>
            </w:r>
          </w:p>
        </w:tc>
      </w:tr>
    </w:tbl>
    <w:p>
      <w:pPr>
        <w:pStyle w:val="FirstParagraph"/>
      </w:pPr>
      <w:r>
        <w:rPr>
          <w:b/>
          <w:bCs/>
          <w:lang w:val="vi"/>
        </w:rPr>
        <w:t xml:space="preserve">Giả định đằng sau các khoảng thời gian này:</w:t>
      </w:r>
      <w:r>
        <w:rPr>
          <w:lang w:val="vi"/>
        </w:rPr>
        <w:t xml:space="preserve"> </w:t>
      </w:r>
      <w:r>
        <w:rPr>
          <w:lang w:val="vi"/>
        </w:rPr>
        <w:t xml:space="preserve">team Cyclone khoảng năm engineer cộng QA và một delivery lead; có access PillarsHub, Privy và Chatwoot trong tuần 1; test vault của Enzyme sẵn sàng trong tuần 1; documentation game API có trước tuần 2; vault strategy, MLA, quyết định ownership và câu trả lời legal có trước khoảng tuần 6. PillarsHub chỉ go-live cho khách hàng từ thứ Ba đến thứ Năm, 9:00–16:00 giờ US Mountain Time, nên ngày go-live bị giới hạn theo lịch này. Verified. Không ngày nào trong bảng là cam kết.</w:t>
      </w:r>
    </w:p>
    <w:p>
      <w:pPr>
        <w:pStyle w:val="BodyText"/>
      </w:pPr>
      <w:r>
        <w:rPr>
          <w:b/>
          <w:bCs/>
          <w:lang w:val="vi"/>
        </w:rPr>
        <w:t xml:space="preserve">Chi phí vận hành tham khảo</w:t>
      </w:r>
      <w:r>
        <w:rPr>
          <w:lang w:val="vi"/>
        </w:rPr>
        <w:t xml:space="preserve"> </w:t>
      </w:r>
      <w:r>
        <w:rPr>
          <w:lang w:val="vi"/>
        </w:rPr>
        <w:t xml:space="preserve">(USD mỗi tháng trừ khi ghi khác; giá verified ngày 8/10/2026 ở những mục có ghi):</w:t>
      </w:r>
    </w:p>
    <w:tbl>
      <w:tblPr>
        <w:tblStyle w:val="Table"/>
        <w:tblW w:type="pct" w:w="5000"/>
        <w:tblLayout w:type="fixed"/>
        <w:tblLook w:firstRow="1" w:lastRow="0" w:firstColumn="0" w:lastColumn="0" w:noHBand="0" w:noVBand="0" w:val="0020"/>
      </w:tblPr>
      <w:tblGrid>
        <w:gridCol w:w="1876"/>
        <w:gridCol w:w="3588"/>
        <w:gridCol w:w="2454"/>
      </w:tblGrid>
      <w:tr>
        <w:trPr>
          <w:tblHeader w:val="on"/>
        </w:trPr>
        <w:tc>
          <w:tcPr/>
          <w:p>
            <w:pPr>
              <w:pStyle w:val="Compact"/>
            </w:pPr>
            <w:r>
              <w:rPr>
                <w:lang w:val="vi"/>
              </w:rPr>
              <w:t xml:space="preserve">Hạng mục</w:t>
            </w:r>
          </w:p>
        </w:tc>
        <w:tc>
          <w:tcPr/>
          <w:p>
            <w:pPr>
              <w:pStyle w:val="Compact"/>
            </w:pPr>
            <w:r>
              <w:rPr>
                <w:lang w:val="vi"/>
              </w:rPr>
              <w:t xml:space="preserve">Chi phí</w:t>
            </w:r>
          </w:p>
        </w:tc>
        <w:tc>
          <w:tcPr/>
          <w:p>
            <w:pPr>
              <w:pStyle w:val="Compact"/>
            </w:pPr>
            <w:r>
              <w:rPr>
                <w:lang w:val="vi"/>
              </w:rPr>
              <w:t xml:space="preserve">Trạng thái</w:t>
            </w:r>
          </w:p>
        </w:tc>
      </w:tr>
      <w:tr>
        <w:tc>
          <w:tcPr/>
          <w:p>
            <w:pPr>
              <w:pStyle w:val="Compact"/>
            </w:pPr>
            <w:r>
              <w:rPr>
                <w:lang w:val="vi"/>
              </w:rPr>
              <w:t xml:space="preserve">Privy</w:t>
            </w:r>
          </w:p>
        </w:tc>
        <w:tc>
          <w:tcPr/>
          <w:p>
            <w:pPr>
              <w:pStyle w:val="Compact"/>
            </w:pPr>
            <w:r>
              <w:rPr>
                <w:lang w:val="vi"/>
              </w:rPr>
              <w:t xml:space="preserve">Miễn phí đến 499 monthly active user; $299 đến 2,499; $499 đến 9,999. Free tier gồm $1M transaction volume mỗi tháng.</w:t>
            </w:r>
          </w:p>
        </w:tc>
        <w:tc>
          <w:tcPr/>
          <w:p>
            <w:pPr>
              <w:pStyle w:val="Compact"/>
            </w:pPr>
            <w:r>
              <w:rPr>
                <w:lang w:val="vi"/>
              </w:rPr>
              <w:t xml:space="preserve">Verified; phí overage và giới hạn volume của paid tier TBD</w:t>
            </w:r>
          </w:p>
        </w:tc>
      </w:tr>
      <w:tr>
        <w:tc>
          <w:tcPr/>
          <w:p>
            <w:pPr>
              <w:pStyle w:val="Compact"/>
            </w:pPr>
            <w:r>
              <w:rPr>
                <w:lang w:val="vi"/>
              </w:rPr>
              <w:t xml:space="preserve">Gas sponsorship</w:t>
            </w:r>
          </w:p>
        </w:tc>
        <w:tc>
          <w:tcPr/>
          <w:p>
            <w:pPr>
              <w:pStyle w:val="Compact"/>
            </w:pPr>
            <w:r>
              <w:rPr>
                <w:lang w:val="vi"/>
              </w:rPr>
              <w:t xml:space="preserve">Gas của network cộng phí Privy</w:t>
            </w:r>
          </w:p>
        </w:tc>
        <w:tc>
          <w:tcPr/>
          <w:p>
            <w:pPr>
              <w:pStyle w:val="Compact"/>
            </w:pPr>
            <w:r>
              <w:rPr>
                <w:lang w:val="vi"/>
              </w:rPr>
              <w:t xml:space="preserve">TBD (theo usage)</w:t>
            </w:r>
          </w:p>
        </w:tc>
      </w:tr>
      <w:tr>
        <w:tc>
          <w:tcPr/>
          <w:p>
            <w:pPr>
              <w:pStyle w:val="Compact"/>
            </w:pPr>
            <w:r>
              <w:rPr>
                <w:lang w:val="vi"/>
              </w:rPr>
              <w:t xml:space="preserve">Enzyme Onyx</w:t>
            </w:r>
          </w:p>
        </w:tc>
        <w:tc>
          <w:tcPr/>
          <w:p>
            <w:pPr>
              <w:pStyle w:val="Compact"/>
            </w:pPr>
            <w:r>
              <w:rPr>
                <w:lang w:val="vi"/>
              </w:rPr>
              <w:t xml:space="preserve">Trang public: $2,000 mỗi tháng, hoặc 20% phí vault với mức tối thiểu $6,000 mỗi năm. Correspondence: $5,000 phí deploy cộng 0.25% AUM, hoặc revenue share 20%.</w:t>
            </w:r>
          </w:p>
        </w:tc>
        <w:tc>
          <w:tcPr/>
          <w:p>
            <w:pPr>
              <w:pStyle w:val="Compact"/>
            </w:pPr>
            <w:r>
              <w:rPr>
                <w:lang w:val="vi"/>
              </w:rPr>
              <w:t xml:space="preserve">Verified (public) so với Correspondence;</w:t>
            </w:r>
            <w:r>
              <w:rPr>
                <w:lang w:val="vi"/>
              </w:rPr>
              <w:t xml:space="preserve"> </w:t>
            </w:r>
            <w:r>
              <w:rPr>
                <w:b/>
                <w:bCs/>
                <w:lang w:val="vi"/>
              </w:rPr>
              <w:t xml:space="preserve">xác nhận lại trong MLA</w:t>
            </w:r>
          </w:p>
        </w:tc>
      </w:tr>
      <w:tr>
        <w:tc>
          <w:tcPr/>
          <w:p>
            <w:pPr>
              <w:pStyle w:val="Compact"/>
            </w:pPr>
            <w:r>
              <w:rPr>
                <w:lang w:val="vi"/>
              </w:rPr>
              <w:t xml:space="preserve">PillarsHub</w:t>
            </w:r>
          </w:p>
        </w:tc>
        <w:tc>
          <w:tcPr/>
          <w:p>
            <w:pPr>
              <w:pStyle w:val="Compact"/>
            </w:pPr>
            <w:r>
              <w:rPr>
                <w:lang w:val="vi"/>
              </w:rPr>
              <w:t xml:space="preserve">Không công bố</w:t>
            </w:r>
          </w:p>
        </w:tc>
        <w:tc>
          <w:tcPr/>
          <w:p>
            <w:pPr>
              <w:pStyle w:val="Compact"/>
            </w:pPr>
            <w:r>
              <w:rPr>
                <w:lang w:val="vi"/>
              </w:rPr>
              <w:t xml:space="preserve">TBD</w:t>
            </w:r>
          </w:p>
        </w:tc>
      </w:tr>
      <w:tr>
        <w:tc>
          <w:tcPr/>
          <w:p>
            <w:pPr>
              <w:pStyle w:val="Compact"/>
            </w:pPr>
            <w:r>
              <w:rPr>
                <w:lang w:val="vi"/>
              </w:rPr>
              <w:t xml:space="preserve">Chatwoot Cloud</w:t>
            </w:r>
          </w:p>
        </w:tc>
        <w:tc>
          <w:tcPr/>
          <w:p>
            <w:pPr>
              <w:pStyle w:val="Compact"/>
            </w:pPr>
            <w:r>
              <w:rPr>
                <w:lang w:val="vi"/>
              </w:rPr>
              <w:t xml:space="preserve">$19 hoặc $39 mỗi agent (Startups, Business); $99 cho Enterprise với audit log và SSO</w:t>
            </w:r>
          </w:p>
        </w:tc>
        <w:tc>
          <w:tcPr/>
          <w:p>
            <w:pPr>
              <w:pStyle w:val="Compact"/>
            </w:pPr>
            <w:r>
              <w:rPr>
                <w:lang w:val="vi"/>
              </w:rPr>
              <w:t xml:space="preserve">Verified</w:t>
            </w:r>
          </w:p>
        </w:tc>
      </w:tr>
      <w:tr>
        <w:tc>
          <w:tcPr/>
          <w:p>
            <w:pPr>
              <w:pStyle w:val="Compact"/>
            </w:pPr>
            <w:r>
              <w:rPr>
                <w:lang w:val="vi"/>
              </w:rPr>
              <w:t xml:space="preserve">Sanctions screening cho address</w:t>
            </w:r>
          </w:p>
        </w:tc>
        <w:tc>
          <w:tcPr/>
          <w:p>
            <w:pPr>
              <w:pStyle w:val="Compact"/>
            </w:pPr>
            <w:r>
              <w:rPr>
                <w:lang w:val="vi"/>
              </w:rPr>
              <w:t xml:space="preserve">Chainalysis sanctions API miễn phí ở quy mô pilot</w:t>
            </w:r>
          </w:p>
        </w:tc>
        <w:tc>
          <w:tcPr/>
          <w:p>
            <w:pPr>
              <w:pStyle w:val="Compact"/>
            </w:pPr>
            <w:r>
              <w:rPr>
                <w:lang w:val="vi"/>
              </w:rPr>
              <w:t xml:space="preserve">Verified (discovery research)</w:t>
            </w:r>
          </w:p>
        </w:tc>
      </w:tr>
      <w:tr>
        <w:tc>
          <w:tcPr/>
          <w:p>
            <w:pPr>
              <w:pStyle w:val="Compact"/>
            </w:pPr>
            <w:r>
              <w:rPr>
                <w:lang w:val="vi"/>
              </w:rPr>
              <w:t xml:space="preserve">KYC service, nếu luật sư yêu cầu</w:t>
            </w:r>
          </w:p>
        </w:tc>
        <w:tc>
          <w:tcPr/>
          <w:p>
            <w:pPr>
              <w:pStyle w:val="Compact"/>
            </w:pPr>
            <w:r>
              <w:rPr>
                <w:lang w:val="vi"/>
              </w:rPr>
              <w:t xml:space="preserve">Khoảng $0.33–$1.85 mỗi lượt check theo giá công bố</w:t>
            </w:r>
          </w:p>
        </w:tc>
        <w:tc>
          <w:tcPr/>
          <w:p>
            <w:pPr>
              <w:pStyle w:val="Compact"/>
            </w:pPr>
            <w:r>
              <w:rPr>
                <w:lang w:val="vi"/>
              </w:rPr>
              <w:t xml:space="preserve">Verified (discovery research)</w:t>
            </w:r>
          </w:p>
        </w:tc>
      </w:tr>
      <w:tr>
        <w:tc>
          <w:tcPr/>
          <w:p>
            <w:pPr>
              <w:pStyle w:val="Compact"/>
            </w:pPr>
            <w:r>
              <w:rPr>
                <w:lang w:val="vi"/>
              </w:rPr>
              <w:t xml:space="preserve">Security review cho deployment của Helm</w:t>
            </w:r>
          </w:p>
        </w:tc>
        <w:tc>
          <w:tcPr/>
          <w:p>
            <w:pPr>
              <w:pStyle w:val="Compact"/>
            </w:pPr>
            <w:r>
              <w:rPr>
                <w:lang w:val="vi"/>
              </w:rPr>
              <w:t xml:space="preserve">Cần báo giá</w:t>
            </w:r>
          </w:p>
        </w:tc>
        <w:tc>
          <w:tcPr/>
          <w:p>
            <w:pPr>
              <w:pStyle w:val="Compact"/>
            </w:pPr>
            <w:r>
              <w:rPr>
                <w:lang w:val="vi"/>
              </w:rPr>
              <w:t xml:space="preserve">TBD</w:t>
            </w:r>
          </w:p>
        </w:tc>
      </w:tr>
    </w:tbl>
    <w:bookmarkEnd w:id="24"/>
    <w:bookmarkStart w:id="25" w:name="_cc3854e1d842bf227809c56df42443eda21331b"/>
    <w:p>
      <w:pPr>
        <w:pStyle w:val="Heading1"/>
      </w:pPr>
      <w:r>
        <w:rPr>
          <w:lang w:val="vi"/>
        </w:rPr>
        <w:t xml:space="preserve">Tóm tắt security và compliance</w:t>
      </w:r>
    </w:p>
    <w:p>
      <w:pPr>
        <w:pStyle w:val="Compact"/>
        <w:numPr>
          <w:ilvl w:val="0"/>
          <w:numId w:val="1005"/>
        </w:numPr>
      </w:pPr>
      <w:r>
        <w:rPr>
          <w:b/>
          <w:bCs/>
          <w:lang w:val="vi"/>
        </w:rPr>
        <w:t xml:space="preserve">Custody.</w:t>
      </w:r>
      <w:r>
        <w:rPr>
          <w:lang w:val="vi"/>
        </w:rPr>
        <w:t xml:space="preserve"> </w:t>
      </w:r>
      <w:r>
        <w:rPr>
          <w:lang w:val="vi"/>
        </w:rPr>
        <w:t xml:space="preserve">Wallet của Member là self-custodial: chỉ Member ký. Cả Cyclone lẫn Privy đều không chuyển được tiền của Member. Verified (Privy). Vault thì khác: Owner và Admin của vault có thể đặt giá trị share và rút asset của vault về strategy wallet, và Enzyme có thể upgrade contract. Ai giữ các role này, với cơ chế kiểm soát nào, là câu hỏi custody chính cho Business và luật sư.</w:t>
      </w:r>
    </w:p>
    <w:p>
      <w:pPr>
        <w:pStyle w:val="Compact"/>
        <w:numPr>
          <w:ilvl w:val="0"/>
          <w:numId w:val="1005"/>
        </w:numPr>
      </w:pPr>
      <w:r>
        <w:rPr>
          <w:b/>
          <w:bCs/>
          <w:lang w:val="vi"/>
        </w:rPr>
        <w:t xml:space="preserve">Quyền vào vault kiểm soát được on-chain.</w:t>
      </w:r>
      <w:r>
        <w:rPr>
          <w:lang w:val="vi"/>
        </w:rPr>
        <w:t xml:space="preserve"> </w:t>
      </w:r>
      <w:r>
        <w:rPr>
          <w:lang w:val="vi"/>
        </w:rPr>
        <w:t xml:space="preserve">Onyx chỉ cho các wallet address nằm trong allowlist deposit. Helm chỉ thêm address của Member sau khi các eligibility check pass. Verified.</w:t>
      </w:r>
    </w:p>
    <w:p>
      <w:pPr>
        <w:pStyle w:val="Compact"/>
        <w:numPr>
          <w:ilvl w:val="0"/>
          <w:numId w:val="1005"/>
        </w:numPr>
      </w:pPr>
      <w:r>
        <w:rPr>
          <w:b/>
          <w:bCs/>
          <w:lang w:val="vi"/>
        </w:rPr>
        <w:t xml:space="preserve">Không provider nào trong stack cung cấp KYC hoặc sanctions screening dùng được cho mô hình này.</w:t>
      </w:r>
      <w:r>
        <w:rPr>
          <w:lang w:val="vi"/>
        </w:rPr>
        <w:t xml:space="preserve"> </w:t>
      </w:r>
      <w:r>
        <w:rPr>
          <w:lang w:val="vi"/>
        </w:rPr>
        <w:t xml:space="preserve">KYC của Privy chạy trên Bridge, mà điều khoản của Bridge cấm MLM. Nếu luật sư yêu cầu kiểm tra identity, sẽ thêm một screening service ở Helm backend. Việc này chỉ thêm một service, không đổi stack.</w:t>
      </w:r>
    </w:p>
    <w:p>
      <w:pPr>
        <w:pStyle w:val="Compact"/>
        <w:numPr>
          <w:ilvl w:val="0"/>
          <w:numId w:val="1005"/>
        </w:numPr>
      </w:pPr>
      <w:r>
        <w:rPr>
          <w:b/>
          <w:bCs/>
          <w:lang w:val="vi"/>
        </w:rPr>
        <w:t xml:space="preserve">Tối thiểu trước khi chạy tiền thật, bất kể luật sư kết luận thế nào:</w:t>
      </w:r>
      <w:r>
        <w:rPr>
          <w:lang w:val="vi"/>
        </w:rPr>
        <w:t xml:space="preserve"> </w:t>
      </w:r>
      <w:r>
        <w:rPr>
          <w:lang w:val="vi"/>
        </w:rPr>
        <w:t xml:space="preserve">sanctions screening cho mọi wallet address của Member, nguồn funding và address nhận Redemption; điều kiện quốc gia; điều khoản Member, công bố rủi ro và phí, privacy notice; một quy trình bằng văn bản để xử lý user và transaction bị flag.</w:t>
      </w:r>
    </w:p>
    <w:p>
      <w:pPr>
        <w:pStyle w:val="Compact"/>
        <w:numPr>
          <w:ilvl w:val="0"/>
          <w:numId w:val="1005"/>
        </w:numPr>
      </w:pPr>
      <w:r>
        <w:rPr>
          <w:b/>
          <w:bCs/>
          <w:lang w:val="vi"/>
        </w:rPr>
        <w:t xml:space="preserve">Points và Referral.</w:t>
      </w:r>
      <w:r>
        <w:rPr>
          <w:lang w:val="vi"/>
        </w:rPr>
        <w:t xml:space="preserve"> </w:t>
      </w:r>
      <w:r>
        <w:rPr>
          <w:lang w:val="vi"/>
        </w:rPr>
        <w:t xml:space="preserve">Points không có giá trị tiền mặt và tách biệt khỏi tiền và Commission. Mô hình Referral và mọi liên hệ giữa Points và deposit vẫn cần luật sư review; chỉ riêng tính chất non-cash không phải là căn cứ miễn trừ.</w:t>
      </w:r>
    </w:p>
    <w:p>
      <w:pPr>
        <w:pStyle w:val="Compact"/>
        <w:numPr>
          <w:ilvl w:val="0"/>
          <w:numId w:val="1005"/>
        </w:numPr>
      </w:pPr>
      <w:r>
        <w:rPr>
          <w:b/>
          <w:bCs/>
          <w:lang w:val="vi"/>
        </w:rPr>
        <w:t xml:space="preserve">Audit của provider không bao gồm deployment của Helm.</w:t>
      </w:r>
      <w:r>
        <w:rPr>
          <w:lang w:val="vi"/>
        </w:rPr>
        <w:t xml:space="preserve"> </w:t>
      </w:r>
      <w:r>
        <w:rPr>
          <w:lang w:val="vi"/>
        </w:rPr>
        <w:t xml:space="preserve">Cấu hình vault, key, quy trình valuation và các integration của Helm cần security review riêng trước khi đưa tiền vào.</w:t>
      </w:r>
    </w:p>
    <w:bookmarkEnd w:id="25"/>
    <w:bookmarkStart w:id="26" w:name="_d32f3e1e4ef7239b8ff63f12aba67d41627075a"/>
    <w:p>
      <w:pPr>
        <w:pStyle w:val="Heading1"/>
      </w:pPr>
      <w:r>
        <w:rPr>
          <w:lang w:val="vi"/>
        </w:rPr>
        <w:t xml:space="preserve">Các quyết định cần chốt tại buổi họp</w:t>
      </w:r>
    </w:p>
    <w:tbl>
      <w:tblPr>
        <w:tblStyle w:val="Table"/>
        <w:tblW w:type="pct" w:w="5000"/>
        <w:tblLayout w:type="fixed"/>
        <w:tblLook w:firstRow="1" w:lastRow="0" w:firstColumn="0" w:lastColumn="0" w:noHBand="0" w:noVBand="0" w:val="0020"/>
      </w:tblPr>
      <w:tblGrid>
        <w:gridCol w:w="511"/>
        <w:gridCol w:w="1734"/>
        <w:gridCol w:w="3306"/>
        <w:gridCol w:w="2366"/>
      </w:tblGrid>
      <w:tr>
        <w:trPr>
          <w:tblHeader w:val="on"/>
        </w:trPr>
        <w:tc>
          <w:tcPr/>
          <w:p>
            <w:pPr>
              <w:pStyle w:val="Compact"/>
            </w:pPr>
            <w:r>
              <w:rPr>
                <w:lang w:val="vi"/>
              </w:rPr>
              <w:t xml:space="preserve">#</w:t>
            </w:r>
          </w:p>
        </w:tc>
        <w:tc>
          <w:tcPr/>
          <w:p>
            <w:pPr>
              <w:pStyle w:val="Compact"/>
            </w:pPr>
            <w:r>
              <w:rPr>
                <w:lang w:val="vi"/>
              </w:rPr>
              <w:t xml:space="preserve">Quyết định</w:t>
            </w:r>
          </w:p>
        </w:tc>
        <w:tc>
          <w:tcPr/>
          <w:p>
            <w:pPr>
              <w:pStyle w:val="Compact"/>
            </w:pPr>
            <w:r>
              <w:rPr>
                <w:lang w:val="vi"/>
              </w:rPr>
              <w:t xml:space="preserve">Recommended</w:t>
            </w:r>
          </w:p>
        </w:tc>
        <w:tc>
          <w:tcPr/>
          <w:p>
            <w:pPr>
              <w:pStyle w:val="Compact"/>
            </w:pPr>
            <w:r>
              <w:rPr>
                <w:lang w:val="vi"/>
              </w:rPr>
              <w:t xml:space="preserve">Vì sao quan trọng</w:t>
            </w:r>
          </w:p>
        </w:tc>
      </w:tr>
      <w:tr>
        <w:tc>
          <w:tcPr/>
          <w:p>
            <w:pPr>
              <w:pStyle w:val="Compact"/>
            </w:pPr>
            <w:r>
              <w:rPr>
                <w:lang w:val="vi"/>
              </w:rPr>
              <w:t xml:space="preserve">D1</w:t>
            </w:r>
          </w:p>
        </w:tc>
        <w:tc>
          <w:tcPr/>
          <w:p>
            <w:pPr>
              <w:pStyle w:val="Compact"/>
            </w:pPr>
            <w:r>
              <w:rPr>
                <w:lang w:val="vi"/>
              </w:rPr>
              <w:t xml:space="preserve">Network và funding asset</w:t>
            </w:r>
          </w:p>
        </w:tc>
        <w:tc>
          <w:tcPr/>
          <w:p>
            <w:pPr>
              <w:pStyle w:val="Compact"/>
            </w:pPr>
            <w:r>
              <w:rPr>
                <w:lang w:val="vi"/>
              </w:rPr>
              <w:t xml:space="preserve">Arbitrum One, USDC native; test trên Ethereum Sepolia</w:t>
            </w:r>
          </w:p>
        </w:tc>
        <w:tc>
          <w:tcPr/>
          <w:p>
            <w:pPr>
              <w:pStyle w:val="Compact"/>
            </w:pPr>
            <w:r>
              <w:rPr>
                <w:lang w:val="vi"/>
              </w:rPr>
              <w:t xml:space="preserve">Chốt phạm vi việc cho wallet, vault và indexing</w:t>
            </w:r>
          </w:p>
        </w:tc>
      </w:tr>
      <w:tr>
        <w:tc>
          <w:tcPr/>
          <w:p>
            <w:pPr>
              <w:pStyle w:val="Compact"/>
            </w:pPr>
            <w:r>
              <w:rPr>
                <w:lang w:val="vi"/>
              </w:rPr>
              <w:t xml:space="preserve">D2</w:t>
            </w:r>
          </w:p>
        </w:tc>
        <w:tc>
          <w:tcPr/>
          <w:p>
            <w:pPr>
              <w:pStyle w:val="Compact"/>
            </w:pPr>
            <w:r>
              <w:rPr>
                <w:lang w:val="vi"/>
              </w:rPr>
              <w:t xml:space="preserve">Commission trong Phase 0</w:t>
            </w:r>
          </w:p>
        </w:tc>
        <w:tc>
          <w:tcPr/>
          <w:p>
            <w:pPr>
              <w:pStyle w:val="Compact"/>
            </w:pPr>
            <w:r>
              <w:rPr>
                <w:lang w:val="vi"/>
              </w:rPr>
              <w:t xml:space="preserve">Ghi nhận Genealogy và vault event, nhưng không accrue hay payout Commission</w:t>
            </w:r>
          </w:p>
        </w:tc>
        <w:tc>
          <w:tcPr/>
          <w:p>
            <w:pPr>
              <w:pStyle w:val="Compact"/>
            </w:pPr>
            <w:r>
              <w:rPr>
                <w:lang w:val="vi"/>
              </w:rPr>
              <w:t xml:space="preserve">Tránh nghĩa vụ chi trả ngầm định; Phase 1 có thể backfill từ dữ liệu của Helm</w:t>
            </w:r>
          </w:p>
        </w:tc>
      </w:tr>
      <w:tr>
        <w:tc>
          <w:tcPr/>
          <w:p>
            <w:pPr>
              <w:pStyle w:val="Compact"/>
            </w:pPr>
            <w:r>
              <w:rPr>
                <w:lang w:val="vi"/>
              </w:rPr>
              <w:t xml:space="preserve">D3</w:t>
            </w:r>
          </w:p>
        </w:tc>
        <w:tc>
          <w:tcPr/>
          <w:p>
            <w:pPr>
              <w:pStyle w:val="Compact"/>
            </w:pPr>
            <w:r>
              <w:rPr>
                <w:lang w:val="vi"/>
              </w:rPr>
              <w:t xml:space="preserve">Vault strategy, Manager và ownership</w:t>
            </w:r>
          </w:p>
        </w:tc>
        <w:tc>
          <w:tcPr/>
          <w:p>
            <w:pPr>
              <w:pStyle w:val="Compact"/>
            </w:pPr>
            <w:r>
              <w:rPr>
                <w:lang w:val="vi"/>
              </w:rPr>
              <w:t xml:space="preserve">Business chỉ định Manager; Owner của vault là multisig do Business kiểm soát</w:t>
            </w:r>
          </w:p>
        </w:tc>
        <w:tc>
          <w:tcPr/>
          <w:p>
            <w:pPr>
              <w:pStyle w:val="Compact"/>
            </w:pPr>
            <w:r>
              <w:rPr>
                <w:lang w:val="vi"/>
              </w:rPr>
              <w:t xml:space="preserve">Là gate cho tiền thật</w:t>
            </w:r>
          </w:p>
        </w:tc>
      </w:tr>
      <w:tr>
        <w:tc>
          <w:tcPr/>
          <w:p>
            <w:pPr>
              <w:pStyle w:val="Compact"/>
            </w:pPr>
            <w:r>
              <w:rPr>
                <w:lang w:val="vi"/>
              </w:rPr>
              <w:t xml:space="preserve">D4</w:t>
            </w:r>
          </w:p>
        </w:tc>
        <w:tc>
          <w:tcPr/>
          <w:p>
            <w:pPr>
              <w:pStyle w:val="Compact"/>
            </w:pPr>
            <w:r>
              <w:rPr>
                <w:lang w:val="vi"/>
              </w:rPr>
              <w:t xml:space="preserve">Service level cho Redemption</w:t>
            </w:r>
          </w:p>
        </w:tc>
        <w:tc>
          <w:tcPr/>
          <w:p>
            <w:pPr>
              <w:pStyle w:val="Compact"/>
            </w:pPr>
            <w:r>
              <w:rPr>
                <w:lang w:val="vi"/>
              </w:rPr>
              <w:t xml:space="preserve">Công bố một target vận hành (ví dụ trong vòng 5 ngày làm việc, tùy thanh khoản)</w:t>
            </w:r>
          </w:p>
        </w:tc>
        <w:tc>
          <w:tcPr/>
          <w:p>
            <w:pPr>
              <w:pStyle w:val="Compact"/>
            </w:pPr>
            <w:r>
              <w:rPr>
                <w:lang w:val="vi"/>
              </w:rPr>
              <w:t xml:space="preserve">Member thấy các stage, không phải một cam kết</w:t>
            </w:r>
          </w:p>
        </w:tc>
      </w:tr>
      <w:tr>
        <w:tc>
          <w:tcPr/>
          <w:p>
            <w:pPr>
              <w:pStyle w:val="Compact"/>
            </w:pPr>
            <w:r>
              <w:rPr>
                <w:lang w:val="vi"/>
              </w:rPr>
              <w:t xml:space="preserve">D5</w:t>
            </w:r>
          </w:p>
        </w:tc>
        <w:tc>
          <w:tcPr/>
          <w:p>
            <w:pPr>
              <w:pStyle w:val="Compact"/>
            </w:pPr>
            <w:r>
              <w:rPr>
                <w:lang w:val="vi"/>
              </w:rPr>
              <w:t xml:space="preserve">Top-up tích hợp khi launch</w:t>
            </w:r>
          </w:p>
        </w:tc>
        <w:tc>
          <w:tcPr/>
          <w:p>
            <w:pPr>
              <w:pStyle w:val="Compact"/>
            </w:pPr>
            <w:r>
              <w:rPr>
                <w:lang w:val="vi"/>
              </w:rPr>
              <w:t xml:space="preserve">Không; funding trực tiếp bằng crypto</w:t>
            </w:r>
          </w:p>
        </w:tc>
        <w:tc>
          <w:tcPr/>
          <w:p>
            <w:pPr>
              <w:pStyle w:val="Compact"/>
            </w:pPr>
            <w:r>
              <w:rPr>
                <w:lang w:val="vi"/>
              </w:rPr>
              <w:t xml:space="preserve">Bỏ một provider ra khỏi critical path</w:t>
            </w:r>
          </w:p>
        </w:tc>
      </w:tr>
      <w:tr>
        <w:tc>
          <w:tcPr/>
          <w:p>
            <w:pPr>
              <w:pStyle w:val="Compact"/>
            </w:pPr>
            <w:r>
              <w:rPr>
                <w:lang w:val="vi"/>
              </w:rPr>
              <w:t xml:space="preserve">D6</w:t>
            </w:r>
          </w:p>
        </w:tc>
        <w:tc>
          <w:tcPr/>
          <w:p>
            <w:pPr>
              <w:pStyle w:val="Compact"/>
            </w:pPr>
            <w:r>
              <w:rPr>
                <w:lang w:val="vi"/>
              </w:rPr>
              <w:t xml:space="preserve">Kiểm tra identity</w:t>
            </w:r>
          </w:p>
        </w:tc>
        <w:tc>
          <w:tcPr/>
          <w:p>
            <w:pPr>
              <w:pStyle w:val="Compact"/>
            </w:pPr>
            <w:r>
              <w:rPr>
                <w:lang w:val="vi"/>
              </w:rPr>
              <w:t xml:space="preserve">Luật sư quyết định tier; build sẵn các gate ngay bây giờ; screening address từ ngày đầu</w:t>
            </w:r>
          </w:p>
        </w:tc>
        <w:tc>
          <w:tcPr/>
          <w:p>
            <w:pPr>
              <w:pStyle w:val="Compact"/>
            </w:pPr>
            <w:r>
              <w:rPr>
                <w:lang w:val="vi"/>
              </w:rPr>
              <w:t xml:space="preserve">Tránh làm lại nếu bắt buộc KYC</w:t>
            </w:r>
          </w:p>
        </w:tc>
      </w:tr>
      <w:tr>
        <w:tc>
          <w:tcPr/>
          <w:p>
            <w:pPr>
              <w:pStyle w:val="Compact"/>
            </w:pPr>
            <w:r>
              <w:rPr>
                <w:lang w:val="vi"/>
              </w:rPr>
              <w:t xml:space="preserve">D7</w:t>
            </w:r>
          </w:p>
        </w:tc>
        <w:tc>
          <w:tcPr/>
          <w:p>
            <w:pPr>
              <w:pStyle w:val="Compact"/>
            </w:pPr>
            <w:r>
              <w:rPr>
                <w:lang w:val="vi"/>
              </w:rPr>
              <w:t xml:space="preserve">Quy tắc Points</w:t>
            </w:r>
          </w:p>
        </w:tc>
        <w:tc>
          <w:tcPr/>
          <w:p>
            <w:pPr>
              <w:pStyle w:val="Compact"/>
            </w:pPr>
            <w:r>
              <w:rPr>
                <w:lang w:val="vi"/>
              </w:rPr>
              <w:t xml:space="preserve">Không có giá trị tiền mặt, không chuyển nhượng được, không trao theo số tiền deposit</w:t>
            </w:r>
          </w:p>
        </w:tc>
        <w:tc>
          <w:tcPr/>
          <w:p>
            <w:pPr>
              <w:pStyle w:val="Compact"/>
            </w:pPr>
            <w:r>
              <w:rPr>
                <w:lang w:val="vi"/>
              </w:rPr>
              <w:t xml:space="preserve">Giữ Points tách biệt khỏi hoạt động đầu tư</w:t>
            </w:r>
          </w:p>
        </w:tc>
      </w:tr>
      <w:tr>
        <w:tc>
          <w:tcPr/>
          <w:p>
            <w:pPr>
              <w:pStyle w:val="Compact"/>
            </w:pPr>
            <w:r>
              <w:rPr>
                <w:lang w:val="vi"/>
              </w:rPr>
              <w:t xml:space="preserve">D8</w:t>
            </w:r>
          </w:p>
        </w:tc>
        <w:tc>
          <w:tcPr/>
          <w:p>
            <w:pPr>
              <w:pStyle w:val="Compact"/>
            </w:pPr>
            <w:r>
              <w:rPr>
                <w:lang w:val="vi"/>
              </w:rPr>
              <w:t xml:space="preserve">Member không có Sponsor hợp lệ</w:t>
            </w:r>
          </w:p>
        </w:tc>
        <w:tc>
          <w:tcPr/>
          <w:p>
            <w:pPr>
              <w:pStyle w:val="Compact"/>
            </w:pPr>
            <w:r>
              <w:rPr>
                <w:lang w:val="vi"/>
              </w:rPr>
              <w:t xml:space="preserve">Gắn vào root account của công ty, flag để review</w:t>
            </w:r>
          </w:p>
        </w:tc>
        <w:tc>
          <w:tcPr/>
          <w:p>
            <w:pPr>
              <w:pStyle w:val="Compact"/>
            </w:pPr>
            <w:r>
              <w:rPr>
                <w:lang w:val="vi"/>
              </w:rPr>
              <w:t xml:space="preserve">Giữ Genealogy đầy đủ</w:t>
            </w:r>
          </w:p>
        </w:tc>
      </w:tr>
    </w:tbl>
    <w:bookmarkEnd w:id="26"/>
    <w:bookmarkStart w:id="27" w:name="_7ad962177522ee5f8a0403cb9f36fe6bc00c523"/>
    <w:p>
      <w:pPr>
        <w:pStyle w:val="Heading1"/>
      </w:pPr>
      <w:r>
        <w:rPr>
          <w:lang w:val="vi"/>
        </w:rPr>
        <w:t xml:space="preserve">Phần II: Triển khai kỹ thuật</w:t>
      </w:r>
    </w:p>
    <w:bookmarkEnd w:id="27"/>
    <w:bookmarkStart w:id="33" w:name="_d09beb8e85b0bb2db935a229d3aec8d64d9e59d"/>
    <w:p>
      <w:pPr>
        <w:pStyle w:val="Heading1"/>
      </w:pPr>
      <w:r>
        <w:rPr>
          <w:lang w:val="vi"/>
        </w:rPr>
        <w:t xml:space="preserve">PRD high-level đã chỉnh sửa</w:t>
      </w:r>
    </w:p>
    <w:bookmarkStart w:id="28" w:name="_3e74a500ff4584267fd6d6cc7f883b8c3fdd453"/>
    <w:p>
      <w:pPr>
        <w:pStyle w:val="Heading2"/>
      </w:pPr>
      <w:r>
        <w:rPr>
          <w:lang w:val="vi"/>
        </w:rPr>
        <w:t xml:space="preserve">Mục tiêu</w:t>
      </w:r>
    </w:p>
    <w:p>
      <w:pPr>
        <w:pStyle w:val="Compact"/>
        <w:numPr>
          <w:ilvl w:val="0"/>
          <w:numId w:val="1006"/>
        </w:numPr>
      </w:pPr>
      <w:r>
        <w:rPr>
          <w:lang w:val="vi"/>
        </w:rPr>
        <w:t xml:space="preserve">Onboard Member với một identity ổn định duy nhất và một wallet self-custodial dùng được ngay.</w:t>
      </w:r>
    </w:p>
    <w:p>
      <w:pPr>
        <w:pStyle w:val="Compact"/>
        <w:numPr>
          <w:ilvl w:val="0"/>
          <w:numId w:val="1006"/>
        </w:numPr>
      </w:pPr>
      <w:r>
        <w:rPr>
          <w:lang w:val="vi"/>
        </w:rPr>
        <w:t xml:space="preserve">Hỗ trợ Wallet Funding trực tiếp bằng crypto và tham gia một vault đã được duyệt, kèm một luồng Redemption dùng được trong thực tế.</w:t>
      </w:r>
    </w:p>
    <w:p>
      <w:pPr>
        <w:pStyle w:val="Compact"/>
        <w:numPr>
          <w:ilvl w:val="0"/>
          <w:numId w:val="1006"/>
        </w:numPr>
      </w:pPr>
      <w:r>
        <w:rPr>
          <w:lang w:val="vi"/>
        </w:rPr>
        <w:t xml:space="preserve">Tái sử dụng game Tap Prediction và Points hiện có để tăng engagement.</w:t>
      </w:r>
    </w:p>
    <w:p>
      <w:pPr>
        <w:pStyle w:val="Compact"/>
        <w:numPr>
          <w:ilvl w:val="0"/>
          <w:numId w:val="1006"/>
        </w:numPr>
      </w:pPr>
      <w:r>
        <w:rPr>
          <w:lang w:val="vi"/>
        </w:rPr>
        <w:t xml:space="preserve">Ghi nhận Genealogy đầy đủ, portable ngay từ lượt signup đầu tiên, để Commission ở Phase 1 không phải dựng lại identity.</w:t>
      </w:r>
    </w:p>
    <w:bookmarkEnd w:id="28"/>
    <w:bookmarkStart w:id="29" w:name="_personas"/>
    <w:p>
      <w:pPr>
        <w:pStyle w:val="Heading2"/>
      </w:pPr>
      <w:r>
        <w:rPr>
          <w:lang w:val="vi"/>
        </w:rPr>
        <w:t xml:space="preserve">Personas</w:t>
      </w:r>
    </w:p>
    <w:p>
      <w:pPr>
        <w:pStyle w:val="Compact"/>
        <w:numPr>
          <w:ilvl w:val="0"/>
          <w:numId w:val="1007"/>
        </w:numPr>
      </w:pPr>
      <w:r>
        <w:rPr>
          <w:b/>
          <w:bCs/>
          <w:lang w:val="vi"/>
        </w:rPr>
        <w:t xml:space="preserve">Member:</w:t>
      </w:r>
      <w:r>
        <w:rPr>
          <w:lang w:val="vi"/>
        </w:rPr>
        <w:t xml:space="preserve"> </w:t>
      </w:r>
      <w:r>
        <w:rPr>
          <w:lang w:val="vi"/>
        </w:rPr>
        <w:t xml:space="preserve">tham gia qua Referral, nạp tiền vào wallet, deposit, chơi game, redeem, liên hệ support.</w:t>
      </w:r>
    </w:p>
    <w:p>
      <w:pPr>
        <w:pStyle w:val="Compact"/>
        <w:numPr>
          <w:ilvl w:val="0"/>
          <w:numId w:val="1007"/>
        </w:numPr>
      </w:pPr>
      <w:r>
        <w:rPr>
          <w:b/>
          <w:bCs/>
          <w:lang w:val="vi"/>
        </w:rPr>
        <w:t xml:space="preserve">Operations administrator:</w:t>
      </w:r>
      <w:r>
        <w:rPr>
          <w:lang w:val="vi"/>
        </w:rPr>
        <w:t xml:space="preserve"> </w:t>
      </w:r>
      <w:r>
        <w:rPr>
          <w:lang w:val="vi"/>
        </w:rPr>
        <w:t xml:space="preserve">xử lý exception về Referral và Wallet Funding, quản lý allowlist của vault, theo dõi queue và reconciliation, xử lý escalation. Dùng Helm admin và dashboard của các provider.</w:t>
      </w:r>
    </w:p>
    <w:p>
      <w:pPr>
        <w:pStyle w:val="Compact"/>
        <w:numPr>
          <w:ilvl w:val="0"/>
          <w:numId w:val="1007"/>
        </w:numPr>
      </w:pPr>
      <w:r>
        <w:rPr>
          <w:b/>
          <w:bCs/>
          <w:lang w:val="vi"/>
        </w:rPr>
        <w:t xml:space="preserve">Vault operator</w:t>
      </w:r>
      <w:r>
        <w:rPr>
          <w:lang w:val="vi"/>
        </w:rPr>
        <w:t xml:space="preserve"> </w:t>
      </w:r>
      <w:r>
        <w:rPr>
          <w:lang w:val="vi"/>
        </w:rPr>
        <w:t xml:space="preserve">(do Business chỉ định): cập nhật valuation của vault, execute deposit queue và redeem queue, quản lý thanh khoản. Dùng Onyx Admin App.</w:t>
      </w:r>
    </w:p>
    <w:p>
      <w:pPr>
        <w:pStyle w:val="Compact"/>
        <w:numPr>
          <w:ilvl w:val="0"/>
          <w:numId w:val="1007"/>
        </w:numPr>
      </w:pPr>
      <w:r>
        <w:rPr>
          <w:b/>
          <w:bCs/>
          <w:lang w:val="vi"/>
        </w:rPr>
        <w:t xml:space="preserve">Support agent:</w:t>
      </w:r>
      <w:r>
        <w:rPr>
          <w:lang w:val="vi"/>
        </w:rPr>
        <w:t xml:space="preserve"> </w:t>
      </w:r>
      <w:r>
        <w:rPr>
          <w:lang w:val="vi"/>
        </w:rPr>
        <w:t xml:space="preserve">trả lời Member trên Chatwoot; không được chuyển tiền, đổi Sponsor hay cộng Points.</w:t>
      </w:r>
    </w:p>
    <w:p>
      <w:pPr>
        <w:pStyle w:val="Compact"/>
        <w:numPr>
          <w:ilvl w:val="0"/>
          <w:numId w:val="1007"/>
        </w:numPr>
      </w:pPr>
      <w:r>
        <w:rPr>
          <w:b/>
          <w:bCs/>
          <w:lang w:val="vi"/>
        </w:rPr>
        <w:t xml:space="preserve">Business reviewer:</w:t>
      </w:r>
      <w:r>
        <w:rPr>
          <w:lang w:val="vi"/>
        </w:rPr>
        <w:t xml:space="preserve"> </w:t>
      </w:r>
      <w:r>
        <w:rPr>
          <w:lang w:val="vi"/>
        </w:rPr>
        <w:t xml:space="preserve">xem báo cáo funnel, mức tham gia, Referral và engagement.</w:t>
      </w:r>
    </w:p>
    <w:bookmarkEnd w:id="29"/>
    <w:bookmarkStart w:id="30" w:name="_cdd6a0c67453bbed8de78569cf13e60aaeae05e"/>
    <w:p>
      <w:pPr>
        <w:pStyle w:val="Heading2"/>
      </w:pPr>
      <w:r>
        <w:rPr>
          <w:lang w:val="vi"/>
        </w:rPr>
        <w:t xml:space="preserve">Functional requirements và acceptance criteria</w:t>
      </w:r>
    </w:p>
    <w:tbl>
      <w:tblPr>
        <w:tblStyle w:val="Table"/>
        <w:tblW w:type="pct" w:w="5000"/>
        <w:tblLayout w:type="fixed"/>
        <w:tblLook w:firstRow="1" w:lastRow="0" w:firstColumn="0" w:lastColumn="0" w:noHBand="0" w:noVBand="0" w:val="0020"/>
      </w:tblPr>
      <w:tblGrid>
        <w:gridCol w:w="795"/>
        <w:gridCol w:w="1818"/>
        <w:gridCol w:w="5306"/>
      </w:tblGrid>
      <w:tr>
        <w:trPr>
          <w:tblHeader w:val="on"/>
        </w:trPr>
        <w:tc>
          <w:tcPr/>
          <w:p>
            <w:pPr>
              <w:pStyle w:val="Compact"/>
            </w:pPr>
            <w:r>
              <w:rPr>
                <w:lang w:val="vi"/>
              </w:rPr>
              <w:t xml:space="preserve">ID</w:t>
            </w:r>
          </w:p>
        </w:tc>
        <w:tc>
          <w:tcPr/>
          <w:p>
            <w:pPr>
              <w:pStyle w:val="Compact"/>
            </w:pPr>
            <w:r>
              <w:rPr>
                <w:lang w:val="vi"/>
              </w:rPr>
              <w:t xml:space="preserve">Requirement</w:t>
            </w:r>
          </w:p>
        </w:tc>
        <w:tc>
          <w:tcPr/>
          <w:p>
            <w:pPr>
              <w:pStyle w:val="Compact"/>
            </w:pPr>
            <w:r>
              <w:rPr>
                <w:lang w:val="vi"/>
              </w:rPr>
              <w:t xml:space="preserve">Acceptance criteria</w:t>
            </w:r>
          </w:p>
        </w:tc>
      </w:tr>
      <w:tr>
        <w:tc>
          <w:tcPr/>
          <w:p>
            <w:pPr>
              <w:pStyle w:val="Compact"/>
            </w:pPr>
            <w:r>
              <w:rPr>
                <w:lang w:val="vi"/>
              </w:rPr>
              <w:t xml:space="preserve">FR-1</w:t>
            </w:r>
          </w:p>
        </w:tc>
        <w:tc>
          <w:tcPr/>
          <w:p>
            <w:pPr>
              <w:pStyle w:val="Compact"/>
            </w:pPr>
            <w:r>
              <w:rPr>
                <w:lang w:val="vi"/>
              </w:rPr>
              <w:t xml:space="preserve">Xác thực bằng Privy và resolve về một Helm member duy nhất</w:t>
            </w:r>
          </w:p>
        </w:tc>
        <w:tc>
          <w:tcPr/>
          <w:p>
            <w:pPr>
              <w:pStyle w:val="Compact"/>
            </w:pPr>
            <w:r>
              <w:rPr>
                <w:lang w:val="vi"/>
              </w:rPr>
              <w:t xml:space="preserve">Login lại bằng bất kỳ phương thức đã link nào đều resolve về cùng một Helm member ID; backend verify mọi Privy token; trường hợp trùng người được đưa vào admin queue</w:t>
            </w:r>
          </w:p>
        </w:tc>
      </w:tr>
      <w:tr>
        <w:tc>
          <w:tcPr/>
          <w:p>
            <w:pPr>
              <w:pStyle w:val="Compact"/>
            </w:pPr>
            <w:r>
              <w:rPr>
                <w:lang w:val="vi"/>
              </w:rPr>
              <w:t xml:space="preserve">FR-2</w:t>
            </w:r>
          </w:p>
        </w:tc>
        <w:tc>
          <w:tcPr/>
          <w:p>
            <w:pPr>
              <w:pStyle w:val="Compact"/>
            </w:pPr>
            <w:r>
              <w:rPr>
                <w:lang w:val="vi"/>
              </w:rPr>
              <w:t xml:space="preserve">Tạo một embedded EVM wallet cho mỗi Member</w:t>
            </w:r>
          </w:p>
        </w:tc>
        <w:tc>
          <w:tcPr/>
          <w:p>
            <w:pPr>
              <w:pStyle w:val="Compact"/>
            </w:pPr>
            <w:r>
              <w:rPr>
                <w:lang w:val="vi"/>
              </w:rPr>
              <w:t xml:space="preserve">Wallet có sẵn sau lần login đầu tiên; địa chỉ được đọc từ Privy ở server-side; Member ký được một transaction thử; app giải thích cơ chế recovery và key export</w:t>
            </w:r>
          </w:p>
        </w:tc>
      </w:tr>
      <w:tr>
        <w:tc>
          <w:tcPr/>
          <w:p>
            <w:pPr>
              <w:pStyle w:val="Compact"/>
            </w:pPr>
            <w:r>
              <w:rPr>
                <w:lang w:val="vi"/>
              </w:rPr>
              <w:t xml:space="preserve">FR-3</w:t>
            </w:r>
          </w:p>
        </w:tc>
        <w:tc>
          <w:tcPr/>
          <w:p>
            <w:pPr>
              <w:pStyle w:val="Compact"/>
            </w:pPr>
            <w:r>
              <w:rPr>
                <w:lang w:val="vi"/>
              </w:rPr>
              <w:t xml:space="preserve">Ghi nhận Referral Request khi signup</w:t>
            </w:r>
          </w:p>
        </w:tc>
        <w:tc>
          <w:tcPr/>
          <w:p>
            <w:pPr>
              <w:pStyle w:val="Compact"/>
            </w:pPr>
            <w:r>
              <w:rPr>
                <w:lang w:val="vi"/>
              </w:rPr>
              <w:t xml:space="preserve">Invite code hoặc link được lưu trước khi login và gắn với Member mới; self-referral bị từ chối; Sponsor thiếu hoặc không hợp lệ xử lý theo rule D8</w:t>
            </w:r>
          </w:p>
        </w:tc>
      </w:tr>
      <w:tr>
        <w:tc>
          <w:tcPr/>
          <w:p>
            <w:pPr>
              <w:pStyle w:val="Compact"/>
            </w:pPr>
            <w:r>
              <w:rPr>
                <w:lang w:val="vi"/>
              </w:rPr>
              <w:t xml:space="preserve">FR-4</w:t>
            </w:r>
          </w:p>
        </w:tc>
        <w:tc>
          <w:tcPr/>
          <w:p>
            <w:pPr>
              <w:pStyle w:val="Compact"/>
            </w:pPr>
            <w:r>
              <w:rPr>
                <w:lang w:val="vi"/>
              </w:rPr>
              <w:t xml:space="preserve">Accept Sponsor Edge trong PillarsHub</w:t>
            </w:r>
          </w:p>
        </w:tc>
        <w:tc>
          <w:tcPr/>
          <w:p>
            <w:pPr>
              <w:pStyle w:val="Compact"/>
            </w:pPr>
            <w:r>
              <w:rPr>
                <w:lang w:val="vi"/>
              </w:rPr>
              <w:t xml:space="preserve">Customer được tạo với ID do Helm định nghĩa và Sponsor; node được read-back với upline đúng như kỳ vọng; edge chỉ được đánh dấu accepted sau khi read-back; retry không bao giờ tạo bản trùng</w:t>
            </w:r>
          </w:p>
        </w:tc>
      </w:tr>
      <w:tr>
        <w:tc>
          <w:tcPr/>
          <w:p>
            <w:pPr>
              <w:pStyle w:val="Compact"/>
            </w:pPr>
            <w:r>
              <w:rPr>
                <w:lang w:val="vi"/>
              </w:rPr>
              <w:t xml:space="preserve">FR-5</w:t>
            </w:r>
          </w:p>
        </w:tc>
        <w:tc>
          <w:tcPr/>
          <w:p>
            <w:pPr>
              <w:pStyle w:val="Compact"/>
            </w:pPr>
            <w:r>
              <w:rPr>
                <w:lang w:val="vi"/>
              </w:rPr>
              <w:t xml:space="preserve">Hiển thị network và asset được hỗ trợ để nạp tiền</w:t>
            </w:r>
          </w:p>
        </w:tc>
        <w:tc>
          <w:tcPr/>
          <w:p>
            <w:pPr>
              <w:pStyle w:val="Compact"/>
            </w:pPr>
            <w:r>
              <w:rPr>
                <w:lang w:val="vi"/>
              </w:rPr>
              <w:t xml:space="preserve">Chỉ cung cấp một network và một asset; có cảnh báo sai network; Wallet Funding đi qua các trạng thái submitted → confirmed (N block) → credited; transfer lỗi hoặc không được hỗ trợ chuyển sang exception</w:t>
            </w:r>
          </w:p>
        </w:tc>
      </w:tr>
      <w:tr>
        <w:tc>
          <w:tcPr/>
          <w:p>
            <w:pPr>
              <w:pStyle w:val="Compact"/>
            </w:pPr>
            <w:r>
              <w:rPr>
                <w:lang w:val="vi"/>
              </w:rPr>
              <w:t xml:space="preserve">FR-6</w:t>
            </w:r>
          </w:p>
        </w:tc>
        <w:tc>
          <w:tcPr/>
          <w:p>
            <w:pPr>
              <w:pStyle w:val="Compact"/>
            </w:pPr>
            <w:r>
              <w:rPr>
                <w:lang w:val="vi"/>
              </w:rPr>
              <w:t xml:space="preserve">Screening địa chỉ</w:t>
            </w:r>
          </w:p>
        </w:tc>
        <w:tc>
          <w:tcPr/>
          <w:p>
            <w:pPr>
              <w:pStyle w:val="Compact"/>
            </w:pPr>
            <w:r>
              <w:rPr>
                <w:lang w:val="vi"/>
              </w:rPr>
              <w:t xml:space="preserve">Wallet của Member khi tạo, mỗi funding source và mỗi địa chỉ đích của Redemption đều được screening; nếu có hit thì việc đưa vào allowlist của vault hoặc action tương ứng bị chặn và một case được mở</w:t>
            </w:r>
          </w:p>
        </w:tc>
      </w:tr>
      <w:tr>
        <w:tc>
          <w:tcPr/>
          <w:p>
            <w:pPr>
              <w:pStyle w:val="Compact"/>
            </w:pPr>
            <w:r>
              <w:rPr>
                <w:lang w:val="vi"/>
              </w:rPr>
              <w:t xml:space="preserve">FR-7</w:t>
            </w:r>
          </w:p>
        </w:tc>
        <w:tc>
          <w:tcPr/>
          <w:p>
            <w:pPr>
              <w:pStyle w:val="Compact"/>
            </w:pPr>
            <w:r>
              <w:rPr>
                <w:lang w:val="vi"/>
              </w:rPr>
              <w:t xml:space="preserve">Gate quyền truy cập vault</w:t>
            </w:r>
          </w:p>
        </w:tc>
        <w:tc>
          <w:tcPr/>
          <w:p>
            <w:pPr>
              <w:pStyle w:val="Compact"/>
            </w:pPr>
            <w:r>
              <w:rPr>
                <w:lang w:val="vi"/>
              </w:rPr>
              <w:t xml:space="preserve">Member phải chấp nhận vault terms hiện hành (có version) và qua eligibility check; chỉ khi đó wallet mới được thêm vào allowlist của Onyx</w:t>
            </w:r>
          </w:p>
        </w:tc>
      </w:tr>
      <w:tr>
        <w:tc>
          <w:tcPr/>
          <w:p>
            <w:pPr>
              <w:pStyle w:val="Compact"/>
            </w:pPr>
            <w:r>
              <w:rPr>
                <w:lang w:val="vi"/>
              </w:rPr>
              <w:t xml:space="preserve">FR-8</w:t>
            </w:r>
          </w:p>
        </w:tc>
        <w:tc>
          <w:tcPr/>
          <w:p>
            <w:pPr>
              <w:pStyle w:val="Compact"/>
            </w:pPr>
            <w:r>
              <w:rPr>
                <w:lang w:val="vi"/>
              </w:rPr>
              <w:t xml:space="preserve">Vault Deposit</w:t>
            </w:r>
          </w:p>
        </w:tc>
        <w:tc>
          <w:tcPr/>
          <w:p>
            <w:pPr>
              <w:pStyle w:val="Compact"/>
            </w:pPr>
            <w:r>
              <w:rPr>
                <w:lang w:val="vi"/>
              </w:rPr>
              <w:t xml:space="preserve">Member ký approval đúng số tiền và deposit request; Helm theo dõi approval → request → pending → executed hoặc cancelled; position chỉ được tính sau khi execute</w:t>
            </w:r>
          </w:p>
        </w:tc>
      </w:tr>
      <w:tr>
        <w:tc>
          <w:tcPr/>
          <w:p>
            <w:pPr>
              <w:pStyle w:val="Compact"/>
            </w:pPr>
            <w:r>
              <w:rPr>
                <w:lang w:val="vi"/>
              </w:rPr>
              <w:t xml:space="preserve">FR-9</w:t>
            </w:r>
          </w:p>
        </w:tc>
        <w:tc>
          <w:tcPr/>
          <w:p>
            <w:pPr>
              <w:pStyle w:val="Compact"/>
            </w:pPr>
            <w:r>
              <w:rPr>
                <w:lang w:val="vi"/>
              </w:rPr>
              <w:t xml:space="preserve">Hiển thị position</w:t>
            </w:r>
          </w:p>
        </w:tc>
        <w:tc>
          <w:tcPr/>
          <w:p>
            <w:pPr>
              <w:pStyle w:val="Compact"/>
            </w:pPr>
            <w:r>
              <w:rPr>
                <w:lang w:val="vi"/>
              </w:rPr>
              <w:t xml:space="preserve">Số share và giá trị theo lần valuation gần nhất của vault, kèm timestamp của valuation; khớp với state on-chain</w:t>
            </w:r>
          </w:p>
        </w:tc>
      </w:tr>
      <w:tr>
        <w:tc>
          <w:tcPr/>
          <w:p>
            <w:pPr>
              <w:pStyle w:val="Compact"/>
            </w:pPr>
            <w:r>
              <w:rPr>
                <w:lang w:val="vi"/>
              </w:rPr>
              <w:t xml:space="preserve">FR-10</w:t>
            </w:r>
          </w:p>
        </w:tc>
        <w:tc>
          <w:tcPr/>
          <w:p>
            <w:pPr>
              <w:pStyle w:val="Compact"/>
            </w:pPr>
            <w:r>
              <w:rPr>
                <w:lang w:val="vi"/>
              </w:rPr>
              <w:t xml:space="preserve">Redemption</w:t>
            </w:r>
          </w:p>
        </w:tc>
        <w:tc>
          <w:tcPr/>
          <w:p>
            <w:pPr>
              <w:pStyle w:val="Compact"/>
            </w:pPr>
            <w:r>
              <w:rPr>
                <w:lang w:val="vi"/>
              </w:rPr>
              <w:t xml:space="preserve">Member ký redemption request; Helm hiển thị pending, awaiting liquidity, executed, cancelled; asset về wallet của Member; position và business event được điều chỉnh tương ứng</w:t>
            </w:r>
          </w:p>
        </w:tc>
      </w:tr>
      <w:tr>
        <w:tc>
          <w:tcPr/>
          <w:p>
            <w:pPr>
              <w:pStyle w:val="Compact"/>
            </w:pPr>
            <w:r>
              <w:rPr>
                <w:lang w:val="vi"/>
              </w:rPr>
              <w:t xml:space="preserve">FR-11</w:t>
            </w:r>
          </w:p>
        </w:tc>
        <w:tc>
          <w:tcPr/>
          <w:p>
            <w:pPr>
              <w:pStyle w:val="Compact"/>
            </w:pPr>
            <w:r>
              <w:rPr>
                <w:lang w:val="vi"/>
              </w:rPr>
              <w:t xml:space="preserve">Game và Points</w:t>
            </w:r>
          </w:p>
        </w:tc>
        <w:tc>
          <w:tcPr/>
          <w:p>
            <w:pPr>
              <w:pStyle w:val="Compact"/>
            </w:pPr>
            <w:r>
              <w:rPr>
                <w:lang w:val="vi"/>
              </w:rPr>
              <w:t xml:space="preserve">Game account được link; event đã verify chỉ cộng Points một lần; rule và daily limit được hiển thị; Points tách biệt với tiền</w:t>
            </w:r>
          </w:p>
        </w:tc>
      </w:tr>
      <w:tr>
        <w:tc>
          <w:tcPr/>
          <w:p>
            <w:pPr>
              <w:pStyle w:val="Compact"/>
            </w:pPr>
            <w:r>
              <w:rPr>
                <w:lang w:val="vi"/>
              </w:rPr>
              <w:t xml:space="preserve">FR-12</w:t>
            </w:r>
          </w:p>
        </w:tc>
        <w:tc>
          <w:tcPr/>
          <w:p>
            <w:pPr>
              <w:pStyle w:val="Compact"/>
            </w:pPr>
            <w:r>
              <w:rPr>
                <w:lang w:val="vi"/>
              </w:rPr>
              <w:t xml:space="preserve">Support</w:t>
            </w:r>
          </w:p>
        </w:tc>
        <w:tc>
          <w:tcPr/>
          <w:p>
            <w:pPr>
              <w:pStyle w:val="Compact"/>
            </w:pPr>
            <w:r>
              <w:rPr>
                <w:lang w:val="vi"/>
              </w:rPr>
              <w:t xml:space="preserve">Identity trong chat đã được verify; agent chỉ thấy Helm member ID và status không nhạy cảm; logout sẽ reset chat</w:t>
            </w:r>
          </w:p>
        </w:tc>
      </w:tr>
      <w:tr>
        <w:tc>
          <w:tcPr/>
          <w:p>
            <w:pPr>
              <w:pStyle w:val="Compact"/>
            </w:pPr>
            <w:r>
              <w:rPr>
                <w:lang w:val="vi"/>
              </w:rPr>
              <w:t xml:space="preserve">FR-13</w:t>
            </w:r>
          </w:p>
        </w:tc>
        <w:tc>
          <w:tcPr/>
          <w:p>
            <w:pPr>
              <w:pStyle w:val="Compact"/>
            </w:pPr>
            <w:r>
              <w:rPr>
                <w:lang w:val="vi"/>
              </w:rPr>
              <w:t xml:space="preserve">Admin và reconciliation</w:t>
            </w:r>
          </w:p>
        </w:tc>
        <w:tc>
          <w:tcPr/>
          <w:p>
            <w:pPr>
              <w:pStyle w:val="Compact"/>
            </w:pPr>
            <w:r>
              <w:rPr>
                <w:lang w:val="vi"/>
              </w:rPr>
              <w:t xml:space="preserve">Reconciliation hằng ngày cho Genealogy, Wallet Funding, Vault Position và Points; sai lệch xuất hiện trong exception queue kèm audit trail</w:t>
            </w:r>
          </w:p>
        </w:tc>
      </w:tr>
      <w:tr>
        <w:tc>
          <w:tcPr/>
          <w:p>
            <w:pPr>
              <w:pStyle w:val="Compact"/>
            </w:pPr>
            <w:r>
              <w:rPr>
                <w:lang w:val="vi"/>
              </w:rPr>
              <w:t xml:space="preserve">FR-14</w:t>
            </w:r>
          </w:p>
        </w:tc>
        <w:tc>
          <w:tcPr/>
          <w:p>
            <w:pPr>
              <w:pStyle w:val="Compact"/>
            </w:pPr>
            <w:r>
              <w:rPr>
                <w:lang w:val="vi"/>
              </w:rPr>
              <w:t xml:space="preserve">Reporting</w:t>
            </w:r>
          </w:p>
        </w:tc>
        <w:tc>
          <w:tcPr/>
          <w:p>
            <w:pPr>
              <w:pStyle w:val="Compact"/>
            </w:pPr>
            <w:r>
              <w:rPr>
                <w:lang w:val="vi"/>
              </w:rPr>
              <w:t xml:space="preserve">Số signup, số Member đã funding, mức tham gia vault đã confirmed, độ đầy đủ của Referral và engagement, có hiển thị độ mới của dữ liệu và không đếm trùng Wallet Funding với Vault Deposit</w:t>
            </w:r>
          </w:p>
        </w:tc>
      </w:tr>
    </w:tbl>
    <w:p>
      <w:pPr>
        <w:pStyle w:val="FirstParagraph"/>
      </w:pPr>
      <w:r>
        <w:rPr>
          <w:b/>
          <w:bCs/>
          <w:lang w:val="vi"/>
        </w:rPr>
        <w:t xml:space="preserve">Commission ba tầng:</w:t>
      </w:r>
      <w:r>
        <w:rPr>
          <w:lang w:val="vi"/>
        </w:rPr>
        <w:t xml:space="preserve"> </w:t>
      </w:r>
      <w:r>
        <w:rPr>
          <w:lang w:val="vi"/>
        </w:rPr>
        <w:t xml:space="preserve">không bắt buộc khi launch, trừ khi PRD của Terrel yêu cầu khác (quyết định D2). Dù vậy, Genealogy vẫn được ghi nhận ở mọi độ sâu.</w:t>
      </w:r>
    </w:p>
    <w:bookmarkEnd w:id="30"/>
    <w:bookmarkStart w:id="31" w:name="_442923699402f7fc011fbcf52138feccb9ca68a"/>
    <w:p>
      <w:pPr>
        <w:pStyle w:val="Heading2"/>
      </w:pPr>
      <w:r>
        <w:rPr>
          <w:lang w:val="vi"/>
        </w:rPr>
        <w:t xml:space="preserve">Operational requirements</w:t>
      </w:r>
    </w:p>
    <w:p>
      <w:pPr>
        <w:pStyle w:val="Compact"/>
        <w:numPr>
          <w:ilvl w:val="0"/>
          <w:numId w:val="1008"/>
        </w:numPr>
      </w:pPr>
      <w:r>
        <w:rPr>
          <w:lang w:val="vi"/>
        </w:rPr>
        <w:t xml:space="preserve">Mọi integration write đều idempotent từ phía Helm, có retry với backoff và được reconciliation hằng ngày.</w:t>
      </w:r>
    </w:p>
    <w:p>
      <w:pPr>
        <w:pStyle w:val="Compact"/>
        <w:numPr>
          <w:ilvl w:val="0"/>
          <w:numId w:val="1008"/>
        </w:numPr>
      </w:pPr>
      <w:r>
        <w:rPr>
          <w:lang w:val="vi"/>
        </w:rPr>
        <w:t xml:space="preserve">Không private key, seed phrase hay credential đặc quyền nào của provider được lọt vào browser, log hoặc payload gửi cho support.</w:t>
      </w:r>
    </w:p>
    <w:p>
      <w:pPr>
        <w:pStyle w:val="Compact"/>
        <w:numPr>
          <w:ilvl w:val="0"/>
          <w:numId w:val="1008"/>
        </w:numPr>
      </w:pPr>
      <w:r>
        <w:rPr>
          <w:lang w:val="vi"/>
        </w:rPr>
        <w:t xml:space="preserve">Môi trường test và production tách riêng cho mọi provider, với credential riêng.</w:t>
      </w:r>
    </w:p>
    <w:p>
      <w:pPr>
        <w:pStyle w:val="Compact"/>
        <w:numPr>
          <w:ilvl w:val="0"/>
          <w:numId w:val="1008"/>
        </w:numPr>
      </w:pPr>
      <w:r>
        <w:rPr>
          <w:lang w:val="vi"/>
        </w:rPr>
        <w:t xml:space="preserve">Monitoring và alert cho: valuation của vault quá cũ, deposit hoặc redemption request pending quá target, reconciliation bị lệch, sync lỗi, screening có hit.</w:t>
      </w:r>
    </w:p>
    <w:bookmarkEnd w:id="31"/>
    <w:bookmarkStart w:id="32" w:name="_53c7130d2f63ff2bc18602b595939edfea24a59"/>
    <w:p>
      <w:pPr>
        <w:pStyle w:val="Heading2"/>
      </w:pPr>
      <w:r>
        <w:rPr>
          <w:lang w:val="vi"/>
        </w:rPr>
        <w:t xml:space="preserve">Success metrics (target TBD)</w:t>
      </w:r>
    </w:p>
    <w:p>
      <w:pPr>
        <w:pStyle w:val="FirstParagraph"/>
      </w:pPr>
      <w:r>
        <w:rPr>
          <w:lang w:val="vi"/>
        </w:rPr>
        <w:t xml:space="preserve">Thời gian đến live deposit đầu tiên được duyệt; tỷ lệ hoàn tất signup; conversion từ signup sang funded và từ funded sang deposited; độ đầy đủ của referral attribution (target 100% signup được accept); số reconciliation exception mỗi tuần; mức tham gia game và engagement lặp lại; first-response time và resolution time của support.</w:t>
      </w:r>
    </w:p>
    <w:bookmarkEnd w:id="32"/>
    <w:bookmarkEnd w:id="33"/>
    <w:bookmarkStart w:id="41" w:name="_65d3f3387ccffa22f5f9013fa0e7852c8a7dd33"/>
    <w:p>
      <w:pPr>
        <w:pStyle w:val="Heading1"/>
      </w:pPr>
      <w:r>
        <w:rPr>
          <w:lang w:val="vi"/>
        </w:rPr>
        <w:t xml:space="preserve">Solution architecture</w:t>
      </w:r>
    </w:p>
    <w:bookmarkStart w:id="37" w:name="_e9eb552762a62b9a0ca5275099ef2e4fd418571"/>
    <w:p>
      <w:pPr>
        <w:pStyle w:val="CaptionedFigure"/>
      </w:pPr>
      <w:r>
        <w:drawing>
          <wp:inline>
            <wp:extent cx="5334000" cy="2926204"/>
            <wp:effectExtent b="0" l="0" r="0" t="0"/>
            <wp:docPr descr="" title="" id="35" name="Picture"/>
            <a:graphic>
              <a:graphicData uri="http://schemas.openxmlformats.org/drawingml/2006/picture">
                <pic:pic>
                  <pic:nvPicPr>
                    <pic:cNvPr descr="figures/vi/fig-architecture.png" id="36" name="Picture"/>
                    <pic:cNvPicPr>
                      <a:picLocks noChangeArrowheads="1" noChangeAspect="1"/>
                    </pic:cNvPicPr>
                  </pic:nvPicPr>
                  <pic:blipFill>
                    <a:blip r:embed="rId34"/>
                    <a:stretch>
                      <a:fillRect/>
                    </a:stretch>
                  </pic:blipFill>
                  <pic:spPr bwMode="auto">
                    <a:xfrm>
                      <a:off x="0" y="0"/>
                      <a:ext cx="5334000" cy="2926204"/>
                    </a:xfrm>
                    <a:prstGeom prst="rect">
                      <a:avLst/>
                    </a:prstGeom>
                    <a:noFill/>
                    <a:ln w="9525">
                      <a:noFill/>
                      <a:headEnd/>
                      <a:tailEnd/>
                    </a:ln>
                  </pic:spPr>
                </pic:pic>
              </a:graphicData>
            </a:graphic>
          </wp:inline>
        </w:drawing>
      </w:r>
    </w:p>
    <w:p>
      <w:pPr>
        <w:pStyle w:val="ImageCaption"/>
      </w:pPr>
      <w:r>
        <w:rPr>
          <w:lang w:val="vi"/>
        </w:rPr>
        <w:t xml:space="preserve">Kiến trúc kỹ thuật và các trust boundary.</w:t>
      </w:r>
    </w:p>
    <w:bookmarkEnd w:id="37"/>
    <w:bookmarkStart w:id="38" w:name="_aeb14088a8f46092806c4fb4e811d5e5e678196"/>
    <w:p>
      <w:pPr>
        <w:pStyle w:val="Heading2"/>
      </w:pPr>
      <w:r>
        <w:rPr>
          <w:lang w:val="vi"/>
        </w:rPr>
        <w:t xml:space="preserve">Các component và lý do cần có</w:t>
      </w:r>
    </w:p>
    <w:tbl>
      <w:tblPr>
        <w:tblStyle w:val="Table"/>
        <w:tblW w:type="pct" w:w="5000"/>
        <w:tblLayout w:type="fixed"/>
        <w:tblLook w:firstRow="1" w:lastRow="0" w:firstColumn="0" w:lastColumn="0" w:noHBand="0" w:noVBand="0" w:val="0020"/>
      </w:tblPr>
      <w:tblGrid>
        <w:gridCol w:w="1788"/>
        <w:gridCol w:w="3510"/>
        <w:gridCol w:w="2621"/>
      </w:tblGrid>
      <w:tr>
        <w:trPr>
          <w:tblHeader w:val="on"/>
        </w:trPr>
        <w:tc>
          <w:tcPr/>
          <w:p>
            <w:pPr>
              <w:pStyle w:val="Compact"/>
            </w:pPr>
            <w:r>
              <w:rPr>
                <w:lang w:val="vi"/>
              </w:rPr>
              <w:t xml:space="preserve">Component</w:t>
            </w:r>
          </w:p>
        </w:tc>
        <w:tc>
          <w:tcPr/>
          <w:p>
            <w:pPr>
              <w:pStyle w:val="Compact"/>
            </w:pPr>
            <w:r>
              <w:rPr>
                <w:lang w:val="vi"/>
              </w:rPr>
              <w:t xml:space="preserve">Trách nhiệm</w:t>
            </w:r>
          </w:p>
        </w:tc>
        <w:tc>
          <w:tcPr/>
          <w:p>
            <w:pPr>
              <w:pStyle w:val="Compact"/>
            </w:pPr>
            <w:r>
              <w:rPr>
                <w:lang w:val="vi"/>
              </w:rPr>
              <w:t xml:space="preserve">Lý do phải tự build</w:t>
            </w:r>
          </w:p>
        </w:tc>
      </w:tr>
      <w:tr>
        <w:tc>
          <w:tcPr/>
          <w:p>
            <w:pPr>
              <w:pStyle w:val="Compact"/>
            </w:pPr>
            <w:r>
              <w:rPr>
                <w:lang w:val="vi"/>
              </w:rPr>
              <w:t xml:space="preserve">Helm Web App</w:t>
            </w:r>
          </w:p>
        </w:tc>
        <w:tc>
          <w:tcPr/>
          <w:p>
            <w:pPr>
              <w:pStyle w:val="Compact"/>
            </w:pPr>
            <w:r>
              <w:rPr>
                <w:lang w:val="vi"/>
              </w:rPr>
              <w:t xml:space="preserve">UI cho Member và admin; login Privy; ký bằng embedded wallet của Member; Chatwoot widget</w:t>
            </w:r>
          </w:p>
        </w:tc>
        <w:tc>
          <w:tcPr/>
          <w:p>
            <w:pPr>
              <w:pStyle w:val="Compact"/>
            </w:pPr>
            <w:r>
              <w:rPr>
                <w:lang w:val="vi"/>
              </w:rPr>
              <w:t xml:space="preserve">Một trải nghiệm Member thống nhất trên mọi provider</w:t>
            </w:r>
          </w:p>
        </w:tc>
      </w:tr>
      <w:tr>
        <w:tc>
          <w:tcPr/>
          <w:p>
            <w:pPr>
              <w:pStyle w:val="Compact"/>
            </w:pPr>
            <w:r>
              <w:rPr>
                <w:lang w:val="vi"/>
              </w:rPr>
              <w:t xml:space="preserve">API và auth</w:t>
            </w:r>
          </w:p>
        </w:tc>
        <w:tc>
          <w:tcPr/>
          <w:p>
            <w:pPr>
              <w:pStyle w:val="Compact"/>
            </w:pPr>
            <w:r>
              <w:rPr>
                <w:lang w:val="vi"/>
              </w:rPr>
              <w:t xml:space="preserve">Verify Privy access token; resolve Helm member ID; phục vụ app</w:t>
            </w:r>
          </w:p>
        </w:tc>
        <w:tc>
          <w:tcPr/>
          <w:p>
            <w:pPr>
              <w:pStyle w:val="Compact"/>
            </w:pPr>
            <w:r>
              <w:rPr>
                <w:lang w:val="vi"/>
              </w:rPr>
              <w:t xml:space="preserve">Các provider không tự dùng chung một identity được</w:t>
            </w:r>
          </w:p>
        </w:tc>
      </w:tr>
      <w:tr>
        <w:tc>
          <w:tcPr/>
          <w:p>
            <w:pPr>
              <w:pStyle w:val="Compact"/>
            </w:pPr>
            <w:r>
              <w:rPr>
                <w:lang w:val="vi"/>
              </w:rPr>
              <w:t xml:space="preserve">Member DB và ledger</w:t>
            </w:r>
          </w:p>
        </w:tc>
        <w:tc>
          <w:tcPr/>
          <w:p>
            <w:pPr>
              <w:pStyle w:val="Compact"/>
            </w:pPr>
            <w:r>
              <w:rPr>
                <w:lang w:val="vi"/>
              </w:rPr>
              <w:t xml:space="preserve">Member, mapping provider ID, wallet, Referral Request, Sponsor Edge và các correction, business event, consent record, audit log</w:t>
            </w:r>
          </w:p>
        </w:tc>
        <w:tc>
          <w:tcPr/>
          <w:p>
            <w:pPr>
              <w:pStyle w:val="Compact"/>
            </w:pPr>
            <w:r>
              <w:rPr>
                <w:lang w:val="vi"/>
              </w:rPr>
              <w:t xml:space="preserve">Một nơi duy nhất để reconcile identity và các money event</w:t>
            </w:r>
          </w:p>
        </w:tc>
      </w:tr>
      <w:tr>
        <w:tc>
          <w:tcPr/>
          <w:p>
            <w:pPr>
              <w:pStyle w:val="Compact"/>
            </w:pPr>
            <w:r>
              <w:rPr>
                <w:lang w:val="vi"/>
              </w:rPr>
              <w:t xml:space="preserve">Integration worker</w:t>
            </w:r>
          </w:p>
        </w:tc>
        <w:tc>
          <w:tcPr/>
          <w:p>
            <w:pPr>
              <w:pStyle w:val="Compact"/>
            </w:pPr>
            <w:r>
              <w:rPr>
                <w:lang w:val="vi"/>
              </w:rPr>
              <w:t xml:space="preserve">Outbox job tới PillarsHub, game service, screening và allowlist; retry và dead letter</w:t>
            </w:r>
          </w:p>
        </w:tc>
        <w:tc>
          <w:tcPr/>
          <w:p>
            <w:pPr>
              <w:pStyle w:val="Compact"/>
            </w:pPr>
            <w:r>
              <w:rPr>
                <w:lang w:val="vi"/>
              </w:rPr>
              <w:t xml:space="preserve">Không provider nào có idempotency key cho tất cả các call</w:t>
            </w:r>
          </w:p>
        </w:tc>
      </w:tr>
      <w:tr>
        <w:tc>
          <w:tcPr/>
          <w:p>
            <w:pPr>
              <w:pStyle w:val="Compact"/>
            </w:pPr>
            <w:r>
              <w:rPr>
                <w:lang w:val="vi"/>
              </w:rPr>
              <w:t xml:space="preserve">Chain indexer</w:t>
            </w:r>
          </w:p>
        </w:tc>
        <w:tc>
          <w:tcPr/>
          <w:p>
            <w:pPr>
              <w:pStyle w:val="Compact"/>
            </w:pPr>
            <w:r>
              <w:rPr>
                <w:lang w:val="vi"/>
              </w:rPr>
              <w:t xml:space="preserve">Index các USDC transfer vào wallet của Member cùng các event queue, share và valuation của Onyx ở confirmation depth</w:t>
            </w:r>
          </w:p>
        </w:tc>
        <w:tc>
          <w:tcPr/>
          <w:p>
            <w:pPr>
              <w:pStyle w:val="Compact"/>
            </w:pPr>
            <w:r>
              <w:rPr>
                <w:lang w:val="vi"/>
              </w:rPr>
              <w:t xml:space="preserve">Webhook production của Privy cần gói Enterprise; Onyx không có webhook. Verified</w:t>
            </w:r>
          </w:p>
        </w:tc>
      </w:tr>
      <w:tr>
        <w:tc>
          <w:tcPr/>
          <w:p>
            <w:pPr>
              <w:pStyle w:val="Compact"/>
            </w:pPr>
            <w:r>
              <w:rPr>
                <w:lang w:val="vi"/>
              </w:rPr>
              <w:t xml:space="preserve">Reconciliation</w:t>
            </w:r>
          </w:p>
        </w:tc>
        <w:tc>
          <w:tcPr/>
          <w:p>
            <w:pPr>
              <w:pStyle w:val="Compact"/>
            </w:pPr>
            <w:r>
              <w:rPr>
                <w:lang w:val="vi"/>
              </w:rPr>
              <w:t xml:space="preserve">Check hằng ngày với chain, Onyx API, tree của PillarsHub và Points</w:t>
            </w:r>
          </w:p>
        </w:tc>
        <w:tc>
          <w:tcPr/>
          <w:p>
            <w:pPr>
              <w:pStyle w:val="Compact"/>
            </w:pPr>
            <w:r>
              <w:rPr>
                <w:lang w:val="vi"/>
              </w:rPr>
              <w:t xml:space="preserve">Dữ liệu provider có thể bị lệch; phải chứng minh được</w:t>
            </w:r>
          </w:p>
        </w:tc>
      </w:tr>
      <w:tr>
        <w:tc>
          <w:tcPr/>
          <w:p>
            <w:pPr>
              <w:pStyle w:val="Compact"/>
            </w:pPr>
            <w:r>
              <w:rPr>
                <w:lang w:val="vi"/>
              </w:rPr>
              <w:t xml:space="preserve">Admin console</w:t>
            </w:r>
          </w:p>
        </w:tc>
        <w:tc>
          <w:tcPr/>
          <w:p>
            <w:pPr>
              <w:pStyle w:val="Compact"/>
            </w:pPr>
            <w:r>
              <w:rPr>
                <w:lang w:val="vi"/>
              </w:rPr>
              <w:t xml:space="preserve">Exception, screening case, trạng thái allowlist, Sponsor correction có approval</w:t>
            </w:r>
          </w:p>
        </w:tc>
        <w:tc>
          <w:tcPr/>
          <w:p>
            <w:pPr>
              <w:pStyle w:val="Compact"/>
            </w:pPr>
            <w:r>
              <w:rPr>
                <w:lang w:val="vi"/>
              </w:rPr>
              <w:t xml:space="preserve">Tối giản; phần còn lại dùng dashboard của provider</w:t>
            </w:r>
          </w:p>
        </w:tc>
      </w:tr>
    </w:tbl>
    <w:bookmarkEnd w:id="38"/>
    <w:bookmarkStart w:id="39" w:name="_db88a96e585164910b86cdb81f5b12cbc6c6eed"/>
    <w:p>
      <w:pPr>
        <w:pStyle w:val="Heading2"/>
      </w:pPr>
      <w:r>
        <w:rPr>
          <w:lang w:val="vi"/>
        </w:rPr>
        <w:t xml:space="preserve">Data authority</w:t>
      </w:r>
    </w:p>
    <w:tbl>
      <w:tblPr>
        <w:tblStyle w:val="Table"/>
        <w:tblW w:type="pct" w:w="5000"/>
        <w:tblLayout w:type="fixed"/>
        <w:tblLook w:firstRow="1" w:lastRow="0" w:firstColumn="0" w:lastColumn="0" w:noHBand="0" w:noVBand="0" w:val="0020"/>
      </w:tblPr>
      <w:tblGrid>
        <w:gridCol w:w="2649"/>
        <w:gridCol w:w="2649"/>
        <w:gridCol w:w="2620"/>
      </w:tblGrid>
      <w:tr>
        <w:trPr>
          <w:tblHeader w:val="on"/>
        </w:trPr>
        <w:tc>
          <w:tcPr/>
          <w:p>
            <w:pPr>
              <w:pStyle w:val="Compact"/>
            </w:pPr>
            <w:r>
              <w:rPr>
                <w:lang w:val="vi"/>
              </w:rPr>
              <w:t xml:space="preserve">Object</w:t>
            </w:r>
          </w:p>
        </w:tc>
        <w:tc>
          <w:tcPr/>
          <w:p>
            <w:pPr>
              <w:pStyle w:val="Compact"/>
            </w:pPr>
            <w:r>
              <w:rPr>
                <w:lang w:val="vi"/>
              </w:rPr>
              <w:t xml:space="preserve">Source of truth</w:t>
            </w:r>
          </w:p>
        </w:tc>
        <w:tc>
          <w:tcPr/>
          <w:p>
            <w:pPr>
              <w:pStyle w:val="Compact"/>
            </w:pPr>
            <w:r>
              <w:rPr>
                <w:lang w:val="vi"/>
              </w:rPr>
              <w:t xml:space="preserve">Helm lưu</w:t>
            </w:r>
          </w:p>
        </w:tc>
      </w:tr>
      <w:tr>
        <w:tc>
          <w:tcPr/>
          <w:p>
            <w:pPr>
              <w:pStyle w:val="Compact"/>
            </w:pPr>
            <w:r>
              <w:rPr>
                <w:lang w:val="vi"/>
              </w:rPr>
              <w:t xml:space="preserve">Helm member identity và mapping provider ID</w:t>
            </w:r>
          </w:p>
        </w:tc>
        <w:tc>
          <w:tcPr/>
          <w:p>
            <w:pPr>
              <w:pStyle w:val="Compact"/>
            </w:pPr>
            <w:r>
              <w:rPr>
                <w:lang w:val="vi"/>
              </w:rPr>
              <w:t xml:space="preserve">Helm DB</w:t>
            </w:r>
          </w:p>
        </w:tc>
        <w:tc>
          <w:tcPr/>
          <w:p>
            <w:pPr>
              <w:pStyle w:val="Compact"/>
            </w:pPr>
            <w:r>
              <w:rPr>
                <w:lang w:val="vi"/>
              </w:rPr>
              <w:t xml:space="preserve">Master</w:t>
            </w:r>
          </w:p>
        </w:tc>
      </w:tr>
      <w:tr>
        <w:tc>
          <w:tcPr/>
          <w:p>
            <w:pPr>
              <w:pStyle w:val="Compact"/>
            </w:pPr>
            <w:r>
              <w:rPr>
                <w:lang w:val="vi"/>
              </w:rPr>
              <w:t xml:space="preserve">Login identity</w:t>
            </w:r>
          </w:p>
        </w:tc>
        <w:tc>
          <w:tcPr/>
          <w:p>
            <w:pPr>
              <w:pStyle w:val="Compact"/>
            </w:pPr>
            <w:r>
              <w:rPr>
                <w:lang w:val="vi"/>
              </w:rPr>
              <w:t xml:space="preserve">Privy user (DID)</w:t>
            </w:r>
          </w:p>
        </w:tc>
        <w:tc>
          <w:tcPr/>
          <w:p>
            <w:pPr>
              <w:pStyle w:val="Compact"/>
            </w:pPr>
            <w:r>
              <w:rPr>
                <w:lang w:val="vi"/>
              </w:rPr>
              <w:t xml:space="preserve">Chỉ mapping</w:t>
            </w:r>
          </w:p>
        </w:tc>
      </w:tr>
      <w:tr>
        <w:tc>
          <w:tcPr/>
          <w:p>
            <w:pPr>
              <w:pStyle w:val="Compact"/>
            </w:pPr>
            <w:r>
              <w:rPr>
                <w:lang w:val="vi"/>
              </w:rPr>
              <w:t xml:space="preserve">Wallet address</w:t>
            </w:r>
          </w:p>
        </w:tc>
        <w:tc>
          <w:tcPr/>
          <w:p>
            <w:pPr>
              <w:pStyle w:val="Compact"/>
            </w:pPr>
            <w:r>
              <w:rPr>
                <w:lang w:val="vi"/>
              </w:rPr>
              <w:t xml:space="preserve">Privy (đọc server-side) và chain</w:t>
            </w:r>
          </w:p>
        </w:tc>
        <w:tc>
          <w:tcPr/>
          <w:p>
            <w:pPr>
              <w:pStyle w:val="Compact"/>
            </w:pPr>
            <w:r>
              <w:rPr>
                <w:lang w:val="vi"/>
              </w:rPr>
              <w:t xml:space="preserve">Liên kết kèm thời điểm first-seen</w:t>
            </w:r>
          </w:p>
        </w:tc>
      </w:tr>
      <w:tr>
        <w:tc>
          <w:tcPr/>
          <w:p>
            <w:pPr>
              <w:pStyle w:val="Compact"/>
            </w:pPr>
            <w:r>
              <w:rPr>
                <w:lang w:val="vi"/>
              </w:rPr>
              <w:t xml:space="preserve">Genealogy đã accept</w:t>
            </w:r>
          </w:p>
        </w:tc>
        <w:tc>
          <w:tcPr/>
          <w:p>
            <w:pPr>
              <w:pStyle w:val="Compact"/>
            </w:pPr>
            <w:r>
              <w:rPr>
                <w:lang w:val="vi"/>
              </w:rPr>
              <w:t xml:space="preserve">Tree của</w:t>
            </w:r>
            <w:r>
              <w:rPr>
                <w:lang w:val="vi"/>
              </w:rPr>
              <w:t xml:space="preserve"> </w:t>
            </w:r>
            <w:r>
              <w:rPr>
                <w:b/>
                <w:bCs/>
                <w:lang w:val="vi"/>
              </w:rPr>
              <w:t xml:space="preserve">PillarsHub</w:t>
            </w:r>
            <w:r>
              <w:rPr>
                <w:lang w:val="vi"/>
              </w:rPr>
              <w:t xml:space="preserve"> </w:t>
            </w:r>
            <w:r>
              <w:rPr>
                <w:lang w:val="vi"/>
              </w:rPr>
              <w:t xml:space="preserve">(enroller của customer và upline của node)</w:t>
            </w:r>
          </w:p>
        </w:tc>
        <w:tc>
          <w:tcPr/>
          <w:p>
            <w:pPr>
              <w:pStyle w:val="Compact"/>
            </w:pPr>
            <w:r>
              <w:rPr>
                <w:lang w:val="vi"/>
              </w:rPr>
              <w:t xml:space="preserve">Request đang pending, bản copy các edge đã accept, audit log các correction</w:t>
            </w:r>
          </w:p>
        </w:tc>
      </w:tr>
      <w:tr>
        <w:tc>
          <w:tcPr/>
          <w:p>
            <w:pPr>
              <w:pStyle w:val="Compact"/>
            </w:pPr>
            <w:r>
              <w:rPr>
                <w:lang w:val="vi"/>
              </w:rPr>
              <w:t xml:space="preserve">Wallet Funding</w:t>
            </w:r>
          </w:p>
        </w:tc>
        <w:tc>
          <w:tcPr/>
          <w:p>
            <w:pPr>
              <w:pStyle w:val="Compact"/>
            </w:pPr>
            <w:r>
              <w:rPr>
                <w:lang w:val="vi"/>
              </w:rPr>
              <w:t xml:space="preserve">Blockchain</w:t>
            </w:r>
          </w:p>
        </w:tc>
        <w:tc>
          <w:tcPr/>
          <w:p>
            <w:pPr>
              <w:pStyle w:val="Compact"/>
            </w:pPr>
            <w:r>
              <w:rPr>
                <w:lang w:val="vi"/>
              </w:rPr>
              <w:t xml:space="preserve">Event đã index và confirmed</w:t>
            </w:r>
          </w:p>
        </w:tc>
      </w:tr>
      <w:tr>
        <w:tc>
          <w:tcPr/>
          <w:p>
            <w:pPr>
              <w:pStyle w:val="Compact"/>
            </w:pPr>
            <w:r>
              <w:rPr>
                <w:lang w:val="vi"/>
              </w:rPr>
              <w:t xml:space="preserve">Vault deposit request, position, Redemption</w:t>
            </w:r>
          </w:p>
        </w:tc>
        <w:tc>
          <w:tcPr/>
          <w:p>
            <w:pPr>
              <w:pStyle w:val="Compact"/>
            </w:pPr>
            <w:r>
              <w:rPr>
                <w:lang w:val="vi"/>
              </w:rPr>
              <w:t xml:space="preserve">Blockchain (Onyx contract)</w:t>
            </w:r>
          </w:p>
        </w:tc>
        <w:tc>
          <w:tcPr/>
          <w:p>
            <w:pPr>
              <w:pStyle w:val="Compact"/>
            </w:pPr>
            <w:r>
              <w:rPr>
                <w:lang w:val="vi"/>
              </w:rPr>
              <w:t xml:space="preserve">Event đã index; Onyx API dùng để cross-check</w:t>
            </w:r>
          </w:p>
        </w:tc>
      </w:tr>
      <w:tr>
        <w:tc>
          <w:tcPr/>
          <w:p>
            <w:pPr>
              <w:pStyle w:val="Compact"/>
            </w:pPr>
            <w:r>
              <w:rPr>
                <w:lang w:val="vi"/>
              </w:rPr>
              <w:t xml:space="preserve">Vault valuation</w:t>
            </w:r>
          </w:p>
        </w:tc>
        <w:tc>
          <w:tcPr/>
          <w:p>
            <w:pPr>
              <w:pStyle w:val="Compact"/>
            </w:pPr>
            <w:r>
              <w:rPr>
                <w:lang w:val="vi"/>
              </w:rPr>
              <w:t xml:space="preserve">Valuation contract của Onyx (do vault operator cập nhật)</w:t>
            </w:r>
          </w:p>
        </w:tc>
        <w:tc>
          <w:tcPr/>
          <w:p>
            <w:pPr>
              <w:pStyle w:val="Compact"/>
            </w:pPr>
            <w:r>
              <w:rPr>
                <w:lang w:val="vi"/>
              </w:rPr>
              <w:t xml:space="preserve">Hiển thị kèm timestamp</w:t>
            </w:r>
          </w:p>
        </w:tc>
      </w:tr>
      <w:tr>
        <w:tc>
          <w:tcPr/>
          <w:p>
            <w:pPr>
              <w:pStyle w:val="Compact"/>
            </w:pPr>
            <w:r>
              <w:rPr>
                <w:lang w:val="vi"/>
              </w:rPr>
              <w:t xml:space="preserve">Points balance</w:t>
            </w:r>
          </w:p>
        </w:tc>
        <w:tc>
          <w:tcPr/>
          <w:p>
            <w:pPr>
              <w:pStyle w:val="Compact"/>
            </w:pPr>
            <w:r>
              <w:rPr>
                <w:lang w:val="vi"/>
              </w:rPr>
              <w:t xml:space="preserve">Cyclone points service</w:t>
            </w:r>
          </w:p>
        </w:tc>
        <w:tc>
          <w:tcPr/>
          <w:p>
            <w:pPr>
              <w:pStyle w:val="Compact"/>
            </w:pPr>
            <w:r>
              <w:rPr>
                <w:lang w:val="vi"/>
              </w:rPr>
              <w:t xml:space="preserve">Bản copy để hiển thị</w:t>
            </w:r>
          </w:p>
        </w:tc>
      </w:tr>
      <w:tr>
        <w:tc>
          <w:tcPr/>
          <w:p>
            <w:pPr>
              <w:pStyle w:val="Compact"/>
            </w:pPr>
            <w:r>
              <w:rPr>
                <w:lang w:val="vi"/>
              </w:rPr>
              <w:t xml:space="preserve">Conversation</w:t>
            </w:r>
          </w:p>
        </w:tc>
        <w:tc>
          <w:tcPr/>
          <w:p>
            <w:pPr>
              <w:pStyle w:val="Compact"/>
            </w:pPr>
            <w:r>
              <w:rPr>
                <w:lang w:val="vi"/>
              </w:rPr>
              <w:t xml:space="preserve">Chatwoot</w:t>
            </w:r>
          </w:p>
        </w:tc>
        <w:tc>
          <w:tcPr/>
          <w:p>
            <w:pPr>
              <w:pStyle w:val="Compact"/>
            </w:pPr>
            <w:r>
              <w:rPr>
                <w:lang w:val="vi"/>
              </w:rPr>
              <w:t xml:space="preserve">Link tới member ID</w:t>
            </w:r>
          </w:p>
        </w:tc>
      </w:tr>
      <w:tr>
        <w:tc>
          <w:tcPr/>
          <w:p>
            <w:pPr>
              <w:pStyle w:val="Compact"/>
            </w:pPr>
            <w:r>
              <w:rPr>
                <w:lang w:val="vi"/>
              </w:rPr>
              <w:t xml:space="preserve">Terms acceptance, kết quả screening, eligibility</w:t>
            </w:r>
          </w:p>
        </w:tc>
        <w:tc>
          <w:tcPr/>
          <w:p>
            <w:pPr>
              <w:pStyle w:val="Compact"/>
            </w:pPr>
            <w:r>
              <w:rPr>
                <w:lang w:val="vi"/>
              </w:rPr>
              <w:t xml:space="preserve">Helm DB</w:t>
            </w:r>
          </w:p>
        </w:tc>
        <w:tc>
          <w:tcPr/>
          <w:p>
            <w:pPr>
              <w:pStyle w:val="Compact"/>
            </w:pPr>
            <w:r>
              <w:rPr>
                <w:lang w:val="vi"/>
              </w:rPr>
              <w:t xml:space="preserve">Master</w:t>
            </w:r>
          </w:p>
        </w:tc>
      </w:tr>
    </w:tbl>
    <w:bookmarkEnd w:id="39"/>
    <w:bookmarkStart w:id="40" w:name="_c378e47831939c871af7593bca49200cde8c521"/>
    <w:p>
      <w:pPr>
        <w:pStyle w:val="Heading2"/>
      </w:pPr>
      <w:r>
        <w:rPr>
          <w:lang w:val="vi"/>
        </w:rPr>
        <w:t xml:space="preserve">Ranh giới về credential, signing và custody</w:t>
      </w:r>
    </w:p>
    <w:tbl>
      <w:tblPr>
        <w:tblStyle w:val="Table"/>
        <w:tblW w:type="pct" w:w="5000"/>
        <w:tblLayout w:type="fixed"/>
        <w:tblLook w:firstRow="1" w:lastRow="0" w:firstColumn="0" w:lastColumn="0" w:noHBand="0" w:noVBand="0" w:val="0020"/>
      </w:tblPr>
      <w:tblGrid>
        <w:gridCol w:w="1346"/>
        <w:gridCol w:w="2845"/>
        <w:gridCol w:w="1122"/>
        <w:gridCol w:w="2605"/>
      </w:tblGrid>
      <w:tr>
        <w:trPr>
          <w:tblHeader w:val="on"/>
        </w:trPr>
        <w:tc>
          <w:tcPr/>
          <w:p>
            <w:pPr>
              <w:pStyle w:val="Compact"/>
            </w:pPr>
            <w:r>
              <w:rPr>
                <w:lang w:val="vi"/>
              </w:rPr>
              <w:t xml:space="preserve">Actor</w:t>
            </w:r>
          </w:p>
        </w:tc>
        <w:tc>
          <w:tcPr/>
          <w:p>
            <w:pPr>
              <w:pStyle w:val="Compact"/>
            </w:pPr>
            <w:r>
              <w:rPr>
                <w:lang w:val="vi"/>
              </w:rPr>
              <w:t xml:space="preserve">Được ký hoặc thực hiện</w:t>
            </w:r>
          </w:p>
        </w:tc>
        <w:tc>
          <w:tcPr/>
          <w:p>
            <w:pPr>
              <w:pStyle w:val="Compact"/>
            </w:pPr>
            <w:r>
              <w:rPr>
                <w:lang w:val="vi"/>
              </w:rPr>
              <w:t xml:space="preserve">Không được</w:t>
            </w:r>
          </w:p>
        </w:tc>
        <w:tc>
          <w:tcPr/>
          <w:p>
            <w:pPr>
              <w:pStyle w:val="Compact"/>
            </w:pPr>
            <w:r>
              <w:rPr>
                <w:lang w:val="vi"/>
              </w:rPr>
              <w:t xml:space="preserve">Ghi chú</w:t>
            </w:r>
          </w:p>
        </w:tc>
      </w:tr>
      <w:tr>
        <w:tc>
          <w:tcPr/>
          <w:p>
            <w:pPr>
              <w:pStyle w:val="Compact"/>
            </w:pPr>
            <w:r>
              <w:rPr>
                <w:lang w:val="vi"/>
              </w:rPr>
              <w:t xml:space="preserve">Member</w:t>
            </w:r>
          </w:p>
        </w:tc>
        <w:tc>
          <w:tcPr/>
          <w:p>
            <w:pPr>
              <w:pStyle w:val="Compact"/>
            </w:pPr>
            <w:r>
              <w:rPr>
                <w:lang w:val="vi"/>
              </w:rPr>
              <w:t xml:space="preserve">Transfer từ wallet, approval cho vault, deposit request và redemption request, cancel</w:t>
            </w:r>
          </w:p>
        </w:tc>
        <w:tc>
          <w:tcPr/>
          <w:p>
            <w:pPr>
              <w:pStyle w:val="Compact"/>
            </w:pPr>
            <w:r>
              <w:rPr>
                <w:lang w:val="vi"/>
              </w:rPr>
              <w:t xml:space="preserve">Admin action</w:t>
            </w:r>
          </w:p>
        </w:tc>
        <w:tc>
          <w:tcPr/>
          <w:p>
            <w:pPr>
              <w:pStyle w:val="Compact"/>
            </w:pPr>
            <w:r>
              <w:rPr>
                <w:lang w:val="vi"/>
              </w:rPr>
              <w:t xml:space="preserve">Privy embedded wallet; Onyx yêu cầu chính địa chỉ của Member ký request. Verified</w:t>
            </w:r>
          </w:p>
        </w:tc>
      </w:tr>
      <w:tr>
        <w:tc>
          <w:tcPr/>
          <w:p>
            <w:pPr>
              <w:pStyle w:val="Compact"/>
            </w:pPr>
            <w:r>
              <w:rPr>
                <w:lang w:val="vi"/>
              </w:rPr>
              <w:t xml:space="preserve">Helm backend</w:t>
            </w:r>
          </w:p>
        </w:tc>
        <w:tc>
          <w:tcPr/>
          <w:p>
            <w:pPr>
              <w:pStyle w:val="Compact"/>
            </w:pPr>
            <w:r>
              <w:rPr>
                <w:lang w:val="vi"/>
              </w:rPr>
              <w:t xml:space="preserve">Write vào PillarsHub (customer, node, source) bằng token giới hạn quyền; game API; screening API; cập nhật allowlist của vault qua list-owner key</w:t>
            </w:r>
          </w:p>
        </w:tc>
        <w:tc>
          <w:tcPr/>
          <w:p>
            <w:pPr>
              <w:pStyle w:val="Compact"/>
            </w:pPr>
            <w:r>
              <w:rPr>
                <w:lang w:val="vi"/>
              </w:rPr>
              <w:t xml:space="preserve">Chuyển tiền của Member; vault admin action</w:t>
            </w:r>
          </w:p>
        </w:tc>
        <w:tc>
          <w:tcPr/>
          <w:p>
            <w:pPr>
              <w:pStyle w:val="Compact"/>
            </w:pPr>
            <w:r>
              <w:rPr>
                <w:lang w:val="vi"/>
              </w:rPr>
              <w:t xml:space="preserve">List-owner key nằm trong key management service; chỉ sở hữu allowlist contract (cần xác nhận với Enzyme)</w:t>
            </w:r>
          </w:p>
        </w:tc>
      </w:tr>
      <w:tr>
        <w:tc>
          <w:tcPr/>
          <w:p>
            <w:pPr>
              <w:pStyle w:val="Compact"/>
            </w:pPr>
            <w:r>
              <w:rPr>
                <w:lang w:val="vi"/>
              </w:rPr>
              <w:t xml:space="preserve">Vault Owner (Business)</w:t>
            </w:r>
          </w:p>
        </w:tc>
        <w:tc>
          <w:tcPr/>
          <w:p>
            <w:pPr>
              <w:pStyle w:val="Compact"/>
            </w:pPr>
            <w:r>
              <w:rPr>
                <w:lang w:val="vi"/>
              </w:rPr>
              <w:t xml:space="preserve">Thêm và gỡ Admin; mọi admin action</w:t>
            </w:r>
          </w:p>
        </w:tc>
        <w:tc>
          <w:tcPr/>
          <w:p>
            <w:pPr>
              <w:pStyle w:val="Compact"/>
            </w:pPr>
            <w:r>
              <w:rPr>
                <w:lang w:val="vi"/>
              </w:rPr>
              <w:t xml:space="preserve">—</w:t>
            </w:r>
          </w:p>
        </w:tc>
        <w:tc>
          <w:tcPr/>
          <w:p>
            <w:pPr>
              <w:pStyle w:val="Compact"/>
            </w:pPr>
            <w:r>
              <w:rPr>
                <w:lang w:val="vi"/>
              </w:rPr>
              <w:t xml:space="preserve">Recommended: Safe multisig với signer thuộc Business</w:t>
            </w:r>
          </w:p>
        </w:tc>
      </w:tr>
      <w:tr>
        <w:tc>
          <w:tcPr/>
          <w:p>
            <w:pPr>
              <w:pStyle w:val="Compact"/>
            </w:pPr>
            <w:r>
              <w:rPr>
                <w:lang w:val="vi"/>
              </w:rPr>
              <w:t xml:space="preserve">Vault Admin / operator (Business)</w:t>
            </w:r>
          </w:p>
        </w:tc>
        <w:tc>
          <w:tcPr/>
          <w:p>
            <w:pPr>
              <w:pStyle w:val="Compact"/>
            </w:pPr>
            <w:r>
              <w:rPr>
                <w:lang w:val="vi"/>
              </w:rPr>
              <w:t xml:space="preserve">Cập nhật valuation; execute queue; chuyển asset sang strategy wallet; set fee</w:t>
            </w:r>
          </w:p>
        </w:tc>
        <w:tc>
          <w:tcPr/>
          <w:p>
            <w:pPr>
              <w:pStyle w:val="Compact"/>
            </w:pPr>
            <w:r>
              <w:rPr>
                <w:lang w:val="vi"/>
              </w:rPr>
              <w:t xml:space="preserve">—</w:t>
            </w:r>
          </w:p>
        </w:tc>
        <w:tc>
          <w:tcPr/>
          <w:p>
            <w:pPr>
              <w:pStyle w:val="Compact"/>
            </w:pPr>
            <w:r>
              <w:rPr>
                <w:lang w:val="vi"/>
              </w:rPr>
              <w:t xml:space="preserve">Được protocol tin cậy hoàn toàn. Verified</w:t>
            </w:r>
          </w:p>
        </w:tc>
      </w:tr>
      <w:tr>
        <w:tc>
          <w:tcPr/>
          <w:p>
            <w:pPr>
              <w:pStyle w:val="Compact"/>
            </w:pPr>
            <w:r>
              <w:rPr>
                <w:lang w:val="vi"/>
              </w:rPr>
              <w:t xml:space="preserve">Strategy Manager (do Business chỉ định)</w:t>
            </w:r>
          </w:p>
        </w:tc>
        <w:tc>
          <w:tcPr/>
          <w:p>
            <w:pPr>
              <w:pStyle w:val="Compact"/>
            </w:pPr>
            <w:r>
              <w:rPr>
                <w:lang w:val="vi"/>
              </w:rPr>
              <w:t xml:space="preserve">Chạy strategy bên ngoài Onyx; trả lại thanh khoản</w:t>
            </w:r>
          </w:p>
        </w:tc>
        <w:tc>
          <w:tcPr/>
          <w:p>
            <w:pPr>
              <w:pStyle w:val="Compact"/>
            </w:pPr>
            <w:r>
              <w:rPr>
                <w:lang w:val="vi"/>
              </w:rPr>
              <w:t xml:space="preserve">—</w:t>
            </w:r>
          </w:p>
        </w:tc>
        <w:tc>
          <w:tcPr/>
          <w:p>
            <w:pPr>
              <w:pStyle w:val="Compact"/>
            </w:pPr>
            <w:r>
              <w:rPr>
                <w:lang w:val="vi"/>
              </w:rPr>
              <w:t xml:space="preserve">Custody của strategy wallet nằm ngoài Onyx. Verified</w:t>
            </w:r>
          </w:p>
        </w:tc>
      </w:tr>
      <w:tr>
        <w:tc>
          <w:tcPr/>
          <w:p>
            <w:pPr>
              <w:pStyle w:val="Compact"/>
            </w:pPr>
            <w:r>
              <w:rPr>
                <w:lang w:val="vi"/>
              </w:rPr>
              <w:t xml:space="preserve">Enzyme</w:t>
            </w:r>
          </w:p>
        </w:tc>
        <w:tc>
          <w:tcPr/>
          <w:p>
            <w:pPr>
              <w:pStyle w:val="Compact"/>
            </w:pPr>
            <w:r>
              <w:rPr>
                <w:lang w:val="vi"/>
              </w:rPr>
              <w:t xml:space="preserve">Deploy; upgrade contract (global owner)</w:t>
            </w:r>
          </w:p>
        </w:tc>
        <w:tc>
          <w:tcPr/>
          <w:p>
            <w:pPr>
              <w:pStyle w:val="Compact"/>
            </w:pPr>
            <w:r>
              <w:rPr>
                <w:lang w:val="vi"/>
              </w:rPr>
              <w:t xml:space="preserve">—</w:t>
            </w:r>
          </w:p>
        </w:tc>
        <w:tc>
          <w:tcPr/>
          <w:p>
            <w:pPr>
              <w:pStyle w:val="Compact"/>
            </w:pPr>
            <w:r>
              <w:rPr>
                <w:lang w:val="vi"/>
              </w:rPr>
              <w:t xml:space="preserve">Upgrade governance phải được quy định trong MLA. Verified</w:t>
            </w:r>
          </w:p>
        </w:tc>
      </w:tr>
      <w:tr>
        <w:tc>
          <w:tcPr/>
          <w:p>
            <w:pPr>
              <w:pStyle w:val="Compact"/>
            </w:pPr>
            <w:r>
              <w:rPr>
                <w:lang w:val="vi"/>
              </w:rPr>
              <w:t xml:space="preserve">Privy</w:t>
            </w:r>
          </w:p>
        </w:tc>
        <w:tc>
          <w:tcPr/>
          <w:p>
            <w:pPr>
              <w:pStyle w:val="Compact"/>
            </w:pPr>
            <w:r>
              <w:rPr>
                <w:lang w:val="vi"/>
              </w:rPr>
              <w:t xml:space="preserve">Vận hành signing enclave</w:t>
            </w:r>
          </w:p>
        </w:tc>
        <w:tc>
          <w:tcPr/>
          <w:p>
            <w:pPr>
              <w:pStyle w:val="Compact"/>
            </w:pPr>
            <w:r>
              <w:rPr>
                <w:lang w:val="vi"/>
              </w:rPr>
              <w:t xml:space="preserve">Ký thay Member</w:t>
            </w:r>
          </w:p>
        </w:tc>
        <w:tc>
          <w:tcPr/>
          <w:p>
            <w:pPr>
              <w:pStyle w:val="Compact"/>
            </w:pPr>
            <w:r>
              <w:rPr>
                <w:lang w:val="vi"/>
              </w:rPr>
              <w:t xml:space="preserve">Privy</w:t>
            </w:r>
            <w:r>
              <w:rPr>
                <w:lang w:val="vi"/>
              </w:rPr>
              <w:t xml:space="preserve"> </w:t>
            </w:r>
            <w:r>
              <w:rPr>
                <w:lang w:val="vi"/>
              </w:rPr>
              <w:t xml:space="preserve">“is never an authorized signer”</w:t>
            </w:r>
            <w:r>
              <w:rPr>
                <w:lang w:val="vi"/>
              </w:rPr>
              <w:t xml:space="preserve">. Verified</w:t>
            </w:r>
          </w:p>
        </w:tc>
      </w:tr>
      <w:tr>
        <w:tc>
          <w:tcPr/>
          <w:p>
            <w:pPr>
              <w:pStyle w:val="Compact"/>
            </w:pPr>
            <w:r>
              <w:rPr>
                <w:lang w:val="vi"/>
              </w:rPr>
              <w:t xml:space="preserve">Support agent</w:t>
            </w:r>
          </w:p>
        </w:tc>
        <w:tc>
          <w:tcPr/>
          <w:p>
            <w:pPr>
              <w:pStyle w:val="Compact"/>
            </w:pPr>
            <w:r>
              <w:rPr>
                <w:lang w:val="vi"/>
              </w:rPr>
              <w:t xml:space="preserve">Trả lời trên Chatwoot; xem member status ở chế độ read-only</w:t>
            </w:r>
          </w:p>
        </w:tc>
        <w:tc>
          <w:tcPr/>
          <w:p>
            <w:pPr>
              <w:pStyle w:val="Compact"/>
            </w:pPr>
            <w:r>
              <w:rPr>
                <w:lang w:val="vi"/>
              </w:rPr>
              <w:t xml:space="preserve">Tiền, Sponsor, Points</w:t>
            </w:r>
          </w:p>
        </w:tc>
        <w:tc>
          <w:tcPr/>
          <w:p>
            <w:pPr>
              <w:pStyle w:val="Compact"/>
            </w:pPr>
            <w:r>
              <w:rPr>
                <w:lang w:val="vi"/>
              </w:rPr>
              <w:t xml:space="preserve">Được enforce trong Helm admin</w:t>
            </w:r>
          </w:p>
        </w:tc>
      </w:tr>
    </w:tbl>
    <w:p>
      <w:pPr>
        <w:pStyle w:val="FirstParagraph"/>
      </w:pPr>
      <w:r>
        <w:rPr>
          <w:lang w:val="vi"/>
        </w:rPr>
        <w:t xml:space="preserve">Token PillarsHub gắn với từng môi trường và không hết hạn; có thể cấu hình read-only. Recommended: một token read-only cho reconciliation và một write token riêng, chặn các khu vực destructive nếu PillarsHub hỗ trợ (TBD). Trong Phase 0, Helm tuyệt đối không gọi các endpoint payout, period và bonus-release.</w:t>
      </w:r>
    </w:p>
    <w:bookmarkEnd w:id="40"/>
    <w:bookmarkEnd w:id="41"/>
    <w:bookmarkStart w:id="67" w:name="_3e772afbcb3aaaef37765e2fdf3a37f59e71d00"/>
    <w:p>
      <w:pPr>
        <w:pStyle w:val="Heading1"/>
      </w:pPr>
      <w:r>
        <w:rPr>
          <w:lang w:val="vi"/>
        </w:rPr>
        <w:t xml:space="preserve">Data flow end-to-end</w:t>
      </w:r>
    </w:p>
    <w:p>
      <w:pPr>
        <w:pStyle w:val="FirstParagraph"/>
      </w:pPr>
      <w:r>
        <w:rPr>
          <w:lang w:val="vi"/>
        </w:rPr>
        <w:t xml:space="preserve">Mọi flow đều phân biệt</w:t>
      </w:r>
      <w:r>
        <w:rPr>
          <w:lang w:val="vi"/>
        </w:rPr>
        <w:t xml:space="preserve"> </w:t>
      </w:r>
      <w:r>
        <w:rPr>
          <w:b/>
          <w:bCs/>
          <w:lang w:val="vi"/>
        </w:rPr>
        <w:t xml:space="preserve">submitted</w:t>
      </w:r>
      <w:r>
        <w:rPr>
          <w:lang w:val="vi"/>
        </w:rPr>
        <w:t xml:space="preserve"> </w:t>
      </w:r>
      <w:r>
        <w:rPr>
          <w:lang w:val="vi"/>
        </w:rPr>
        <w:t xml:space="preserve">(Helm đã có request hoặc transaction hash),</w:t>
      </w:r>
      <w:r>
        <w:rPr>
          <w:lang w:val="vi"/>
        </w:rPr>
        <w:t xml:space="preserve"> </w:t>
      </w:r>
      <w:r>
        <w:rPr>
          <w:b/>
          <w:bCs/>
          <w:lang w:val="vi"/>
        </w:rPr>
        <w:t xml:space="preserve">confirmed</w:t>
      </w:r>
      <w:r>
        <w:rPr>
          <w:lang w:val="vi"/>
        </w:rPr>
        <w:t xml:space="preserve"> </w:t>
      </w:r>
      <w:r>
        <w:rPr>
          <w:lang w:val="vi"/>
        </w:rPr>
        <w:t xml:space="preserve">(provider đã acknowledge hoặc đã đủ số block confirmation) và</w:t>
      </w:r>
      <w:r>
        <w:rPr>
          <w:lang w:val="vi"/>
        </w:rPr>
        <w:t xml:space="preserve"> </w:t>
      </w:r>
      <w:r>
        <w:rPr>
          <w:b/>
          <w:bCs/>
          <w:lang w:val="vi"/>
        </w:rPr>
        <w:t xml:space="preserve">synchronised</w:t>
      </w:r>
      <w:r>
        <w:rPr>
          <w:lang w:val="vi"/>
        </w:rPr>
        <w:t xml:space="preserve"> </w:t>
      </w:r>
      <w:r>
        <w:rPr>
          <w:lang w:val="vi"/>
        </w:rPr>
        <w:t xml:space="preserve">(bản copy của Helm khớp với source of truth sau reconciliation). Webhook chỉ được coi là tín hiệu; polling và indexing mới là source of truth.</w:t>
      </w:r>
    </w:p>
    <w:bookmarkStart w:id="45" w:name="_a789db411a59e5fda780726a1f2c344865371e8"/>
    <w:p>
      <w:pPr>
        <w:pStyle w:val="CaptionedFigure"/>
      </w:pPr>
      <w:r>
        <w:drawing>
          <wp:inline>
            <wp:extent cx="5334000" cy="3749405"/>
            <wp:effectExtent b="0" l="0" r="0" t="0"/>
            <wp:docPr descr="" title="" id="43" name="Picture"/>
            <a:graphic>
              <a:graphicData uri="http://schemas.openxmlformats.org/drawingml/2006/picture">
                <pic:pic>
                  <pic:nvPicPr>
                    <pic:cNvPr descr="figures/vi/fig-flow-signup.png" id="44" name="Picture"/>
                    <pic:cNvPicPr>
                      <a:picLocks noChangeArrowheads="1" noChangeAspect="1"/>
                    </pic:cNvPicPr>
                  </pic:nvPicPr>
                  <pic:blipFill>
                    <a:blip r:embed="rId42"/>
                    <a:stretch>
                      <a:fillRect/>
                    </a:stretch>
                  </pic:blipFill>
                  <pic:spPr bwMode="auto">
                    <a:xfrm>
                      <a:off x="0" y="0"/>
                      <a:ext cx="5334000" cy="3749405"/>
                    </a:xfrm>
                    <a:prstGeom prst="rect">
                      <a:avLst/>
                    </a:prstGeom>
                    <a:noFill/>
                    <a:ln w="9525">
                      <a:noFill/>
                      <a:headEnd/>
                      <a:tailEnd/>
                    </a:ln>
                  </pic:spPr>
                </pic:pic>
              </a:graphicData>
            </a:graphic>
          </wp:inline>
        </w:drawing>
      </w:r>
    </w:p>
    <w:p>
      <w:pPr>
        <w:pStyle w:val="ImageCaption"/>
      </w:pPr>
      <w:r>
        <w:rPr>
          <w:lang w:val="vi"/>
        </w:rPr>
        <w:t xml:space="preserve">Invite, signup, wallet và Genealogy đã accept.</w:t>
      </w:r>
    </w:p>
    <w:bookmarkEnd w:id="45"/>
    <w:bookmarkStart w:id="49" w:name="_ec8a28aacbbd2b2a0db221db24d687adac7a2d5"/>
    <w:p>
      <w:pPr>
        <w:pStyle w:val="CaptionedFigure"/>
      </w:pPr>
      <w:r>
        <w:drawing>
          <wp:inline>
            <wp:extent cx="5334000" cy="2432912"/>
            <wp:effectExtent b="0" l="0" r="0" t="0"/>
            <wp:docPr descr="" title="" id="47" name="Picture"/>
            <a:graphic>
              <a:graphicData uri="http://schemas.openxmlformats.org/drawingml/2006/picture">
                <pic:pic>
                  <pic:nvPicPr>
                    <pic:cNvPr descr="figures/vi/fig-flow-funding.png" id="48" name="Picture"/>
                    <pic:cNvPicPr>
                      <a:picLocks noChangeArrowheads="1" noChangeAspect="1"/>
                    </pic:cNvPicPr>
                  </pic:nvPicPr>
                  <pic:blipFill>
                    <a:blip r:embed="rId46"/>
                    <a:stretch>
                      <a:fillRect/>
                    </a:stretch>
                  </pic:blipFill>
                  <pic:spPr bwMode="auto">
                    <a:xfrm>
                      <a:off x="0" y="0"/>
                      <a:ext cx="5334000" cy="2432912"/>
                    </a:xfrm>
                    <a:prstGeom prst="rect">
                      <a:avLst/>
                    </a:prstGeom>
                    <a:noFill/>
                    <a:ln w="9525">
                      <a:noFill/>
                      <a:headEnd/>
                      <a:tailEnd/>
                    </a:ln>
                  </pic:spPr>
                </pic:pic>
              </a:graphicData>
            </a:graphic>
          </wp:inline>
        </w:drawing>
      </w:r>
    </w:p>
    <w:p>
      <w:pPr>
        <w:pStyle w:val="ImageCaption"/>
      </w:pPr>
      <w:r>
        <w:rPr>
          <w:lang w:val="vi"/>
        </w:rPr>
        <w:t xml:space="preserve">Wallet Funding trực tiếp.</w:t>
      </w:r>
    </w:p>
    <w:bookmarkEnd w:id="49"/>
    <w:bookmarkStart w:id="53" w:name="_4d30656470472c6a5ff37b18771fe40f1e6cd88"/>
    <w:p>
      <w:pPr>
        <w:pStyle w:val="CaptionedFigure"/>
      </w:pPr>
      <w:r>
        <w:drawing>
          <wp:inline>
            <wp:extent cx="5334000" cy="3117168"/>
            <wp:effectExtent b="0" l="0" r="0" t="0"/>
            <wp:docPr descr="" title="" id="51" name="Picture"/>
            <a:graphic>
              <a:graphicData uri="http://schemas.openxmlformats.org/drawingml/2006/picture">
                <pic:pic>
                  <pic:nvPicPr>
                    <pic:cNvPr descr="figures/vi/fig-flow-deposit.png" id="52" name="Picture"/>
                    <pic:cNvPicPr>
                      <a:picLocks noChangeArrowheads="1" noChangeAspect="1"/>
                    </pic:cNvPicPr>
                  </pic:nvPicPr>
                  <pic:blipFill>
                    <a:blip r:embed="rId50"/>
                    <a:stretch>
                      <a:fillRect/>
                    </a:stretch>
                  </pic:blipFill>
                  <pic:spPr bwMode="auto">
                    <a:xfrm>
                      <a:off x="0" y="0"/>
                      <a:ext cx="5334000" cy="3117168"/>
                    </a:xfrm>
                    <a:prstGeom prst="rect">
                      <a:avLst/>
                    </a:prstGeom>
                    <a:noFill/>
                    <a:ln w="9525">
                      <a:noFill/>
                      <a:headEnd/>
                      <a:tailEnd/>
                    </a:ln>
                  </pic:spPr>
                </pic:pic>
              </a:graphicData>
            </a:graphic>
          </wp:inline>
        </w:drawing>
      </w:r>
    </w:p>
    <w:p>
      <w:pPr>
        <w:pStyle w:val="ImageCaption"/>
      </w:pPr>
      <w:r>
        <w:rPr>
          <w:lang w:val="vi"/>
        </w:rPr>
        <w:t xml:space="preserve">Vault Deposit, execution và position.</w:t>
      </w:r>
    </w:p>
    <w:bookmarkEnd w:id="53"/>
    <w:bookmarkStart w:id="57" w:name="_28afec6d5f93ecf9409610da4f6345cbeb06ab7"/>
    <w:p>
      <w:pPr>
        <w:pStyle w:val="CaptionedFigure"/>
      </w:pPr>
      <w:r>
        <w:drawing>
          <wp:inline>
            <wp:extent cx="5334000" cy="2184819"/>
            <wp:effectExtent b="0" l="0" r="0" t="0"/>
            <wp:docPr descr="" title="" id="55" name="Picture"/>
            <a:graphic>
              <a:graphicData uri="http://schemas.openxmlformats.org/drawingml/2006/picture">
                <pic:pic>
                  <pic:nvPicPr>
                    <pic:cNvPr descr="figures/vi/fig-flow-game.png" id="56" name="Picture"/>
                    <pic:cNvPicPr>
                      <a:picLocks noChangeArrowheads="1" noChangeAspect="1"/>
                    </pic:cNvPicPr>
                  </pic:nvPicPr>
                  <pic:blipFill>
                    <a:blip r:embed="rId54"/>
                    <a:stretch>
                      <a:fillRect/>
                    </a:stretch>
                  </pic:blipFill>
                  <pic:spPr bwMode="auto">
                    <a:xfrm>
                      <a:off x="0" y="0"/>
                      <a:ext cx="5334000" cy="2184819"/>
                    </a:xfrm>
                    <a:prstGeom prst="rect">
                      <a:avLst/>
                    </a:prstGeom>
                    <a:noFill/>
                    <a:ln w="9525">
                      <a:noFill/>
                      <a:headEnd/>
                      <a:tailEnd/>
                    </a:ln>
                  </pic:spPr>
                </pic:pic>
              </a:graphicData>
            </a:graphic>
          </wp:inline>
        </w:drawing>
      </w:r>
    </w:p>
    <w:p>
      <w:pPr>
        <w:pStyle w:val="ImageCaption"/>
      </w:pPr>
      <w:r>
        <w:rPr>
          <w:lang w:val="vi"/>
        </w:rPr>
        <w:t xml:space="preserve">Từ hoạt động game đến Points.</w:t>
      </w:r>
    </w:p>
    <w:bookmarkEnd w:id="57"/>
    <w:bookmarkStart w:id="61" w:name="_28e75a3d6f62b54bf3d6789b0df9392c0b0dabf"/>
    <w:p>
      <w:pPr>
        <w:pStyle w:val="CaptionedFigure"/>
      </w:pPr>
      <w:r>
        <w:drawing>
          <wp:inline>
            <wp:extent cx="5334000" cy="2869075"/>
            <wp:effectExtent b="0" l="0" r="0" t="0"/>
            <wp:docPr descr="" title="" id="59" name="Picture"/>
            <a:graphic>
              <a:graphicData uri="http://schemas.openxmlformats.org/drawingml/2006/picture">
                <pic:pic>
                  <pic:nvPicPr>
                    <pic:cNvPr descr="figures/vi/fig-flow-redemption.png" id="60" name="Picture"/>
                    <pic:cNvPicPr>
                      <a:picLocks noChangeArrowheads="1" noChangeAspect="1"/>
                    </pic:cNvPicPr>
                  </pic:nvPicPr>
                  <pic:blipFill>
                    <a:blip r:embed="rId58"/>
                    <a:stretch>
                      <a:fillRect/>
                    </a:stretch>
                  </pic:blipFill>
                  <pic:spPr bwMode="auto">
                    <a:xfrm>
                      <a:off x="0" y="0"/>
                      <a:ext cx="5334000" cy="2869075"/>
                    </a:xfrm>
                    <a:prstGeom prst="rect">
                      <a:avLst/>
                    </a:prstGeom>
                    <a:noFill/>
                    <a:ln w="9525">
                      <a:noFill/>
                      <a:headEnd/>
                      <a:tailEnd/>
                    </a:ln>
                  </pic:spPr>
                </pic:pic>
              </a:graphicData>
            </a:graphic>
          </wp:inline>
        </w:drawing>
      </w:r>
    </w:p>
    <w:p>
      <w:pPr>
        <w:pStyle w:val="ImageCaption"/>
      </w:pPr>
      <w:r>
        <w:rPr>
          <w:lang w:val="vi"/>
        </w:rPr>
        <w:t xml:space="preserve">Từ redemption request đến settlement.</w:t>
      </w:r>
    </w:p>
    <w:bookmarkEnd w:id="61"/>
    <w:bookmarkStart w:id="65" w:name="_fff44a66596564265c851cff9990890e2540179"/>
    <w:p>
      <w:pPr>
        <w:pStyle w:val="CaptionedFigure"/>
      </w:pPr>
      <w:r>
        <w:drawing>
          <wp:inline>
            <wp:extent cx="5334000" cy="2616981"/>
            <wp:effectExtent b="0" l="0" r="0" t="0"/>
            <wp:docPr descr="" title="" id="63" name="Picture"/>
            <a:graphic>
              <a:graphicData uri="http://schemas.openxmlformats.org/drawingml/2006/picture">
                <pic:pic>
                  <pic:nvPicPr>
                    <pic:cNvPr descr="figures/vi/fig-flow-support.png" id="64" name="Picture"/>
                    <pic:cNvPicPr>
                      <a:picLocks noChangeArrowheads="1" noChangeAspect="1"/>
                    </pic:cNvPicPr>
                  </pic:nvPicPr>
                  <pic:blipFill>
                    <a:blip r:embed="rId62"/>
                    <a:stretch>
                      <a:fillRect/>
                    </a:stretch>
                  </pic:blipFill>
                  <pic:spPr bwMode="auto">
                    <a:xfrm>
                      <a:off x="0" y="0"/>
                      <a:ext cx="5334000" cy="2616981"/>
                    </a:xfrm>
                    <a:prstGeom prst="rect">
                      <a:avLst/>
                    </a:prstGeom>
                    <a:noFill/>
                    <a:ln w="9525">
                      <a:noFill/>
                      <a:headEnd/>
                      <a:tailEnd/>
                    </a:ln>
                  </pic:spPr>
                </pic:pic>
              </a:graphicData>
            </a:graphic>
          </wp:inline>
        </w:drawing>
      </w:r>
    </w:p>
    <w:p>
      <w:pPr>
        <w:pStyle w:val="ImageCaption"/>
      </w:pPr>
      <w:r>
        <w:rPr>
          <w:lang w:val="vi"/>
        </w:rPr>
        <w:t xml:space="preserve">Support và xử lý exception phía admin.</w:t>
      </w:r>
    </w:p>
    <w:bookmarkEnd w:id="65"/>
    <w:bookmarkStart w:id="66" w:name="_4b89f980298e64e917675f5218028e14eba1e94"/>
    <w:p>
      <w:pPr>
        <w:pStyle w:val="Heading2"/>
      </w:pPr>
      <w:r>
        <w:rPr>
          <w:lang w:val="vi"/>
        </w:rPr>
        <w:t xml:space="preserve">Flow matrix</w:t>
      </w:r>
    </w:p>
    <w:tbl>
      <w:tblPr>
        <w:tblStyle w:val="Table"/>
        <w:tblW w:type="pct" w:w="5000"/>
        <w:tblLayout w:type="fixed"/>
        <w:tblLook w:firstRow="1" w:lastRow="0" w:firstColumn="0" w:lastColumn="0" w:noHBand="0" w:noVBand="0" w:val="0020"/>
      </w:tblPr>
      <w:tblGrid>
        <w:gridCol w:w="799"/>
        <w:gridCol w:w="965"/>
        <w:gridCol w:w="1304"/>
        <w:gridCol w:w="1132"/>
        <w:gridCol w:w="999"/>
        <w:gridCol w:w="1715"/>
        <w:gridCol w:w="1002"/>
      </w:tblGrid>
      <w:tr>
        <w:trPr>
          <w:tblHeader w:val="on"/>
        </w:trPr>
        <w:tc>
          <w:tcPr/>
          <w:p>
            <w:pPr>
              <w:pStyle w:val="Compact"/>
            </w:pPr>
            <w:r>
              <w:rPr>
                <w:lang w:val="vi"/>
              </w:rPr>
              <w:t xml:space="preserve">Flow</w:t>
            </w:r>
          </w:p>
        </w:tc>
        <w:tc>
          <w:tcPr/>
          <w:p>
            <w:pPr>
              <w:pStyle w:val="Compact"/>
            </w:pPr>
            <w:r>
              <w:rPr>
                <w:lang w:val="vi"/>
              </w:rPr>
              <w:t xml:space="preserve">Nguồn → đích</w:t>
            </w:r>
          </w:p>
        </w:tc>
        <w:tc>
          <w:tcPr/>
          <w:p>
            <w:pPr>
              <w:pStyle w:val="Compact"/>
            </w:pPr>
            <w:r>
              <w:rPr>
                <w:lang w:val="vi"/>
              </w:rPr>
              <w:t xml:space="preserve">Dữ liệu tối thiểu</w:t>
            </w:r>
          </w:p>
        </w:tc>
        <w:tc>
          <w:tcPr/>
          <w:p>
            <w:pPr>
              <w:pStyle w:val="Compact"/>
            </w:pPr>
            <w:r>
              <w:rPr>
                <w:lang w:val="vi"/>
              </w:rPr>
              <w:t xml:space="preserve">Source of truth</w:t>
            </w:r>
          </w:p>
        </w:tc>
        <w:tc>
          <w:tcPr/>
          <w:p>
            <w:pPr>
              <w:pStyle w:val="Compact"/>
            </w:pPr>
            <w:r>
              <w:rPr>
                <w:lang w:val="vi"/>
              </w:rPr>
              <w:t xml:space="preserve">Deduplication key</w:t>
            </w:r>
          </w:p>
        </w:tc>
        <w:tc>
          <w:tcPr/>
          <w:p>
            <w:pPr>
              <w:pStyle w:val="Compact"/>
            </w:pPr>
            <w:r>
              <w:rPr>
                <w:lang w:val="vi"/>
              </w:rPr>
              <w:t xml:space="preserve">Lỗi và retry</w:t>
            </w:r>
          </w:p>
        </w:tc>
        <w:tc>
          <w:tcPr/>
          <w:p>
            <w:pPr>
              <w:pStyle w:val="Compact"/>
            </w:pPr>
            <w:r>
              <w:rPr>
                <w:lang w:val="vi"/>
              </w:rPr>
              <w:t xml:space="preserve">User thấy</w:t>
            </w:r>
          </w:p>
        </w:tc>
      </w:tr>
      <w:tr>
        <w:tc>
          <w:tcPr/>
          <w:p>
            <w:pPr>
              <w:pStyle w:val="Compact"/>
            </w:pPr>
            <w:r>
              <w:rPr>
                <w:lang w:val="vi"/>
              </w:rPr>
              <w:t xml:space="preserve">Signup và Referral</w:t>
            </w:r>
          </w:p>
        </w:tc>
        <w:tc>
          <w:tcPr/>
          <w:p>
            <w:pPr>
              <w:pStyle w:val="Compact"/>
            </w:pPr>
            <w:r>
              <w:rPr>
                <w:lang w:val="vi"/>
              </w:rPr>
              <w:t xml:space="preserve">App → Helm → PillarsHub</w:t>
            </w:r>
          </w:p>
        </w:tc>
        <w:tc>
          <w:tcPr/>
          <w:p>
            <w:pPr>
              <w:pStyle w:val="Compact"/>
            </w:pPr>
            <w:r>
              <w:rPr>
                <w:lang w:val="vi"/>
              </w:rPr>
              <w:t xml:space="preserve">Privy DID, wallet address, invite code, member ID của Sponsor</w:t>
            </w:r>
          </w:p>
        </w:tc>
        <w:tc>
          <w:tcPr/>
          <w:p>
            <w:pPr>
              <w:pStyle w:val="Compact"/>
            </w:pPr>
            <w:r>
              <w:rPr>
                <w:lang w:val="vi"/>
              </w:rPr>
              <w:t xml:space="preserve">Tree của PillarsHub (edge đã accept)</w:t>
            </w:r>
          </w:p>
        </w:tc>
        <w:tc>
          <w:tcPr/>
          <w:p>
            <w:pPr>
              <w:pStyle w:val="Compact"/>
            </w:pPr>
            <w:r>
              <w:rPr>
                <w:lang w:val="vi"/>
              </w:rPr>
              <w:t xml:space="preserve">Helm member ID (customer ID trong PillarsHub)</w:t>
            </w:r>
          </w:p>
        </w:tc>
        <w:tc>
          <w:tcPr/>
          <w:p>
            <w:pPr>
              <w:pStyle w:val="Compact"/>
            </w:pPr>
            <w:r>
              <w:rPr>
                <w:lang w:val="vi"/>
              </w:rPr>
              <w:t xml:space="preserve">Lookup trước khi create; backoff; dead letter chuyển cho ops; tree reconciliation hằng đêm</w:t>
            </w:r>
          </w:p>
        </w:tc>
        <w:tc>
          <w:tcPr/>
          <w:p>
            <w:pPr>
              <w:pStyle w:val="Compact"/>
            </w:pPr>
            <w:r>
              <w:rPr>
                <w:lang w:val="vi"/>
              </w:rPr>
              <w:t xml:space="preserve">“Referral pending”</w:t>
            </w:r>
            <w:r>
              <w:rPr>
                <w:lang w:val="vi"/>
              </w:rPr>
              <w:t xml:space="preserve"> </w:t>
            </w:r>
            <w:r>
              <w:rPr>
                <w:lang w:val="vi"/>
              </w:rPr>
              <w:t xml:space="preserve">rồi</w:t>
            </w:r>
            <w:r>
              <w:rPr>
                <w:lang w:val="vi"/>
              </w:rPr>
              <w:t xml:space="preserve"> </w:t>
            </w:r>
            <w:r>
              <w:rPr>
                <w:lang w:val="vi"/>
              </w:rPr>
              <w:t xml:space="preserve">“confirmed”</w:t>
            </w:r>
          </w:p>
        </w:tc>
      </w:tr>
      <w:tr>
        <w:tc>
          <w:tcPr/>
          <w:p>
            <w:pPr>
              <w:pStyle w:val="Compact"/>
            </w:pPr>
            <w:r>
              <w:rPr>
                <w:lang w:val="vi"/>
              </w:rPr>
              <w:t xml:space="preserve">Wallet Funding</w:t>
            </w:r>
          </w:p>
        </w:tc>
        <w:tc>
          <w:tcPr/>
          <w:p>
            <w:pPr>
              <w:pStyle w:val="Compact"/>
            </w:pPr>
            <w:r>
              <w:rPr>
                <w:lang w:val="vi"/>
              </w:rPr>
              <w:t xml:space="preserve">Sàn → chain → Helm indexer</w:t>
            </w:r>
          </w:p>
        </w:tc>
        <w:tc>
          <w:tcPr/>
          <w:p>
            <w:pPr>
              <w:pStyle w:val="Compact"/>
            </w:pPr>
            <w:r>
              <w:rPr>
                <w:lang w:val="vi"/>
              </w:rPr>
              <w:t xml:space="preserve">Chain, tx hash, log index, amount, from, to</w:t>
            </w:r>
          </w:p>
        </w:tc>
        <w:tc>
          <w:tcPr/>
          <w:p>
            <w:pPr>
              <w:pStyle w:val="Compact"/>
            </w:pPr>
            <w:r>
              <w:rPr>
                <w:lang w:val="vi"/>
              </w:rPr>
              <w:t xml:space="preserve">Chain</w:t>
            </w:r>
          </w:p>
        </w:tc>
        <w:tc>
          <w:tcPr/>
          <w:p>
            <w:pPr>
              <w:pStyle w:val="Compact"/>
            </w:pPr>
            <w:r>
              <w:rPr>
                <w:lang w:val="vi"/>
              </w:rPr>
              <w:t xml:space="preserve">(chain, tx hash, log index)</w:t>
            </w:r>
          </w:p>
        </w:tc>
        <w:tc>
          <w:tcPr/>
          <w:p>
            <w:pPr>
              <w:pStyle w:val="Compact"/>
            </w:pPr>
            <w:r>
              <w:rPr>
                <w:lang w:val="vi"/>
              </w:rPr>
              <w:t xml:space="preserve">Re-index từ safe block gần nhất; xử lý reorg dựa trên confirmation depth</w:t>
            </w:r>
          </w:p>
        </w:tc>
        <w:tc>
          <w:tcPr/>
          <w:p>
            <w:pPr>
              <w:pStyle w:val="Compact"/>
            </w:pPr>
            <w:r>
              <w:rPr>
                <w:lang w:val="vi"/>
              </w:rPr>
              <w:t xml:space="preserve">Balance pending → confirmed</w:t>
            </w:r>
          </w:p>
        </w:tc>
      </w:tr>
      <w:tr>
        <w:tc>
          <w:tcPr/>
          <w:p>
            <w:pPr>
              <w:pStyle w:val="Compact"/>
            </w:pPr>
            <w:r>
              <w:rPr>
                <w:lang w:val="vi"/>
              </w:rPr>
              <w:t xml:space="preserve">Vault Deposit</w:t>
            </w:r>
          </w:p>
        </w:tc>
        <w:tc>
          <w:tcPr/>
          <w:p>
            <w:pPr>
              <w:pStyle w:val="Compact"/>
            </w:pPr>
            <w:r>
              <w:rPr>
                <w:lang w:val="vi"/>
              </w:rPr>
              <w:t xml:space="preserve">App → Onyx contract; indexer → Helm</w:t>
            </w:r>
          </w:p>
        </w:tc>
        <w:tc>
          <w:tcPr/>
          <w:p>
            <w:pPr>
              <w:pStyle w:val="Compact"/>
            </w:pPr>
            <w:r>
              <w:rPr>
                <w:lang w:val="vi"/>
              </w:rPr>
              <w:t xml:space="preserve">Request ID, amount, wallet, version của terms</w:t>
            </w:r>
          </w:p>
        </w:tc>
        <w:tc>
          <w:tcPr/>
          <w:p>
            <w:pPr>
              <w:pStyle w:val="Compact"/>
            </w:pPr>
            <w:r>
              <w:rPr>
                <w:lang w:val="vi"/>
              </w:rPr>
              <w:t xml:space="preserve">Chain (queue và share)</w:t>
            </w:r>
          </w:p>
        </w:tc>
        <w:tc>
          <w:tcPr/>
          <w:p>
            <w:pPr>
              <w:pStyle w:val="Compact"/>
            </w:pPr>
            <w:r>
              <w:rPr>
                <w:lang w:val="vi"/>
              </w:rPr>
              <w:t xml:space="preserve">(chain, queue address, request ID)</w:t>
            </w:r>
          </w:p>
        </w:tc>
        <w:tc>
          <w:tcPr/>
          <w:p>
            <w:pPr>
              <w:pStyle w:val="Compact"/>
            </w:pPr>
            <w:r>
              <w:rPr>
                <w:lang w:val="vi"/>
              </w:rPr>
              <w:t xml:space="preserve">Transaction bị revert hiển thị kèm lý do; alert khi pending quá lâu; cross-check với Onyx API</w:t>
            </w:r>
          </w:p>
        </w:tc>
        <w:tc>
          <w:tcPr/>
          <w:p>
            <w:pPr>
              <w:pStyle w:val="Compact"/>
            </w:pPr>
            <w:r>
              <w:rPr>
                <w:lang w:val="vi"/>
              </w:rPr>
              <w:t xml:space="preserve">Approval → requested → processing → position</w:t>
            </w:r>
          </w:p>
        </w:tc>
      </w:tr>
      <w:tr>
        <w:tc>
          <w:tcPr/>
          <w:p>
            <w:pPr>
              <w:pStyle w:val="Compact"/>
            </w:pPr>
            <w:r>
              <w:rPr>
                <w:lang w:val="vi"/>
              </w:rPr>
              <w:t xml:space="preserve">MLM volume đủ điều kiện (Phase 1 hoặc nếu được duyệt)</w:t>
            </w:r>
          </w:p>
        </w:tc>
        <w:tc>
          <w:tcPr/>
          <w:p>
            <w:pPr>
              <w:pStyle w:val="Compact"/>
            </w:pPr>
            <w:r>
              <w:rPr>
                <w:lang w:val="vi"/>
              </w:rPr>
              <w:t xml:space="preserve">Helm → source của PillarsHub</w:t>
            </w:r>
          </w:p>
        </w:tc>
        <w:tc>
          <w:tcPr/>
          <w:p>
            <w:pPr>
              <w:pStyle w:val="Compact"/>
            </w:pPr>
            <w:r>
              <w:rPr>
                <w:lang w:val="vi"/>
              </w:rPr>
              <w:t xml:space="preserve">Node của Member, amount đã execute, ngày</w:t>
            </w:r>
          </w:p>
        </w:tc>
        <w:tc>
          <w:tcPr/>
          <w:p>
            <w:pPr>
              <w:pStyle w:val="Compact"/>
            </w:pPr>
            <w:r>
              <w:rPr>
                <w:lang w:val="vi"/>
              </w:rPr>
              <w:t xml:space="preserve">Business event của Helm; source trong PillarsHub</w:t>
            </w:r>
          </w:p>
        </w:tc>
        <w:tc>
          <w:tcPr/>
          <w:p>
            <w:pPr>
              <w:pStyle w:val="Compact"/>
            </w:pPr>
            <w:r>
              <w:rPr>
                <w:lang w:val="vi"/>
              </w:rPr>
              <w:t xml:space="preserve">Source externalId = chain:tx:log</w:t>
            </w:r>
          </w:p>
        </w:tc>
        <w:tc>
          <w:tcPr/>
          <w:p>
            <w:pPr>
              <w:pStyle w:val="Compact"/>
            </w:pPr>
            <w:r>
              <w:rPr>
                <w:lang w:val="vi"/>
              </w:rPr>
              <w:t xml:space="preserve">Lookup theo externalId khi conflict hoặc timeout</w:t>
            </w:r>
          </w:p>
        </w:tc>
        <w:tc>
          <w:tcPr/>
          <w:p>
            <w:pPr>
              <w:pStyle w:val="Compact"/>
            </w:pPr>
            <w:r>
              <w:rPr>
                <w:lang w:val="vi"/>
              </w:rPr>
              <w:t xml:space="preserve">Không hiển thị trong Phase 0</w:t>
            </w:r>
          </w:p>
        </w:tc>
      </w:tr>
      <w:tr>
        <w:tc>
          <w:tcPr/>
          <w:p>
            <w:pPr>
              <w:pStyle w:val="Compact"/>
            </w:pPr>
            <w:r>
              <w:rPr>
                <w:lang w:val="vi"/>
              </w:rPr>
              <w:t xml:space="preserve">Game sang Points</w:t>
            </w:r>
          </w:p>
        </w:tc>
        <w:tc>
          <w:tcPr/>
          <w:p>
            <w:pPr>
              <w:pStyle w:val="Compact"/>
            </w:pPr>
            <w:r>
              <w:rPr>
                <w:lang w:val="vi"/>
              </w:rPr>
              <w:t xml:space="preserve">Game service → Helm</w:t>
            </w:r>
          </w:p>
        </w:tc>
        <w:tc>
          <w:tcPr/>
          <w:p>
            <w:pPr>
              <w:pStyle w:val="Compact"/>
            </w:pPr>
            <w:r>
              <w:rPr>
                <w:lang w:val="vi"/>
              </w:rPr>
              <w:t xml:space="preserve">Event ID, member ID, Points, rule ID</w:t>
            </w:r>
          </w:p>
        </w:tc>
        <w:tc>
          <w:tcPr/>
          <w:p>
            <w:pPr>
              <w:pStyle w:val="Compact"/>
            </w:pPr>
            <w:r>
              <w:rPr>
                <w:lang w:val="vi"/>
              </w:rPr>
              <w:t xml:space="preserve">Points service</w:t>
            </w:r>
          </w:p>
        </w:tc>
        <w:tc>
          <w:tcPr/>
          <w:p>
            <w:pPr>
              <w:pStyle w:val="Compact"/>
            </w:pPr>
            <w:r>
              <w:rPr>
                <w:lang w:val="vi"/>
              </w:rPr>
              <w:t xml:space="preserve">Event ID</w:t>
            </w:r>
          </w:p>
        </w:tc>
        <w:tc>
          <w:tcPr/>
          <w:p>
            <w:pPr>
              <w:pStyle w:val="Compact"/>
            </w:pPr>
            <w:r>
              <w:rPr>
                <w:lang w:val="vi"/>
              </w:rPr>
              <w:t xml:space="preserve">Signed event; replay protection; daily limit</w:t>
            </w:r>
          </w:p>
        </w:tc>
        <w:tc>
          <w:tcPr/>
          <w:p>
            <w:pPr>
              <w:pStyle w:val="Compact"/>
            </w:pPr>
            <w:r>
              <w:rPr>
                <w:lang w:val="vi"/>
              </w:rPr>
              <w:t xml:space="preserve">Points balance và lịch sử</w:t>
            </w:r>
          </w:p>
        </w:tc>
      </w:tr>
      <w:tr>
        <w:tc>
          <w:tcPr/>
          <w:p>
            <w:pPr>
              <w:pStyle w:val="Compact"/>
            </w:pPr>
            <w:r>
              <w:rPr>
                <w:lang w:val="vi"/>
              </w:rPr>
              <w:t xml:space="preserve">Redemption</w:t>
            </w:r>
          </w:p>
        </w:tc>
        <w:tc>
          <w:tcPr/>
          <w:p>
            <w:pPr>
              <w:pStyle w:val="Compact"/>
            </w:pPr>
            <w:r>
              <w:rPr>
                <w:lang w:val="vi"/>
              </w:rPr>
              <w:t xml:space="preserve">App → Onyx; indexer → Helm</w:t>
            </w:r>
          </w:p>
        </w:tc>
        <w:tc>
          <w:tcPr/>
          <w:p>
            <w:pPr>
              <w:pStyle w:val="Compact"/>
            </w:pPr>
            <w:r>
              <w:rPr>
                <w:lang w:val="vi"/>
              </w:rPr>
              <w:t xml:space="preserve">Request ID, share, địa chỉ đích</w:t>
            </w:r>
          </w:p>
        </w:tc>
        <w:tc>
          <w:tcPr/>
          <w:p>
            <w:pPr>
              <w:pStyle w:val="Compact"/>
            </w:pPr>
            <w:r>
              <w:rPr>
                <w:lang w:val="vi"/>
              </w:rPr>
              <w:t xml:space="preserve">Chain</w:t>
            </w:r>
          </w:p>
        </w:tc>
        <w:tc>
          <w:tcPr/>
          <w:p>
            <w:pPr>
              <w:pStyle w:val="Compact"/>
            </w:pPr>
            <w:r>
              <w:rPr>
                <w:lang w:val="vi"/>
              </w:rPr>
              <w:t xml:space="preserve">(chain, queue address, request ID)</w:t>
            </w:r>
          </w:p>
        </w:tc>
        <w:tc>
          <w:tcPr/>
          <w:p>
            <w:pPr>
              <w:pStyle w:val="Compact"/>
            </w:pPr>
            <w:r>
              <w:rPr>
                <w:lang w:val="vi"/>
              </w:rPr>
              <w:t xml:space="preserve">Alert awaiting liquidity; cho cancel sau thời gian tối thiểu</w:t>
            </w:r>
          </w:p>
        </w:tc>
        <w:tc>
          <w:tcPr/>
          <w:p>
            <w:pPr>
              <w:pStyle w:val="Compact"/>
            </w:pPr>
            <w:r>
              <w:rPr>
                <w:lang w:val="vi"/>
              </w:rPr>
              <w:t xml:space="preserve">Requested → awaiting liquidity → paid</w:t>
            </w:r>
          </w:p>
        </w:tc>
      </w:tr>
      <w:tr>
        <w:tc>
          <w:tcPr/>
          <w:p>
            <w:pPr>
              <w:pStyle w:val="Compact"/>
            </w:pPr>
            <w:r>
              <w:rPr>
                <w:lang w:val="vi"/>
              </w:rPr>
              <w:t xml:space="preserve">Support</w:t>
            </w:r>
          </w:p>
        </w:tc>
        <w:tc>
          <w:tcPr/>
          <w:p>
            <w:pPr>
              <w:pStyle w:val="Compact"/>
            </w:pPr>
            <w:r>
              <w:rPr>
                <w:lang w:val="vi"/>
              </w:rPr>
              <w:t xml:space="preserve">App → Chatwoot; agent → Helm admin</w:t>
            </w:r>
          </w:p>
        </w:tc>
        <w:tc>
          <w:tcPr/>
          <w:p>
            <w:pPr>
              <w:pStyle w:val="Compact"/>
            </w:pPr>
            <w:r>
              <w:rPr>
                <w:lang w:val="vi"/>
              </w:rPr>
              <w:t xml:space="preserve">Member ID, identity hash, status không nhạy cảm</w:t>
            </w:r>
          </w:p>
        </w:tc>
        <w:tc>
          <w:tcPr/>
          <w:p>
            <w:pPr>
              <w:pStyle w:val="Compact"/>
            </w:pPr>
            <w:r>
              <w:rPr>
                <w:lang w:val="vi"/>
              </w:rPr>
              <w:t xml:space="preserve">Chatwoot (conversation); Helm (action)</w:t>
            </w:r>
          </w:p>
        </w:tc>
        <w:tc>
          <w:tcPr/>
          <w:p>
            <w:pPr>
              <w:pStyle w:val="Compact"/>
            </w:pPr>
            <w:r>
              <w:rPr>
                <w:lang w:val="vi"/>
              </w:rPr>
              <w:t xml:space="preserve">Conversation ID</w:t>
            </w:r>
          </w:p>
        </w:tc>
        <w:tc>
          <w:tcPr/>
          <w:p>
            <w:pPr>
              <w:pStyle w:val="Compact"/>
            </w:pPr>
            <w:r>
              <w:rPr>
                <w:lang w:val="vi"/>
              </w:rPr>
              <w:t xml:space="preserve">Reset widget khi logout; log các Chatwoot webhook có chữ ký</w:t>
            </w:r>
          </w:p>
        </w:tc>
        <w:tc>
          <w:tcPr/>
          <w:p>
            <w:pPr>
              <w:pStyle w:val="Compact"/>
            </w:pPr>
            <w:r>
              <w:rPr>
                <w:lang w:val="vi"/>
              </w:rPr>
              <w:t xml:space="preserve">Chat thread</w:t>
            </w:r>
          </w:p>
        </w:tc>
      </w:tr>
    </w:tbl>
    <w:p>
      <w:pPr>
        <w:pStyle w:val="FirstParagraph"/>
      </w:pPr>
      <w:r>
        <w:rPr>
          <w:b/>
          <w:bCs/>
          <w:lang w:val="vi"/>
        </w:rPr>
        <w:t xml:space="preserve">Khi provider không khả dụng:</w:t>
      </w:r>
      <w:r>
        <w:rPr>
          <w:lang w:val="vi"/>
        </w:rPr>
        <w:t xml:space="preserve"> </w:t>
      </w:r>
      <w:r>
        <w:rPr>
          <w:lang w:val="vi"/>
        </w:rPr>
        <w:t xml:space="preserve">nếu PillarsHub down, signup vẫn chạy với Referral ở trạng thái pending và sync sau. Nếu indexer bị chậm, balance hiển thị</w:t>
      </w:r>
      <w:r>
        <w:rPr>
          <w:lang w:val="vi"/>
        </w:rPr>
        <w:t xml:space="preserve"> </w:t>
      </w:r>
      <w:r>
        <w:rPr>
          <w:lang w:val="vi"/>
        </w:rPr>
        <w:t xml:space="preserve">“đang cập nhật”</w:t>
      </w:r>
      <w:r>
        <w:rPr>
          <w:lang w:val="vi"/>
        </w:rPr>
        <w:t xml:space="preserve">. Nếu Onyx API không khả dụng, Helm đọc trực tiếp từ chain. Nếu game service down, tính năng chơi bị tắt và không mất Points.</w:t>
      </w:r>
    </w:p>
    <w:bookmarkEnd w:id="66"/>
    <w:bookmarkEnd w:id="67"/>
    <w:bookmarkStart w:id="72" w:name="_fbe04e5f14e29bfedfe45c26b44d35650399283"/>
    <w:p>
      <w:pPr>
        <w:pStyle w:val="Heading1"/>
      </w:pPr>
      <w:r>
        <w:rPr>
          <w:lang w:val="vi"/>
        </w:rPr>
        <w:t xml:space="preserve">Genealogy và mức sẵn sàng cho Phase 1</w:t>
      </w:r>
    </w:p>
    <w:bookmarkStart w:id="68" w:name="_8c0886fe2ae506e69952254cb7c927fa527d73e"/>
    <w:p>
      <w:pPr>
        <w:pStyle w:val="Heading2"/>
      </w:pPr>
      <w:r>
        <w:rPr>
          <w:lang w:val="vi"/>
        </w:rPr>
        <w:t xml:space="preserve">Data model tối thiểu</w:t>
      </w:r>
    </w:p>
    <w:tbl>
      <w:tblPr>
        <w:tblStyle w:val="Table"/>
        <w:tblW w:type="pct" w:w="5000"/>
        <w:tblLayout w:type="fixed"/>
        <w:tblLook w:firstRow="1" w:lastRow="0" w:firstColumn="0" w:lastColumn="0" w:noHBand="0" w:noVBand="0" w:val="0020"/>
      </w:tblPr>
      <w:tblGrid>
        <w:gridCol w:w="2393"/>
        <w:gridCol w:w="3934"/>
        <w:gridCol w:w="1592"/>
      </w:tblGrid>
      <w:tr>
        <w:trPr>
          <w:tblHeader w:val="on"/>
        </w:trPr>
        <w:tc>
          <w:tcPr/>
          <w:p>
            <w:pPr>
              <w:pStyle w:val="Compact"/>
            </w:pPr>
            <w:r>
              <w:rPr>
                <w:lang w:val="vi"/>
              </w:rPr>
              <w:t xml:space="preserve">Table</w:t>
            </w:r>
          </w:p>
        </w:tc>
        <w:tc>
          <w:tcPr/>
          <w:p>
            <w:pPr>
              <w:pStyle w:val="Compact"/>
            </w:pPr>
            <w:r>
              <w:rPr>
                <w:lang w:val="vi"/>
              </w:rPr>
              <w:t xml:space="preserve">Field chính</w:t>
            </w:r>
          </w:p>
        </w:tc>
        <w:tc>
          <w:tcPr/>
          <w:p>
            <w:pPr>
              <w:pStyle w:val="Compact"/>
            </w:pPr>
            <w:r>
              <w:rPr>
                <w:lang w:val="vi"/>
              </w:rPr>
              <w:t xml:space="preserve">Mục đích</w:t>
            </w:r>
          </w:p>
        </w:tc>
      </w:tr>
      <w:tr>
        <w:tc>
          <w:tcPr/>
          <w:p>
            <w:pPr>
              <w:pStyle w:val="Compact"/>
            </w:pPr>
            <w:r>
              <w:rPr>
                <w:lang w:val="vi"/>
              </w:rPr>
              <w:t xml:space="preserve">member</w:t>
            </w:r>
          </w:p>
        </w:tc>
        <w:tc>
          <w:tcPr/>
          <w:p>
            <w:pPr>
              <w:pStyle w:val="Compact"/>
            </w:pPr>
            <w:r>
              <w:rPr>
                <w:lang w:val="vi"/>
              </w:rPr>
              <w:t xml:space="preserve">helm_member_id, status, created_at, country attestation</w:t>
            </w:r>
          </w:p>
        </w:tc>
        <w:tc>
          <w:tcPr/>
          <w:p>
            <w:pPr>
              <w:pStyle w:val="Compact"/>
            </w:pPr>
            <w:r>
              <w:rPr>
                <w:lang w:val="vi"/>
              </w:rPr>
              <w:t xml:space="preserve">Identity ổn định</w:t>
            </w:r>
          </w:p>
        </w:tc>
      </w:tr>
      <w:tr>
        <w:tc>
          <w:tcPr/>
          <w:p>
            <w:pPr>
              <w:pStyle w:val="Compact"/>
            </w:pPr>
            <w:r>
              <w:rPr>
                <w:lang w:val="vi"/>
              </w:rPr>
              <w:t xml:space="preserve">provider_identity</w:t>
            </w:r>
          </w:p>
        </w:tc>
        <w:tc>
          <w:tcPr/>
          <w:p>
            <w:pPr>
              <w:pStyle w:val="Compact"/>
            </w:pPr>
            <w:r>
              <w:rPr>
                <w:lang w:val="vi"/>
              </w:rPr>
              <w:t xml:space="preserve">helm_member_id, provider (privy, pillarshub, chatwoot, game), external_id, linked_at</w:t>
            </w:r>
          </w:p>
        </w:tc>
        <w:tc>
          <w:tcPr/>
          <w:p>
            <w:pPr>
              <w:pStyle w:val="Compact"/>
            </w:pPr>
            <w:r>
              <w:rPr>
                <w:lang w:val="vi"/>
              </w:rPr>
              <w:t xml:space="preserve">Mapping tường minh</w:t>
            </w:r>
          </w:p>
        </w:tc>
      </w:tr>
      <w:tr>
        <w:tc>
          <w:tcPr/>
          <w:p>
            <w:pPr>
              <w:pStyle w:val="Compact"/>
            </w:pPr>
            <w:r>
              <w:rPr>
                <w:lang w:val="vi"/>
              </w:rPr>
              <w:t xml:space="preserve">wallet</w:t>
            </w:r>
          </w:p>
        </w:tc>
        <w:tc>
          <w:tcPr/>
          <w:p>
            <w:pPr>
              <w:pStyle w:val="Compact"/>
            </w:pPr>
            <w:r>
              <w:rPr>
                <w:lang w:val="vi"/>
              </w:rPr>
              <w:t xml:space="preserve">helm_member_id, chain_id, address, source (embedded), first_seen_at, screening_status, allowlist_status</w:t>
            </w:r>
          </w:p>
        </w:tc>
        <w:tc>
          <w:tcPr/>
          <w:p>
            <w:pPr>
              <w:pStyle w:val="Compact"/>
            </w:pPr>
            <w:r>
              <w:rPr>
                <w:lang w:val="vi"/>
              </w:rPr>
              <w:t xml:space="preserve">Một vault wallet cho mỗi Member</w:t>
            </w:r>
          </w:p>
        </w:tc>
      </w:tr>
      <w:tr>
        <w:tc>
          <w:tcPr/>
          <w:p>
            <w:pPr>
              <w:pStyle w:val="Compact"/>
            </w:pPr>
            <w:r>
              <w:rPr>
                <w:lang w:val="vi"/>
              </w:rPr>
              <w:t xml:space="preserve">referral_request</w:t>
            </w:r>
          </w:p>
        </w:tc>
        <w:tc>
          <w:tcPr/>
          <w:p>
            <w:pPr>
              <w:pStyle w:val="Compact"/>
            </w:pPr>
            <w:r>
              <w:rPr>
                <w:lang w:val="vi"/>
              </w:rPr>
              <w:t xml:space="preserve">id, helm_member_id, sponsor_member_id, invite_code, channel, captured_at, status, rejection_reason</w:t>
            </w:r>
          </w:p>
        </w:tc>
        <w:tc>
          <w:tcPr/>
          <w:p>
            <w:pPr>
              <w:pStyle w:val="Compact"/>
            </w:pPr>
            <w:r>
              <w:rPr>
                <w:lang w:val="vi"/>
              </w:rPr>
              <w:t xml:space="preserve">Referral đang pending và bị từ chối</w:t>
            </w:r>
          </w:p>
        </w:tc>
      </w:tr>
      <w:tr>
        <w:tc>
          <w:tcPr/>
          <w:p>
            <w:pPr>
              <w:pStyle w:val="Compact"/>
            </w:pPr>
            <w:r>
              <w:rPr>
                <w:lang w:val="vi"/>
              </w:rPr>
              <w:t xml:space="preserve">sponsor_edge</w:t>
            </w:r>
          </w:p>
        </w:tc>
        <w:tc>
          <w:tcPr/>
          <w:p>
            <w:pPr>
              <w:pStyle w:val="Compact"/>
            </w:pPr>
            <w:r>
              <w:rPr>
                <w:lang w:val="vi"/>
              </w:rPr>
              <w:t xml:space="preserve">id, member_id, sponsor_member_id, effective_at, accepted_at, provenance (signup, import, correction), pillarshub_sync_status, superseded_by</w:t>
            </w:r>
          </w:p>
        </w:tc>
        <w:tc>
          <w:tcPr/>
          <w:p>
            <w:pPr>
              <w:pStyle w:val="Compact"/>
            </w:pPr>
            <w:r>
              <w:rPr>
                <w:lang w:val="vi"/>
              </w:rPr>
              <w:t xml:space="preserve">Toàn bộ graph ở mọi độ sâu</w:t>
            </w:r>
          </w:p>
        </w:tc>
      </w:tr>
      <w:tr>
        <w:tc>
          <w:tcPr/>
          <w:p>
            <w:pPr>
              <w:pStyle w:val="Compact"/>
            </w:pPr>
            <w:r>
              <w:rPr>
                <w:lang w:val="vi"/>
              </w:rPr>
              <w:t xml:space="preserve">edge_correction</w:t>
            </w:r>
          </w:p>
        </w:tc>
        <w:tc>
          <w:tcPr/>
          <w:p>
            <w:pPr>
              <w:pStyle w:val="Compact"/>
            </w:pPr>
            <w:r>
              <w:rPr>
                <w:lang w:val="vi"/>
              </w:rPr>
              <w:t xml:space="preserve">id, edge_id, old_sponsor, new_sponsor, reason, requested_by, approved_by, approved_at</w:t>
            </w:r>
          </w:p>
        </w:tc>
        <w:tc>
          <w:tcPr/>
          <w:p>
            <w:pPr>
              <w:pStyle w:val="Compact"/>
            </w:pPr>
            <w:r>
              <w:rPr>
                <w:lang w:val="vi"/>
              </w:rPr>
              <w:t xml:space="preserve">Thay đổi có audit</w:t>
            </w:r>
          </w:p>
        </w:tc>
      </w:tr>
      <w:tr>
        <w:tc>
          <w:tcPr/>
          <w:p>
            <w:pPr>
              <w:pStyle w:val="Compact"/>
            </w:pPr>
            <w:r>
              <w:rPr>
                <w:lang w:val="vi"/>
              </w:rPr>
              <w:t xml:space="preserve">business_event</w:t>
            </w:r>
          </w:p>
        </w:tc>
        <w:tc>
          <w:tcPr/>
          <w:p>
            <w:pPr>
              <w:pStyle w:val="Compact"/>
            </w:pPr>
            <w:r>
              <w:rPr>
                <w:lang w:val="vi"/>
              </w:rPr>
              <w:t xml:space="preserve">id, type (funding, deposit_executed, redemption_executed, points_awarded), member_id, amount, asset, chain reference, occurred_at, idempotency_key</w:t>
            </w:r>
          </w:p>
        </w:tc>
        <w:tc>
          <w:tcPr/>
          <w:p>
            <w:pPr>
              <w:pStyle w:val="Compact"/>
            </w:pPr>
            <w:r>
              <w:rPr>
                <w:lang w:val="vi"/>
              </w:rPr>
              <w:t xml:space="preserve">Backfill volume cho Phase 1 và reporting</w:t>
            </w:r>
          </w:p>
        </w:tc>
      </w:tr>
      <w:tr>
        <w:tc>
          <w:tcPr/>
          <w:p>
            <w:pPr>
              <w:pStyle w:val="Compact"/>
            </w:pPr>
            <w:r>
              <w:rPr>
                <w:lang w:val="vi"/>
              </w:rPr>
              <w:t xml:space="preserve">integration_outbox</w:t>
            </w:r>
          </w:p>
        </w:tc>
        <w:tc>
          <w:tcPr/>
          <w:p>
            <w:pPr>
              <w:pStyle w:val="Compact"/>
            </w:pPr>
            <w:r>
              <w:rPr>
                <w:lang w:val="vi"/>
              </w:rPr>
              <w:t xml:space="preserve">id, target, payload hash, attempts, status, last_error</w:t>
            </w:r>
          </w:p>
        </w:tc>
        <w:tc>
          <w:tcPr/>
          <w:p>
            <w:pPr>
              <w:pStyle w:val="Compact"/>
            </w:pPr>
            <w:r>
              <w:rPr>
                <w:lang w:val="vi"/>
              </w:rPr>
              <w:t xml:space="preserve">Sync tin cậy</w:t>
            </w:r>
          </w:p>
        </w:tc>
      </w:tr>
    </w:tbl>
    <w:p>
      <w:pPr>
        <w:pStyle w:val="FirstParagraph"/>
      </w:pPr>
      <w:r>
        <w:rPr>
          <w:lang w:val="vi"/>
        </w:rPr>
        <w:t xml:space="preserve">Chỉ thu thập dữ liệu có mục đích rõ ràng. Không ghi dữ liệu Sponsor hay Member lên chain.</w:t>
      </w:r>
    </w:p>
    <w:bookmarkEnd w:id="68"/>
    <w:bookmarkStart w:id="69" w:name="_rules"/>
    <w:p>
      <w:pPr>
        <w:pStyle w:val="Heading2"/>
      </w:pPr>
      <w:r>
        <w:rPr>
          <w:lang w:val="vi"/>
        </w:rPr>
        <w:t xml:space="preserve">Rules</w:t>
      </w:r>
    </w:p>
    <w:p>
      <w:pPr>
        <w:pStyle w:val="Compact"/>
        <w:numPr>
          <w:ilvl w:val="0"/>
          <w:numId w:val="1009"/>
        </w:numPr>
      </w:pPr>
      <w:r>
        <w:rPr>
          <w:b/>
          <w:bCs/>
          <w:lang w:val="vi"/>
        </w:rPr>
        <w:t xml:space="preserve">Self-referral:</w:t>
      </w:r>
      <w:r>
        <w:rPr>
          <w:lang w:val="vi"/>
        </w:rPr>
        <w:t xml:space="preserve"> </w:t>
      </w:r>
      <w:r>
        <w:rPr>
          <w:lang w:val="vi"/>
        </w:rPr>
        <w:t xml:space="preserve">bị từ chối ngay lúc capture (cùng member, cùng wallet, cùng email hoặc số điện thoại đã verify).</w:t>
      </w:r>
    </w:p>
    <w:p>
      <w:pPr>
        <w:pStyle w:val="Compact"/>
        <w:numPr>
          <w:ilvl w:val="0"/>
          <w:numId w:val="1009"/>
        </w:numPr>
      </w:pPr>
      <w:r>
        <w:rPr>
          <w:b/>
          <w:bCs/>
          <w:lang w:val="vi"/>
        </w:rPr>
        <w:t xml:space="preserve">Sponsor không hợp lệ hoặc bị thiếu:</w:t>
      </w:r>
      <w:r>
        <w:rPr>
          <w:lang w:val="vi"/>
        </w:rPr>
        <w:t xml:space="preserve"> </w:t>
      </w:r>
      <w:r>
        <w:rPr>
          <w:lang w:val="vi"/>
        </w:rPr>
        <w:t xml:space="preserve">gắn vào root account của công ty với provenance</w:t>
      </w:r>
      <w:r>
        <w:rPr>
          <w:lang w:val="vi"/>
        </w:rPr>
        <w:t xml:space="preserve"> </w:t>
      </w:r>
      <w:r>
        <w:rPr>
          <w:lang w:val="vi"/>
        </w:rPr>
        <w:t xml:space="preserve">“no sponsor”</w:t>
      </w:r>
      <w:r>
        <w:rPr>
          <w:lang w:val="vi"/>
        </w:rPr>
        <w:t xml:space="preserve"> </w:t>
      </w:r>
      <w:r>
        <w:rPr>
          <w:lang w:val="vi"/>
        </w:rPr>
        <w:t xml:space="preserve">và flag để review (quyết định D8).</w:t>
      </w:r>
    </w:p>
    <w:p>
      <w:pPr>
        <w:pStyle w:val="Compact"/>
        <w:numPr>
          <w:ilvl w:val="0"/>
          <w:numId w:val="1009"/>
        </w:numPr>
      </w:pPr>
      <w:r>
        <w:rPr>
          <w:b/>
          <w:bCs/>
          <w:lang w:val="vi"/>
        </w:rPr>
        <w:t xml:space="preserve">Cycle:</w:t>
      </w:r>
      <w:r>
        <w:rPr>
          <w:lang w:val="vi"/>
        </w:rPr>
        <w:t xml:space="preserve"> </w:t>
      </w:r>
      <w:r>
        <w:rPr>
          <w:lang w:val="vi"/>
        </w:rPr>
        <w:t xml:space="preserve">không thể xảy ra với Member mới; được check ở mỗi lần correction và import.</w:t>
      </w:r>
    </w:p>
    <w:p>
      <w:pPr>
        <w:pStyle w:val="Compact"/>
        <w:numPr>
          <w:ilvl w:val="0"/>
          <w:numId w:val="1009"/>
        </w:numPr>
      </w:pPr>
      <w:r>
        <w:rPr>
          <w:b/>
          <w:bCs/>
          <w:lang w:val="vi"/>
        </w:rPr>
        <w:t xml:space="preserve">Đổi Sponsor:</w:t>
      </w:r>
      <w:r>
        <w:rPr>
          <w:lang w:val="vi"/>
        </w:rPr>
        <w:t xml:space="preserve"> </w:t>
      </w:r>
      <w:r>
        <w:rPr>
          <w:lang w:val="vi"/>
        </w:rPr>
        <w:t xml:space="preserve">không bao giờ cho self-service. Chỉ admin được làm, kèm lý do, approval thứ hai và audit entry, sau đó update node trong PillarsHub và read-back. Recommended: tắt customer movement trong cấu hình tree của PillarsHub để hai hệ thống không bị lệch nhau.</w:t>
      </w:r>
    </w:p>
    <w:p>
      <w:pPr>
        <w:pStyle w:val="Compact"/>
        <w:numPr>
          <w:ilvl w:val="0"/>
          <w:numId w:val="1009"/>
        </w:numPr>
      </w:pPr>
      <w:r>
        <w:rPr>
          <w:b/>
          <w:bCs/>
          <w:lang w:val="vi"/>
        </w:rPr>
        <w:t xml:space="preserve">Merge account:</w:t>
      </w:r>
      <w:r>
        <w:rPr>
          <w:lang w:val="vi"/>
        </w:rPr>
        <w:t xml:space="preserve"> </w:t>
      </w:r>
      <w:r>
        <w:rPr>
          <w:lang w:val="vi"/>
        </w:rPr>
        <w:t xml:space="preserve">là quy trình admin; giữ edge được accept sớm nhất; trỏ lại các child edge kèm audit entry; retire identity bị trùng.</w:t>
      </w:r>
    </w:p>
    <w:p>
      <w:pPr>
        <w:pStyle w:val="Compact"/>
        <w:numPr>
          <w:ilvl w:val="0"/>
          <w:numId w:val="1009"/>
        </w:numPr>
      </w:pPr>
      <w:r>
        <w:rPr>
          <w:b/>
          <w:bCs/>
          <w:lang w:val="vi"/>
        </w:rPr>
        <w:t xml:space="preserve">Import user hiện có</w:t>
      </w:r>
      <w:r>
        <w:rPr>
          <w:lang w:val="vi"/>
        </w:rPr>
        <w:t xml:space="preserve"> </w:t>
      </w:r>
      <w:r>
        <w:rPr>
          <w:lang w:val="vi"/>
        </w:rPr>
        <w:t xml:space="preserve">(chỉ khi phải chuyển member của FirstAlphaWave hoặc TaQUANT): import Sponsor trước rồi mới đến cấp dưới, giữ ngày signup gốc và provenance</w:t>
      </w:r>
      <w:r>
        <w:rPr>
          <w:lang w:val="vi"/>
        </w:rPr>
        <w:t xml:space="preserve"> </w:t>
      </w:r>
      <w:r>
        <w:rPr>
          <w:lang w:val="vi"/>
        </w:rPr>
        <w:t xml:space="preserve">“import”</w:t>
      </w:r>
      <w:r>
        <w:rPr>
          <w:lang w:val="vi"/>
        </w:rPr>
        <w:t xml:space="preserve">; không có bulk API nên phải import từng record. Verified.</w:t>
      </w:r>
    </w:p>
    <w:bookmarkEnd w:id="69"/>
    <w:bookmarkStart w:id="70" w:name="_29552dc85806b7c3b651b1f3a01507c60e90e6e"/>
    <w:p>
      <w:pPr>
        <w:pStyle w:val="Heading2"/>
      </w:pPr>
      <w:r>
        <w:rPr>
          <w:lang w:val="vi"/>
        </w:rPr>
        <w:t xml:space="preserve">Chứng minh tính đúng đắn</w:t>
      </w:r>
    </w:p>
    <w:p>
      <w:pPr>
        <w:pStyle w:val="Compact"/>
        <w:numPr>
          <w:ilvl w:val="0"/>
          <w:numId w:val="1010"/>
        </w:numPr>
      </w:pPr>
      <w:r>
        <w:rPr>
          <w:b/>
          <w:bCs/>
          <w:lang w:val="vi"/>
        </w:rPr>
        <w:t xml:space="preserve">Full export:</w:t>
      </w:r>
      <w:r>
        <w:rPr>
          <w:lang w:val="vi"/>
        </w:rPr>
        <w:t xml:space="preserve"> </w:t>
      </w:r>
      <w:r>
        <w:rPr>
          <w:lang w:val="vi"/>
        </w:rPr>
        <w:t xml:space="preserve">phân trang qua mọi node của tree với một as-of date, không dùng endpoint downline vì endpoint này bị giới hạn ở 10 tầng. Verified.</w:t>
      </w:r>
    </w:p>
    <w:p>
      <w:pPr>
        <w:pStyle w:val="Compact"/>
        <w:numPr>
          <w:ilvl w:val="0"/>
          <w:numId w:val="1010"/>
        </w:numPr>
      </w:pPr>
      <w:r>
        <w:rPr>
          <w:b/>
          <w:bCs/>
          <w:lang w:val="vi"/>
        </w:rPr>
        <w:t xml:space="preserve">Nightly reconciliation:</w:t>
      </w:r>
      <w:r>
        <w:rPr>
          <w:lang w:val="vi"/>
        </w:rPr>
        <w:t xml:space="preserve"> </w:t>
      </w:r>
      <w:r>
        <w:rPr>
          <w:lang w:val="vi"/>
        </w:rPr>
        <w:t xml:space="preserve">so sánh các edge đã accept của Helm với node trong PillarsHub (số lượng, khớp upline theo từng edge, checksum). Mọi sai lệch đều là exception.</w:t>
      </w:r>
    </w:p>
    <w:p>
      <w:pPr>
        <w:pStyle w:val="Compact"/>
        <w:numPr>
          <w:ilvl w:val="0"/>
          <w:numId w:val="1010"/>
        </w:numPr>
      </w:pPr>
      <w:r>
        <w:rPr>
          <w:b/>
          <w:bCs/>
          <w:lang w:val="vi"/>
        </w:rPr>
        <w:t xml:space="preserve">Test trên staging trước khi launch:</w:t>
      </w:r>
      <w:r>
        <w:rPr>
          <w:lang w:val="vi"/>
        </w:rPr>
        <w:t xml:space="preserve"> </w:t>
      </w:r>
      <w:r>
        <w:rPr>
          <w:lang w:val="vi"/>
        </w:rPr>
        <w:t xml:space="preserve">một tree synthetic sâu ít nhất 15 tầng và đủ rộng để phải phân trang, được tạo, export và so sánh.</w:t>
      </w:r>
    </w:p>
    <w:p>
      <w:pPr>
        <w:pStyle w:val="Compact"/>
        <w:numPr>
          <w:ilvl w:val="0"/>
          <w:numId w:val="1010"/>
        </w:numPr>
      </w:pPr>
      <w:r>
        <w:rPr>
          <w:b/>
          <w:bCs/>
          <w:lang w:val="vi"/>
        </w:rPr>
        <w:t xml:space="preserve">Snapshot cho Phase 1:</w:t>
      </w:r>
      <w:r>
        <w:rPr>
          <w:lang w:val="vi"/>
        </w:rPr>
        <w:t xml:space="preserve"> </w:t>
      </w:r>
      <w:r>
        <w:rPr>
          <w:lang w:val="vi"/>
        </w:rPr>
        <w:t xml:space="preserve">PillarsHub nhận as-of date và lưu placement theo ngày, còn Helm lưu effective timestamp, nên có thể dựng lại Genealogy trong quá khứ. Phase 0 không cần snapshot store riêng.</w:t>
      </w:r>
    </w:p>
    <w:bookmarkEnd w:id="70"/>
    <w:bookmarkStart w:id="71" w:name="_5b0d10f8d2d92c57973ccf8b7aa232f29225897"/>
    <w:p>
      <w:pPr>
        <w:pStyle w:val="Heading2"/>
      </w:pPr>
      <w:r>
        <w:rPr>
          <w:lang w:val="vi"/>
        </w:rPr>
        <w:t xml:space="preserve">Volume trong Phase 0</w:t>
      </w:r>
    </w:p>
    <w:p>
      <w:pPr>
        <w:pStyle w:val="FirstParagraph"/>
      </w:pPr>
      <w:r>
        <w:rPr>
          <w:lang w:val="vi"/>
        </w:rPr>
        <w:t xml:space="preserve">PillarsHub tính Commission real-time từ volume được post. Verified. Nếu post Vault Deposit vào một volume type có tính Commission, Member sẽ thấy Commission đang pending.</w:t>
      </w:r>
      <w:r>
        <w:rPr>
          <w:lang w:val="vi"/>
        </w:rPr>
        <w:t xml:space="preserve"> </w:t>
      </w:r>
      <w:r>
        <w:rPr>
          <w:b/>
          <w:bCs/>
          <w:lang w:val="vi"/>
        </w:rPr>
        <w:t xml:space="preserve">Recommended:</w:t>
      </w:r>
      <w:r>
        <w:rPr>
          <w:lang w:val="vi"/>
        </w:rPr>
        <w:t xml:space="preserve"> </w:t>
      </w:r>
      <w:r>
        <w:rPr>
          <w:lang w:val="vi"/>
        </w:rPr>
        <w:t xml:space="preserve">chỉ ghi các deposit và Redemption đã execute thành business event trong Helm; sang Phase 1, backfill vào PillarsHub với ngày gốc sau khi compensation plan được duyệt. Việc PillarsHub có nhận volume backdate cho các period đã đóng hay không cần được xác nhận trên staging.</w:t>
      </w:r>
    </w:p>
    <w:bookmarkEnd w:id="71"/>
    <w:bookmarkEnd w:id="72"/>
    <w:bookmarkStart w:id="75" w:name="_4bea5c7a7ae021a14cf15e2dc8f13fc177d8a45"/>
    <w:p>
      <w:pPr>
        <w:pStyle w:val="Heading1"/>
      </w:pPr>
      <w:r>
        <w:rPr>
          <w:lang w:val="vi"/>
        </w:rPr>
        <w:t xml:space="preserve">Backlog, phụ thuộc và lịch trình</w:t>
      </w:r>
    </w:p>
    <w:bookmarkStart w:id="73" w:name="_2aae06a43ea24695f3aac21f04a2537485d7e14"/>
    <w:p>
      <w:pPr>
        <w:pStyle w:val="Heading2"/>
      </w:pPr>
      <w:r>
        <w:rPr>
          <w:lang w:val="vi"/>
        </w:rPr>
        <w:t xml:space="preserve">Backlog theo thứ tự ưu tiên</w:t>
      </w:r>
    </w:p>
    <w:tbl>
      <w:tblPr>
        <w:tblStyle w:val="Table"/>
        <w:tblW w:type="pct" w:w="5000"/>
        <w:tblLayout w:type="fixed"/>
        <w:tblLook w:firstRow="1" w:lastRow="0" w:firstColumn="0" w:lastColumn="0" w:noHBand="0" w:noVBand="0" w:val="0020"/>
      </w:tblPr>
      <w:tblGrid>
        <w:gridCol w:w="1038"/>
        <w:gridCol w:w="5470"/>
        <w:gridCol w:w="1411"/>
      </w:tblGrid>
      <w:tr>
        <w:trPr>
          <w:tblHeader w:val="on"/>
        </w:trPr>
        <w:tc>
          <w:tcPr/>
          <w:p>
            <w:pPr>
              <w:pStyle w:val="Compact"/>
            </w:pPr>
            <w:r>
              <w:rPr>
                <w:lang w:val="vi"/>
              </w:rPr>
              <w:t xml:space="preserve">Mức ưu tiên</w:t>
            </w:r>
          </w:p>
        </w:tc>
        <w:tc>
          <w:tcPr/>
          <w:p>
            <w:pPr>
              <w:pStyle w:val="Compact"/>
            </w:pPr>
            <w:r>
              <w:rPr>
                <w:lang w:val="vi"/>
              </w:rPr>
              <w:t xml:space="preserve">Work item</w:t>
            </w:r>
          </w:p>
        </w:tc>
        <w:tc>
          <w:tcPr/>
          <w:p>
            <w:pPr>
              <w:pStyle w:val="Compact"/>
            </w:pPr>
            <w:r>
              <w:rPr>
                <w:lang w:val="vi"/>
              </w:rPr>
              <w:t xml:space="preserve">Phụ thuộc vào</w:t>
            </w:r>
          </w:p>
        </w:tc>
      </w:tr>
      <w:tr>
        <w:tc>
          <w:tcPr/>
          <w:p>
            <w:pPr>
              <w:pStyle w:val="Compact"/>
            </w:pPr>
            <w:r>
              <w:rPr>
                <w:b/>
                <w:bCs/>
                <w:lang w:val="vi"/>
              </w:rPr>
              <w:t xml:space="preserve">Bắt đầu ngay</w:t>
            </w:r>
          </w:p>
        </w:tc>
        <w:tc>
          <w:tcPr/>
          <w:p>
            <w:pPr>
              <w:pStyle w:val="Compact"/>
            </w:pPr>
            <w:r>
              <w:rPr>
                <w:lang w:val="vi"/>
              </w:rPr>
              <w:t xml:space="preserve">App shell và design system; Privy login và embedded wallet; member DB và ledger; capture và validate Referral; sync PillarsHub trên staging có read-back; chain indexer (Sepolia); deposit và redemption qua Onyx SDK trên Sepolia; Chatwoot widget có identity validation; admin skeleton; screening hook với sanctions API miễn phí; CI, các môi trường, secret</w:t>
            </w:r>
          </w:p>
        </w:tc>
        <w:tc>
          <w:tcPr/>
          <w:p>
            <w:pPr>
              <w:pStyle w:val="Compact"/>
            </w:pPr>
            <w:r>
              <w:rPr>
                <w:lang w:val="vi"/>
              </w:rPr>
              <w:t xml:space="preserve">Quyền truy cập test của provider</w:t>
            </w:r>
          </w:p>
        </w:tc>
      </w:tr>
      <w:tr>
        <w:tc>
          <w:tcPr/>
          <w:p>
            <w:pPr>
              <w:pStyle w:val="Compact"/>
            </w:pPr>
            <w:r>
              <w:rPr>
                <w:b/>
                <w:bCs/>
                <w:lang w:val="vi"/>
              </w:rPr>
              <w:t xml:space="preserve">Thin slice (tuần 1–3)</w:t>
            </w:r>
          </w:p>
        </w:tc>
        <w:tc>
          <w:tcPr/>
          <w:p>
            <w:pPr>
              <w:pStyle w:val="Compact"/>
            </w:pPr>
            <w:r>
              <w:rPr>
                <w:lang w:val="vi"/>
              </w:rPr>
              <w:t xml:space="preserve">Demo end-to-end trên testnet, gồm một flow game sang Points</w:t>
            </w:r>
          </w:p>
        </w:tc>
        <w:tc>
          <w:tcPr/>
          <w:p>
            <w:pPr>
              <w:pStyle w:val="Compact"/>
            </w:pPr>
            <w:r>
              <w:rPr>
                <w:lang w:val="vi"/>
              </w:rPr>
              <w:t xml:space="preserve">Tài liệu game API</w:t>
            </w:r>
          </w:p>
        </w:tc>
      </w:tr>
      <w:tr>
        <w:tc>
          <w:tcPr/>
          <w:p>
            <w:pPr>
              <w:pStyle w:val="Compact"/>
            </w:pPr>
            <w:r>
              <w:rPr>
                <w:b/>
                <w:bCs/>
                <w:lang w:val="vi"/>
              </w:rPr>
              <w:t xml:space="preserve">Trước khi nhận tiền thật</w:t>
            </w:r>
          </w:p>
        </w:tc>
        <w:tc>
          <w:tcPr/>
          <w:p>
            <w:pPr>
              <w:pStyle w:val="Compact"/>
            </w:pPr>
            <w:r>
              <w:rPr>
                <w:lang w:val="vi"/>
              </w:rPr>
              <w:t xml:space="preserve">Vault terms và disclosure với acceptance có version; tự động hóa allowlist; reconciliation job và alert; exception queue; các stage và target của Redemption; eligibility theo quốc gia; Member terms và privacy notice; môi trường production; fix các finding từ security review; operations runbook và diễn tập</w:t>
            </w:r>
          </w:p>
        </w:tc>
        <w:tc>
          <w:tcPr/>
          <w:p>
            <w:pPr>
              <w:pStyle w:val="Compact"/>
            </w:pPr>
            <w:r>
              <w:rPr>
                <w:lang w:val="vi"/>
              </w:rPr>
              <w:t xml:space="preserve">Strategy, MLA, ownership, câu trả lời từ legal</w:t>
            </w:r>
          </w:p>
        </w:tc>
      </w:tr>
      <w:tr>
        <w:tc>
          <w:tcPr/>
          <w:p>
            <w:pPr>
              <w:pStyle w:val="Compact"/>
            </w:pPr>
            <w:r>
              <w:rPr>
                <w:b/>
                <w:bCs/>
                <w:lang w:val="vi"/>
              </w:rPr>
              <w:t xml:space="preserve">Có thể hoãn</w:t>
            </w:r>
          </w:p>
        </w:tc>
        <w:tc>
          <w:tcPr/>
          <w:p>
            <w:pPr>
              <w:pStyle w:val="Compact"/>
            </w:pPr>
            <w:r>
              <w:rPr>
                <w:lang w:val="vi"/>
              </w:rPr>
              <w:t xml:space="preserve">Top-up tích hợp; thêm chain và asset; accrual và payout Commission; Telegram và WhatsApp; audit log và SSO của Chatwoot; transaction monitoring thương mại; native mobile</w:t>
            </w:r>
          </w:p>
        </w:tc>
        <w:tc>
          <w:tcPr/>
          <w:p>
            <w:pPr>
              <w:pStyle w:val="Compact"/>
            </w:pPr>
            <w:r>
              <w:rPr>
                <w:lang w:val="vi"/>
              </w:rPr>
              <w:t xml:space="preserve">Nhu cầu của Business</w:t>
            </w:r>
          </w:p>
        </w:tc>
      </w:tr>
    </w:tbl>
    <w:bookmarkEnd w:id="73"/>
    <w:bookmarkStart w:id="74" w:name="_772951c425fdf2fc7a9730ae2f0c32774305390"/>
    <w:p>
      <w:pPr>
        <w:pStyle w:val="Heading2"/>
      </w:pPr>
      <w:r>
        <w:rPr>
          <w:lang w:val="vi"/>
        </w:rPr>
        <w:t xml:space="preserve">Critical path</w:t>
      </w:r>
    </w:p>
    <w:p>
      <w:pPr>
        <w:pStyle w:val="Compact"/>
        <w:numPr>
          <w:ilvl w:val="0"/>
          <w:numId w:val="1011"/>
        </w:numPr>
      </w:pPr>
      <w:r>
        <w:rPr>
          <w:lang w:val="vi"/>
        </w:rPr>
        <w:t xml:space="preserve">Các quyết định D1–D8 trong buổi họp.</w:t>
      </w:r>
    </w:p>
    <w:p>
      <w:pPr>
        <w:pStyle w:val="Compact"/>
        <w:numPr>
          <w:ilvl w:val="0"/>
          <w:numId w:val="1011"/>
        </w:numPr>
      </w:pPr>
      <w:r>
        <w:rPr>
          <w:b/>
          <w:bCs/>
          <w:lang w:val="vi"/>
        </w:rPr>
        <w:t xml:space="preserve">Vault sẵn sàng:</w:t>
      </w:r>
      <w:r>
        <w:rPr>
          <w:lang w:val="vi"/>
        </w:rPr>
        <w:t xml:space="preserve"> </w:t>
      </w:r>
      <w:r>
        <w:rPr>
          <w:lang w:val="vi"/>
        </w:rPr>
        <w:t xml:space="preserve">strategy và Manager → cấu hình vault (asset, async queue, external allowlist, share không chuyển nhượng được, fee) → ký MLA → deploy production → bàn giao ownership cho multisig của Business.</w:t>
      </w:r>
    </w:p>
    <w:p>
      <w:pPr>
        <w:pStyle w:val="Compact"/>
        <w:numPr>
          <w:ilvl w:val="0"/>
          <w:numId w:val="1011"/>
        </w:numPr>
      </w:pPr>
      <w:r>
        <w:rPr>
          <w:b/>
          <w:bCs/>
          <w:lang w:val="vi"/>
        </w:rPr>
        <w:t xml:space="preserve">Câu trả lời từ legal:</w:t>
      </w:r>
      <w:r>
        <w:rPr>
          <w:lang w:val="vi"/>
        </w:rPr>
        <w:t xml:space="preserve"> </w:t>
      </w:r>
      <w:r>
        <w:rPr>
          <w:lang w:val="vi"/>
        </w:rPr>
        <w:t xml:space="preserve">pháp nhân, các quốc gia launch, KYC tier, vault terms.</w:t>
      </w:r>
    </w:p>
    <w:p>
      <w:pPr>
        <w:pStyle w:val="Compact"/>
        <w:numPr>
          <w:ilvl w:val="0"/>
          <w:numId w:val="1011"/>
        </w:numPr>
      </w:pPr>
      <w:r>
        <w:rPr>
          <w:b/>
          <w:bCs/>
          <w:lang w:val="vi"/>
        </w:rPr>
        <w:t xml:space="preserve">Security review</w:t>
      </w:r>
      <w:r>
        <w:rPr>
          <w:lang w:val="vi"/>
        </w:rPr>
        <w:t xml:space="preserve"> </w:t>
      </w:r>
      <w:r>
        <w:rPr>
          <w:lang w:val="vi"/>
        </w:rPr>
        <w:t xml:space="preserve">phần integration của Helm và cấu hình vault.</w:t>
      </w:r>
    </w:p>
    <w:p>
      <w:pPr>
        <w:pStyle w:val="Compact"/>
        <w:numPr>
          <w:ilvl w:val="0"/>
          <w:numId w:val="1011"/>
        </w:numPr>
      </w:pPr>
      <w:r>
        <w:rPr>
          <w:b/>
          <w:bCs/>
          <w:lang w:val="vi"/>
        </w:rPr>
        <w:t xml:space="preserve">Diễn tập vận hành:</w:t>
      </w:r>
      <w:r>
        <w:rPr>
          <w:lang w:val="vi"/>
        </w:rPr>
        <w:t xml:space="preserve"> </w:t>
      </w:r>
      <w:r>
        <w:rPr>
          <w:lang w:val="vi"/>
        </w:rPr>
        <w:t xml:space="preserve">valuation, execute queue và thanh khoản cho Redemption với một khoản tiền nhỏ.</w:t>
      </w:r>
    </w:p>
    <w:p>
      <w:pPr>
        <w:pStyle w:val="Compact"/>
        <w:numPr>
          <w:ilvl w:val="0"/>
          <w:numId w:val="1011"/>
        </w:numPr>
      </w:pPr>
      <w:r>
        <w:rPr>
          <w:lang w:val="vi"/>
        </w:rPr>
        <w:t xml:space="preserve">Launch slot production của PillarsHub (thứ Ba đến thứ Năm).</w:t>
      </w:r>
    </w:p>
    <w:p>
      <w:pPr>
        <w:pStyle w:val="FirstParagraph"/>
      </w:pPr>
      <w:r>
        <w:rPr>
          <w:lang w:val="vi"/>
        </w:rPr>
        <w:t xml:space="preserve">Phần engineering chạy song song với mục 2–3; ngày launch phụ thuộc vào hạng mục nào xong sau cùng.</w:t>
      </w:r>
    </w:p>
    <w:bookmarkEnd w:id="74"/>
    <w:bookmarkEnd w:id="75"/>
    <w:bookmarkStart w:id="79" w:name="_04c8bf4865e835973be381ee9cc1aea68dab8ea"/>
    <w:p>
      <w:pPr>
        <w:pStyle w:val="Heading1"/>
      </w:pPr>
      <w:r>
        <w:rPr>
          <w:lang w:val="vi"/>
        </w:rPr>
        <w:t xml:space="preserve">Sẵn sàng launch và vận hành</w:t>
      </w:r>
    </w:p>
    <w:bookmarkStart w:id="76" w:name="_ec1ee856bf8462c99caffe63e66629aa10fa9f3"/>
    <w:p>
      <w:pPr>
        <w:pStyle w:val="Heading2"/>
      </w:pPr>
      <w:r>
        <w:rPr>
          <w:lang w:val="vi"/>
        </w:rPr>
        <w:t xml:space="preserve">Launch gate để nhận tiền thật</w:t>
      </w:r>
    </w:p>
    <w:p>
      <w:pPr>
        <w:pStyle w:val="FirstParagraph"/>
      </w:pPr>
      <w:r>
        <w:rPr>
          <w:lang w:val="vi"/>
        </w:rPr>
        <w:t xml:space="preserve">Tất cả điều kiện phải đạt; không bỏ qua điều kiện nào chỉ để kịp deadline.</w:t>
      </w:r>
    </w:p>
    <w:p>
      <w:pPr>
        <w:pStyle w:val="Compact"/>
        <w:numPr>
          <w:ilvl w:val="0"/>
          <w:numId w:val="1012"/>
        </w:numPr>
      </w:pPr>
      <w:r>
        <w:rPr>
          <w:lang w:val="vi"/>
        </w:rPr>
        <w:t xml:space="preserve">Vault strategy, Manager, fee và Member terms được Business và luật sư duyệt.</w:t>
      </w:r>
    </w:p>
    <w:p>
      <w:pPr>
        <w:pStyle w:val="Compact"/>
        <w:numPr>
          <w:ilvl w:val="0"/>
          <w:numId w:val="1012"/>
        </w:numPr>
      </w:pPr>
      <w:r>
        <w:rPr>
          <w:lang w:val="vi"/>
        </w:rPr>
        <w:t xml:space="preserve">MLA đã ký; Enzyme xác nhận version đã deploy và audit coverage; upgrade governance có văn bản.</w:t>
      </w:r>
    </w:p>
    <w:p>
      <w:pPr>
        <w:pStyle w:val="Compact"/>
        <w:numPr>
          <w:ilvl w:val="0"/>
          <w:numId w:val="1012"/>
        </w:numPr>
      </w:pPr>
      <w:r>
        <w:rPr>
          <w:lang w:val="vi"/>
        </w:rPr>
        <w:t xml:space="preserve">Multisig của Vault Owner đã sẵn sàng; Admin key và list-owner key nằm trong managed custody; backend của Helm không giữ Owner key hay Admin key nào.</w:t>
      </w:r>
    </w:p>
    <w:p>
      <w:pPr>
        <w:pStyle w:val="Compact"/>
        <w:numPr>
          <w:ilvl w:val="0"/>
          <w:numId w:val="1012"/>
        </w:numPr>
      </w:pPr>
      <w:r>
        <w:rPr>
          <w:lang w:val="vi"/>
        </w:rPr>
        <w:t xml:space="preserve">Deposit và Redemption đã được chứng minh trên production với một khoản tiền nhỏ do operator cấp.</w:t>
      </w:r>
    </w:p>
    <w:p>
      <w:pPr>
        <w:pStyle w:val="Compact"/>
        <w:numPr>
          <w:ilvl w:val="0"/>
          <w:numId w:val="1012"/>
        </w:numPr>
      </w:pPr>
      <w:r>
        <w:rPr>
          <w:lang w:val="vi"/>
        </w:rPr>
        <w:t xml:space="preserve">Reconciliation hằng ngày pass; monitoring và alert đã chạy; có đầu mối incident ở từng provider.</w:t>
      </w:r>
    </w:p>
    <w:p>
      <w:pPr>
        <w:pStyle w:val="Compact"/>
        <w:numPr>
          <w:ilvl w:val="0"/>
          <w:numId w:val="1012"/>
        </w:numPr>
      </w:pPr>
      <w:r>
        <w:rPr>
          <w:lang w:val="vi"/>
        </w:rPr>
        <w:t xml:space="preserve">Screening và eligibility đã chạy cho tier được luật sư duyệt.</w:t>
      </w:r>
    </w:p>
    <w:p>
      <w:pPr>
        <w:pStyle w:val="Compact"/>
        <w:numPr>
          <w:ilvl w:val="0"/>
          <w:numId w:val="1012"/>
        </w:numPr>
      </w:pPr>
      <w:r>
        <w:rPr>
          <w:lang w:val="vi"/>
        </w:rPr>
        <w:t xml:space="preserve">Security review hoàn tất và các finding mức high đã được fix.</w:t>
      </w:r>
    </w:p>
    <w:p>
      <w:pPr>
        <w:pStyle w:val="Compact"/>
        <w:numPr>
          <w:ilvl w:val="0"/>
          <w:numId w:val="1012"/>
        </w:numPr>
      </w:pPr>
      <w:r>
        <w:rPr>
          <w:lang w:val="vi"/>
        </w:rPr>
        <w:t xml:space="preserve">Các provider (Privy, Enzyme, PillarsHub) chấp nhận mô hình kinh doanh bằng văn bản.</w:t>
      </w:r>
    </w:p>
    <w:p>
      <w:pPr>
        <w:pStyle w:val="Compact"/>
        <w:numPr>
          <w:ilvl w:val="0"/>
          <w:numId w:val="1012"/>
        </w:numPr>
      </w:pPr>
      <w:r>
        <w:rPr>
          <w:lang w:val="vi"/>
        </w:rPr>
        <w:t xml:space="preserve">Có support runbook và quy trình escalation, gồm cả cách xử lý user bị flag.</w:t>
      </w:r>
    </w:p>
    <w:bookmarkEnd w:id="76"/>
    <w:bookmarkStart w:id="77" w:name="_32acea437c8ef573a380d793267eb936566e1a5"/>
    <w:p>
      <w:pPr>
        <w:pStyle w:val="Heading2"/>
      </w:pPr>
      <w:r>
        <w:rPr>
          <w:lang w:val="vi"/>
        </w:rPr>
        <w:t xml:space="preserve">Security boundary</w:t>
      </w:r>
    </w:p>
    <w:p>
      <w:pPr>
        <w:pStyle w:val="Compact"/>
        <w:numPr>
          <w:ilvl w:val="0"/>
          <w:numId w:val="1013"/>
        </w:numPr>
      </w:pPr>
      <w:r>
        <w:rPr>
          <w:b/>
          <w:bCs/>
          <w:lang w:val="vi"/>
        </w:rPr>
        <w:t xml:space="preserve">Audit coverage.</w:t>
      </w:r>
      <w:r>
        <w:rPr>
          <w:lang w:val="vi"/>
        </w:rPr>
        <w:t xml:space="preserve"> </w:t>
      </w:r>
      <w:r>
        <w:rPr>
          <w:lang w:val="vi"/>
        </w:rPr>
        <w:t xml:space="preserve">ChainSecurity đã audit Onyx core (tháng 12/2025), cross-chain wallet (tháng 5/2026) và Chainlink compliance integration (tháng 7/2026). Một deployment helper thêm vào sau lần audit cuối không nằm trong audit scope nào tìm được. Verified. Enzyme phải xác nhận vault của Helm dùng những component nào và chúng đã được audit.</w:t>
      </w:r>
    </w:p>
    <w:p>
      <w:pPr>
        <w:pStyle w:val="Compact"/>
        <w:numPr>
          <w:ilvl w:val="0"/>
          <w:numId w:val="1013"/>
        </w:numPr>
      </w:pPr>
      <w:r>
        <w:rPr>
          <w:b/>
          <w:bCs/>
          <w:lang w:val="vi"/>
        </w:rPr>
        <w:t xml:space="preserve">Rủi ro upgrade.</w:t>
      </w:r>
      <w:r>
        <w:rPr>
          <w:lang w:val="vi"/>
        </w:rPr>
        <w:t xml:space="preserve"> </w:t>
      </w:r>
      <w:r>
        <w:rPr>
          <w:lang w:val="vi"/>
        </w:rPr>
        <w:t xml:space="preserve">Global owner của Enzyme có thể upgrade toàn bộ vault contract; báo cáo audit mô tả role này có thể</w:t>
      </w:r>
      <w:r>
        <w:rPr>
          <w:lang w:val="vi"/>
        </w:rPr>
        <w:t xml:space="preserve"> </w:t>
      </w:r>
      <w:r>
        <w:rPr>
          <w:lang w:val="vi"/>
        </w:rPr>
        <w:t xml:space="preserve">“fully drain the system”</w:t>
      </w:r>
      <w:r>
        <w:rPr>
          <w:lang w:val="vi"/>
        </w:rPr>
        <w:t xml:space="preserve">, và không thấy timelock nào. Verified. MLA phải quy định về thông báo trước và governance.</w:t>
      </w:r>
    </w:p>
    <w:p>
      <w:pPr>
        <w:pStyle w:val="Compact"/>
        <w:numPr>
          <w:ilvl w:val="0"/>
          <w:numId w:val="1013"/>
        </w:numPr>
      </w:pPr>
      <w:r>
        <w:rPr>
          <w:b/>
          <w:bCs/>
          <w:lang w:val="vi"/>
        </w:rPr>
        <w:t xml:space="preserve">Gas sponsorship.</w:t>
      </w:r>
      <w:r>
        <w:rPr>
          <w:lang w:val="vi"/>
        </w:rPr>
        <w:t xml:space="preserve"> </w:t>
      </w:r>
      <w:r>
        <w:rPr>
          <w:lang w:val="vi"/>
        </w:rPr>
        <w:t xml:space="preserve">Gas sponsorship native của Privy upgrade wallet của Member bằng EIP-7702; delegation contract thuộc phạm vi security review. Verified.</w:t>
      </w:r>
    </w:p>
    <w:p>
      <w:pPr>
        <w:pStyle w:val="Compact"/>
        <w:numPr>
          <w:ilvl w:val="0"/>
          <w:numId w:val="1013"/>
        </w:numPr>
      </w:pPr>
      <w:r>
        <w:rPr>
          <w:b/>
          <w:bCs/>
          <w:lang w:val="vi"/>
        </w:rPr>
        <w:t xml:space="preserve">Webhook PillarsHub không có chữ ký.</w:t>
      </w:r>
      <w:r>
        <w:rPr>
          <w:lang w:val="vi"/>
        </w:rPr>
        <w:t xml:space="preserve"> </w:t>
      </w:r>
      <w:r>
        <w:rPr>
          <w:lang w:val="vi"/>
        </w:rPr>
        <w:t xml:space="preserve">Chỉ coi là tín hiệu và fetch lại qua API. Verified.</w:t>
      </w:r>
    </w:p>
    <w:p>
      <w:pPr>
        <w:pStyle w:val="Compact"/>
        <w:numPr>
          <w:ilvl w:val="0"/>
          <w:numId w:val="1013"/>
        </w:numPr>
      </w:pPr>
      <w:r>
        <w:rPr>
          <w:b/>
          <w:bCs/>
          <w:lang w:val="vi"/>
        </w:rPr>
        <w:t xml:space="preserve">Tách biệt test và production</w:t>
      </w:r>
      <w:r>
        <w:rPr>
          <w:lang w:val="vi"/>
        </w:rPr>
        <w:t xml:space="preserve"> </w:t>
      </w:r>
      <w:r>
        <w:rPr>
          <w:lang w:val="vi"/>
        </w:rPr>
        <w:t xml:space="preserve">cho mọi provider, với credential riêng và không có production key trên máy developer.</w:t>
      </w:r>
    </w:p>
    <w:bookmarkEnd w:id="77"/>
    <w:bookmarkStart w:id="78" w:name="_c75864eae025e933690c01caaf80a863ae43d38"/>
    <w:p>
      <w:pPr>
        <w:pStyle w:val="Heading2"/>
      </w:pPr>
      <w:r>
        <w:rPr>
          <w:lang w:val="vi"/>
        </w:rPr>
        <w:t xml:space="preserve">Compliance responsibility matrix</w:t>
      </w:r>
    </w:p>
    <w:p>
      <w:pPr>
        <w:pStyle w:val="FirstParagraph"/>
      </w:pPr>
      <w:r>
        <w:rPr>
          <w:lang w:val="vi"/>
        </w:rPr>
        <w:t xml:space="preserve">Các bộ phận chịu trách nhiệm chỉ là đề xuất; owner cụ thể là TBD.</w:t>
      </w:r>
    </w:p>
    <w:tbl>
      <w:tblPr>
        <w:tblStyle w:val="Table"/>
        <w:tblW w:type="pct" w:w="5000"/>
        <w:tblLayout w:type="fixed"/>
        <w:tblLook w:firstRow="1" w:lastRow="0" w:firstColumn="0" w:lastColumn="0" w:noHBand="0" w:noVBand="0" w:val="0020"/>
      </w:tblPr>
      <w:tblGrid>
        <w:gridCol w:w="1042"/>
        <w:gridCol w:w="1763"/>
        <w:gridCol w:w="1037"/>
        <w:gridCol w:w="1648"/>
        <w:gridCol w:w="1311"/>
        <w:gridCol w:w="1116"/>
      </w:tblGrid>
      <w:tr>
        <w:trPr>
          <w:tblHeader w:val="on"/>
        </w:trPr>
        <w:tc>
          <w:tcPr/>
          <w:p>
            <w:pPr>
              <w:pStyle w:val="Compact"/>
            </w:pPr>
            <w:r>
              <w:rPr>
                <w:lang w:val="vi"/>
              </w:rPr>
              <w:t xml:space="preserve">Control</w:t>
            </w:r>
          </w:p>
        </w:tc>
        <w:tc>
          <w:tcPr/>
          <w:p>
            <w:pPr>
              <w:pStyle w:val="Compact"/>
            </w:pPr>
            <w:r>
              <w:rPr>
                <w:lang w:val="vi"/>
              </w:rPr>
              <w:t xml:space="preserve">Câu hỏi về khả năng áp dụng</w:t>
            </w:r>
          </w:p>
        </w:tc>
        <w:tc>
          <w:tcPr/>
          <w:p>
            <w:pPr>
              <w:pStyle w:val="Compact"/>
            </w:pPr>
            <w:r>
              <w:rPr>
                <w:lang w:val="vi"/>
              </w:rPr>
              <w:t xml:space="preserve">Accountable (đề xuất)</w:t>
            </w:r>
          </w:p>
        </w:tc>
        <w:tc>
          <w:tcPr/>
          <w:p>
            <w:pPr>
              <w:pStyle w:val="Compact"/>
            </w:pPr>
            <w:r>
              <w:rPr>
                <w:lang w:val="vi"/>
              </w:rPr>
              <w:t xml:space="preserve">Phần việc của Cyclone</w:t>
            </w:r>
          </w:p>
        </w:tc>
        <w:tc>
          <w:tcPr/>
          <w:p>
            <w:pPr>
              <w:pStyle w:val="Compact"/>
            </w:pPr>
            <w:r>
              <w:rPr>
                <w:lang w:val="vi"/>
              </w:rPr>
              <w:t xml:space="preserve">Capability của provider được dựa vào</w:t>
            </w:r>
          </w:p>
        </w:tc>
        <w:tc>
          <w:tcPr/>
          <w:p>
            <w:pPr>
              <w:pStyle w:val="Compact"/>
            </w:pPr>
            <w:r>
              <w:rPr>
                <w:lang w:val="vi"/>
              </w:rPr>
              <w:t xml:space="preserve">Ảnh hưởng tới launch</w:t>
            </w:r>
          </w:p>
        </w:tc>
      </w:tr>
      <w:tr>
        <w:tc>
          <w:tcPr/>
          <w:p>
            <w:pPr>
              <w:pStyle w:val="Compact"/>
            </w:pPr>
            <w:r>
              <w:rPr>
                <w:lang w:val="vi"/>
              </w:rPr>
              <w:t xml:space="preserve">Phân loại pháp nhân và custody</w:t>
            </w:r>
          </w:p>
        </w:tc>
        <w:tc>
          <w:tcPr/>
          <w:p>
            <w:pPr>
              <w:pStyle w:val="Compact"/>
            </w:pPr>
            <w:r>
              <w:rPr>
                <w:lang w:val="vi"/>
              </w:rPr>
              <w:t xml:space="preserve">Có pháp nhân nào nắm</w:t>
            </w:r>
            <w:r>
              <w:rPr>
                <w:lang w:val="vi"/>
              </w:rPr>
              <w:t xml:space="preserve"> </w:t>
            </w:r>
            <w:r>
              <w:rPr>
                <w:lang w:val="vi"/>
              </w:rPr>
              <w:t xml:space="preserve">“control”</w:t>
            </w:r>
            <w:r>
              <w:rPr>
                <w:lang w:val="vi"/>
              </w:rPr>
              <w:t xml:space="preserve"> </w:t>
            </w:r>
            <w:r>
              <w:rPr>
                <w:lang w:val="vi"/>
              </w:rPr>
              <w:t xml:space="preserve">đối với tài sản của Member không (vault role, allowlist key)?</w:t>
            </w:r>
          </w:p>
        </w:tc>
        <w:tc>
          <w:tcPr/>
          <w:p>
            <w:pPr>
              <w:pStyle w:val="Compact"/>
            </w:pPr>
            <w:r>
              <w:rPr>
                <w:lang w:val="vi"/>
              </w:rPr>
              <w:t xml:space="preserve">Business + luật sư</w:t>
            </w:r>
          </w:p>
        </w:tc>
        <w:tc>
          <w:tcPr/>
          <w:p>
            <w:pPr>
              <w:pStyle w:val="Compact"/>
            </w:pPr>
            <w:r>
              <w:rPr>
                <w:lang w:val="vi"/>
              </w:rPr>
              <w:t xml:space="preserve">Ghi lại signing authority và key flow</w:t>
            </w:r>
          </w:p>
        </w:tc>
        <w:tc>
          <w:tcPr/>
          <w:p>
            <w:pPr>
              <w:pStyle w:val="Compact"/>
            </w:pPr>
            <w:r>
              <w:rPr>
                <w:lang w:val="vi"/>
              </w:rPr>
              <w:t xml:space="preserve">Self-custody của Privy (verified); role của Onyx (verified)</w:t>
            </w:r>
          </w:p>
        </w:tc>
        <w:tc>
          <w:tcPr/>
          <w:p>
            <w:pPr>
              <w:pStyle w:val="Compact"/>
            </w:pPr>
            <w:r>
              <w:rPr>
                <w:b/>
                <w:bCs/>
                <w:lang w:val="vi"/>
              </w:rPr>
              <w:t xml:space="preserve">Blocker</w:t>
            </w:r>
          </w:p>
        </w:tc>
      </w:tr>
      <w:tr>
        <w:tc>
          <w:tcPr/>
          <w:p>
            <w:pPr>
              <w:pStyle w:val="Compact"/>
            </w:pPr>
            <w:r>
              <w:rPr>
                <w:lang w:val="vi"/>
              </w:rPr>
              <w:t xml:space="preserve">Quốc gia launch và giới hạn địa lý</w:t>
            </w:r>
          </w:p>
        </w:tc>
        <w:tc>
          <w:tcPr/>
          <w:p>
            <w:pPr>
              <w:pStyle w:val="Compact"/>
            </w:pPr>
            <w:r>
              <w:rPr>
                <w:lang w:val="vi"/>
              </w:rPr>
              <w:t xml:space="preserve">Những quốc gia nào được phép?</w:t>
            </w:r>
          </w:p>
        </w:tc>
        <w:tc>
          <w:tcPr/>
          <w:p>
            <w:pPr>
              <w:pStyle w:val="Compact"/>
            </w:pPr>
            <w:r>
              <w:rPr>
                <w:lang w:val="vi"/>
              </w:rPr>
              <w:t xml:space="preserve">Business + luật sư</w:t>
            </w:r>
          </w:p>
        </w:tc>
        <w:tc>
          <w:tcPr/>
          <w:p>
            <w:pPr>
              <w:pStyle w:val="Compact"/>
            </w:pPr>
            <w:r>
              <w:rPr>
                <w:lang w:val="vi"/>
              </w:rPr>
              <w:t xml:space="preserve">Country attestation, IP check, block list</w:t>
            </w:r>
          </w:p>
        </w:tc>
        <w:tc>
          <w:tcPr/>
          <w:p>
            <w:pPr>
              <w:pStyle w:val="Compact"/>
            </w:pPr>
            <w:r>
              <w:rPr>
                <w:lang w:val="vi"/>
              </w:rPr>
              <w:t xml:space="preserve">Không có sẵn</w:t>
            </w:r>
          </w:p>
        </w:tc>
        <w:tc>
          <w:tcPr/>
          <w:p>
            <w:pPr>
              <w:pStyle w:val="Compact"/>
            </w:pPr>
            <w:r>
              <w:rPr>
                <w:b/>
                <w:bCs/>
                <w:lang w:val="vi"/>
              </w:rPr>
              <w:t xml:space="preserve">Blocker</w:t>
            </w:r>
          </w:p>
        </w:tc>
      </w:tr>
      <w:tr>
        <w:tc>
          <w:tcPr/>
          <w:p>
            <w:pPr>
              <w:pStyle w:val="Compact"/>
            </w:pPr>
            <w:r>
              <w:rPr>
                <w:lang w:val="vi"/>
              </w:rPr>
              <w:t xml:space="preserve">Xác định bản chất sản phẩm vault</w:t>
            </w:r>
          </w:p>
        </w:tc>
        <w:tc>
          <w:tcPr/>
          <w:p>
            <w:pPr>
              <w:pStyle w:val="Compact"/>
            </w:pPr>
            <w:r>
              <w:rPr>
                <w:lang w:val="vi"/>
              </w:rPr>
              <w:t xml:space="preserve">Vault có phải là sản phẩm chịu quản lý tại các quốc gia launch không?</w:t>
            </w:r>
          </w:p>
        </w:tc>
        <w:tc>
          <w:tcPr/>
          <w:p>
            <w:pPr>
              <w:pStyle w:val="Compact"/>
            </w:pPr>
            <w:r>
              <w:rPr>
                <w:lang w:val="vi"/>
              </w:rPr>
              <w:t xml:space="preserve">Business + luật sư</w:t>
            </w:r>
          </w:p>
        </w:tc>
        <w:tc>
          <w:tcPr/>
          <w:p>
            <w:pPr>
              <w:pStyle w:val="Compact"/>
            </w:pPr>
            <w:r>
              <w:rPr>
                <w:lang w:val="vi"/>
              </w:rPr>
              <w:t xml:space="preserve">Màn hình terms, fee và rủi ro kèm acceptance record</w:t>
            </w:r>
          </w:p>
        </w:tc>
        <w:tc>
          <w:tcPr/>
          <w:p>
            <w:pPr>
              <w:pStyle w:val="Compact"/>
            </w:pPr>
            <w:r>
              <w:rPr>
                <w:lang w:val="vi"/>
              </w:rPr>
              <w:t xml:space="preserve">Strategy và fee của Onyx (TBD)</w:t>
            </w:r>
          </w:p>
        </w:tc>
        <w:tc>
          <w:tcPr/>
          <w:p>
            <w:pPr>
              <w:pStyle w:val="Compact"/>
            </w:pPr>
            <w:r>
              <w:rPr>
                <w:b/>
                <w:bCs/>
                <w:lang w:val="vi"/>
              </w:rPr>
              <w:t xml:space="preserve">Blocker</w:t>
            </w:r>
          </w:p>
        </w:tc>
      </w:tr>
      <w:tr>
        <w:tc>
          <w:tcPr/>
          <w:p>
            <w:pPr>
              <w:pStyle w:val="Compact"/>
            </w:pPr>
            <w:r>
              <w:rPr>
                <w:lang w:val="vi"/>
              </w:rPr>
              <w:t xml:space="preserve">KYC tier</w:t>
            </w:r>
          </w:p>
        </w:tc>
        <w:tc>
          <w:tcPr/>
          <w:p>
            <w:pPr>
              <w:pStyle w:val="Compact"/>
            </w:pPr>
            <w:r>
              <w:rPr>
                <w:lang w:val="vi"/>
              </w:rPr>
              <w:t xml:space="preserve">Có cho phép tier không KYC không; ở ngưỡng nào?</w:t>
            </w:r>
          </w:p>
        </w:tc>
        <w:tc>
          <w:tcPr/>
          <w:p>
            <w:pPr>
              <w:pStyle w:val="Compact"/>
            </w:pPr>
            <w:r>
              <w:rPr>
                <w:lang w:val="vi"/>
              </w:rPr>
              <w:t xml:space="preserve">Business compliance + luật sư</w:t>
            </w:r>
          </w:p>
        </w:tc>
        <w:tc>
          <w:tcPr/>
          <w:p>
            <w:pPr>
              <w:pStyle w:val="Compact"/>
            </w:pPr>
            <w:r>
              <w:rPr>
                <w:lang w:val="vi"/>
              </w:rPr>
              <w:t xml:space="preserve">Field và gate theo tier làm ngay; tích hợp vendor nếu bắt buộc</w:t>
            </w:r>
          </w:p>
        </w:tc>
        <w:tc>
          <w:tcPr/>
          <w:p>
            <w:pPr>
              <w:pStyle w:val="Compact"/>
            </w:pPr>
            <w:r>
              <w:rPr>
                <w:lang w:val="vi"/>
              </w:rPr>
              <w:t xml:space="preserve">Không có sẵn (Privy KYC qua Bridge không khả dụng)</w:t>
            </w:r>
          </w:p>
        </w:tc>
        <w:tc>
          <w:tcPr/>
          <w:p>
            <w:pPr>
              <w:pStyle w:val="Compact"/>
            </w:pPr>
            <w:r>
              <w:rPr>
                <w:lang w:val="vi"/>
              </w:rPr>
              <w:t xml:space="preserve">Trước khi nhận tiền</w:t>
            </w:r>
          </w:p>
        </w:tc>
      </w:tr>
      <w:tr>
        <w:tc>
          <w:tcPr/>
          <w:p>
            <w:pPr>
              <w:pStyle w:val="Compact"/>
            </w:pPr>
            <w:r>
              <w:rPr>
                <w:lang w:val="vi"/>
              </w:rPr>
              <w:t xml:space="preserve">Sanctions: địa chỉ</w:t>
            </w:r>
          </w:p>
        </w:tc>
        <w:tc>
          <w:tcPr/>
          <w:p>
            <w:pPr>
              <w:pStyle w:val="Compact"/>
            </w:pPr>
            <w:r>
              <w:rPr>
                <w:lang w:val="vi"/>
              </w:rPr>
              <w:t xml:space="preserve">Danh sách nào và khi nào?</w:t>
            </w:r>
          </w:p>
        </w:tc>
        <w:tc>
          <w:tcPr/>
          <w:p>
            <w:pPr>
              <w:pStyle w:val="Compact"/>
            </w:pPr>
            <w:r>
              <w:rPr>
                <w:lang w:val="vi"/>
              </w:rPr>
              <w:t xml:space="preserve">Business compliance</w:t>
            </w:r>
          </w:p>
        </w:tc>
        <w:tc>
          <w:tcPr/>
          <w:p>
            <w:pPr>
              <w:pStyle w:val="Compact"/>
            </w:pPr>
            <w:r>
              <w:rPr>
                <w:lang w:val="vi"/>
              </w:rPr>
              <w:t xml:space="preserve">Screening wallet, funding source, địa chỉ đích của Redemption</w:t>
            </w:r>
          </w:p>
        </w:tc>
        <w:tc>
          <w:tcPr/>
          <w:p>
            <w:pPr>
              <w:pStyle w:val="Compact"/>
            </w:pPr>
            <w:r>
              <w:rPr>
                <w:lang w:val="vi"/>
              </w:rPr>
              <w:t xml:space="preserve">Chainalysis free API (verified, discovery)</w:t>
            </w:r>
          </w:p>
        </w:tc>
        <w:tc>
          <w:tcPr/>
          <w:p>
            <w:pPr>
              <w:pStyle w:val="Compact"/>
            </w:pPr>
            <w:r>
              <w:rPr>
                <w:lang w:val="vi"/>
              </w:rPr>
              <w:t xml:space="preserve">Trước khi nhận tiền</w:t>
            </w:r>
          </w:p>
        </w:tc>
      </w:tr>
      <w:tr>
        <w:tc>
          <w:tcPr/>
          <w:p>
            <w:pPr>
              <w:pStyle w:val="Compact"/>
            </w:pPr>
            <w:r>
              <w:rPr>
                <w:lang w:val="vi"/>
              </w:rPr>
              <w:t xml:space="preserve">Sanctions: cá nhân</w:t>
            </w:r>
          </w:p>
        </w:tc>
        <w:tc>
          <w:tcPr/>
          <w:p>
            <w:pPr>
              <w:pStyle w:val="Compact"/>
            </w:pPr>
            <w:r>
              <w:rPr>
                <w:lang w:val="vi"/>
              </w:rPr>
              <w:t xml:space="preserve">Có bắt buộc name screening không?</w:t>
            </w:r>
          </w:p>
        </w:tc>
        <w:tc>
          <w:tcPr/>
          <w:p>
            <w:pPr>
              <w:pStyle w:val="Compact"/>
            </w:pPr>
            <w:r>
              <w:rPr>
                <w:lang w:val="vi"/>
              </w:rPr>
              <w:t xml:space="preserve">Business compliance + luật sư</w:t>
            </w:r>
          </w:p>
        </w:tc>
        <w:tc>
          <w:tcPr/>
          <w:p>
            <w:pPr>
              <w:pStyle w:val="Compact"/>
            </w:pPr>
            <w:r>
              <w:rPr>
                <w:lang w:val="vi"/>
              </w:rPr>
              <w:t xml:space="preserve">Hook vào identity tier</w:t>
            </w:r>
          </w:p>
        </w:tc>
        <w:tc>
          <w:tcPr/>
          <w:p>
            <w:pPr>
              <w:pStyle w:val="Compact"/>
            </w:pPr>
            <w:r>
              <w:rPr>
                <w:lang w:val="vi"/>
              </w:rPr>
              <w:t xml:space="preserve">Vendor TBD</w:t>
            </w:r>
          </w:p>
        </w:tc>
        <w:tc>
          <w:tcPr/>
          <w:p>
            <w:pPr>
              <w:pStyle w:val="Compact"/>
            </w:pPr>
            <w:r>
              <w:rPr>
                <w:lang w:val="vi"/>
              </w:rPr>
              <w:t xml:space="preserve">Trước khi nhận tiền nếu bắt buộc</w:t>
            </w:r>
          </w:p>
        </w:tc>
      </w:tr>
      <w:tr>
        <w:tc>
          <w:tcPr/>
          <w:p>
            <w:pPr>
              <w:pStyle w:val="Compact"/>
            </w:pPr>
            <w:r>
              <w:rPr>
                <w:lang w:val="vi"/>
              </w:rPr>
              <w:t xml:space="preserve">Vault admission</w:t>
            </w:r>
          </w:p>
        </w:tc>
        <w:tc>
          <w:tcPr/>
          <w:p>
            <w:pPr>
              <w:pStyle w:val="Compact"/>
            </w:pPr>
            <w:r>
              <w:rPr>
                <w:lang w:val="vi"/>
              </w:rPr>
              <w:t xml:space="preserve">Chỉ Member đủ điều kiện mới được deposit</w:t>
            </w:r>
          </w:p>
        </w:tc>
        <w:tc>
          <w:tcPr/>
          <w:p>
            <w:pPr>
              <w:pStyle w:val="Compact"/>
            </w:pPr>
            <w:r>
              <w:rPr>
                <w:lang w:val="vi"/>
              </w:rPr>
              <w:t xml:space="preserve">Business + Enzyme</w:t>
            </w:r>
          </w:p>
        </w:tc>
        <w:tc>
          <w:tcPr/>
          <w:p>
            <w:pPr>
              <w:pStyle w:val="Compact"/>
            </w:pPr>
            <w:r>
              <w:rPr>
                <w:lang w:val="vi"/>
              </w:rPr>
              <w:t xml:space="preserve">Tự động hóa allowlist sau khi check</w:t>
            </w:r>
          </w:p>
        </w:tc>
        <w:tc>
          <w:tcPr/>
          <w:p>
            <w:pPr>
              <w:pStyle w:val="Compact"/>
            </w:pPr>
            <w:r>
              <w:rPr>
                <w:lang w:val="vi"/>
              </w:rPr>
              <w:t xml:space="preserve">Deposit allowlist của Onyx (verified)</w:t>
            </w:r>
          </w:p>
        </w:tc>
        <w:tc>
          <w:tcPr/>
          <w:p>
            <w:pPr>
              <w:pStyle w:val="Compact"/>
            </w:pPr>
            <w:r>
              <w:rPr>
                <w:lang w:val="vi"/>
              </w:rPr>
              <w:t xml:space="preserve">Trước khi nhận tiền</w:t>
            </w:r>
          </w:p>
        </w:tc>
      </w:tr>
      <w:tr>
        <w:tc>
          <w:tcPr/>
          <w:p>
            <w:pPr>
              <w:pStyle w:val="Compact"/>
            </w:pPr>
            <w:r>
              <w:rPr>
                <w:lang w:val="vi"/>
              </w:rPr>
              <w:t xml:space="preserve">AML monitoring và escalation</w:t>
            </w:r>
          </w:p>
        </w:tc>
        <w:tc>
          <w:tcPr/>
          <w:p>
            <w:pPr>
              <w:pStyle w:val="Compact"/>
            </w:pPr>
            <w:r>
              <w:rPr>
                <w:lang w:val="vi"/>
              </w:rPr>
              <w:t xml:space="preserve">Những nghĩa vụ monitoring và báo cáo nào được áp dụng?</w:t>
            </w:r>
          </w:p>
        </w:tc>
        <w:tc>
          <w:tcPr/>
          <w:p>
            <w:pPr>
              <w:pStyle w:val="Compact"/>
            </w:pPr>
            <w:r>
              <w:rPr>
                <w:lang w:val="vi"/>
              </w:rPr>
              <w:t xml:space="preserve">Business (compliance officer)</w:t>
            </w:r>
          </w:p>
        </w:tc>
        <w:tc>
          <w:tcPr/>
          <w:p>
            <w:pPr>
              <w:pStyle w:val="Compact"/>
            </w:pPr>
            <w:r>
              <w:rPr>
                <w:lang w:val="vi"/>
              </w:rPr>
              <w:t xml:space="preserve">Ngưỡng, exception queue, case log</w:t>
            </w:r>
          </w:p>
        </w:tc>
        <w:tc>
          <w:tcPr/>
          <w:p>
            <w:pPr>
              <w:pStyle w:val="Compact"/>
            </w:pPr>
            <w:r>
              <w:rPr>
                <w:lang w:val="vi"/>
              </w:rPr>
              <w:t xml:space="preserve">Không có sẵn</w:t>
            </w:r>
          </w:p>
        </w:tc>
        <w:tc>
          <w:tcPr/>
          <w:p>
            <w:pPr>
              <w:pStyle w:val="Compact"/>
            </w:pPr>
            <w:r>
              <w:rPr>
                <w:lang w:val="vi"/>
              </w:rPr>
              <w:t xml:space="preserve">Trước khi nhận tiền (tối thiểu làm thủ công)</w:t>
            </w:r>
          </w:p>
        </w:tc>
      </w:tr>
      <w:tr>
        <w:tc>
          <w:tcPr/>
          <w:p>
            <w:pPr>
              <w:pStyle w:val="Compact"/>
            </w:pPr>
            <w:r>
              <w:rPr>
                <w:lang w:val="vi"/>
              </w:rPr>
              <w:t xml:space="preserve">User và transaction bị flag</w:t>
            </w:r>
          </w:p>
        </w:tc>
        <w:tc>
          <w:tcPr/>
          <w:p>
            <w:pPr>
              <w:pStyle w:val="Compact"/>
            </w:pPr>
            <w:r>
              <w:rPr>
                <w:lang w:val="vi"/>
              </w:rPr>
              <w:t xml:space="preserve">Helm được phép từ chối hoặc tạm giữ những gì một cách hợp pháp?</w:t>
            </w:r>
          </w:p>
        </w:tc>
        <w:tc>
          <w:tcPr/>
          <w:p>
            <w:pPr>
              <w:pStyle w:val="Compact"/>
            </w:pPr>
            <w:r>
              <w:rPr>
                <w:lang w:val="vi"/>
              </w:rPr>
              <w:t xml:space="preserve">Luật sư + Business</w:t>
            </w:r>
          </w:p>
        </w:tc>
        <w:tc>
          <w:tcPr/>
          <w:p>
            <w:pPr>
              <w:pStyle w:val="Compact"/>
            </w:pPr>
            <w:r>
              <w:rPr>
                <w:lang w:val="vi"/>
              </w:rPr>
              <w:t xml:space="preserve">Các trạng thái restricted trong Helm; không mặc định có quyền freeze</w:t>
            </w:r>
          </w:p>
        </w:tc>
        <w:tc>
          <w:tcPr/>
          <w:p>
            <w:pPr>
              <w:pStyle w:val="Compact"/>
            </w:pPr>
            <w:r>
              <w:rPr>
                <w:lang w:val="vi"/>
              </w:rPr>
              <w:t xml:space="preserve">Quyền quyết định và policy của Onyx admin (verified)</w:t>
            </w:r>
          </w:p>
        </w:tc>
        <w:tc>
          <w:tcPr/>
          <w:p>
            <w:pPr>
              <w:pStyle w:val="Compact"/>
            </w:pPr>
            <w:r>
              <w:rPr>
                <w:lang w:val="vi"/>
              </w:rPr>
              <w:t xml:space="preserve">Trước khi nhận tiền</w:t>
            </w:r>
          </w:p>
        </w:tc>
      </w:tr>
      <w:tr>
        <w:tc>
          <w:tcPr/>
          <w:p>
            <w:pPr>
              <w:pStyle w:val="Compact"/>
            </w:pPr>
            <w:r>
              <w:rPr>
                <w:lang w:val="vi"/>
              </w:rPr>
              <w:t xml:space="preserve">Terms, privacy, consent, retention</w:t>
            </w:r>
          </w:p>
        </w:tc>
        <w:tc>
          <w:tcPr/>
          <w:p>
            <w:pPr>
              <w:pStyle w:val="Compact"/>
            </w:pPr>
            <w:r>
              <w:rPr>
                <w:lang w:val="vi"/>
              </w:rPr>
              <w:t xml:space="preserve">Cần những notice và consent chia sẻ dữ liệu nào?</w:t>
            </w:r>
          </w:p>
        </w:tc>
        <w:tc>
          <w:tcPr/>
          <w:p>
            <w:pPr>
              <w:pStyle w:val="Compact"/>
            </w:pPr>
            <w:r>
              <w:rPr>
                <w:lang w:val="vi"/>
              </w:rPr>
              <w:t xml:space="preserve">Business (legal)</w:t>
            </w:r>
          </w:p>
        </w:tc>
        <w:tc>
          <w:tcPr/>
          <w:p>
            <w:pPr>
              <w:pStyle w:val="Compact"/>
            </w:pPr>
            <w:r>
              <w:rPr>
                <w:lang w:val="vi"/>
              </w:rPr>
              <w:t xml:space="preserve">Consent có version; data map theo từng provider</w:t>
            </w:r>
          </w:p>
        </w:tc>
        <w:tc>
          <w:tcPr/>
          <w:p>
            <w:pPr>
              <w:pStyle w:val="Compact"/>
            </w:pPr>
            <w:r>
              <w:rPr>
                <w:lang w:val="vi"/>
              </w:rPr>
              <w:t xml:space="preserve">Chatwoot Cloud host tại Mỹ (verified)</w:t>
            </w:r>
          </w:p>
        </w:tc>
        <w:tc>
          <w:tcPr/>
          <w:p>
            <w:pPr>
              <w:pStyle w:val="Compact"/>
            </w:pPr>
            <w:r>
              <w:rPr>
                <w:lang w:val="vi"/>
              </w:rPr>
              <w:t xml:space="preserve">Trước khi nhận tiền</w:t>
            </w:r>
          </w:p>
        </w:tc>
      </w:tr>
      <w:tr>
        <w:tc>
          <w:tcPr/>
          <w:p>
            <w:pPr>
              <w:pStyle w:val="Compact"/>
            </w:pPr>
            <w:r>
              <w:rPr>
                <w:lang w:val="vi"/>
              </w:rPr>
              <w:t xml:space="preserve">Mô hình Referral và Points</w:t>
            </w:r>
          </w:p>
        </w:tc>
        <w:tc>
          <w:tcPr/>
          <w:p>
            <w:pPr>
              <w:pStyle w:val="Compact"/>
            </w:pPr>
            <w:r>
              <w:rPr>
                <w:lang w:val="vi"/>
              </w:rPr>
              <w:t xml:space="preserve">Phần thưởng Referral và Points có được công bố và hợp pháp không?</w:t>
            </w:r>
          </w:p>
        </w:tc>
        <w:tc>
          <w:tcPr/>
          <w:p>
            <w:pPr>
              <w:pStyle w:val="Compact"/>
            </w:pPr>
            <w:r>
              <w:rPr>
                <w:lang w:val="vi"/>
              </w:rPr>
              <w:t xml:space="preserve">Business + luật sư</w:t>
            </w:r>
          </w:p>
        </w:tc>
        <w:tc>
          <w:tcPr/>
          <w:p>
            <w:pPr>
              <w:pStyle w:val="Compact"/>
            </w:pPr>
            <w:r>
              <w:rPr>
                <w:lang w:val="vi"/>
              </w:rPr>
              <w:t xml:space="preserve">Trang rule; không đưa ra cam kết thu nhập; Points tách biệt với tiền</w:t>
            </w:r>
          </w:p>
        </w:tc>
        <w:tc>
          <w:tcPr/>
          <w:p>
            <w:pPr>
              <w:pStyle w:val="Compact"/>
            </w:pPr>
            <w:r>
              <w:rPr>
                <w:lang w:val="vi"/>
              </w:rPr>
              <w:t xml:space="preserve">PillarsHub, game service</w:t>
            </w:r>
          </w:p>
        </w:tc>
        <w:tc>
          <w:tcPr/>
          <w:p>
            <w:pPr>
              <w:pStyle w:val="Compact"/>
            </w:pPr>
            <w:r>
              <w:rPr>
                <w:lang w:val="vi"/>
              </w:rPr>
              <w:t xml:space="preserve">Trước khi nhận tiền (disclosure)</w:t>
            </w:r>
          </w:p>
        </w:tc>
      </w:tr>
      <w:tr>
        <w:tc>
          <w:tcPr/>
          <w:p>
            <w:pPr>
              <w:pStyle w:val="Compact"/>
            </w:pPr>
            <w:r>
              <w:rPr>
                <w:lang w:val="vi"/>
              </w:rPr>
              <w:t xml:space="preserve">Provider acceptance</w:t>
            </w:r>
          </w:p>
        </w:tc>
        <w:tc>
          <w:tcPr/>
          <w:p>
            <w:pPr>
              <w:pStyle w:val="Compact"/>
            </w:pPr>
            <w:r>
              <w:rPr>
                <w:lang w:val="vi"/>
              </w:rPr>
              <w:t xml:space="preserve">Các provider có chấp nhận mô hình khi được công bố đầy đủ không?</w:t>
            </w:r>
          </w:p>
        </w:tc>
        <w:tc>
          <w:tcPr/>
          <w:p>
            <w:pPr>
              <w:pStyle w:val="Compact"/>
            </w:pPr>
            <w:r>
              <w:rPr>
                <w:lang w:val="vi"/>
              </w:rPr>
              <w:t xml:space="preserve">Business</w:t>
            </w:r>
          </w:p>
        </w:tc>
        <w:tc>
          <w:tcPr/>
          <w:p>
            <w:pPr>
              <w:pStyle w:val="Compact"/>
            </w:pPr>
            <w:r>
              <w:rPr>
                <w:lang w:val="vi"/>
              </w:rPr>
              <w:t xml:space="preserve">Tránh các tính năng Stripe và Bridge trong Privy</w:t>
            </w:r>
          </w:p>
        </w:tc>
        <w:tc>
          <w:tcPr/>
          <w:p>
            <w:pPr>
              <w:pStyle w:val="Compact"/>
            </w:pPr>
            <w:r>
              <w:rPr>
                <w:lang w:val="vi"/>
              </w:rPr>
              <w:t xml:space="preserve">Xác nhận bằng văn bản</w:t>
            </w:r>
          </w:p>
        </w:tc>
        <w:tc>
          <w:tcPr/>
          <w:p>
            <w:pPr>
              <w:pStyle w:val="Compact"/>
            </w:pPr>
            <w:r>
              <w:rPr>
                <w:lang w:val="vi"/>
              </w:rPr>
              <w:t xml:space="preserve">Trước khi nhận tiền</w:t>
            </w:r>
          </w:p>
        </w:tc>
      </w:tr>
    </w:tbl>
    <w:bookmarkEnd w:id="78"/>
    <w:bookmarkEnd w:id="79"/>
    <w:bookmarkStart w:id="80" w:name="_885433710f91ae6648db230aba6180197cbd176"/>
    <w:p>
      <w:pPr>
        <w:pStyle w:val="Heading1"/>
      </w:pPr>
      <w:r>
        <w:rPr>
          <w:lang w:val="vi"/>
        </w:rPr>
        <w:t xml:space="preserve">Quyết định triển khai và các gap về tính khả thi</w:t>
      </w:r>
    </w:p>
    <w:tbl>
      <w:tblPr>
        <w:tblStyle w:val="Table"/>
        <w:tblW w:type="pct" w:w="5000"/>
        <w:tblLayout w:type="fixed"/>
        <w:tblLook w:firstRow="1" w:lastRow="0" w:firstColumn="0" w:lastColumn="0" w:noHBand="0" w:noVBand="0" w:val="0020"/>
      </w:tblPr>
      <w:tblGrid>
        <w:gridCol w:w="967"/>
        <w:gridCol w:w="2194"/>
        <w:gridCol w:w="1560"/>
        <w:gridCol w:w="1503"/>
        <w:gridCol w:w="967"/>
        <w:gridCol w:w="725"/>
      </w:tblGrid>
      <w:tr>
        <w:trPr>
          <w:tblHeader w:val="on"/>
        </w:trPr>
        <w:tc>
          <w:tcPr/>
          <w:p>
            <w:pPr>
              <w:pStyle w:val="Compact"/>
            </w:pPr>
            <w:r>
              <w:rPr>
                <w:lang w:val="vi"/>
              </w:rPr>
              <w:t xml:space="preserve">Quyết định</w:t>
            </w:r>
          </w:p>
        </w:tc>
        <w:tc>
          <w:tcPr/>
          <w:p>
            <w:pPr>
              <w:pStyle w:val="Compact"/>
            </w:pPr>
            <w:r>
              <w:rPr>
                <w:lang w:val="vi"/>
              </w:rPr>
              <w:t xml:space="preserve">Phương án Recommended</w:t>
            </w:r>
          </w:p>
        </w:tc>
        <w:tc>
          <w:tcPr/>
          <w:p>
            <w:pPr>
              <w:pStyle w:val="Compact"/>
            </w:pPr>
            <w:r>
              <w:rPr>
                <w:lang w:val="vi"/>
              </w:rPr>
              <w:t xml:space="preserve">Bằng chứng</w:t>
            </w:r>
          </w:p>
        </w:tc>
        <w:tc>
          <w:tcPr/>
          <w:p>
            <w:pPr>
              <w:pStyle w:val="Compact"/>
            </w:pPr>
            <w:r>
              <w:rPr>
                <w:lang w:val="vi"/>
              </w:rPr>
              <w:t xml:space="preserve">Phụ thuộc chưa giải quyết</w:t>
            </w:r>
          </w:p>
        </w:tc>
        <w:tc>
          <w:tcPr/>
          <w:p>
            <w:pPr>
              <w:pStyle w:val="Compact"/>
            </w:pPr>
            <w:r>
              <w:rPr>
                <w:lang w:val="vi"/>
              </w:rPr>
              <w:t xml:space="preserve">Bộ phận chịu trách nhiệm (đề xuất)</w:t>
            </w:r>
          </w:p>
        </w:tc>
        <w:tc>
          <w:tcPr/>
          <w:p>
            <w:pPr>
              <w:pStyle w:val="Compact"/>
            </w:pPr>
            <w:r>
              <w:rPr>
                <w:lang w:val="vi"/>
              </w:rPr>
              <w:t xml:space="preserve">Ảnh hưởng tới launch</w:t>
            </w:r>
          </w:p>
        </w:tc>
      </w:tr>
      <w:tr>
        <w:tc>
          <w:tcPr/>
          <w:p>
            <w:pPr>
              <w:pStyle w:val="Compact"/>
            </w:pPr>
            <w:r>
              <w:rPr>
                <w:lang w:val="vi"/>
              </w:rPr>
              <w:t xml:space="preserve">Network và asset</w:t>
            </w:r>
          </w:p>
        </w:tc>
        <w:tc>
          <w:tcPr/>
          <w:p>
            <w:pPr>
              <w:pStyle w:val="Compact"/>
            </w:pPr>
            <w:r>
              <w:rPr>
                <w:lang w:val="vi"/>
              </w:rPr>
              <w:t xml:space="preserve">Arbitrum One, native USDC; Sepolia để test</w:t>
            </w:r>
          </w:p>
        </w:tc>
        <w:tc>
          <w:tcPr/>
          <w:p>
            <w:pPr>
              <w:pStyle w:val="Compact"/>
            </w:pPr>
            <w:r>
              <w:rPr>
                <w:lang w:val="vi"/>
              </w:rPr>
              <w:t xml:space="preserve">Onyx và Privy hỗ trợ Arbitrum; bản deploy test của Onyx chạy trên Sepolia (verified)</w:t>
            </w:r>
          </w:p>
        </w:tc>
        <w:tc>
          <w:tcPr/>
          <w:p>
            <w:pPr>
              <w:pStyle w:val="Compact"/>
            </w:pPr>
            <w:r>
              <w:rPr>
                <w:lang w:val="vi"/>
              </w:rPr>
              <w:t xml:space="preserve">Enzyme xác nhận chain và asset cho production</w:t>
            </w:r>
          </w:p>
        </w:tc>
        <w:tc>
          <w:tcPr/>
          <w:p>
            <w:pPr>
              <w:pStyle w:val="Compact"/>
            </w:pPr>
            <w:r>
              <w:rPr>
                <w:lang w:val="vi"/>
              </w:rPr>
              <w:t xml:space="preserve">Business + Tech</w:t>
            </w:r>
          </w:p>
        </w:tc>
        <w:tc>
          <w:tcPr/>
          <w:p>
            <w:pPr>
              <w:pStyle w:val="Compact"/>
            </w:pPr>
            <w:r>
              <w:rPr>
                <w:lang w:val="vi"/>
              </w:rPr>
              <w:t xml:space="preserve">Cao</w:t>
            </w:r>
          </w:p>
        </w:tc>
      </w:tr>
      <w:tr>
        <w:tc>
          <w:tcPr/>
          <w:p>
            <w:pPr>
              <w:pStyle w:val="Compact"/>
            </w:pPr>
            <w:r>
              <w:rPr>
                <w:lang w:val="vi"/>
              </w:rPr>
              <w:t xml:space="preserve">Wallet model</w:t>
            </w:r>
          </w:p>
        </w:tc>
        <w:tc>
          <w:tcPr/>
          <w:p>
            <w:pPr>
              <w:pStyle w:val="Compact"/>
            </w:pPr>
            <w:r>
              <w:rPr>
                <w:lang w:val="vi"/>
              </w:rPr>
              <w:t xml:space="preserve">Privy embedded wallet do user sở hữu, không có app signer, gas được sponsor, bật export</w:t>
            </w:r>
          </w:p>
        </w:tc>
        <w:tc>
          <w:tcPr/>
          <w:p>
            <w:pPr>
              <w:pStyle w:val="Compact"/>
            </w:pPr>
            <w:r>
              <w:rPr>
                <w:lang w:val="vi"/>
              </w:rPr>
              <w:t xml:space="preserve">Tài liệu Privy (verified)</w:t>
            </w:r>
          </w:p>
        </w:tc>
        <w:tc>
          <w:tcPr/>
          <w:p>
            <w:pPr>
              <w:pStyle w:val="Compact"/>
            </w:pPr>
            <w:r>
              <w:rPr>
                <w:lang w:val="vi"/>
              </w:rPr>
              <w:t xml:space="preserve">Privy chấp nhận mô hình kinh doanh; volume limit trên $1M mỗi tháng</w:t>
            </w:r>
          </w:p>
        </w:tc>
        <w:tc>
          <w:tcPr/>
          <w:p>
            <w:pPr>
              <w:pStyle w:val="Compact"/>
            </w:pPr>
            <w:r>
              <w:rPr>
                <w:lang w:val="vi"/>
              </w:rPr>
              <w:t xml:space="preserve">Tech</w:t>
            </w:r>
          </w:p>
        </w:tc>
        <w:tc>
          <w:tcPr/>
          <w:p>
            <w:pPr>
              <w:pStyle w:val="Compact"/>
            </w:pPr>
            <w:r>
              <w:rPr>
                <w:lang w:val="vi"/>
              </w:rPr>
              <w:t xml:space="preserve">Trung bình</w:t>
            </w:r>
          </w:p>
        </w:tc>
      </w:tr>
      <w:tr>
        <w:tc>
          <w:tcPr/>
          <w:p>
            <w:pPr>
              <w:pStyle w:val="Compact"/>
            </w:pPr>
            <w:r>
              <w:rPr>
                <w:lang w:val="vi"/>
              </w:rPr>
              <w:t xml:space="preserve">Cấu hình vault</w:t>
            </w:r>
          </w:p>
        </w:tc>
        <w:tc>
          <w:tcPr/>
          <w:p>
            <w:pPr>
              <w:pStyle w:val="Compact"/>
            </w:pPr>
            <w:r>
              <w:rPr>
                <w:lang w:val="vi"/>
              </w:rPr>
              <w:t xml:space="preserve">Async deposit queue; external allowlist do một list-owner key chuyên dụng sở hữu; share không chuyển nhượng được; một asset</w:t>
            </w:r>
          </w:p>
        </w:tc>
        <w:tc>
          <w:tcPr/>
          <w:p>
            <w:pPr>
              <w:pStyle w:val="Compact"/>
            </w:pPr>
            <w:r>
              <w:rPr>
                <w:lang w:val="vi"/>
              </w:rPr>
              <w:t xml:space="preserve">Contract và tài liệu Onyx (verified)</w:t>
            </w:r>
          </w:p>
        </w:tc>
        <w:tc>
          <w:tcPr/>
          <w:p>
            <w:pPr>
              <w:pStyle w:val="Compact"/>
            </w:pPr>
            <w:r>
              <w:rPr>
                <w:lang w:val="vi"/>
              </w:rPr>
              <w:t xml:space="preserve">Enzyme xác nhận ownership của external list khi deploy</w:t>
            </w:r>
          </w:p>
        </w:tc>
        <w:tc>
          <w:tcPr/>
          <w:p>
            <w:pPr>
              <w:pStyle w:val="Compact"/>
            </w:pPr>
            <w:r>
              <w:rPr>
                <w:lang w:val="vi"/>
              </w:rPr>
              <w:t xml:space="preserve">Business + Enzyme</w:t>
            </w:r>
          </w:p>
        </w:tc>
        <w:tc>
          <w:tcPr/>
          <w:p>
            <w:pPr>
              <w:pStyle w:val="Compact"/>
            </w:pPr>
            <w:r>
              <w:rPr>
                <w:lang w:val="vi"/>
              </w:rPr>
              <w:t xml:space="preserve">Cao</w:t>
            </w:r>
          </w:p>
        </w:tc>
      </w:tr>
      <w:tr>
        <w:tc>
          <w:tcPr/>
          <w:p>
            <w:pPr>
              <w:pStyle w:val="Compact"/>
            </w:pPr>
            <w:r>
              <w:rPr>
                <w:lang w:val="vi"/>
              </w:rPr>
              <w:t xml:space="preserve">Vault role</w:t>
            </w:r>
          </w:p>
        </w:tc>
        <w:tc>
          <w:tcPr/>
          <w:p>
            <w:pPr>
              <w:pStyle w:val="Compact"/>
            </w:pPr>
            <w:r>
              <w:rPr>
                <w:lang w:val="vi"/>
              </w:rPr>
              <w:t xml:space="preserve">Safe multisig của Business làm Owner; Admin wallet riêng; admin giới hạn quyền cho việc cập nhật valuation</w:t>
            </w:r>
          </w:p>
        </w:tc>
        <w:tc>
          <w:tcPr/>
          <w:p>
            <w:pPr>
              <w:pStyle w:val="Compact"/>
            </w:pPr>
            <w:r>
              <w:rPr>
                <w:lang w:val="vi"/>
              </w:rPr>
              <w:t xml:space="preserve">Role của Onyx (verified)</w:t>
            </w:r>
          </w:p>
        </w:tc>
        <w:tc>
          <w:tcPr/>
          <w:p>
            <w:pPr>
              <w:pStyle w:val="Compact"/>
            </w:pPr>
            <w:r>
              <w:rPr>
                <w:lang w:val="vi"/>
              </w:rPr>
              <w:t xml:space="preserve">Signer của Business; việc chỉ định Manager</w:t>
            </w:r>
          </w:p>
        </w:tc>
        <w:tc>
          <w:tcPr/>
          <w:p>
            <w:pPr>
              <w:pStyle w:val="Compact"/>
            </w:pPr>
            <w:r>
              <w:rPr>
                <w:lang w:val="vi"/>
              </w:rPr>
              <w:t xml:space="preserve">Business</w:t>
            </w:r>
          </w:p>
        </w:tc>
        <w:tc>
          <w:tcPr/>
          <w:p>
            <w:pPr>
              <w:pStyle w:val="Compact"/>
            </w:pPr>
            <w:r>
              <w:rPr>
                <w:b/>
                <w:bCs/>
                <w:lang w:val="vi"/>
              </w:rPr>
              <w:t xml:space="preserve">Blocker</w:t>
            </w:r>
          </w:p>
        </w:tc>
      </w:tr>
      <w:tr>
        <w:tc>
          <w:tcPr/>
          <w:p>
            <w:pPr>
              <w:pStyle w:val="Compact"/>
            </w:pPr>
            <w:r>
              <w:rPr>
                <w:lang w:val="vi"/>
              </w:rPr>
              <w:t xml:space="preserve">Target cho Redemption</w:t>
            </w:r>
          </w:p>
        </w:tc>
        <w:tc>
          <w:tcPr/>
          <w:p>
            <w:pPr>
              <w:pStyle w:val="Compact"/>
            </w:pPr>
            <w:r>
              <w:rPr>
                <w:lang w:val="vi"/>
              </w:rPr>
              <w:t xml:space="preserve">Công bố một target vận hành; hiển thị các stage</w:t>
            </w:r>
          </w:p>
        </w:tc>
        <w:tc>
          <w:tcPr/>
          <w:p>
            <w:pPr>
              <w:pStyle w:val="Compact"/>
            </w:pPr>
            <w:r>
              <w:rPr>
                <w:lang w:val="vi"/>
              </w:rPr>
              <w:t xml:space="preserve">Không có SLA ở cấp protocol (verified)</w:t>
            </w:r>
          </w:p>
        </w:tc>
        <w:tc>
          <w:tcPr/>
          <w:p>
            <w:pPr>
              <w:pStyle w:val="Compact"/>
            </w:pPr>
            <w:r>
              <w:rPr>
                <w:lang w:val="vi"/>
              </w:rPr>
              <w:t xml:space="preserve">Liquidity policy từ Manager</w:t>
            </w:r>
          </w:p>
        </w:tc>
        <w:tc>
          <w:tcPr/>
          <w:p>
            <w:pPr>
              <w:pStyle w:val="Compact"/>
            </w:pPr>
            <w:r>
              <w:rPr>
                <w:lang w:val="vi"/>
              </w:rPr>
              <w:t xml:space="preserve">Business</w:t>
            </w:r>
          </w:p>
        </w:tc>
        <w:tc>
          <w:tcPr/>
          <w:p>
            <w:pPr>
              <w:pStyle w:val="Compact"/>
            </w:pPr>
            <w:r>
              <w:rPr>
                <w:lang w:val="vi"/>
              </w:rPr>
              <w:t xml:space="preserve">Cao</w:t>
            </w:r>
          </w:p>
        </w:tc>
      </w:tr>
      <w:tr>
        <w:tc>
          <w:tcPr/>
          <w:p>
            <w:pPr>
              <w:pStyle w:val="Compact"/>
            </w:pPr>
            <w:r>
              <w:rPr>
                <w:lang w:val="vi"/>
              </w:rPr>
              <w:t xml:space="preserve">Genealogy authority</w:t>
            </w:r>
          </w:p>
        </w:tc>
        <w:tc>
          <w:tcPr/>
          <w:p>
            <w:pPr>
              <w:pStyle w:val="Compact"/>
            </w:pPr>
            <w:r>
              <w:rPr>
                <w:lang w:val="vi"/>
              </w:rPr>
              <w:t xml:space="preserve">PillarsHub, kèm request pending và bản copy đã reconcile trong Helm</w:t>
            </w:r>
          </w:p>
        </w:tc>
        <w:tc>
          <w:tcPr/>
          <w:p>
            <w:pPr>
              <w:pStyle w:val="Compact"/>
            </w:pPr>
            <w:r>
              <w:rPr>
                <w:lang w:val="vi"/>
              </w:rPr>
              <w:t xml:space="preserve">Customer API và tree API (verified)</w:t>
            </w:r>
          </w:p>
        </w:tc>
        <w:tc>
          <w:tcPr/>
          <w:p>
            <w:pPr>
              <w:pStyle w:val="Compact"/>
            </w:pPr>
            <w:r>
              <w:rPr>
                <w:lang w:val="vi"/>
              </w:rPr>
              <w:t xml:space="preserve">Cơ chế auto-placement và cách correction trên staging</w:t>
            </w:r>
          </w:p>
        </w:tc>
        <w:tc>
          <w:tcPr/>
          <w:p>
            <w:pPr>
              <w:pStyle w:val="Compact"/>
            </w:pPr>
            <w:r>
              <w:rPr>
                <w:lang w:val="vi"/>
              </w:rPr>
              <w:t xml:space="preserve">Tech + PillarsHub</w:t>
            </w:r>
          </w:p>
        </w:tc>
        <w:tc>
          <w:tcPr/>
          <w:p>
            <w:pPr>
              <w:pStyle w:val="Compact"/>
            </w:pPr>
            <w:r>
              <w:rPr>
                <w:lang w:val="vi"/>
              </w:rPr>
              <w:t xml:space="preserve">Trung bình</w:t>
            </w:r>
          </w:p>
        </w:tc>
      </w:tr>
      <w:tr>
        <w:tc>
          <w:tcPr/>
          <w:p>
            <w:pPr>
              <w:pStyle w:val="Compact"/>
            </w:pPr>
            <w:r>
              <w:rPr>
                <w:lang w:val="vi"/>
              </w:rPr>
              <w:t xml:space="preserve">Commission ở Phase 0</w:t>
            </w:r>
          </w:p>
        </w:tc>
        <w:tc>
          <w:tcPr/>
          <w:p>
            <w:pPr>
              <w:pStyle w:val="Compact"/>
            </w:pPr>
            <w:r>
              <w:rPr>
                <w:lang w:val="vi"/>
              </w:rPr>
              <w:t xml:space="preserve">Không accrue, không chi trả; event lưu trong Helm để backfill</w:t>
            </w:r>
          </w:p>
        </w:tc>
        <w:tc>
          <w:tcPr/>
          <w:p>
            <w:pPr>
              <w:pStyle w:val="Compact"/>
            </w:pPr>
            <w:r>
              <w:rPr>
                <w:lang w:val="vi"/>
              </w:rPr>
              <w:t xml:space="preserve">Tính toán real-time và bước payout riêng (verified)</w:t>
            </w:r>
          </w:p>
        </w:tc>
        <w:tc>
          <w:tcPr/>
          <w:p>
            <w:pPr>
              <w:pStyle w:val="Compact"/>
            </w:pPr>
            <w:r>
              <w:rPr>
                <w:lang w:val="vi"/>
              </w:rPr>
              <w:t xml:space="preserve">PRD của Terrel; xác nhận của Business</w:t>
            </w:r>
          </w:p>
        </w:tc>
        <w:tc>
          <w:tcPr/>
          <w:p>
            <w:pPr>
              <w:pStyle w:val="Compact"/>
            </w:pPr>
            <w:r>
              <w:rPr>
                <w:lang w:val="vi"/>
              </w:rPr>
              <w:t xml:space="preserve">Business</w:t>
            </w:r>
          </w:p>
        </w:tc>
        <w:tc>
          <w:tcPr/>
          <w:p>
            <w:pPr>
              <w:pStyle w:val="Compact"/>
            </w:pPr>
            <w:r>
              <w:rPr>
                <w:lang w:val="vi"/>
              </w:rPr>
              <w:t xml:space="preserve">Trung bình</w:t>
            </w:r>
          </w:p>
        </w:tc>
      </w:tr>
      <w:tr>
        <w:tc>
          <w:tcPr/>
          <w:p>
            <w:pPr>
              <w:pStyle w:val="Compact"/>
            </w:pPr>
            <w:r>
              <w:rPr>
                <w:lang w:val="vi"/>
              </w:rPr>
              <w:t xml:space="preserve">Funding path</w:t>
            </w:r>
          </w:p>
        </w:tc>
        <w:tc>
          <w:tcPr/>
          <w:p>
            <w:pPr>
              <w:pStyle w:val="Compact"/>
            </w:pPr>
            <w:r>
              <w:rPr>
                <w:lang w:val="vi"/>
              </w:rPr>
              <w:t xml:space="preserve">Crypto trực tiếp; không dùng top-up provider</w:t>
            </w:r>
          </w:p>
        </w:tc>
        <w:tc>
          <w:tcPr/>
          <w:p>
            <w:pPr>
              <w:pStyle w:val="Compact"/>
            </w:pPr>
            <w:r>
              <w:rPr>
                <w:lang w:val="vi"/>
              </w:rPr>
              <w:t xml:space="preserve">Paymenture không công bố asset, quốc gia hay fee và cấm</w:t>
            </w:r>
            <w:r>
              <w:rPr>
                <w:lang w:val="vi"/>
              </w:rPr>
              <w:t xml:space="preserve"> </w:t>
            </w:r>
            <w:r>
              <w:rPr>
                <w:lang w:val="vi"/>
              </w:rPr>
              <w:t xml:space="preserve">“pyramid schemes”</w:t>
            </w:r>
            <w:r>
              <w:rPr>
                <w:lang w:val="vi"/>
              </w:rPr>
              <w:t xml:space="preserve"> </w:t>
            </w:r>
            <w:r>
              <w:rPr>
                <w:lang w:val="vi"/>
              </w:rPr>
              <w:t xml:space="preserve">(verified)</w:t>
            </w:r>
          </w:p>
        </w:tc>
        <w:tc>
          <w:tcPr/>
          <w:p>
            <w:pPr>
              <w:pStyle w:val="Compact"/>
            </w:pPr>
            <w:r>
              <w:rPr>
                <w:lang w:val="vi"/>
              </w:rPr>
              <w:t xml:space="preserve">Yêu cầu của Business</w:t>
            </w:r>
          </w:p>
        </w:tc>
        <w:tc>
          <w:tcPr/>
          <w:p>
            <w:pPr>
              <w:pStyle w:val="Compact"/>
            </w:pPr>
            <w:r>
              <w:rPr>
                <w:lang w:val="vi"/>
              </w:rPr>
              <w:t xml:space="preserve">Business</w:t>
            </w:r>
          </w:p>
        </w:tc>
        <w:tc>
          <w:tcPr/>
          <w:p>
            <w:pPr>
              <w:pStyle w:val="Compact"/>
            </w:pPr>
            <w:r>
              <w:rPr>
                <w:lang w:val="vi"/>
              </w:rPr>
              <w:t xml:space="preserve">Thấp</w:t>
            </w:r>
          </w:p>
        </w:tc>
      </w:tr>
      <w:tr>
        <w:tc>
          <w:tcPr/>
          <w:p>
            <w:pPr>
              <w:pStyle w:val="Compact"/>
            </w:pPr>
            <w:r>
              <w:rPr>
                <w:lang w:val="vi"/>
              </w:rPr>
              <w:t xml:space="preserve">Points</w:t>
            </w:r>
          </w:p>
        </w:tc>
        <w:tc>
          <w:tcPr/>
          <w:p>
            <w:pPr>
              <w:pStyle w:val="Compact"/>
            </w:pPr>
            <w:r>
              <w:rPr>
                <w:lang w:val="vi"/>
              </w:rPr>
              <w:t xml:space="preserve">Không có giá trị tiền mặt; không gắn với số tiền deposit</w:t>
            </w:r>
          </w:p>
        </w:tc>
        <w:tc>
          <w:tcPr/>
          <w:p>
            <w:pPr>
              <w:pStyle w:val="Compact"/>
            </w:pPr>
            <w:r>
              <w:rPr>
                <w:lang w:val="vi"/>
              </w:rPr>
              <w:t xml:space="preserve">Chưa nhận được tài liệu game</w:t>
            </w:r>
          </w:p>
        </w:tc>
        <w:tc>
          <w:tcPr/>
          <w:p>
            <w:pPr>
              <w:pStyle w:val="Compact"/>
            </w:pPr>
            <w:r>
              <w:rPr>
                <w:lang w:val="vi"/>
              </w:rPr>
              <w:t xml:space="preserve">Tài liệu game API; luật sư review</w:t>
            </w:r>
          </w:p>
        </w:tc>
        <w:tc>
          <w:tcPr/>
          <w:p>
            <w:pPr>
              <w:pStyle w:val="Compact"/>
            </w:pPr>
            <w:r>
              <w:rPr>
                <w:lang w:val="vi"/>
              </w:rPr>
              <w:t xml:space="preserve">Business + Cyclone</w:t>
            </w:r>
          </w:p>
        </w:tc>
        <w:tc>
          <w:tcPr/>
          <w:p>
            <w:pPr>
              <w:pStyle w:val="Compact"/>
            </w:pPr>
            <w:r>
              <w:rPr>
                <w:lang w:val="vi"/>
              </w:rPr>
              <w:t xml:space="preserve">Trung bình</w:t>
            </w:r>
          </w:p>
        </w:tc>
      </w:tr>
      <w:tr>
        <w:tc>
          <w:tcPr/>
          <w:p>
            <w:pPr>
              <w:pStyle w:val="Compact"/>
            </w:pPr>
            <w:r>
              <w:rPr>
                <w:lang w:val="vi"/>
              </w:rPr>
              <w:t xml:space="preserve">Identity check</w:t>
            </w:r>
          </w:p>
        </w:tc>
        <w:tc>
          <w:tcPr/>
          <w:p>
            <w:pPr>
              <w:pStyle w:val="Compact"/>
            </w:pPr>
            <w:r>
              <w:rPr>
                <w:lang w:val="vi"/>
              </w:rPr>
              <w:t xml:space="preserve">Build gate ngay từ bây giờ; tier do luật sư quyết định; screening địa chỉ từ ngày đầu</w:t>
            </w:r>
          </w:p>
        </w:tc>
        <w:tc>
          <w:tcPr/>
          <w:p>
            <w:pPr>
              <w:pStyle w:val="Compact"/>
            </w:pPr>
            <w:r>
              <w:rPr>
                <w:lang w:val="vi"/>
              </w:rPr>
              <w:t xml:space="preserve">Stack hiện không có KYC (verified)</w:t>
            </w:r>
          </w:p>
        </w:tc>
        <w:tc>
          <w:tcPr/>
          <w:p>
            <w:pPr>
              <w:pStyle w:val="Compact"/>
            </w:pPr>
            <w:r>
              <w:rPr>
                <w:lang w:val="vi"/>
              </w:rPr>
              <w:t xml:space="preserve">Quyết định của luật sư</w:t>
            </w:r>
          </w:p>
        </w:tc>
        <w:tc>
          <w:tcPr/>
          <w:p>
            <w:pPr>
              <w:pStyle w:val="Compact"/>
            </w:pPr>
            <w:r>
              <w:rPr>
                <w:lang w:val="vi"/>
              </w:rPr>
              <w:t xml:space="preserve">Business + luật sư</w:t>
            </w:r>
          </w:p>
        </w:tc>
        <w:tc>
          <w:tcPr/>
          <w:p>
            <w:pPr>
              <w:pStyle w:val="Compact"/>
            </w:pPr>
            <w:r>
              <w:rPr>
                <w:lang w:val="vi"/>
              </w:rPr>
              <w:t xml:space="preserve">Cao</w:t>
            </w:r>
          </w:p>
        </w:tc>
      </w:tr>
    </w:tbl>
    <w:p>
      <w:pPr>
        <w:pStyle w:val="FirstParagraph"/>
      </w:pPr>
      <w:r>
        <w:rPr>
          <w:b/>
          <w:bCs/>
          <w:lang w:val="vi"/>
        </w:rPr>
        <w:t xml:space="preserve">Điều gì sẽ thay đổi các phương án mặc định này:</w:t>
      </w:r>
      <w:r>
        <w:rPr>
          <w:lang w:val="vi"/>
        </w:rPr>
        <w:t xml:space="preserve"> </w:t>
      </w:r>
      <w:r>
        <w:rPr>
          <w:lang w:val="vi"/>
        </w:rPr>
        <w:t xml:space="preserve">nếu cần top-up tích hợp ngay khi launch thì phải thêm một payment provider vào critical path; nếu phải chi trả Commission ba tầng ngay khi launch thì cần thêm money-out integration và các control cho payout; nếu luật sư yêu cầu KYC đầy đủ thì cần thêm một identity vendor và một gate trước khi truy cập vault.</w:t>
      </w:r>
    </w:p>
    <w:bookmarkEnd w:id="80"/>
    <w:bookmarkStart w:id="115" w:name="_601f74114e46220d54a60ee6ded96070400b221"/>
    <w:p>
      <w:pPr>
        <w:pStyle w:val="Heading1"/>
      </w:pPr>
      <w:r>
        <w:rPr>
          <w:lang w:val="vi"/>
        </w:rPr>
        <w:t xml:space="preserve">Phụ lục A: Bằng chứng</w:t>
      </w:r>
    </w:p>
    <w:p>
      <w:pPr>
        <w:pStyle w:val="FirstParagraph"/>
      </w:pPr>
      <w:r>
        <w:rPr>
          <w:lang w:val="vi"/>
        </w:rPr>
        <w:t xml:space="preserve">Tất cả link được đọc vào ngày 8/10/2026.</w:t>
      </w:r>
    </w:p>
    <w:p>
      <w:pPr>
        <w:pStyle w:val="BodyText"/>
      </w:pPr>
      <w:r>
        <w:rPr>
          <w:b/>
          <w:bCs/>
          <w:lang w:val="vi"/>
        </w:rPr>
        <w:t xml:space="preserve">PillarsHub:</w:t>
      </w:r>
      <w:r>
        <w:rPr>
          <w:lang w:val="vi"/>
        </w:rPr>
        <w:t xml:space="preserve"> </w:t>
      </w:r>
      <w:hyperlink r:id="rId81">
        <w:r>
          <w:rPr>
            <w:rStyle w:val="Hyperlink"/>
            <w:lang w:val="vi"/>
          </w:rPr>
          <w:t xml:space="preserve">API authentication</w:t>
        </w:r>
      </w:hyperlink>
      <w:r>
        <w:rPr>
          <w:lang w:val="vi"/>
        </w:rPr>
        <w:t xml:space="preserve"> </w:t>
      </w:r>
      <w:r>
        <w:rPr>
          <w:lang w:val="vi"/>
        </w:rPr>
        <w:t xml:space="preserve">·</w:t>
      </w:r>
      <w:r>
        <w:rPr>
          <w:lang w:val="vi"/>
        </w:rPr>
        <w:t xml:space="preserve"> </w:t>
      </w:r>
      <w:hyperlink r:id="rId82">
        <w:r>
          <w:rPr>
            <w:rStyle w:val="Hyperlink"/>
            <w:lang w:val="vi"/>
          </w:rPr>
          <w:t xml:space="preserve">Access token</w:t>
        </w:r>
      </w:hyperlink>
      <w:r>
        <w:rPr>
          <w:lang w:val="vi"/>
        </w:rPr>
        <w:t xml:space="preserve"> </w:t>
      </w:r>
      <w:r>
        <w:rPr>
          <w:lang w:val="vi"/>
        </w:rPr>
        <w:t xml:space="preserve">·</w:t>
      </w:r>
      <w:r>
        <w:rPr>
          <w:lang w:val="vi"/>
        </w:rPr>
        <w:t xml:space="preserve"> </w:t>
      </w:r>
      <w:hyperlink r:id="rId83">
        <w:r>
          <w:rPr>
            <w:rStyle w:val="Hyperlink"/>
            <w:lang w:val="vi"/>
          </w:rPr>
          <w:t xml:space="preserve">Swagger UI</w:t>
        </w:r>
      </w:hyperlink>
      <w:r>
        <w:rPr>
          <w:lang w:val="vi"/>
        </w:rPr>
        <w:t xml:space="preserve"> </w:t>
      </w:r>
      <w:r>
        <w:rPr>
          <w:lang w:val="vi"/>
        </w:rPr>
        <w:t xml:space="preserve">·</w:t>
      </w:r>
      <w:r>
        <w:rPr>
          <w:lang w:val="vi"/>
        </w:rPr>
        <w:t xml:space="preserve"> </w:t>
      </w:r>
      <w:hyperlink r:id="rId84">
        <w:r>
          <w:rPr>
            <w:rStyle w:val="Hyperlink"/>
            <w:lang w:val="vi"/>
          </w:rPr>
          <w:t xml:space="preserve">Customer API spec</w:t>
        </w:r>
      </w:hyperlink>
      <w:r>
        <w:rPr>
          <w:lang w:val="vi"/>
        </w:rPr>
        <w:t xml:space="preserve"> </w:t>
      </w:r>
      <w:r>
        <w:rPr>
          <w:lang w:val="vi"/>
        </w:rPr>
        <w:t xml:space="preserve">·</w:t>
      </w:r>
      <w:r>
        <w:rPr>
          <w:lang w:val="vi"/>
        </w:rPr>
        <w:t xml:space="preserve"> </w:t>
      </w:r>
      <w:hyperlink r:id="rId85">
        <w:r>
          <w:rPr>
            <w:rStyle w:val="Hyperlink"/>
            <w:lang w:val="vi"/>
          </w:rPr>
          <w:t xml:space="preserve">Commission API spec</w:t>
        </w:r>
      </w:hyperlink>
      <w:r>
        <w:rPr>
          <w:lang w:val="vi"/>
        </w:rPr>
        <w:t xml:space="preserve"> </w:t>
      </w:r>
      <w:r>
        <w:rPr>
          <w:lang w:val="vi"/>
        </w:rPr>
        <w:t xml:space="preserve">·</w:t>
      </w:r>
      <w:r>
        <w:rPr>
          <w:lang w:val="vi"/>
        </w:rPr>
        <w:t xml:space="preserve"> </w:t>
      </w:r>
      <w:hyperlink r:id="rId86">
        <w:r>
          <w:rPr>
            <w:rStyle w:val="Hyperlink"/>
            <w:lang w:val="vi"/>
          </w:rPr>
          <w:t xml:space="preserve">Webhook</w:t>
        </w:r>
      </w:hyperlink>
      <w:r>
        <w:rPr>
          <w:lang w:val="vi"/>
        </w:rPr>
        <w:t xml:space="preserve"> </w:t>
      </w:r>
      <w:r>
        <w:rPr>
          <w:lang w:val="vi"/>
        </w:rPr>
        <w:t xml:space="preserve">·</w:t>
      </w:r>
      <w:r>
        <w:rPr>
          <w:lang w:val="vi"/>
        </w:rPr>
        <w:t xml:space="preserve"> </w:t>
      </w:r>
      <w:hyperlink r:id="rId87">
        <w:r>
          <w:rPr>
            <w:rStyle w:val="Hyperlink"/>
            <w:lang w:val="vi"/>
          </w:rPr>
          <w:t xml:space="preserve">Webhook topic</w:t>
        </w:r>
      </w:hyperlink>
      <w:r>
        <w:rPr>
          <w:lang w:val="vi"/>
        </w:rPr>
        <w:t xml:space="preserve"> </w:t>
      </w:r>
      <w:r>
        <w:rPr>
          <w:lang w:val="vi"/>
        </w:rPr>
        <w:t xml:space="preserve">·</w:t>
      </w:r>
      <w:r>
        <w:rPr>
          <w:lang w:val="vi"/>
        </w:rPr>
        <w:t xml:space="preserve"> </w:t>
      </w:r>
      <w:hyperlink r:id="rId88">
        <w:r>
          <w:rPr>
            <w:rStyle w:val="Hyperlink"/>
            <w:lang w:val="vi"/>
          </w:rPr>
          <w:t xml:space="preserve">Invoice date và real-time commission</w:t>
        </w:r>
      </w:hyperlink>
      <w:r>
        <w:rPr>
          <w:lang w:val="vi"/>
        </w:rPr>
        <w:t xml:space="preserve"> </w:t>
      </w:r>
      <w:r>
        <w:rPr>
          <w:lang w:val="vi"/>
        </w:rPr>
        <w:t xml:space="preserve">·</w:t>
      </w:r>
      <w:r>
        <w:rPr>
          <w:lang w:val="vi"/>
        </w:rPr>
        <w:t xml:space="preserve"> </w:t>
      </w:r>
      <w:hyperlink r:id="rId89">
        <w:r>
          <w:rPr>
            <w:rStyle w:val="Hyperlink"/>
            <w:lang w:val="vi"/>
          </w:rPr>
          <w:t xml:space="preserve">Launch timing protocol</w:t>
        </w:r>
      </w:hyperlink>
      <w:r>
        <w:rPr>
          <w:lang w:val="vi"/>
        </w:rPr>
        <w:t xml:space="preserve"> </w:t>
      </w:r>
      <w:r>
        <w:rPr>
          <w:lang w:val="vi"/>
        </w:rPr>
        <w:t xml:space="preserve">·</w:t>
      </w:r>
      <w:r>
        <w:rPr>
          <w:lang w:val="vi"/>
        </w:rPr>
        <w:t xml:space="preserve"> </w:t>
      </w:r>
      <w:hyperlink r:id="rId90">
        <w:r>
          <w:rPr>
            <w:rStyle w:val="Hyperlink"/>
            <w:lang w:val="vi"/>
          </w:rPr>
          <w:t xml:space="preserve">Money-out integration</w:t>
        </w:r>
      </w:hyperlink>
      <w:r>
        <w:rPr>
          <w:lang w:val="vi"/>
        </w:rPr>
        <w:t xml:space="preserve"> </w:t>
      </w:r>
      <w:r>
        <w:rPr>
          <w:lang w:val="vi"/>
        </w:rPr>
        <w:t xml:space="preserve">·</w:t>
      </w:r>
      <w:r>
        <w:rPr>
          <w:lang w:val="vi"/>
        </w:rPr>
        <w:t xml:space="preserve"> </w:t>
      </w:r>
      <w:hyperlink r:id="rId91">
        <w:r>
          <w:rPr>
            <w:rStyle w:val="Hyperlink"/>
            <w:lang w:val="vi"/>
          </w:rPr>
          <w:t xml:space="preserve">Terms</w:t>
        </w:r>
      </w:hyperlink>
    </w:p>
    <w:p>
      <w:pPr>
        <w:pStyle w:val="BodyText"/>
      </w:pPr>
      <w:r>
        <w:rPr>
          <w:b/>
          <w:bCs/>
          <w:lang w:val="vi"/>
        </w:rPr>
        <w:t xml:space="preserve">Privy:</w:t>
      </w:r>
      <w:r>
        <w:rPr>
          <w:lang w:val="vi"/>
        </w:rPr>
        <w:t xml:space="preserve"> </w:t>
      </w:r>
      <w:hyperlink r:id="rId92">
        <w:r>
          <w:rPr>
            <w:rStyle w:val="Hyperlink"/>
            <w:lang w:val="vi"/>
          </w:rPr>
          <w:t xml:space="preserve">Bảng giá</w:t>
        </w:r>
      </w:hyperlink>
      <w:r>
        <w:rPr>
          <w:lang w:val="vi"/>
        </w:rPr>
        <w:t xml:space="preserve"> </w:t>
      </w:r>
      <w:r>
        <w:rPr>
          <w:lang w:val="vi"/>
        </w:rPr>
        <w:t xml:space="preserve">·</w:t>
      </w:r>
      <w:r>
        <w:rPr>
          <w:lang w:val="vi"/>
        </w:rPr>
        <w:t xml:space="preserve"> </w:t>
      </w:r>
      <w:hyperlink r:id="rId93">
        <w:r>
          <w:rPr>
            <w:rStyle w:val="Hyperlink"/>
            <w:lang w:val="vi"/>
          </w:rPr>
          <w:t xml:space="preserve">Security FAQ</w:t>
        </w:r>
      </w:hyperlink>
      <w:r>
        <w:rPr>
          <w:lang w:val="vi"/>
        </w:rPr>
        <w:t xml:space="preserve"> </w:t>
      </w:r>
      <w:r>
        <w:rPr>
          <w:lang w:val="vi"/>
        </w:rPr>
        <w:t xml:space="preserve">·</w:t>
      </w:r>
      <w:r>
        <w:rPr>
          <w:lang w:val="vi"/>
        </w:rPr>
        <w:t xml:space="preserve"> </w:t>
      </w:r>
      <w:hyperlink r:id="rId94">
        <w:r>
          <w:rPr>
            <w:rStyle w:val="Hyperlink"/>
            <w:lang w:val="vi"/>
          </w:rPr>
          <w:t xml:space="preserve">Hỗ trợ user</w:t>
        </w:r>
      </w:hyperlink>
      <w:r>
        <w:rPr>
          <w:lang w:val="vi"/>
        </w:rPr>
        <w:t xml:space="preserve"> </w:t>
      </w:r>
      <w:r>
        <w:rPr>
          <w:lang w:val="vi"/>
        </w:rPr>
        <w:t xml:space="preserve">·</w:t>
      </w:r>
      <w:r>
        <w:rPr>
          <w:lang w:val="vi"/>
        </w:rPr>
        <w:t xml:space="preserve"> </w:t>
      </w:r>
      <w:hyperlink r:id="rId95">
        <w:r>
          <w:rPr>
            <w:rStyle w:val="Hyperlink"/>
            <w:lang w:val="vi"/>
          </w:rPr>
          <w:t xml:space="preserve">Webhook</w:t>
        </w:r>
      </w:hyperlink>
      <w:r>
        <w:rPr>
          <w:lang w:val="vi"/>
        </w:rPr>
        <w:t xml:space="preserve"> </w:t>
      </w:r>
      <w:r>
        <w:rPr>
          <w:lang w:val="vi"/>
        </w:rPr>
        <w:t xml:space="preserve">·</w:t>
      </w:r>
      <w:r>
        <w:rPr>
          <w:lang w:val="vi"/>
        </w:rPr>
        <w:t xml:space="preserve"> </w:t>
      </w:r>
      <w:hyperlink r:id="rId96">
        <w:r>
          <w:rPr>
            <w:rStyle w:val="Hyperlink"/>
            <w:lang w:val="vi"/>
          </w:rPr>
          <w:t xml:space="preserve">React quickstart</w:t>
        </w:r>
      </w:hyperlink>
      <w:r>
        <w:rPr>
          <w:lang w:val="vi"/>
        </w:rPr>
        <w:t xml:space="preserve"> </w:t>
      </w:r>
      <w:r>
        <w:rPr>
          <w:lang w:val="vi"/>
        </w:rPr>
        <w:t xml:space="preserve">·</w:t>
      </w:r>
      <w:r>
        <w:rPr>
          <w:lang w:val="vi"/>
        </w:rPr>
        <w:t xml:space="preserve"> </w:t>
      </w:r>
      <w:hyperlink r:id="rId97">
        <w:r>
          <w:rPr>
            <w:rStyle w:val="Hyperlink"/>
            <w:lang w:val="vi"/>
          </w:rPr>
          <w:t xml:space="preserve">Acceptable use policy</w:t>
        </w:r>
      </w:hyperlink>
    </w:p>
    <w:p>
      <w:pPr>
        <w:pStyle w:val="BodyText"/>
      </w:pPr>
      <w:r>
        <w:rPr>
          <w:b/>
          <w:bCs/>
          <w:lang w:val="vi"/>
        </w:rPr>
        <w:t xml:space="preserve">Enzyme Onyx:</w:t>
      </w:r>
      <w:r>
        <w:rPr>
          <w:lang w:val="vi"/>
        </w:rPr>
        <w:t xml:space="preserve"> </w:t>
      </w:r>
      <w:hyperlink r:id="rId98">
        <w:r>
          <w:rPr>
            <w:rStyle w:val="Hyperlink"/>
            <w:lang w:val="vi"/>
          </w:rPr>
          <w:t xml:space="preserve">Sản phẩm và bảng giá</w:t>
        </w:r>
      </w:hyperlink>
      <w:r>
        <w:rPr>
          <w:lang w:val="vi"/>
        </w:rPr>
        <w:t xml:space="preserve"> </w:t>
      </w:r>
      <w:r>
        <w:rPr>
          <w:lang w:val="vi"/>
        </w:rPr>
        <w:t xml:space="preserve">·</w:t>
      </w:r>
      <w:r>
        <w:rPr>
          <w:lang w:val="vi"/>
        </w:rPr>
        <w:t xml:space="preserve"> </w:t>
      </w:r>
      <w:hyperlink r:id="rId99">
        <w:r>
          <w:rPr>
            <w:rStyle w:val="Hyperlink"/>
            <w:lang w:val="vi"/>
          </w:rPr>
          <w:t xml:space="preserve">Kiến trúc</w:t>
        </w:r>
      </w:hyperlink>
      <w:r>
        <w:rPr>
          <w:lang w:val="vi"/>
        </w:rPr>
        <w:t xml:space="preserve"> </w:t>
      </w:r>
      <w:r>
        <w:rPr>
          <w:lang w:val="vi"/>
        </w:rPr>
        <w:t xml:space="preserve">·</w:t>
      </w:r>
      <w:r>
        <w:rPr>
          <w:lang w:val="vi"/>
        </w:rPr>
        <w:t xml:space="preserve"> </w:t>
      </w:r>
      <w:hyperlink r:id="rId100">
        <w:r>
          <w:rPr>
            <w:rStyle w:val="Hyperlink"/>
            <w:lang w:val="vi"/>
          </w:rPr>
          <w:t xml:space="preserve">Deposit control và allowlist</w:t>
        </w:r>
      </w:hyperlink>
      <w:r>
        <w:rPr>
          <w:lang w:val="vi"/>
        </w:rPr>
        <w:t xml:space="preserve"> </w:t>
      </w:r>
      <w:r>
        <w:rPr>
          <w:lang w:val="vi"/>
        </w:rPr>
        <w:t xml:space="preserve">·</w:t>
      </w:r>
      <w:r>
        <w:rPr>
          <w:lang w:val="vi"/>
        </w:rPr>
        <w:t xml:space="preserve"> </w:t>
      </w:r>
      <w:hyperlink r:id="rId101">
        <w:r>
          <w:rPr>
            <w:rStyle w:val="Hyperlink"/>
            <w:lang w:val="vi"/>
          </w:rPr>
          <w:t xml:space="preserve">Redemption</w:t>
        </w:r>
      </w:hyperlink>
      <w:r>
        <w:rPr>
          <w:lang w:val="vi"/>
        </w:rPr>
        <w:t xml:space="preserve"> </w:t>
      </w:r>
      <w:r>
        <w:rPr>
          <w:lang w:val="vi"/>
        </w:rPr>
        <w:t xml:space="preserve">·</w:t>
      </w:r>
      <w:r>
        <w:rPr>
          <w:lang w:val="vi"/>
        </w:rPr>
        <w:t xml:space="preserve"> </w:t>
      </w:r>
      <w:hyperlink r:id="rId102">
        <w:r>
          <w:rPr>
            <w:rStyle w:val="Hyperlink"/>
            <w:lang w:val="vi"/>
          </w:rPr>
          <w:t xml:space="preserve">User role</w:t>
        </w:r>
      </w:hyperlink>
      <w:r>
        <w:rPr>
          <w:lang w:val="vi"/>
        </w:rPr>
        <w:t xml:space="preserve"> </w:t>
      </w:r>
      <w:r>
        <w:rPr>
          <w:lang w:val="vi"/>
        </w:rPr>
        <w:t xml:space="preserve">·</w:t>
      </w:r>
      <w:r>
        <w:rPr>
          <w:lang w:val="vi"/>
        </w:rPr>
        <w:t xml:space="preserve"> </w:t>
      </w:r>
      <w:hyperlink r:id="rId103">
        <w:r>
          <w:rPr>
            <w:rStyle w:val="Hyperlink"/>
            <w:lang w:val="vi"/>
          </w:rPr>
          <w:t xml:space="preserve">Deploy và upgrade</w:t>
        </w:r>
      </w:hyperlink>
      <w:r>
        <w:rPr>
          <w:lang w:val="vi"/>
        </w:rPr>
        <w:t xml:space="preserve"> </w:t>
      </w:r>
      <w:r>
        <w:rPr>
          <w:lang w:val="vi"/>
        </w:rPr>
        <w:t xml:space="preserve">·</w:t>
      </w:r>
      <w:r>
        <w:rPr>
          <w:lang w:val="vi"/>
        </w:rPr>
        <w:t xml:space="preserve"> </w:t>
      </w:r>
      <w:hyperlink r:id="rId104">
        <w:r>
          <w:rPr>
            <w:rStyle w:val="Hyperlink"/>
            <w:lang w:val="vi"/>
          </w:rPr>
          <w:t xml:space="preserve">Rủi ro và hạn chế</w:t>
        </w:r>
      </w:hyperlink>
      <w:r>
        <w:rPr>
          <w:lang w:val="vi"/>
        </w:rPr>
        <w:t xml:space="preserve"> </w:t>
      </w:r>
      <w:r>
        <w:rPr>
          <w:lang w:val="vi"/>
        </w:rPr>
        <w:t xml:space="preserve">·</w:t>
      </w:r>
      <w:r>
        <w:rPr>
          <w:lang w:val="vi"/>
        </w:rPr>
        <w:t xml:space="preserve"> </w:t>
      </w:r>
      <w:hyperlink r:id="rId105">
        <w:r>
          <w:rPr>
            <w:rStyle w:val="Hyperlink"/>
            <w:lang w:val="vi"/>
          </w:rPr>
          <w:t xml:space="preserve">SDK</w:t>
        </w:r>
      </w:hyperlink>
      <w:r>
        <w:rPr>
          <w:lang w:val="vi"/>
        </w:rPr>
        <w:t xml:space="preserve"> </w:t>
      </w:r>
      <w:r>
        <w:rPr>
          <w:lang w:val="vi"/>
        </w:rPr>
        <w:t xml:space="preserve">·</w:t>
      </w:r>
      <w:r>
        <w:rPr>
          <w:lang w:val="vi"/>
        </w:rPr>
        <w:t xml:space="preserve"> </w:t>
      </w:r>
      <w:hyperlink r:id="rId106">
        <w:r>
          <w:rPr>
            <w:rStyle w:val="Hyperlink"/>
            <w:lang w:val="vi"/>
          </w:rPr>
          <w:t xml:space="preserve">Public API</w:t>
        </w:r>
      </w:hyperlink>
      <w:r>
        <w:rPr>
          <w:lang w:val="vi"/>
        </w:rPr>
        <w:t xml:space="preserve"> </w:t>
      </w:r>
      <w:r>
        <w:rPr>
          <w:lang w:val="vi"/>
        </w:rPr>
        <w:t xml:space="preserve">·</w:t>
      </w:r>
      <w:r>
        <w:rPr>
          <w:lang w:val="vi"/>
        </w:rPr>
        <w:t xml:space="preserve"> </w:t>
      </w:r>
      <w:hyperlink r:id="rId107">
        <w:r>
          <w:rPr>
            <w:rStyle w:val="Hyperlink"/>
            <w:lang w:val="vi"/>
          </w:rPr>
          <w:t xml:space="preserve">Contract</w:t>
        </w:r>
      </w:hyperlink>
      <w:r>
        <w:rPr>
          <w:lang w:val="vi"/>
        </w:rPr>
        <w:t xml:space="preserve"> </w:t>
      </w:r>
      <w:r>
        <w:rPr>
          <w:lang w:val="vi"/>
        </w:rPr>
        <w:t xml:space="preserve">·</w:t>
      </w:r>
      <w:r>
        <w:rPr>
          <w:lang w:val="vi"/>
        </w:rPr>
        <w:t xml:space="preserve"> </w:t>
      </w:r>
      <w:hyperlink r:id="rId108">
        <w:r>
          <w:rPr>
            <w:rStyle w:val="Hyperlink"/>
            <w:lang w:val="vi"/>
          </w:rPr>
          <w:t xml:space="preserve">Báo cáo audit</w:t>
        </w:r>
      </w:hyperlink>
    </w:p>
    <w:p>
      <w:pPr>
        <w:pStyle w:val="BodyText"/>
      </w:pPr>
      <w:r>
        <w:rPr>
          <w:b/>
          <w:bCs/>
          <w:lang w:val="vi"/>
        </w:rPr>
        <w:t xml:space="preserve">Chatwoot:</w:t>
      </w:r>
      <w:r>
        <w:rPr>
          <w:lang w:val="vi"/>
        </w:rPr>
        <w:t xml:space="preserve"> </w:t>
      </w:r>
      <w:hyperlink r:id="rId109">
        <w:r>
          <w:rPr>
            <w:rStyle w:val="Hyperlink"/>
            <w:lang w:val="vi"/>
          </w:rPr>
          <w:t xml:space="preserve">Tài liệu developer</w:t>
        </w:r>
      </w:hyperlink>
      <w:r>
        <w:rPr>
          <w:lang w:val="vi"/>
        </w:rPr>
        <w:t xml:space="preserve"> </w:t>
      </w:r>
      <w:r>
        <w:rPr>
          <w:lang w:val="vi"/>
        </w:rPr>
        <w:t xml:space="preserve">·</w:t>
      </w:r>
      <w:r>
        <w:rPr>
          <w:lang w:val="vi"/>
        </w:rPr>
        <w:t xml:space="preserve"> </w:t>
      </w:r>
      <w:hyperlink r:id="rId110">
        <w:r>
          <w:rPr>
            <w:rStyle w:val="Hyperlink"/>
            <w:lang w:val="vi"/>
          </w:rPr>
          <w:t xml:space="preserve">Bảng giá</w:t>
        </w:r>
      </w:hyperlink>
    </w:p>
    <w:p>
      <w:pPr>
        <w:pStyle w:val="BodyText"/>
      </w:pPr>
      <w:r>
        <w:rPr>
          <w:b/>
          <w:bCs/>
          <w:lang w:val="vi"/>
        </w:rPr>
        <w:t xml:space="preserve">Funding và compliance:</w:t>
      </w:r>
      <w:r>
        <w:rPr>
          <w:lang w:val="vi"/>
        </w:rPr>
        <w:t xml:space="preserve"> </w:t>
      </w:r>
      <w:hyperlink r:id="rId111">
        <w:r>
          <w:rPr>
            <w:rStyle w:val="Hyperlink"/>
            <w:lang w:val="vi"/>
          </w:rPr>
          <w:t xml:space="preserve">Paymenture</w:t>
        </w:r>
      </w:hyperlink>
      <w:r>
        <w:rPr>
          <w:lang w:val="vi"/>
        </w:rPr>
        <w:t xml:space="preserve"> </w:t>
      </w:r>
      <w:r>
        <w:rPr>
          <w:lang w:val="vi"/>
        </w:rPr>
        <w:t xml:space="preserve">·</w:t>
      </w:r>
      <w:r>
        <w:rPr>
          <w:lang w:val="vi"/>
        </w:rPr>
        <w:t xml:space="preserve"> </w:t>
      </w:r>
      <w:hyperlink r:id="rId112">
        <w:r>
          <w:rPr>
            <w:rStyle w:val="Hyperlink"/>
            <w:lang w:val="vi"/>
          </w:rPr>
          <w:t xml:space="preserve">Bridge developer agreement</w:t>
        </w:r>
      </w:hyperlink>
      <w:r>
        <w:rPr>
          <w:lang w:val="vi"/>
        </w:rPr>
        <w:t xml:space="preserve"> </w:t>
      </w:r>
      <w:r>
        <w:rPr>
          <w:lang w:val="vi"/>
        </w:rPr>
        <w:t xml:space="preserve">·</w:t>
      </w:r>
      <w:r>
        <w:rPr>
          <w:lang w:val="vi"/>
        </w:rPr>
        <w:t xml:space="preserve"> </w:t>
      </w:r>
      <w:hyperlink r:id="rId113">
        <w:r>
          <w:rPr>
            <w:rStyle w:val="Hyperlink"/>
            <w:lang w:val="vi"/>
          </w:rPr>
          <w:t xml:space="preserve">Chainalysis sanctions oracle</w:t>
        </w:r>
      </w:hyperlink>
      <w:r>
        <w:rPr>
          <w:lang w:val="vi"/>
        </w:rPr>
        <w:t xml:space="preserve"> </w:t>
      </w:r>
      <w:r>
        <w:rPr>
          <w:lang w:val="vi"/>
        </w:rPr>
        <w:t xml:space="preserve">·</w:t>
      </w:r>
      <w:r>
        <w:rPr>
          <w:lang w:val="vi"/>
        </w:rPr>
        <w:t xml:space="preserve"> </w:t>
      </w:r>
      <w:hyperlink r:id="rId114">
        <w:r>
          <w:rPr>
            <w:rStyle w:val="Hyperlink"/>
            <w:lang w:val="vi"/>
          </w:rPr>
          <w:t xml:space="preserve">Hướng dẫn năm 2021 của FATF</w:t>
        </w:r>
      </w:hyperlink>
    </w:p>
    <w:p>
      <w:pPr>
        <w:pStyle w:val="BodyText"/>
      </w:pPr>
      <w:r>
        <w:rPr>
          <w:lang w:val="vi"/>
        </w:rPr>
        <w:t xml:space="preserve">Ghi chú chi tiết kèm mọi nguồn và trích dẫn nằm trong</w:t>
      </w:r>
      <w:r>
        <w:rPr>
          <w:lang w:val="vi"/>
        </w:rPr>
        <w:t xml:space="preserve"> </w:t>
      </w:r>
      <w:r>
        <w:rPr>
          <w:rStyle w:val="VerbatimChar"/>
          <w:lang w:val="vi"/>
        </w:rPr>
        <w:t xml:space="preserve">work/notes/01-pillarshub.md</w:t>
      </w:r>
      <w:r>
        <w:rPr>
          <w:lang w:val="vi"/>
        </w:rPr>
        <w:t xml:space="preserve">,</w:t>
      </w:r>
      <w:r>
        <w:rPr>
          <w:lang w:val="vi"/>
        </w:rPr>
        <w:t xml:space="preserve"> </w:t>
      </w:r>
      <w:r>
        <w:rPr>
          <w:rStyle w:val="VerbatimChar"/>
          <w:lang w:val="vi"/>
        </w:rPr>
        <w:t xml:space="preserve">02-enzyme-onyx.md</w:t>
      </w:r>
      <w:r>
        <w:rPr>
          <w:lang w:val="vi"/>
        </w:rPr>
        <w:t xml:space="preserve">,</w:t>
      </w:r>
      <w:r>
        <w:rPr>
          <w:lang w:val="vi"/>
        </w:rPr>
        <w:t xml:space="preserve"> </w:t>
      </w:r>
      <w:r>
        <w:rPr>
          <w:rStyle w:val="VerbatimChar"/>
          <w:lang w:val="vi"/>
        </w:rPr>
        <w:t xml:space="preserve">03-privy.md</w:t>
      </w:r>
      <w:r>
        <w:rPr>
          <w:lang w:val="vi"/>
        </w:rPr>
        <w:t xml:space="preserve"> </w:t>
      </w:r>
      <w:r>
        <w:rPr>
          <w:lang w:val="vi"/>
        </w:rPr>
        <w:t xml:space="preserve">và</w:t>
      </w:r>
      <w:r>
        <w:rPr>
          <w:lang w:val="vi"/>
        </w:rPr>
        <w:t xml:space="preserve"> </w:t>
      </w:r>
      <w:r>
        <w:rPr>
          <w:rStyle w:val="VerbatimChar"/>
          <w:lang w:val="vi"/>
        </w:rPr>
        <w:t xml:space="preserve">04-chatwoot-funding-compliance.md</w:t>
      </w:r>
      <w:r>
        <w:rPr>
          <w:lang w:val="vi"/>
        </w:rPr>
        <w:t xml:space="preserve">.</w:t>
      </w:r>
    </w:p>
    <w:bookmarkEnd w:id="115"/>
    <w:bookmarkStart w:id="116" w:name="_b619ae9e6d9d78b39c0db338a0c79260d214717"/>
    <w:p>
      <w:pPr>
        <w:pStyle w:val="Heading1"/>
      </w:pPr>
      <w:r>
        <w:rPr>
          <w:lang w:val="vi"/>
        </w:rPr>
        <w:t xml:space="preserve">Phụ lục B: Giả định và gap</w:t>
      </w:r>
    </w:p>
    <w:p>
      <w:pPr>
        <w:pStyle w:val="Compact"/>
        <w:numPr>
          <w:ilvl w:val="0"/>
          <w:numId w:val="1014"/>
        </w:numPr>
      </w:pPr>
      <w:r>
        <w:rPr>
          <w:b/>
          <w:bCs/>
          <w:lang w:val="vi"/>
        </w:rPr>
        <w:t xml:space="preserve">Chưa nhận được PRD của Terrel.</w:t>
      </w:r>
      <w:r>
        <w:rPr>
          <w:lang w:val="vi"/>
        </w:rPr>
        <w:t xml:space="preserve"> </w:t>
      </w:r>
      <w:r>
        <w:rPr>
          <w:lang w:val="vi"/>
        </w:rPr>
        <w:t xml:space="preserve">Các nội dung chưa được đối chiếu: rule và độ sâu của Commission, định nghĩa rank, các tính năng back office bắt buộc, yêu cầu (nếu có) để Member xem back office của PillarsHub, việc migrate member hiện có (nếu có).</w:t>
      </w:r>
    </w:p>
    <w:p>
      <w:pPr>
        <w:pStyle w:val="Compact"/>
        <w:numPr>
          <w:ilvl w:val="0"/>
          <w:numId w:val="1014"/>
        </w:numPr>
      </w:pPr>
      <w:r>
        <w:rPr>
          <w:b/>
          <w:bCs/>
          <w:lang w:val="vi"/>
        </w:rPr>
        <w:t xml:space="preserve">Game và Points:</w:t>
      </w:r>
      <w:r>
        <w:rPr>
          <w:lang w:val="vi"/>
        </w:rPr>
        <w:t xml:space="preserve"> </w:t>
      </w:r>
      <w:r>
        <w:rPr>
          <w:lang w:val="vi"/>
        </w:rPr>
        <w:t xml:space="preserve">chưa nhận được tài liệu API. Cần có: cách link account, event schema và cách ký, chống trùng lặp và replay, abuse control, Points rules engine, Points có được quy đổi ra thứ gì hay không.</w:t>
      </w:r>
    </w:p>
    <w:p>
      <w:pPr>
        <w:pStyle w:val="Compact"/>
        <w:numPr>
          <w:ilvl w:val="0"/>
          <w:numId w:val="1014"/>
        </w:numPr>
      </w:pPr>
      <w:r>
        <w:rPr>
          <w:b/>
          <w:bCs/>
          <w:lang w:val="vi"/>
        </w:rPr>
        <w:t xml:space="preserve">Chưa verify với provider:</w:t>
      </w:r>
      <w:r>
        <w:rPr>
          <w:lang w:val="vi"/>
        </w:rPr>
        <w:t xml:space="preserve"> </w:t>
      </w:r>
      <w:r>
        <w:rPr>
          <w:lang w:val="vi"/>
        </w:rPr>
        <w:t xml:space="preserve">auto-placement, giới hạn độ sâu, cách correction Sponsor, mức chi tiết của token permission, rate limit, ý nghĩa của mã 409, bảng giá và chứng nhận bảo mật của PillarsHub; volume limit ở gói trả phí và việc chấp nhận mô hình kinh doanh của Privy; lead time, version đã deploy, ownership của external allowlist và điều khoản thương mại của Enzyme; cơ chế retry webhook của Chatwoot.</w:t>
      </w:r>
    </w:p>
    <w:p>
      <w:pPr>
        <w:pStyle w:val="Compact"/>
        <w:numPr>
          <w:ilvl w:val="0"/>
          <w:numId w:val="1014"/>
        </w:numPr>
      </w:pPr>
      <w:r>
        <w:rPr>
          <w:b/>
          <w:bCs/>
          <w:lang w:val="vi"/>
        </w:rPr>
        <w:t xml:space="preserve">Bảng giá:</w:t>
      </w:r>
      <w:r>
        <w:rPr>
          <w:lang w:val="vi"/>
        </w:rPr>
        <w:t xml:space="preserve"> </w:t>
      </w:r>
      <w:r>
        <w:rPr>
          <w:lang w:val="vi"/>
        </w:rPr>
        <w:t xml:space="preserve">giá công khai của Enzyme khác với giá trong correspondence; bảng giá của PillarsHub không công khai.</w:t>
      </w:r>
    </w:p>
    <w:p>
      <w:pPr>
        <w:pStyle w:val="Compact"/>
        <w:numPr>
          <w:ilvl w:val="0"/>
          <w:numId w:val="1014"/>
        </w:numPr>
      </w:pPr>
      <w:r>
        <w:rPr>
          <w:b/>
          <w:bCs/>
          <w:lang w:val="vi"/>
        </w:rPr>
        <w:t xml:space="preserve">Năng lực team, ngân sách và launch cohort</w:t>
      </w:r>
      <w:r>
        <w:rPr>
          <w:lang w:val="vi"/>
        </w:rPr>
        <w:t xml:space="preserve"> </w:t>
      </w:r>
      <w:r>
        <w:rPr>
          <w:lang w:val="vi"/>
        </w:rPr>
        <w:t xml:space="preserve">chưa được cung cấp; các khoảng thời gian trong lịch trình giả định khoảng năm engineer.</w:t>
      </w:r>
    </w:p>
    <w:bookmarkEnd w:id="116"/>
    <w:bookmarkStart w:id="117" w:name="_0ed6e8f2291b43f86e8b71eb66f037756ee1cd7"/>
    <w:p>
      <w:pPr>
        <w:pStyle w:val="Heading1"/>
      </w:pPr>
      <w:r>
        <w:rPr>
          <w:lang w:val="vi"/>
        </w:rPr>
        <w:t xml:space="preserve">Phụ lục C: Câu hỏi cho các provider</w:t>
      </w:r>
    </w:p>
    <w:p>
      <w:pPr>
        <w:pStyle w:val="FirstParagraph"/>
      </w:pPr>
      <w:r>
        <w:rPr>
          <w:b/>
          <w:bCs/>
          <w:lang w:val="vi"/>
        </w:rPr>
        <w:t xml:space="preserve">PillarsHub</w:t>
      </w:r>
    </w:p>
    <w:p>
      <w:pPr>
        <w:pStyle w:val="Compact"/>
        <w:numPr>
          <w:ilvl w:val="0"/>
          <w:numId w:val="1015"/>
        </w:numPr>
      </w:pPr>
      <w:r>
        <w:rPr>
          <w:lang w:val="vi"/>
        </w:rPr>
        <w:t xml:space="preserve">Khi tạo customer kèm enroller, node có được tự động đặt vào Unilevel tree với upline chính là enroller không?</w:t>
      </w:r>
    </w:p>
    <w:p>
      <w:pPr>
        <w:pStyle w:val="Compact"/>
        <w:numPr>
          <w:ilvl w:val="0"/>
          <w:numId w:val="1015"/>
        </w:numPr>
      </w:pPr>
      <w:r>
        <w:rPr>
          <w:lang w:val="vi"/>
        </w:rPr>
        <w:t xml:space="preserve">Độ sâu Genealogy có giới hạn không? List tree node mà không truyền node ID có trả về mọi node không, và page size tối đa là bao nhiêu?</w:t>
      </w:r>
    </w:p>
    <w:p>
      <w:pPr>
        <w:pStyle w:val="Compact"/>
        <w:numPr>
          <w:ilvl w:val="0"/>
          <w:numId w:val="1015"/>
        </w:numPr>
      </w:pPr>
      <w:r>
        <w:rPr>
          <w:lang w:val="vi"/>
        </w:rPr>
        <w:t xml:space="preserve">Cách correction Sponsor được hỗ trợ và có audit là gì? Có tắt được customer movement không?</w:t>
      </w:r>
    </w:p>
    <w:p>
      <w:pPr>
        <w:pStyle w:val="Compact"/>
        <w:numPr>
          <w:ilvl w:val="0"/>
          <w:numId w:val="1015"/>
        </w:numPr>
      </w:pPr>
      <w:r>
        <w:rPr>
          <w:lang w:val="vi"/>
        </w:rPr>
        <w:t xml:space="preserve">Mã 409 khi post một source có nghĩa là gì? externalId có unique trong mỗi môi trường không? Customer ID trùng có bị reject không?</w:t>
      </w:r>
    </w:p>
    <w:p>
      <w:pPr>
        <w:pStyle w:val="Compact"/>
        <w:numPr>
          <w:ilvl w:val="0"/>
          <w:numId w:val="1015"/>
        </w:numPr>
      </w:pPr>
      <w:r>
        <w:rPr>
          <w:lang w:val="vi"/>
        </w:rPr>
        <w:t xml:space="preserve">Có thể có một source group không được bonus nào dùng không? Volume backdate cho các period đã đóng có được chấp nhận không?</w:t>
      </w:r>
    </w:p>
    <w:p>
      <w:pPr>
        <w:pStyle w:val="Compact"/>
        <w:numPr>
          <w:ilvl w:val="0"/>
          <w:numId w:val="1015"/>
        </w:numPr>
      </w:pPr>
      <w:r>
        <w:rPr>
          <w:lang w:val="vi"/>
        </w:rPr>
        <w:t xml:space="preserve">Có giới hạn access token theo khu vực và chặn thao tác delete được không? Rate limit là bao nhiêu?</w:t>
      </w:r>
    </w:p>
    <w:p>
      <w:pPr>
        <w:pStyle w:val="Compact"/>
        <w:numPr>
          <w:ilvl w:val="0"/>
          <w:numId w:val="1015"/>
        </w:numPr>
      </w:pPr>
      <w:r>
        <w:rPr>
          <w:lang w:val="vi"/>
        </w:rPr>
        <w:t xml:space="preserve">Webhook có ký được không? Có topic cho placement hoặc source không?</w:t>
      </w:r>
    </w:p>
    <w:p>
      <w:pPr>
        <w:pStyle w:val="Compact"/>
        <w:numPr>
          <w:ilvl w:val="0"/>
          <w:numId w:val="1015"/>
        </w:numPr>
      </w:pPr>
      <w:r>
        <w:rPr>
          <w:lang w:val="vi"/>
        </w:rPr>
        <w:t xml:space="preserve">Đề nghị xác nhận bằng văn bản rằng reconciliation Genealogy qua API được phép theo Terms, và giải thích GLBA disclaimer trong bối cảnh này.</w:t>
      </w:r>
    </w:p>
    <w:p>
      <w:pPr>
        <w:pStyle w:val="Compact"/>
        <w:numPr>
          <w:ilvl w:val="0"/>
          <w:numId w:val="1015"/>
        </w:numPr>
      </w:pPr>
      <w:r>
        <w:rPr>
          <w:lang w:val="vi"/>
        </w:rPr>
        <w:t xml:space="preserve">Tài liệu bảo mật, data residency, bảng giá và cách book launch slot.</w:t>
      </w:r>
    </w:p>
    <w:p>
      <w:pPr>
        <w:pStyle w:val="FirstParagraph"/>
      </w:pPr>
      <w:r>
        <w:rPr>
          <w:b/>
          <w:bCs/>
          <w:lang w:val="vi"/>
        </w:rPr>
        <w:t xml:space="preserve">Privy</w:t>
      </w:r>
    </w:p>
    <w:p>
      <w:pPr>
        <w:pStyle w:val="Compact"/>
        <w:numPr>
          <w:ilvl w:val="0"/>
          <w:numId w:val="1016"/>
        </w:numPr>
      </w:pPr>
      <w:r>
        <w:rPr>
          <w:lang w:val="vi"/>
        </w:rPr>
        <w:t xml:space="preserve">Privy có chấp nhận mô hình kinh doanh này khi được công bố đầy đủ không, và embedded wallet, gas sponsorship và token verification có cần tài khoản Stripe hay Bridge nào không?</w:t>
      </w:r>
    </w:p>
    <w:p>
      <w:pPr>
        <w:pStyle w:val="Compact"/>
        <w:numPr>
          <w:ilvl w:val="0"/>
          <w:numId w:val="1016"/>
        </w:numPr>
      </w:pPr>
      <w:r>
        <w:rPr>
          <w:lang w:val="vi"/>
        </w:rPr>
        <w:t xml:space="preserve">Transaction volume $1M mỗi tháng được đo thế nào, và vượt mức đó thì gói trả phí áp dụng gì?</w:t>
      </w:r>
    </w:p>
    <w:p>
      <w:pPr>
        <w:pStyle w:val="Compact"/>
        <w:numPr>
          <w:ilvl w:val="0"/>
          <w:numId w:val="1016"/>
        </w:numPr>
      </w:pPr>
      <w:r>
        <w:rPr>
          <w:lang w:val="vi"/>
        </w:rPr>
        <w:t xml:space="preserve">Có thể thêm production webhook hoặc SLA mà không cần gói Enterprise không?</w:t>
      </w:r>
    </w:p>
    <w:p>
      <w:pPr>
        <w:pStyle w:val="Compact"/>
        <w:numPr>
          <w:ilvl w:val="0"/>
          <w:numId w:val="1016"/>
        </w:numPr>
      </w:pPr>
      <w:r>
        <w:rPr>
          <w:lang w:val="vi"/>
        </w:rPr>
        <w:t xml:space="preserve">Tài liệu security review cho EIP-7702 delegation dùng trong gas sponsorship.</w:t>
      </w:r>
    </w:p>
    <w:p>
      <w:pPr>
        <w:pStyle w:val="FirstParagraph"/>
      </w:pPr>
      <w:r>
        <w:rPr>
          <w:b/>
          <w:bCs/>
          <w:lang w:val="vi"/>
        </w:rPr>
        <w:t xml:space="preserve">Enzyme</w:t>
      </w:r>
    </w:p>
    <w:p>
      <w:pPr>
        <w:pStyle w:val="Compact"/>
        <w:numPr>
          <w:ilvl w:val="0"/>
          <w:numId w:val="1017"/>
        </w:numPr>
      </w:pPr>
      <w:r>
        <w:rPr>
          <w:lang w:val="vi"/>
        </w:rPr>
        <w:t xml:space="preserve">Upgrade governance: ai kiểm soát upgrade, thông báo trước bao lâu, và vault của Helm có opt out được không?</w:t>
      </w:r>
    </w:p>
    <w:p>
      <w:pPr>
        <w:pStyle w:val="Compact"/>
        <w:numPr>
          <w:ilvl w:val="0"/>
          <w:numId w:val="1017"/>
        </w:numPr>
      </w:pPr>
      <w:r>
        <w:rPr>
          <w:lang w:val="vi"/>
        </w:rPr>
        <w:t xml:space="preserve">Version và địa chỉ đã deploy; audit coverage của mọi component Helm dùng, kể cả deployment helper.</w:t>
      </w:r>
    </w:p>
    <w:p>
      <w:pPr>
        <w:pStyle w:val="Compact"/>
        <w:numPr>
          <w:ilvl w:val="0"/>
          <w:numId w:val="1017"/>
        </w:numPr>
      </w:pPr>
      <w:r>
        <w:rPr>
          <w:lang w:val="vi"/>
        </w:rPr>
        <w:t xml:space="preserve">Xác nhận dùng Sepolia cho test vault, quyền truy cập Admin App trên đó và việc API index Sepolia.</w:t>
      </w:r>
    </w:p>
    <w:p>
      <w:pPr>
        <w:pStyle w:val="Compact"/>
        <w:numPr>
          <w:ilvl w:val="0"/>
          <w:numId w:val="1017"/>
        </w:numPr>
      </w:pPr>
      <w:r>
        <w:rPr>
          <w:lang w:val="vi"/>
        </w:rPr>
        <w:t xml:space="preserve">Chain production và deposit asset được khuyến nghị cho Arbitrum.</w:t>
      </w:r>
    </w:p>
    <w:p>
      <w:pPr>
        <w:pStyle w:val="Compact"/>
        <w:numPr>
          <w:ilvl w:val="0"/>
          <w:numId w:val="1017"/>
        </w:numPr>
      </w:pPr>
      <w:r>
        <w:rPr>
          <w:lang w:val="vi"/>
        </w:rPr>
        <w:t xml:space="preserve">Có gắn được một external allowlist do list-owner key của Helm sở hữu ngay lúc deploy không? Độ trễ của indexer?</w:t>
      </w:r>
    </w:p>
    <w:p>
      <w:pPr>
        <w:pStyle w:val="Compact"/>
        <w:numPr>
          <w:ilvl w:val="0"/>
          <w:numId w:val="1017"/>
        </w:numPr>
      </w:pPr>
      <w:r>
        <w:rPr>
          <w:lang w:val="vi"/>
        </w:rPr>
        <w:t xml:space="preserve">Cấu hình share ở dạng không chuyển nhượng được.</w:t>
      </w:r>
    </w:p>
    <w:p>
      <w:pPr>
        <w:pStyle w:val="Compact"/>
        <w:numPr>
          <w:ilvl w:val="0"/>
          <w:numId w:val="1017"/>
        </w:numPr>
      </w:pPr>
      <w:r>
        <w:rPr>
          <w:lang w:val="vi"/>
        </w:rPr>
        <w:t xml:space="preserve">Redemption: module notice period hoặc gate; cadence khuyến nghị; cách xử lý một batch bị revert vì một request.</w:t>
      </w:r>
    </w:p>
    <w:p>
      <w:pPr>
        <w:pStyle w:val="Compact"/>
        <w:numPr>
          <w:ilvl w:val="0"/>
          <w:numId w:val="1017"/>
        </w:numPr>
      </w:pPr>
      <w:r>
        <w:rPr>
          <w:lang w:val="vi"/>
        </w:rPr>
        <w:t xml:space="preserve">Tự động hóa valuation: lead time, chi phí, subscription với data provider.</w:t>
      </w:r>
    </w:p>
    <w:p>
      <w:pPr>
        <w:pStyle w:val="Compact"/>
        <w:numPr>
          <w:ilvl w:val="0"/>
          <w:numId w:val="1017"/>
        </w:numPr>
      </w:pPr>
      <w:r>
        <w:rPr>
          <w:lang w:val="vi"/>
        </w:rPr>
        <w:t xml:space="preserve">Điều khoản thương mại (deployment fee, phương án theo AUM so với public plan, mức tối thiểu $6,000), bản draft MLA, onboarding form, lead time.</w:t>
      </w:r>
    </w:p>
    <w:p>
      <w:pPr>
        <w:pStyle w:val="Compact"/>
        <w:numPr>
          <w:ilvl w:val="0"/>
          <w:numId w:val="1017"/>
        </w:numPr>
      </w:pPr>
      <w:r>
        <w:rPr>
          <w:lang w:val="vi"/>
        </w:rPr>
        <w:t xml:space="preserve">Có tắt được investor interface mặc định của Enzyme để Member chỉ dùng Helm không?</w:t>
      </w:r>
    </w:p>
    <w:p>
      <w:pPr>
        <w:pStyle w:val="FirstParagraph"/>
      </w:pPr>
      <w:r>
        <w:rPr>
          <w:b/>
          <w:bCs/>
          <w:lang w:val="vi"/>
        </w:rPr>
        <w:t xml:space="preserve">Chatwoot</w:t>
      </w:r>
    </w:p>
    <w:p>
      <w:pPr>
        <w:pStyle w:val="Compact"/>
        <w:numPr>
          <w:ilvl w:val="0"/>
          <w:numId w:val="1018"/>
        </w:numPr>
      </w:pPr>
      <w:r>
        <w:rPr>
          <w:lang w:val="vi"/>
        </w:rPr>
        <w:t xml:space="preserve">Cơ chế retry và xử lý lỗi của webhook.</w:t>
      </w:r>
    </w:p>
    <w:p>
      <w:pPr>
        <w:pStyle w:val="Compact"/>
        <w:numPr>
          <w:ilvl w:val="0"/>
          <w:numId w:val="1018"/>
        </w:numPr>
      </w:pPr>
      <w:r>
        <w:rPr>
          <w:lang w:val="vi"/>
        </w:rPr>
        <w:t xml:space="preserve">Các lựa chọn data residency cho bản Cloud; audit log ở các gói dưới Enterprise.</w:t>
      </w:r>
    </w:p>
    <w:p>
      <w:pPr>
        <w:pStyle w:val="FirstParagraph"/>
      </w:pPr>
      <w:r>
        <w:rPr>
          <w:b/>
          <w:bCs/>
          <w:lang w:val="vi"/>
        </w:rPr>
        <w:t xml:space="preserve">Cyclone game team</w:t>
      </w:r>
    </w:p>
    <w:p>
      <w:pPr>
        <w:pStyle w:val="Compact"/>
        <w:numPr>
          <w:ilvl w:val="0"/>
          <w:numId w:val="1019"/>
        </w:numPr>
      </w:pPr>
      <w:r>
        <w:rPr>
          <w:lang w:val="vi"/>
        </w:rPr>
        <w:t xml:space="preserve">Tài liệu API, event signing, replay protection, abuse control và Points rules engine.</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2" Target="media/rId12.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2" Target="media/rId42.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hyperlink" Id="rId106" Target="https://api.onyx.enzyme.finance/reference" TargetMode="External" /><Relationship Type="http://schemas.openxmlformats.org/officeDocument/2006/relationships/hyperlink" Id="rId85" Target="https://api.pillarshub.com/swagger/CommissionV1/swagger.json" TargetMode="External" /><Relationship Type="http://schemas.openxmlformats.org/officeDocument/2006/relationships/hyperlink" Id="rId84" Target="https://api.pillarshub.com/swagger/CustomerV1/swagger.json" TargetMode="External" /><Relationship Type="http://schemas.openxmlformats.org/officeDocument/2006/relationships/hyperlink" Id="rId83" Target="https://api.pillarshub.com/swagger/index.html" TargetMode="External" /><Relationship Type="http://schemas.openxmlformats.org/officeDocument/2006/relationships/hyperlink" Id="rId109" Target="https://developers.chatwoot.com/introduction" TargetMode="External" /><Relationship Type="http://schemas.openxmlformats.org/officeDocument/2006/relationships/hyperlink" Id="rId103" Target="https://docs.enzyme.finance/onyx-protocol/architecture/deployments-and-upgrades" TargetMode="External" /><Relationship Type="http://schemas.openxmlformats.org/officeDocument/2006/relationships/hyperlink" Id="rId104" Target="https://docs.enzyme.finance/onyx-protocol/security/risks-and-limitations" TargetMode="External" /><Relationship Type="http://schemas.openxmlformats.org/officeDocument/2006/relationships/hyperlink" Id="rId102" Target="https://docs.enzyme.finance/onyx-protocol/user-roles" TargetMode="External" /><Relationship Type="http://schemas.openxmlformats.org/officeDocument/2006/relationships/hyperlink" Id="rId105" Target="https://docs.enzyme.finance/onyx-sdk" TargetMode="External" /><Relationship Type="http://schemas.openxmlformats.org/officeDocument/2006/relationships/hyperlink" Id="rId100" Target="https://docs.enzyme.finance/onyx-user-documentation/enzyme-vault/subscription/control" TargetMode="External" /><Relationship Type="http://schemas.openxmlformats.org/officeDocument/2006/relationships/hyperlink" Id="rId101" Target="https://docs.enzyme.finance/onyx-user-documentation/enzyme-vault/subscription/redemptions" TargetMode="External" /><Relationship Type="http://schemas.openxmlformats.org/officeDocument/2006/relationships/hyperlink" Id="rId99" Target="https://docs.enzyme.finance/onyx-user-documentation/getting-started/quickstart/architecture" TargetMode="External" /><Relationship Type="http://schemas.openxmlformats.org/officeDocument/2006/relationships/hyperlink" Id="rId95" Target="https://docs.privy.io/api-reference/webhooks/overview" TargetMode="External" /><Relationship Type="http://schemas.openxmlformats.org/officeDocument/2006/relationships/hyperlink" Id="rId96" Target="https://docs.privy.io/basics/react/quickstart" TargetMode="External" /><Relationship Type="http://schemas.openxmlformats.org/officeDocument/2006/relationships/hyperlink" Id="rId93" Target="https://docs.privy.io/security/security-faqs" TargetMode="External" /><Relationship Type="http://schemas.openxmlformats.org/officeDocument/2006/relationships/hyperlink" Id="rId94" Target="https://docs.privy.io/user-management/users/managing-users/supporting-your-users" TargetMode="External" /><Relationship Type="http://schemas.openxmlformats.org/officeDocument/2006/relationships/hyperlink" Id="rId98" Target="https://enzyme.finance/products/onyx" TargetMode="External" /><Relationship Type="http://schemas.openxmlformats.org/officeDocument/2006/relationships/hyperlink" Id="rId107" Target="https://github.com/enzymefinance/protocol-onyx" TargetMode="External" /><Relationship Type="http://schemas.openxmlformats.org/officeDocument/2006/relationships/hyperlink" Id="rId108" Target="https://github.com/enzymefinance/protocol-onyx/tree/main/audits" TargetMode="External" /><Relationship Type="http://schemas.openxmlformats.org/officeDocument/2006/relationships/hyperlink" Id="rId113" Target="https://go.chainalysis.com/chainalysis-oracle-docs.html" TargetMode="External" /><Relationship Type="http://schemas.openxmlformats.org/officeDocument/2006/relationships/hyperlink" Id="rId111" Target="https://paymenture.com/" TargetMode="External" /><Relationship Type="http://schemas.openxmlformats.org/officeDocument/2006/relationships/hyperlink" Id="rId88" Target="https://pillars-hub.readme.io/docs/invoice-dates-are-used-to-calculate-commissions" TargetMode="External" /><Relationship Type="http://schemas.openxmlformats.org/officeDocument/2006/relationships/hyperlink" Id="rId90" Target="https://pillars-hub.readme.io/docs/money-out-merchant-integration-guide" TargetMode="External" /><Relationship Type="http://schemas.openxmlformats.org/officeDocument/2006/relationships/hyperlink" Id="rId89" Target="https://pillars-hub.readme.io/docs/pillars-launch-timing-protocol" TargetMode="External" /><Relationship Type="http://schemas.openxmlformats.org/officeDocument/2006/relationships/hyperlink" Id="rId82" Target="https://pillars-hub.readme.io/reference/access-control-tokens" TargetMode="External" /><Relationship Type="http://schemas.openxmlformats.org/officeDocument/2006/relationships/hyperlink" Id="rId81" Target="https://pillars-hub.readme.io/reference/authenticating" TargetMode="External" /><Relationship Type="http://schemas.openxmlformats.org/officeDocument/2006/relationships/hyperlink" Id="rId86" Target="https://pillars-hub.readme.io/reference/getting-started-webhooks" TargetMode="External" /><Relationship Type="http://schemas.openxmlformats.org/officeDocument/2006/relationships/hyperlink" Id="rId87" Target="https://pillars-hub.readme.io/reference/topics" TargetMode="External" /><Relationship Type="http://schemas.openxmlformats.org/officeDocument/2006/relationships/hyperlink" Id="rId112" Target="https://www.bridge.xyz/legal/developer-agreement" TargetMode="External" /><Relationship Type="http://schemas.openxmlformats.org/officeDocument/2006/relationships/hyperlink" Id="rId110" Target="https://www.chatwoot.com/pricing" TargetMode="External" /><Relationship Type="http://schemas.openxmlformats.org/officeDocument/2006/relationships/hyperlink" Id="rId114" Target="https://www.fatf-gafi.org/en/publications/Fatfrecommendations/Guidance-rba-virtual-assets-2021.html" TargetMode="External" /><Relationship Type="http://schemas.openxmlformats.org/officeDocument/2006/relationships/hyperlink" Id="rId91" Target="https://www.pillarshub.com/terms" TargetMode="External" /><Relationship Type="http://schemas.openxmlformats.org/officeDocument/2006/relationships/hyperlink" Id="rId97" Target="https://www.privy.io/acceptable-use-policy" TargetMode="External" /><Relationship Type="http://schemas.openxmlformats.org/officeDocument/2006/relationships/hyperlink" Id="rId92" Target="https://www.privy.io/pricing" TargetMode="External" /></Relationships>
</file>

<file path=word/_rels/footnotes.xml.rels><?xml version="1.0" encoding="UTF-8"?><Relationships xmlns="http://schemas.openxmlformats.org/package/2006/relationships"><Relationship Type="http://schemas.openxmlformats.org/officeDocument/2006/relationships/hyperlink" Id="rId106" Target="https://api.onyx.enzyme.finance/reference" TargetMode="External" /><Relationship Type="http://schemas.openxmlformats.org/officeDocument/2006/relationships/hyperlink" Id="rId85" Target="https://api.pillarshub.com/swagger/CommissionV1/swagger.json" TargetMode="External" /><Relationship Type="http://schemas.openxmlformats.org/officeDocument/2006/relationships/hyperlink" Id="rId84" Target="https://api.pillarshub.com/swagger/CustomerV1/swagger.json" TargetMode="External" /><Relationship Type="http://schemas.openxmlformats.org/officeDocument/2006/relationships/hyperlink" Id="rId83" Target="https://api.pillarshub.com/swagger/index.html" TargetMode="External" /><Relationship Type="http://schemas.openxmlformats.org/officeDocument/2006/relationships/hyperlink" Id="rId109" Target="https://developers.chatwoot.com/introduction" TargetMode="External" /><Relationship Type="http://schemas.openxmlformats.org/officeDocument/2006/relationships/hyperlink" Id="rId103" Target="https://docs.enzyme.finance/onyx-protocol/architecture/deployments-and-upgrades" TargetMode="External" /><Relationship Type="http://schemas.openxmlformats.org/officeDocument/2006/relationships/hyperlink" Id="rId104" Target="https://docs.enzyme.finance/onyx-protocol/security/risks-and-limitations" TargetMode="External" /><Relationship Type="http://schemas.openxmlformats.org/officeDocument/2006/relationships/hyperlink" Id="rId102" Target="https://docs.enzyme.finance/onyx-protocol/user-roles" TargetMode="External" /><Relationship Type="http://schemas.openxmlformats.org/officeDocument/2006/relationships/hyperlink" Id="rId105" Target="https://docs.enzyme.finance/onyx-sdk" TargetMode="External" /><Relationship Type="http://schemas.openxmlformats.org/officeDocument/2006/relationships/hyperlink" Id="rId100" Target="https://docs.enzyme.finance/onyx-user-documentation/enzyme-vault/subscription/control" TargetMode="External" /><Relationship Type="http://schemas.openxmlformats.org/officeDocument/2006/relationships/hyperlink" Id="rId101" Target="https://docs.enzyme.finance/onyx-user-documentation/enzyme-vault/subscription/redemptions" TargetMode="External" /><Relationship Type="http://schemas.openxmlformats.org/officeDocument/2006/relationships/hyperlink" Id="rId99" Target="https://docs.enzyme.finance/onyx-user-documentation/getting-started/quickstart/architecture" TargetMode="External" /><Relationship Type="http://schemas.openxmlformats.org/officeDocument/2006/relationships/hyperlink" Id="rId95" Target="https://docs.privy.io/api-reference/webhooks/overview" TargetMode="External" /><Relationship Type="http://schemas.openxmlformats.org/officeDocument/2006/relationships/hyperlink" Id="rId96" Target="https://docs.privy.io/basics/react/quickstart" TargetMode="External" /><Relationship Type="http://schemas.openxmlformats.org/officeDocument/2006/relationships/hyperlink" Id="rId93" Target="https://docs.privy.io/security/security-faqs" TargetMode="External" /><Relationship Type="http://schemas.openxmlformats.org/officeDocument/2006/relationships/hyperlink" Id="rId94" Target="https://docs.privy.io/user-management/users/managing-users/supporting-your-users" TargetMode="External" /><Relationship Type="http://schemas.openxmlformats.org/officeDocument/2006/relationships/hyperlink" Id="rId98" Target="https://enzyme.finance/products/onyx" TargetMode="External" /><Relationship Type="http://schemas.openxmlformats.org/officeDocument/2006/relationships/hyperlink" Id="rId107" Target="https://github.com/enzymefinance/protocol-onyx" TargetMode="External" /><Relationship Type="http://schemas.openxmlformats.org/officeDocument/2006/relationships/hyperlink" Id="rId108" Target="https://github.com/enzymefinance/protocol-onyx/tree/main/audits" TargetMode="External" /><Relationship Type="http://schemas.openxmlformats.org/officeDocument/2006/relationships/hyperlink" Id="rId113" Target="https://go.chainalysis.com/chainalysis-oracle-docs.html" TargetMode="External" /><Relationship Type="http://schemas.openxmlformats.org/officeDocument/2006/relationships/hyperlink" Id="rId111" Target="https://paymenture.com/" TargetMode="External" /><Relationship Type="http://schemas.openxmlformats.org/officeDocument/2006/relationships/hyperlink" Id="rId88" Target="https://pillars-hub.readme.io/docs/invoice-dates-are-used-to-calculate-commissions" TargetMode="External" /><Relationship Type="http://schemas.openxmlformats.org/officeDocument/2006/relationships/hyperlink" Id="rId90" Target="https://pillars-hub.readme.io/docs/money-out-merchant-integration-guide" TargetMode="External" /><Relationship Type="http://schemas.openxmlformats.org/officeDocument/2006/relationships/hyperlink" Id="rId89" Target="https://pillars-hub.readme.io/docs/pillars-launch-timing-protocol" TargetMode="External" /><Relationship Type="http://schemas.openxmlformats.org/officeDocument/2006/relationships/hyperlink" Id="rId82" Target="https://pillars-hub.readme.io/reference/access-control-tokens" TargetMode="External" /><Relationship Type="http://schemas.openxmlformats.org/officeDocument/2006/relationships/hyperlink" Id="rId81" Target="https://pillars-hub.readme.io/reference/authenticating" TargetMode="External" /><Relationship Type="http://schemas.openxmlformats.org/officeDocument/2006/relationships/hyperlink" Id="rId86" Target="https://pillars-hub.readme.io/reference/getting-started-webhooks" TargetMode="External" /><Relationship Type="http://schemas.openxmlformats.org/officeDocument/2006/relationships/hyperlink" Id="rId87" Target="https://pillars-hub.readme.io/reference/topics" TargetMode="External" /><Relationship Type="http://schemas.openxmlformats.org/officeDocument/2006/relationships/hyperlink" Id="rId112" Target="https://www.bridge.xyz/legal/developer-agreement" TargetMode="External" /><Relationship Type="http://schemas.openxmlformats.org/officeDocument/2006/relationships/hyperlink" Id="rId110" Target="https://www.chatwoot.com/pricing" TargetMode="External" /><Relationship Type="http://schemas.openxmlformats.org/officeDocument/2006/relationships/hyperlink" Id="rId114" Target="https://www.fatf-gafi.org/en/publications/Fatfrecommendations/Guidance-rba-virtual-assets-2021.html" TargetMode="External" /><Relationship Type="http://schemas.openxmlformats.org/officeDocument/2006/relationships/hyperlink" Id="rId91" Target="https://www.pillarshub.com/terms" TargetMode="External" /><Relationship Type="http://schemas.openxmlformats.org/officeDocument/2006/relationships/hyperlink" Id="rId97" Target="https://www.privy.io/acceptable-use-policy" TargetMode="External" /><Relationship Type="http://schemas.openxmlformats.org/officeDocument/2006/relationships/hyperlink" Id="rId92" Target="https://www.privy.io/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Helm Phase 0: Solution Architecture &amp; MVP Delivery Plan</dc:title>
  <dc:creator>Cyclone</dc:creator>
  <dc:language>vi</dc:language>
  <cp:keywords/>
  <dcterms:created xsi:type="dcterms:W3CDTF">2026-10-08T16:23:57Z</dcterms:created>
  <dcterms:modified xsi:type="dcterms:W3CDTF">2026-10-08T16:23:57Z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để thảo luận · v0.1 · evidence verified ngày 8/10/2026</vt:lpwstr>
  </property>
  <property fmtid="{D5CDD505-2E9C-101B-9397-08002B2CF9AE}" pid="3" name="figure-dir">
    <vt:lpwstr>figures/vi</vt:lpwstr>
  </property>
  <property fmtid="{D5CDD505-2E9C-101B-9397-08002B2CF9AE}" pid="4" name="figure-ext">
    <vt:lpwstr>png</vt:lpwstr>
  </property>
  <property fmtid="{D5CDD505-2E9C-101B-9397-08002B2CF9AE}" pid="5" name="subtitle">
    <vt:lpwstr>Client meeting, ngày 9/10/2026</vt:lpwstr>
  </property>
  <property fmtid="{D5CDD505-2E9C-101B-9397-08002B2CF9AE}" pid="6" name="toc">
    <vt:lpwstr>True</vt:lpwstr>
  </property>
  <property fmtid="{D5CDD505-2E9C-101B-9397-08002B2CF9AE}" pid="7" name="toc-depth">
    <vt:lpwstr>1</vt:lpwstr>
  </property>
</Properties>
</file>