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E9367B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US-005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print the invoice from the system to customer.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A4117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367B">
              <w:rPr>
                <w:rFonts w:asciiTheme="majorHAnsi" w:hAnsiTheme="majorHAnsi" w:cstheme="majorHAnsi"/>
                <w:sz w:val="24"/>
                <w:szCs w:val="24"/>
              </w:rPr>
              <w:t>Customer request the invoice from user.</w:t>
            </w:r>
          </w:p>
          <w:p w:rsidR="00E9367B" w:rsidRPr="00E9367B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invoice.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need to do the payment method before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Payment method have successful.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E9367B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E9367B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F96ABE" w:rsidRDefault="00E9367B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E9367B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003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print the invoice for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invoice.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order id.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print invoice.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print invoice to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Pr="00E62A7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6 of Normal flow, if user do not select confirm print invoice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the invoice.</w:t>
            </w:r>
          </w:p>
          <w:p w:rsidR="00C23BE5" w:rsidRP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the invoice paper in the cashier machine.</w:t>
            </w:r>
          </w:p>
        </w:tc>
      </w:tr>
    </w:tbl>
    <w:p w:rsidR="005F0EA1" w:rsidRPr="00014107" w:rsidRDefault="008E6F64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713702"/>
    <w:rsid w:val="008E6F64"/>
    <w:rsid w:val="00AA621B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6F2B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6</cp:revision>
  <dcterms:created xsi:type="dcterms:W3CDTF">2015-12-31T07:31:00Z</dcterms:created>
  <dcterms:modified xsi:type="dcterms:W3CDTF">2017-04-24T18:06:00Z</dcterms:modified>
</cp:coreProperties>
</file>