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5"/>
        <w:gridCol w:w="1051"/>
        <w:gridCol w:w="2280"/>
        <w:gridCol w:w="1980"/>
        <w:gridCol w:w="2244"/>
      </w:tblGrid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4"/>
          </w:tcPr>
          <w:p w:rsidR="00EA4117" w:rsidRPr="00014107" w:rsidRDefault="003F0944" w:rsidP="003F09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US-003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4"/>
          </w:tcPr>
          <w:p w:rsidR="00EA4117" w:rsidRPr="00014107" w:rsidRDefault="003F0944" w:rsidP="003F09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</w:p>
        </w:tc>
      </w:tr>
      <w:tr w:rsidR="00EA4117" w:rsidRPr="00014107" w:rsidTr="00BA1CA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  <w:gridSpan w:val="2"/>
          </w:tcPr>
          <w:p w:rsidR="00EA4117" w:rsidRPr="00014107" w:rsidRDefault="00BA1CA7" w:rsidP="003F09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1CA7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9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0" w:type="pct"/>
          </w:tcPr>
          <w:p w:rsidR="00EA4117" w:rsidRPr="00014107" w:rsidRDefault="00BA1CA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A1CA7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BA1CA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  <w:gridSpan w:val="2"/>
          </w:tcPr>
          <w:p w:rsidR="00EA4117" w:rsidRPr="00014107" w:rsidRDefault="00BA1CA7" w:rsidP="00BA1CA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23/04/2017</w:t>
            </w:r>
          </w:p>
        </w:tc>
        <w:tc>
          <w:tcPr>
            <w:tcW w:w="1059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4"/>
          </w:tcPr>
          <w:p w:rsidR="00EA4117" w:rsidRPr="00014107" w:rsidRDefault="00BA1CA7" w:rsidP="00BA1CA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Owner, Cashier and Barista.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4"/>
          </w:tcPr>
          <w:p w:rsidR="00EA4117" w:rsidRPr="00014107" w:rsidRDefault="00BA1CA7" w:rsidP="00BA1CA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Login to the system to use the system.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4"/>
          </w:tcPr>
          <w:p w:rsidR="00EA4117" w:rsidRPr="00014107" w:rsidRDefault="00BA1CA7" w:rsidP="00BA1CA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click login button.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4"/>
          </w:tcPr>
          <w:p w:rsidR="00EA4117" w:rsidRDefault="00722A64" w:rsidP="00722A64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want to use the system.</w:t>
            </w:r>
          </w:p>
          <w:p w:rsidR="00722A64" w:rsidRPr="00722A64" w:rsidRDefault="00722A64" w:rsidP="00722A64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have user id and password.</w:t>
            </w:r>
          </w:p>
        </w:tc>
      </w:tr>
      <w:tr w:rsidR="00EA4117" w:rsidRPr="00014107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BA1CA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62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278" w:type="pct"/>
            <w:gridSpan w:val="2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20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014107" w:rsidTr="00BA1CA7">
        <w:tc>
          <w:tcPr>
            <w:tcW w:w="960" w:type="pct"/>
            <w:shd w:val="clear" w:color="auto" w:fill="FFFFFF" w:themeFill="background1"/>
          </w:tcPr>
          <w:p w:rsidR="00EA4117" w:rsidRPr="00014107" w:rsidRDefault="00722A64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562" w:type="pct"/>
            <w:shd w:val="clear" w:color="auto" w:fill="FFFFFF" w:themeFill="background1"/>
          </w:tcPr>
          <w:p w:rsidR="00EA4117" w:rsidRPr="00014107" w:rsidRDefault="00722A64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78" w:type="pct"/>
            <w:gridSpan w:val="2"/>
            <w:shd w:val="clear" w:color="auto" w:fill="FFFFFF" w:themeFill="background1"/>
          </w:tcPr>
          <w:p w:rsidR="00EA4117" w:rsidRPr="00722A64" w:rsidRDefault="00722A64" w:rsidP="00722A6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of 3 character and 2 of numerical without any symbols.</w:t>
            </w:r>
          </w:p>
        </w:tc>
        <w:tc>
          <w:tcPr>
            <w:tcW w:w="1200" w:type="pct"/>
            <w:shd w:val="clear" w:color="auto" w:fill="FFFFFF" w:themeFill="background1"/>
          </w:tcPr>
          <w:p w:rsidR="00EA4117" w:rsidRPr="00014107" w:rsidRDefault="00722A64" w:rsidP="00722A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Bar01, Cas01.</w:t>
            </w:r>
          </w:p>
        </w:tc>
      </w:tr>
      <w:tr w:rsidR="00722A64" w:rsidRPr="00014107" w:rsidTr="00BA1CA7">
        <w:tc>
          <w:tcPr>
            <w:tcW w:w="960" w:type="pct"/>
            <w:shd w:val="clear" w:color="auto" w:fill="FFFFFF" w:themeFill="background1"/>
          </w:tcPr>
          <w:p w:rsidR="00722A64" w:rsidRPr="00014107" w:rsidRDefault="00722A64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userPass</w:t>
            </w:r>
            <w:proofErr w:type="spellEnd"/>
          </w:p>
        </w:tc>
        <w:tc>
          <w:tcPr>
            <w:tcW w:w="562" w:type="pct"/>
            <w:shd w:val="clear" w:color="auto" w:fill="FFFFFF" w:themeFill="background1"/>
          </w:tcPr>
          <w:p w:rsidR="00722A64" w:rsidRPr="00014107" w:rsidRDefault="00722A64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78" w:type="pct"/>
            <w:gridSpan w:val="2"/>
            <w:shd w:val="clear" w:color="auto" w:fill="FFFFFF" w:themeFill="background1"/>
          </w:tcPr>
          <w:p w:rsidR="00722A64" w:rsidRPr="00014107" w:rsidRDefault="00722A64" w:rsidP="00722A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Using both of alphabetic and numerical of 5 character. </w:t>
            </w:r>
          </w:p>
        </w:tc>
        <w:tc>
          <w:tcPr>
            <w:tcW w:w="1200" w:type="pct"/>
            <w:shd w:val="clear" w:color="auto" w:fill="FFFFFF" w:themeFill="background1"/>
          </w:tcPr>
          <w:p w:rsidR="00722A64" w:rsidRPr="00014107" w:rsidRDefault="00722A64" w:rsidP="00722A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ase34, b23ed.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4"/>
          </w:tcPr>
          <w:p w:rsidR="00EA4117" w:rsidRDefault="00722A64" w:rsidP="00722A64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logged in to the system.</w:t>
            </w:r>
          </w:p>
          <w:p w:rsidR="00722A64" w:rsidRPr="00722A64" w:rsidRDefault="00722A64" w:rsidP="00722A64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EA4117" w:rsidRPr="00014107" w:rsidTr="00BA1CA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BA1CA7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  <w:gridSpan w:val="2"/>
          </w:tcPr>
          <w:p w:rsidR="00EA4117" w:rsidRDefault="00B66A08" w:rsidP="00BB77B9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select login button.</w:t>
            </w:r>
          </w:p>
          <w:p w:rsidR="00BB77B9" w:rsidRDefault="00BB77B9" w:rsidP="00BB77B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B77B9" w:rsidRDefault="00BB77B9" w:rsidP="00BB77B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B77B9" w:rsidRPr="00BB77B9" w:rsidRDefault="00BB77B9" w:rsidP="00BB77B9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in put user id and password.</w:t>
            </w:r>
          </w:p>
          <w:p w:rsidR="00BB77B9" w:rsidRDefault="00BB77B9" w:rsidP="00BB77B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B77B9" w:rsidRPr="00BB77B9" w:rsidRDefault="00BB77B9" w:rsidP="00BB77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2"/>
          </w:tcPr>
          <w:p w:rsidR="00EA4117" w:rsidRDefault="00EA4117" w:rsidP="00BB77B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B77B9" w:rsidRDefault="00BB77B9" w:rsidP="00BB77B9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BB77B9">
              <w:rPr>
                <w:rFonts w:asciiTheme="majorHAnsi" w:hAnsiTheme="majorHAnsi" w:cstheme="majorHAnsi"/>
                <w:sz w:val="24"/>
                <w:szCs w:val="24"/>
              </w:rPr>
              <w:t>System provide login page to user.</w:t>
            </w:r>
          </w:p>
          <w:p w:rsidR="00BB77B9" w:rsidRDefault="00BB77B9" w:rsidP="00BB77B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B77B9" w:rsidRDefault="00BB77B9" w:rsidP="00BB77B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B77B9" w:rsidRDefault="00BB77B9" w:rsidP="00BB77B9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check the input.</w:t>
            </w:r>
          </w:p>
          <w:p w:rsidR="00BB77B9" w:rsidRDefault="00BB77B9" w:rsidP="00BB77B9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check the data in the database.</w:t>
            </w:r>
          </w:p>
          <w:p w:rsidR="00BB77B9" w:rsidRPr="00BB77B9" w:rsidRDefault="00BB77B9" w:rsidP="00BB77B9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4"/>
          </w:tcPr>
          <w:p w:rsidR="00EA4117" w:rsidRDefault="00BB77B9" w:rsidP="00BB77B9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the activity 4 of Normal flow, if the input is incorrect pattern of input system provide “Wrong input, please input it again.” And back to the activity 2 of Normal flow.</w:t>
            </w:r>
          </w:p>
          <w:p w:rsidR="00BB77B9" w:rsidRDefault="00BB77B9" w:rsidP="00BB77B9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the act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ivity 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the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user id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is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not the same the data in the database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system provide “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Not have this user id in the database please input it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again.” And back to the activity 2 of Normal flow.</w:t>
            </w:r>
          </w:p>
          <w:p w:rsidR="00BB77B9" w:rsidRPr="00BB77B9" w:rsidRDefault="00BB77B9" w:rsidP="00BB77B9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the activity 5 of Normal flow, if the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user id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is the same the data in the database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but the password is not the same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system provide “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Incorrect password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please input it again.” And back to the activity 2 of Normal flow.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4"/>
          </w:tcPr>
          <w:p w:rsidR="00EA4117" w:rsidRPr="00014107" w:rsidRDefault="00552BE9" w:rsidP="00BB77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4"/>
          </w:tcPr>
          <w:p w:rsidR="00EA4117" w:rsidRDefault="00552BE9" w:rsidP="00552BE9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552BE9" w:rsidRDefault="00552BE9" w:rsidP="00552BE9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have user is and password.</w:t>
            </w:r>
          </w:p>
          <w:p w:rsidR="00552BE9" w:rsidRPr="00552BE9" w:rsidRDefault="00552BE9" w:rsidP="00552BE9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want to use the system.</w:t>
            </w:r>
          </w:p>
        </w:tc>
      </w:tr>
    </w:tbl>
    <w:p w:rsidR="005F0EA1" w:rsidRPr="00014107" w:rsidRDefault="00552BE9" w:rsidP="00552BE9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A2951"/>
    <w:multiLevelType w:val="hybridMultilevel"/>
    <w:tmpl w:val="3AE25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37943"/>
    <w:multiLevelType w:val="hybridMultilevel"/>
    <w:tmpl w:val="88C2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B7940"/>
    <w:multiLevelType w:val="hybridMultilevel"/>
    <w:tmpl w:val="F88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91BC9"/>
    <w:multiLevelType w:val="hybridMultilevel"/>
    <w:tmpl w:val="3D86C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B1266"/>
    <w:multiLevelType w:val="hybridMultilevel"/>
    <w:tmpl w:val="5DE6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77BE8"/>
    <w:multiLevelType w:val="hybridMultilevel"/>
    <w:tmpl w:val="D31EE60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3F0944"/>
    <w:rsid w:val="00552BE9"/>
    <w:rsid w:val="00713702"/>
    <w:rsid w:val="00722A64"/>
    <w:rsid w:val="00AA621B"/>
    <w:rsid w:val="00B66A08"/>
    <w:rsid w:val="00BA1CA7"/>
    <w:rsid w:val="00BB77B9"/>
    <w:rsid w:val="00C90CEE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CC75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4</cp:revision>
  <dcterms:created xsi:type="dcterms:W3CDTF">2017-04-22T19:58:00Z</dcterms:created>
  <dcterms:modified xsi:type="dcterms:W3CDTF">2017-04-23T08:17:00Z</dcterms:modified>
</cp:coreProperties>
</file>