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0080"/>
        </w:tabs>
        <w:jc w:val="center"/>
        <w:rPr>
          <w:rFonts w:ascii="Garamond" w:cs="Garamond" w:eastAsia="Garamond" w:hAnsi="Garamond"/>
          <w:b w:val="1"/>
          <w:smallCaps w:val="1"/>
          <w:sz w:val="30"/>
          <w:szCs w:val="30"/>
        </w:rPr>
      </w:pPr>
      <w:r w:rsidDel="00000000" w:rsidR="00000000" w:rsidRPr="00000000">
        <w:rPr>
          <w:rFonts w:ascii="Garamond" w:cs="Garamond" w:eastAsia="Garamond" w:hAnsi="Garamond"/>
          <w:b w:val="1"/>
          <w:smallCaps w:val="1"/>
          <w:sz w:val="30"/>
          <w:szCs w:val="30"/>
          <w:rtl w:val="0"/>
        </w:rPr>
        <w:t xml:space="preserve">Luke Pierce</w:t>
      </w:r>
    </w:p>
    <w:p w:rsidR="00000000" w:rsidDel="00000000" w:rsidP="00000000" w:rsidRDefault="00000000" w:rsidRPr="00000000" w14:paraId="00000002">
      <w:pPr>
        <w:tabs>
          <w:tab w:val="right" w:leader="none" w:pos="10080"/>
        </w:tabs>
        <w:jc w:val="center"/>
        <w:rPr>
          <w:rFonts w:ascii="Garamond" w:cs="Garamond" w:eastAsia="Garamond" w:hAnsi="Garamond"/>
          <w:i w:val="1"/>
          <w:sz w:val="22"/>
          <w:szCs w:val="22"/>
        </w:rPr>
      </w:pPr>
      <w:r w:rsidDel="00000000" w:rsidR="00000000" w:rsidRPr="00000000">
        <w:rPr>
          <w:rFonts w:ascii="Garamond" w:cs="Garamond" w:eastAsia="Garamond" w:hAnsi="Garamond"/>
          <w:sz w:val="22"/>
          <w:szCs w:val="22"/>
          <w:rtl w:val="0"/>
        </w:rPr>
        <w:t xml:space="preserve">Littleton, CO 80126</w:t>
      </w:r>
      <w:r w:rsidDel="00000000" w:rsidR="00000000" w:rsidRPr="00000000">
        <w:rPr>
          <w:rtl w:val="0"/>
        </w:rPr>
      </w:r>
    </w:p>
    <w:p w:rsidR="00000000" w:rsidDel="00000000" w:rsidP="00000000" w:rsidRDefault="00000000" w:rsidRPr="00000000" w14:paraId="00000003">
      <w:pPr>
        <w:tabs>
          <w:tab w:val="right" w:leader="none" w:pos="10080"/>
        </w:tabs>
        <w:jc w:val="cente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(720) 854-9774 • lpierce1313@gmail.com </w:t>
      </w:r>
    </w:p>
    <w:p w:rsidR="00000000" w:rsidDel="00000000" w:rsidP="00000000" w:rsidRDefault="00000000" w:rsidRPr="00000000" w14:paraId="00000004">
      <w:pPr>
        <w:jc w:val="cente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linkedin.com/in/luke-c-pierce</w:t>
      </w:r>
    </w:p>
    <w:p w:rsidR="00000000" w:rsidDel="00000000" w:rsidP="00000000" w:rsidRDefault="00000000" w:rsidRPr="00000000" w14:paraId="00000005">
      <w:pPr>
        <w:tabs>
          <w:tab w:val="right" w:leader="none" w:pos="10080"/>
        </w:tabs>
        <w:jc w:val="left"/>
        <w:rPr>
          <w:rFonts w:ascii="Garamond" w:cs="Garamond" w:eastAsia="Garamond" w:hAnsi="Garamond"/>
          <w:color w:val="0563c1"/>
          <w:u w:val="single"/>
        </w:rPr>
      </w:pPr>
      <w:r w:rsidDel="00000000" w:rsidR="00000000" w:rsidRPr="00000000">
        <w:rPr>
          <w:rtl w:val="0"/>
        </w:rPr>
      </w:r>
    </w:p>
    <w:p w:rsidR="00000000" w:rsidDel="00000000" w:rsidP="00000000" w:rsidRDefault="00000000" w:rsidRPr="00000000" w14:paraId="00000006">
      <w:pPr>
        <w:tabs>
          <w:tab w:val="right" w:leader="none" w:pos="10080"/>
        </w:tabs>
        <w:jc w:val="center"/>
        <w:rPr>
          <w:rFonts w:ascii="Garamond" w:cs="Garamond" w:eastAsia="Garamond" w:hAnsi="Garamond"/>
          <w:b w:val="1"/>
          <w:smallCaps w:val="1"/>
          <w:sz w:val="28"/>
          <w:szCs w:val="28"/>
        </w:rPr>
      </w:pPr>
      <w:r w:rsidDel="00000000" w:rsidR="00000000" w:rsidRPr="00000000">
        <w:rPr>
          <w:rFonts w:ascii="Garamond" w:cs="Garamond" w:eastAsia="Garamond" w:hAnsi="Garamond"/>
          <w:b w:val="1"/>
          <w:smallCaps w:val="1"/>
          <w:sz w:val="28"/>
          <w:szCs w:val="28"/>
          <w:rtl w:val="0"/>
        </w:rPr>
        <w:t xml:space="preserve">Senior Software Engineer </w:t>
      </w:r>
    </w:p>
    <w:p w:rsidR="00000000" w:rsidDel="00000000" w:rsidP="00000000" w:rsidRDefault="00000000" w:rsidRPr="00000000" w14:paraId="00000007">
      <w:pPr>
        <w:tabs>
          <w:tab w:val="right" w:leader="none" w:pos="10080"/>
        </w:tabs>
        <w:jc w:val="cente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Seasoned and results-driven senior software engineer with extensive proficiency in front-end design, full-stack development, and web applications. Recognized for leveraging industry insights to craft tailored software solutions that align with organizational and client objectives. Known for collaborative prowess, utilizing creative, analytical, and communicative abilities to enhance project outcomes and deliver exceptional value.</w:t>
      </w:r>
    </w:p>
    <w:p w:rsidR="00000000" w:rsidDel="00000000" w:rsidP="00000000" w:rsidRDefault="00000000" w:rsidRPr="00000000" w14:paraId="00000008">
      <w:pPr>
        <w:tabs>
          <w:tab w:val="right" w:leader="none" w:pos="10080"/>
        </w:tabs>
        <w:jc w:val="center"/>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Core Competencies</w:t>
      </w:r>
    </w:p>
    <w:p w:rsidR="00000000" w:rsidDel="00000000" w:rsidP="00000000" w:rsidRDefault="00000000" w:rsidRPr="00000000" w14:paraId="00000009">
      <w:pPr>
        <w:tabs>
          <w:tab w:val="right" w:leader="none" w:pos="10080"/>
        </w:tabs>
        <w:jc w:val="cente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Software Engineering • Front-end Development • Full Stack Web Applications • Artificial Intelligence (AI) • Unit Testing • Docker &amp; Containerization • Agile Processes • Coding • Software Development Lifecycle (SDLC) • Geospatial Analysis • GIS Data Handling • Data Analysis and Visualization • Database Management • Programming Language Research • Team Collaboration • Algorithms • CI/CD Pipelines • Cloud Deployment (AWS, Vercel) • Written and Verbal Communication</w:t>
      </w:r>
      <w:r w:rsidDel="00000000" w:rsidR="00000000" w:rsidRPr="00000000">
        <w:rPr>
          <w:rtl w:val="0"/>
        </w:rPr>
      </w:r>
    </w:p>
    <w:p w:rsidR="00000000" w:rsidDel="00000000" w:rsidP="00000000" w:rsidRDefault="00000000" w:rsidRPr="00000000" w14:paraId="0000000A">
      <w:pPr>
        <w:tabs>
          <w:tab w:val="right" w:leader="none" w:pos="10080"/>
        </w:tabs>
        <w:rPr>
          <w:rFonts w:ascii="Garamond" w:cs="Garamond" w:eastAsia="Garamond" w:hAnsi="Garamond"/>
          <w:sz w:val="22"/>
          <w:szCs w:val="22"/>
        </w:rPr>
      </w:pPr>
      <w:r w:rsidDel="00000000" w:rsidR="00000000" w:rsidRPr="00000000">
        <w:rPr>
          <w:rtl w:val="0"/>
        </w:rPr>
      </w:r>
    </w:p>
    <w:tbl>
      <w:tblPr>
        <w:tblStyle w:val="Table1"/>
        <w:tblW w:w="10710.0" w:type="dxa"/>
        <w:jc w:val="left"/>
        <w:tblInd w:w="-115.0" w:type="dxa"/>
        <w:tblLayout w:type="fixed"/>
        <w:tblLook w:val="0400"/>
      </w:tblPr>
      <w:tblGrid>
        <w:gridCol w:w="990"/>
        <w:gridCol w:w="9720"/>
        <w:tblGridChange w:id="0">
          <w:tblGrid>
            <w:gridCol w:w="990"/>
            <w:gridCol w:w="9720"/>
          </w:tblGrid>
        </w:tblGridChange>
      </w:tblGrid>
      <w:tr>
        <w:trPr>
          <w:cantSplit w:val="0"/>
          <w:tblHeader w:val="0"/>
        </w:trPr>
        <w:tc>
          <w:tcPr>
            <w:tcBorders>
              <w:top w:color="ffffff" w:space="0" w:sz="4" w:val="single"/>
            </w:tcBorders>
            <w:shd w:fill="auto" w:val="clear"/>
          </w:tcPr>
          <w:p w:rsidR="00000000" w:rsidDel="00000000" w:rsidP="00000000" w:rsidRDefault="00000000" w:rsidRPr="00000000" w14:paraId="0000000B">
            <w:pPr>
              <w:tabs>
                <w:tab w:val="right" w:leader="none"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5/2022-</w:t>
            </w:r>
          </w:p>
          <w:p w:rsidR="00000000" w:rsidDel="00000000" w:rsidP="00000000" w:rsidRDefault="00000000" w:rsidRPr="00000000" w14:paraId="0000000C">
            <w:pPr>
              <w:tabs>
                <w:tab w:val="right" w:leader="none"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Present</w:t>
            </w:r>
          </w:p>
          <w:p w:rsidR="00000000" w:rsidDel="00000000" w:rsidP="00000000" w:rsidRDefault="00000000" w:rsidRPr="00000000" w14:paraId="0000000D">
            <w:pPr>
              <w:tabs>
                <w:tab w:val="right" w:leader="none" w:pos="9270"/>
              </w:tabs>
              <w:ind w:right="-378"/>
              <w:rPr>
                <w:rFonts w:ascii="Garamond" w:cs="Garamond" w:eastAsia="Garamond" w:hAnsi="Garamond"/>
                <w:sz w:val="22"/>
                <w:szCs w:val="22"/>
              </w:rPr>
            </w:pPr>
            <w:r w:rsidDel="00000000" w:rsidR="00000000" w:rsidRPr="00000000">
              <w:rPr>
                <w:rtl w:val="0"/>
              </w:rPr>
            </w:r>
          </w:p>
        </w:tc>
        <w:tc>
          <w:tcPr>
            <w:tcBorders>
              <w:top w:color="ffffff" w:space="0" w:sz="4" w:val="single"/>
            </w:tcBorders>
            <w:shd w:fill="auto" w:val="clear"/>
          </w:tcPr>
          <w:p w:rsidR="00000000" w:rsidDel="00000000" w:rsidP="00000000" w:rsidRDefault="00000000" w:rsidRPr="00000000" w14:paraId="0000000E">
            <w:pPr>
              <w:tabs>
                <w:tab w:val="right" w:leader="none" w:pos="9165"/>
              </w:tabs>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Veritone</w:t>
            </w:r>
            <w:r w:rsidDel="00000000" w:rsidR="00000000" w:rsidRPr="00000000">
              <w:rPr>
                <w:rFonts w:ascii="Garamond" w:cs="Garamond" w:eastAsia="Garamond" w:hAnsi="Garamond"/>
                <w:b w:val="1"/>
                <w:sz w:val="22"/>
                <w:szCs w:val="22"/>
                <w:rtl w:val="0"/>
              </w:rPr>
              <w:tab/>
            </w:r>
            <w:r w:rsidDel="00000000" w:rsidR="00000000" w:rsidRPr="00000000">
              <w:rPr>
                <w:rFonts w:ascii="Garamond" w:cs="Garamond" w:eastAsia="Garamond" w:hAnsi="Garamond"/>
                <w:b w:val="1"/>
                <w:smallCaps w:val="1"/>
                <w:sz w:val="22"/>
                <w:szCs w:val="22"/>
                <w:rtl w:val="0"/>
              </w:rPr>
              <w:t xml:space="preserve">Remote - Costa Mesa, CA</w:t>
            </w:r>
            <w:r w:rsidDel="00000000" w:rsidR="00000000" w:rsidRPr="00000000">
              <w:rPr>
                <w:rFonts w:ascii="Garamond" w:cs="Garamond" w:eastAsia="Garamond" w:hAnsi="Garamond"/>
                <w:b w:val="1"/>
                <w:sz w:val="22"/>
                <w:szCs w:val="22"/>
                <w:rtl w:val="0"/>
              </w:rPr>
              <w:t xml:space="preserve"> </w:t>
            </w:r>
            <w:r w:rsidDel="00000000" w:rsidR="00000000" w:rsidRPr="00000000">
              <w:rPr>
                <w:rtl w:val="0"/>
              </w:rPr>
            </w:r>
          </w:p>
          <w:p w:rsidR="00000000" w:rsidDel="00000000" w:rsidP="00000000" w:rsidRDefault="00000000" w:rsidRPr="00000000" w14:paraId="0000000F">
            <w:pPr>
              <w:tabs>
                <w:tab w:val="right" w:leader="none" w:pos="8604"/>
                <w:tab w:val="right" w:leader="none" w:pos="9165"/>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Senior Software Engineer</w:t>
            </w:r>
            <w:r w:rsidDel="00000000" w:rsidR="00000000" w:rsidRPr="00000000">
              <w:rPr>
                <w:rtl w:val="0"/>
              </w:rPr>
            </w:r>
          </w:p>
          <w:p w:rsidR="00000000" w:rsidDel="00000000" w:rsidP="00000000" w:rsidRDefault="00000000" w:rsidRPr="00000000" w14:paraId="00000010">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In my capacity as a Senior Software Engineer at Veritone, I've taken the lead on the development and enhancement of four core applications, leveraging modern technologies such as React, Docker, and NodeJS</w:t>
            </w:r>
          </w:p>
          <w:p w:rsidR="00000000" w:rsidDel="00000000" w:rsidP="00000000" w:rsidRDefault="00000000" w:rsidRPr="00000000" w14:paraId="00000011">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AI-Powered Video Redaction: Spearheaded the development of an innovative application employing artificial intelligence to automatically redact video cam footage. This has been pivotal in ensuring both individual privacy and adherence to data protection standards.</w:t>
            </w:r>
          </w:p>
          <w:p w:rsidR="00000000" w:rsidDel="00000000" w:rsidP="00000000" w:rsidRDefault="00000000" w:rsidRPr="00000000" w14:paraId="00000012">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Contact: Conceived and developed a specialized tool for law enforcement agencies. This application facilitates the creation of comprehensive reports surrounding various police stops, aiding in data analysis and identity profiling.</w:t>
            </w:r>
          </w:p>
          <w:p w:rsidR="00000000" w:rsidDel="00000000" w:rsidP="00000000" w:rsidRDefault="00000000" w:rsidRPr="00000000" w14:paraId="00000013">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Media Transcription Software: Designed and implemented a media transcription platform, enabling users to seamlessly upload audio and video content. Advanced algorithms then transcribe the content, producing editable outputs to cater to a myriad of user requirements.</w:t>
            </w:r>
          </w:p>
          <w:p w:rsidR="00000000" w:rsidDel="00000000" w:rsidP="00000000" w:rsidRDefault="00000000" w:rsidRPr="00000000" w14:paraId="00000014">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Tracker: This intuitive app focuses on video analysis, automatically placing detection boxes around points of interest (POIs) on videos, enhancing content interpretation and analysis for users.</w:t>
            </w:r>
          </w:p>
        </w:tc>
      </w:tr>
    </w:tbl>
    <w:p w:rsidR="00000000" w:rsidDel="00000000" w:rsidP="00000000" w:rsidRDefault="00000000" w:rsidRPr="00000000" w14:paraId="00000015">
      <w:pPr>
        <w:rPr>
          <w:rFonts w:ascii="Garamond" w:cs="Garamond" w:eastAsia="Garamond" w:hAnsi="Garamond"/>
          <w:sz w:val="22"/>
          <w:szCs w:val="22"/>
        </w:rPr>
      </w:pPr>
      <w:r w:rsidDel="00000000" w:rsidR="00000000" w:rsidRPr="00000000">
        <w:rPr>
          <w:rtl w:val="0"/>
        </w:rPr>
      </w:r>
    </w:p>
    <w:tbl>
      <w:tblPr>
        <w:tblStyle w:val="Table2"/>
        <w:tblW w:w="10710.0" w:type="dxa"/>
        <w:jc w:val="left"/>
        <w:tblInd w:w="-115.0" w:type="dxa"/>
        <w:tblLayout w:type="fixed"/>
        <w:tblLook w:val="0400"/>
      </w:tblPr>
      <w:tblGrid>
        <w:gridCol w:w="990"/>
        <w:gridCol w:w="9720"/>
        <w:tblGridChange w:id="0">
          <w:tblGrid>
            <w:gridCol w:w="990"/>
            <w:gridCol w:w="9720"/>
          </w:tblGrid>
        </w:tblGridChange>
      </w:tblGrid>
      <w:tr>
        <w:trPr>
          <w:cantSplit w:val="0"/>
          <w:tblHeader w:val="0"/>
        </w:trPr>
        <w:tc>
          <w:tcPr>
            <w:tcBorders>
              <w:top w:color="ffffff" w:space="0" w:sz="4" w:val="single"/>
            </w:tcBorders>
            <w:shd w:fill="auto" w:val="clear"/>
          </w:tcPr>
          <w:p w:rsidR="00000000" w:rsidDel="00000000" w:rsidP="00000000" w:rsidRDefault="00000000" w:rsidRPr="00000000" w14:paraId="00000016">
            <w:pPr>
              <w:tabs>
                <w:tab w:val="right" w:leader="none"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11/2022-</w:t>
            </w:r>
          </w:p>
          <w:p w:rsidR="00000000" w:rsidDel="00000000" w:rsidP="00000000" w:rsidRDefault="00000000" w:rsidRPr="00000000" w14:paraId="00000017">
            <w:pPr>
              <w:tabs>
                <w:tab w:val="right" w:leader="none"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Present</w:t>
            </w:r>
          </w:p>
          <w:p w:rsidR="00000000" w:rsidDel="00000000" w:rsidP="00000000" w:rsidRDefault="00000000" w:rsidRPr="00000000" w14:paraId="00000018">
            <w:pPr>
              <w:tabs>
                <w:tab w:val="right" w:leader="none" w:pos="9270"/>
              </w:tabs>
              <w:ind w:right="-378"/>
              <w:rPr>
                <w:rFonts w:ascii="Garamond" w:cs="Garamond" w:eastAsia="Garamond" w:hAnsi="Garamond"/>
                <w:sz w:val="22"/>
                <w:szCs w:val="22"/>
              </w:rPr>
            </w:pPr>
            <w:r w:rsidDel="00000000" w:rsidR="00000000" w:rsidRPr="00000000">
              <w:rPr>
                <w:rtl w:val="0"/>
              </w:rPr>
            </w:r>
          </w:p>
        </w:tc>
        <w:tc>
          <w:tcPr>
            <w:tcBorders>
              <w:top w:color="ffffff" w:space="0" w:sz="4" w:val="single"/>
            </w:tcBorders>
            <w:shd w:fill="auto" w:val="clear"/>
          </w:tcPr>
          <w:p w:rsidR="00000000" w:rsidDel="00000000" w:rsidP="00000000" w:rsidRDefault="00000000" w:rsidRPr="00000000" w14:paraId="00000019">
            <w:pPr>
              <w:tabs>
                <w:tab w:val="right" w:leader="none" w:pos="9165"/>
              </w:tabs>
              <w:rPr>
                <w:rFonts w:ascii="Garamond" w:cs="Garamond" w:eastAsia="Garamond" w:hAnsi="Garamond"/>
                <w:b w:val="1"/>
                <w:smallCaps w:val="1"/>
                <w:sz w:val="22"/>
                <w:szCs w:val="22"/>
              </w:rPr>
            </w:pPr>
            <w:r w:rsidDel="00000000" w:rsidR="00000000" w:rsidRPr="00000000">
              <w:rPr>
                <w:rFonts w:ascii="Garamond" w:cs="Garamond" w:eastAsia="Garamond" w:hAnsi="Garamond"/>
                <w:b w:val="1"/>
                <w:i w:val="1"/>
                <w:sz w:val="22"/>
                <w:szCs w:val="22"/>
                <w:rtl w:val="0"/>
              </w:rPr>
              <w:t xml:space="preserve">Yulista Holding Company LLC / DSoft Technology</w:t>
            </w:r>
            <w:r w:rsidDel="00000000" w:rsidR="00000000" w:rsidRPr="00000000">
              <w:rPr>
                <w:rFonts w:ascii="Garamond" w:cs="Garamond" w:eastAsia="Garamond" w:hAnsi="Garamond"/>
                <w:b w:val="1"/>
                <w:sz w:val="22"/>
                <w:szCs w:val="22"/>
                <w:rtl w:val="0"/>
              </w:rPr>
              <w:tab/>
            </w:r>
            <w:r w:rsidDel="00000000" w:rsidR="00000000" w:rsidRPr="00000000">
              <w:rPr>
                <w:rFonts w:ascii="Garamond" w:cs="Garamond" w:eastAsia="Garamond" w:hAnsi="Garamond"/>
                <w:b w:val="1"/>
                <w:smallCaps w:val="1"/>
                <w:sz w:val="22"/>
                <w:szCs w:val="22"/>
                <w:rtl w:val="0"/>
              </w:rPr>
              <w:t xml:space="preserve">Remote - Colorado Springs, CO</w:t>
            </w:r>
            <w:r w:rsidDel="00000000" w:rsidR="00000000" w:rsidRPr="00000000">
              <w:rPr>
                <w:rFonts w:ascii="Garamond" w:cs="Garamond" w:eastAsia="Garamond" w:hAnsi="Garamond"/>
                <w:b w:val="1"/>
                <w:sz w:val="22"/>
                <w:szCs w:val="22"/>
                <w:rtl w:val="0"/>
              </w:rPr>
              <w:t xml:space="preserve"> </w:t>
            </w:r>
            <w:r w:rsidDel="00000000" w:rsidR="00000000" w:rsidRPr="00000000">
              <w:rPr>
                <w:rtl w:val="0"/>
              </w:rPr>
            </w:r>
          </w:p>
          <w:p w:rsidR="00000000" w:rsidDel="00000000" w:rsidP="00000000" w:rsidRDefault="00000000" w:rsidRPr="00000000" w14:paraId="0000001A">
            <w:pPr>
              <w:tabs>
                <w:tab w:val="right" w:leader="none" w:pos="8604"/>
                <w:tab w:val="right" w:leader="none" w:pos="9165"/>
              </w:tabs>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Independent Consultant</w:t>
            </w:r>
            <w:r w:rsidDel="00000000" w:rsidR="00000000" w:rsidRPr="00000000">
              <w:rPr>
                <w:rtl w:val="0"/>
              </w:rPr>
            </w:r>
          </w:p>
          <w:p w:rsidR="00000000" w:rsidDel="00000000" w:rsidP="00000000" w:rsidRDefault="00000000" w:rsidRPr="00000000" w14:paraId="0000001B">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Spearheaded the maintenance and improvement of dockerized environments using Docker Compose. The containerization environment consisted of the automated script that would start up several containers including 1 front end container, and 3 backend service containers</w:t>
            </w:r>
          </w:p>
          <w:p w:rsidR="00000000" w:rsidDel="00000000" w:rsidP="00000000" w:rsidRDefault="00000000" w:rsidRPr="00000000" w14:paraId="0000001C">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Elevated unit test coverage from 20% to over 85% in a large-scale Angular application using JUnit tests.</w:t>
            </w:r>
          </w:p>
          <w:p w:rsidR="00000000" w:rsidDel="00000000" w:rsidP="00000000" w:rsidRDefault="00000000" w:rsidRPr="00000000" w14:paraId="0000001D">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Worked independently to enhance software stability and performance, ensuring seamless deployment in dynamic environments.</w:t>
            </w:r>
          </w:p>
          <w:p w:rsidR="00000000" w:rsidDel="00000000" w:rsidP="00000000" w:rsidRDefault="00000000" w:rsidRPr="00000000" w14:paraId="0000001E">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Applied expertise in front-end app design and integrated the latest technologies to streamline project workflows.</w:t>
            </w:r>
            <w:r w:rsidDel="00000000" w:rsidR="00000000" w:rsidRPr="00000000">
              <w:rPr>
                <w:rtl w:val="0"/>
              </w:rPr>
            </w:r>
          </w:p>
          <w:p w:rsidR="00000000" w:rsidDel="00000000" w:rsidP="00000000" w:rsidRDefault="00000000" w:rsidRPr="00000000" w14:paraId="0000001F">
            <w:pPr>
              <w:ind w:left="360" w:firstLine="0"/>
              <w:rPr>
                <w:rFonts w:ascii="Garamond" w:cs="Garamond" w:eastAsia="Garamond" w:hAnsi="Garamond"/>
                <w:sz w:val="22"/>
                <w:szCs w:val="22"/>
              </w:rPr>
            </w:pPr>
            <w:r w:rsidDel="00000000" w:rsidR="00000000" w:rsidRPr="00000000">
              <w:rPr>
                <w:rtl w:val="0"/>
              </w:rPr>
            </w:r>
          </w:p>
        </w:tc>
      </w:tr>
      <w:tr>
        <w:trPr>
          <w:cantSplit w:val="0"/>
          <w:trHeight w:val="810" w:hRule="atLeast"/>
          <w:tblHeader w:val="0"/>
        </w:trPr>
        <w:tc>
          <w:tcPr>
            <w:tcBorders>
              <w:top w:color="ffffff" w:space="0" w:sz="4" w:val="single"/>
            </w:tcBorders>
            <w:shd w:fill="auto" w:val="clear"/>
          </w:tcPr>
          <w:p w:rsidR="00000000" w:rsidDel="00000000" w:rsidP="00000000" w:rsidRDefault="00000000" w:rsidRPr="00000000" w14:paraId="00000020">
            <w:pPr>
              <w:tabs>
                <w:tab w:val="right" w:leader="none"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2/2021-</w:t>
            </w:r>
          </w:p>
          <w:p w:rsidR="00000000" w:rsidDel="00000000" w:rsidP="00000000" w:rsidRDefault="00000000" w:rsidRPr="00000000" w14:paraId="00000021">
            <w:pPr>
              <w:tabs>
                <w:tab w:val="right" w:leader="none"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05/2022</w:t>
            </w:r>
          </w:p>
          <w:p w:rsidR="00000000" w:rsidDel="00000000" w:rsidP="00000000" w:rsidRDefault="00000000" w:rsidRPr="00000000" w14:paraId="00000022">
            <w:pPr>
              <w:tabs>
                <w:tab w:val="right" w:leader="none" w:pos="9270"/>
              </w:tabs>
              <w:ind w:right="-378"/>
              <w:rPr>
                <w:rFonts w:ascii="Garamond" w:cs="Garamond" w:eastAsia="Garamond" w:hAnsi="Garamond"/>
                <w:sz w:val="22"/>
                <w:szCs w:val="22"/>
              </w:rPr>
            </w:pPr>
            <w:r w:rsidDel="00000000" w:rsidR="00000000" w:rsidRPr="00000000">
              <w:rPr>
                <w:rtl w:val="0"/>
              </w:rPr>
            </w:r>
          </w:p>
        </w:tc>
        <w:tc>
          <w:tcPr>
            <w:tcBorders>
              <w:top w:color="ffffff" w:space="0" w:sz="4" w:val="single"/>
            </w:tcBorders>
            <w:shd w:fill="auto" w:val="clear"/>
          </w:tcPr>
          <w:p w:rsidR="00000000" w:rsidDel="00000000" w:rsidP="00000000" w:rsidRDefault="00000000" w:rsidRPr="00000000" w14:paraId="00000023">
            <w:pPr>
              <w:tabs>
                <w:tab w:val="right" w:leader="none" w:pos="9165"/>
              </w:tabs>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DSoft Technology, Engineering, &amp; Analysis</w:t>
            </w:r>
            <w:r w:rsidDel="00000000" w:rsidR="00000000" w:rsidRPr="00000000">
              <w:rPr>
                <w:rFonts w:ascii="Garamond" w:cs="Garamond" w:eastAsia="Garamond" w:hAnsi="Garamond"/>
                <w:b w:val="1"/>
                <w:sz w:val="22"/>
                <w:szCs w:val="22"/>
                <w:rtl w:val="0"/>
              </w:rPr>
              <w:tab/>
            </w:r>
            <w:r w:rsidDel="00000000" w:rsidR="00000000" w:rsidRPr="00000000">
              <w:rPr>
                <w:rFonts w:ascii="Garamond" w:cs="Garamond" w:eastAsia="Garamond" w:hAnsi="Garamond"/>
                <w:b w:val="1"/>
                <w:smallCaps w:val="1"/>
                <w:sz w:val="22"/>
                <w:szCs w:val="22"/>
                <w:rtl w:val="0"/>
              </w:rPr>
              <w:t xml:space="preserve">Colorado Springs, CO</w:t>
            </w:r>
            <w:r w:rsidDel="00000000" w:rsidR="00000000" w:rsidRPr="00000000">
              <w:rPr>
                <w:rFonts w:ascii="Garamond" w:cs="Garamond" w:eastAsia="Garamond" w:hAnsi="Garamond"/>
                <w:b w:val="1"/>
                <w:sz w:val="22"/>
                <w:szCs w:val="22"/>
                <w:rtl w:val="0"/>
              </w:rPr>
              <w:t xml:space="preserve"> </w:t>
            </w:r>
            <w:r w:rsidDel="00000000" w:rsidR="00000000" w:rsidRPr="00000000">
              <w:rPr>
                <w:rtl w:val="0"/>
              </w:rPr>
            </w:r>
          </w:p>
          <w:p w:rsidR="00000000" w:rsidDel="00000000" w:rsidP="00000000" w:rsidRDefault="00000000" w:rsidRPr="00000000" w14:paraId="00000024">
            <w:pPr>
              <w:tabs>
                <w:tab w:val="right" w:leader="none" w:pos="8604"/>
                <w:tab w:val="right" w:leader="none" w:pos="9165"/>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Staff Software Consultant</w:t>
            </w:r>
            <w:r w:rsidDel="00000000" w:rsidR="00000000" w:rsidRPr="00000000">
              <w:rPr>
                <w:rtl w:val="0"/>
              </w:rPr>
            </w:r>
          </w:p>
          <w:p w:rsidR="00000000" w:rsidDel="00000000" w:rsidP="00000000" w:rsidRDefault="00000000" w:rsidRPr="00000000" w14:paraId="00000025">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Employed KML (Keyhole Markup Language) files to generate heatmaps and visualize spatial data within CesiumJS-based applications.</w:t>
            </w:r>
          </w:p>
          <w:p w:rsidR="00000000" w:rsidDel="00000000" w:rsidP="00000000" w:rsidRDefault="00000000" w:rsidRPr="00000000" w14:paraId="00000026">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Developed algorithms and integrated functionalities to process KML files and plot heatmaps dynamically on CesiumJS, enhancing data analysis capabilities for clients in Air Force Space Command.</w:t>
            </w:r>
          </w:p>
          <w:p w:rsidR="00000000" w:rsidDel="00000000" w:rsidP="00000000" w:rsidRDefault="00000000" w:rsidRPr="00000000" w14:paraId="00000027">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Responsible for full-stack software development for a web application used by Air Force Space Command to track and display large data sets. By utilizing the following technologies, AngularJS, JavaScript, Java SpringBoot, MySQL, Gradle, Docker, Kubernetes, HTML, and CSS, new features are implemented, bugs are corrected, and the website is deployed and tested via Jenkins and AWS.</w:t>
            </w:r>
          </w:p>
          <w:p w:rsidR="00000000" w:rsidDel="00000000" w:rsidP="00000000" w:rsidRDefault="00000000" w:rsidRPr="00000000" w14:paraId="00000028">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Responsible for meetings periodically as a Scrum Master by leading stand-up, retrospectives, backlog grooming sessions, and sprint demonstrations by using JIRA to organize these events</w:t>
              <w:br w:type="textWrapping"/>
            </w:r>
          </w:p>
        </w:tc>
      </w:tr>
      <w:tr>
        <w:trPr>
          <w:cantSplit w:val="0"/>
          <w:trHeight w:val="810" w:hRule="atLeast"/>
          <w:tblHeader w:val="0"/>
        </w:trPr>
        <w:tc>
          <w:tcPr>
            <w:tcBorders>
              <w:top w:color="ffffff" w:space="0" w:sz="4" w:val="single"/>
            </w:tcBorders>
            <w:shd w:fill="auto" w:val="clear"/>
          </w:tcPr>
          <w:p w:rsidR="00000000" w:rsidDel="00000000" w:rsidP="00000000" w:rsidRDefault="00000000" w:rsidRPr="00000000" w14:paraId="00000029">
            <w:pPr>
              <w:tabs>
                <w:tab w:val="right" w:leader="none"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5/2019-</w:t>
            </w:r>
          </w:p>
          <w:p w:rsidR="00000000" w:rsidDel="00000000" w:rsidP="00000000" w:rsidRDefault="00000000" w:rsidRPr="00000000" w14:paraId="0000002A">
            <w:pPr>
              <w:tabs>
                <w:tab w:val="right" w:leader="none"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01/2021</w:t>
            </w:r>
          </w:p>
          <w:p w:rsidR="00000000" w:rsidDel="00000000" w:rsidP="00000000" w:rsidRDefault="00000000" w:rsidRPr="00000000" w14:paraId="0000002B">
            <w:pPr>
              <w:tabs>
                <w:tab w:val="right" w:leader="none" w:pos="9270"/>
              </w:tabs>
              <w:ind w:right="-378"/>
              <w:rPr>
                <w:rFonts w:ascii="Garamond" w:cs="Garamond" w:eastAsia="Garamond" w:hAnsi="Garamond"/>
                <w:sz w:val="22"/>
                <w:szCs w:val="22"/>
              </w:rPr>
            </w:pPr>
            <w:r w:rsidDel="00000000" w:rsidR="00000000" w:rsidRPr="00000000">
              <w:rPr>
                <w:rtl w:val="0"/>
              </w:rPr>
            </w:r>
          </w:p>
        </w:tc>
        <w:tc>
          <w:tcPr>
            <w:tcBorders>
              <w:top w:color="ffffff" w:space="0" w:sz="4" w:val="single"/>
            </w:tcBorders>
            <w:shd w:fill="auto" w:val="clear"/>
          </w:tcPr>
          <w:p w:rsidR="00000000" w:rsidDel="00000000" w:rsidP="00000000" w:rsidRDefault="00000000" w:rsidRPr="00000000" w14:paraId="0000002C">
            <w:pPr>
              <w:tabs>
                <w:tab w:val="right" w:leader="none" w:pos="9165"/>
              </w:tabs>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Raytheon Technologies</w:t>
            </w:r>
            <w:r w:rsidDel="00000000" w:rsidR="00000000" w:rsidRPr="00000000">
              <w:rPr>
                <w:rFonts w:ascii="Garamond" w:cs="Garamond" w:eastAsia="Garamond" w:hAnsi="Garamond"/>
                <w:b w:val="1"/>
                <w:sz w:val="22"/>
                <w:szCs w:val="22"/>
                <w:rtl w:val="0"/>
              </w:rPr>
              <w:tab/>
            </w:r>
            <w:r w:rsidDel="00000000" w:rsidR="00000000" w:rsidRPr="00000000">
              <w:rPr>
                <w:rFonts w:ascii="Garamond" w:cs="Garamond" w:eastAsia="Garamond" w:hAnsi="Garamond"/>
                <w:b w:val="1"/>
                <w:smallCaps w:val="1"/>
                <w:sz w:val="22"/>
                <w:szCs w:val="22"/>
                <w:rtl w:val="0"/>
              </w:rPr>
              <w:t xml:space="preserve">Aurora, CO</w:t>
            </w:r>
            <w:r w:rsidDel="00000000" w:rsidR="00000000" w:rsidRPr="00000000">
              <w:rPr>
                <w:rFonts w:ascii="Garamond" w:cs="Garamond" w:eastAsia="Garamond" w:hAnsi="Garamond"/>
                <w:b w:val="1"/>
                <w:sz w:val="22"/>
                <w:szCs w:val="22"/>
                <w:rtl w:val="0"/>
              </w:rPr>
              <w:t xml:space="preserve"> </w:t>
            </w:r>
            <w:r w:rsidDel="00000000" w:rsidR="00000000" w:rsidRPr="00000000">
              <w:rPr>
                <w:rtl w:val="0"/>
              </w:rPr>
            </w:r>
          </w:p>
          <w:p w:rsidR="00000000" w:rsidDel="00000000" w:rsidP="00000000" w:rsidRDefault="00000000" w:rsidRPr="00000000" w14:paraId="0000002D">
            <w:pPr>
              <w:tabs>
                <w:tab w:val="right" w:leader="none" w:pos="8604"/>
                <w:tab w:val="right" w:leader="none" w:pos="9165"/>
              </w:tabs>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Software Engineer</w:t>
            </w:r>
          </w:p>
          <w:p w:rsidR="00000000" w:rsidDel="00000000" w:rsidP="00000000" w:rsidRDefault="00000000" w:rsidRPr="00000000" w14:paraId="0000002E">
            <w:pPr>
              <w:tabs>
                <w:tab w:val="right" w:leader="none" w:pos="8604"/>
                <w:tab w:val="right" w:leader="none" w:pos="9165"/>
              </w:tabs>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2F">
            <w:pPr>
              <w:numPr>
                <w:ilvl w:val="0"/>
                <w:numId w:val="2"/>
              </w:numPr>
              <w:ind w:left="360" w:hanging="360"/>
              <w:rPr>
                <w:rFonts w:ascii="Garamond" w:cs="Garamond" w:eastAsia="Garamond" w:hAnsi="Garamond"/>
                <w:sz w:val="22"/>
                <w:szCs w:val="22"/>
              </w:rPr>
            </w:pPr>
            <w:bookmarkStart w:colFirst="0" w:colLast="0" w:name="_heading=h.gjdgxs" w:id="0"/>
            <w:bookmarkEnd w:id="0"/>
            <w:r w:rsidDel="00000000" w:rsidR="00000000" w:rsidRPr="00000000">
              <w:rPr>
                <w:rFonts w:ascii="Garamond" w:cs="Garamond" w:eastAsia="Garamond" w:hAnsi="Garamond"/>
                <w:sz w:val="22"/>
                <w:szCs w:val="22"/>
                <w:rtl w:val="0"/>
              </w:rPr>
              <w:t xml:space="preserve">Create custom client software solutions focused on JavaScript, front-end development, and Java Spring Boot and PostgreSQL back-end development.</w:t>
            </w:r>
          </w:p>
          <w:p w:rsidR="00000000" w:rsidDel="00000000" w:rsidP="00000000" w:rsidRDefault="00000000" w:rsidRPr="00000000" w14:paraId="00000030">
            <w:pPr>
              <w:numPr>
                <w:ilvl w:val="0"/>
                <w:numId w:val="2"/>
              </w:numPr>
              <w:ind w:left="36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Mentored software engineer team members on front-end development tools and best practices.</w:t>
            </w:r>
          </w:p>
          <w:p w:rsidR="00000000" w:rsidDel="00000000" w:rsidP="00000000" w:rsidRDefault="00000000" w:rsidRPr="00000000" w14:paraId="00000031">
            <w:pPr>
              <w:numPr>
                <w:ilvl w:val="0"/>
                <w:numId w:val="2"/>
              </w:numPr>
              <w:ind w:left="36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Identify and address problem areas through comprehensive testing and analysis of project systems flow, data usage, and work processes. I followed the software development lifecycle to ensure the completion of client deliverables. </w:t>
            </w:r>
          </w:p>
          <w:p w:rsidR="00000000" w:rsidDel="00000000" w:rsidP="00000000" w:rsidRDefault="00000000" w:rsidRPr="00000000" w14:paraId="00000032">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Worked with various GIS data formats such as GML (Geography Markup Language), KML (Keyhole Markup Language), and GeoJSON, ensuring compatibility and seamless integration with CesiumJS.</w:t>
            </w:r>
          </w:p>
          <w:p w:rsidR="00000000" w:rsidDel="00000000" w:rsidP="00000000" w:rsidRDefault="00000000" w:rsidRPr="00000000" w14:paraId="00000033">
            <w:pPr>
              <w:numPr>
                <w:ilvl w:val="0"/>
                <w:numId w:val="2"/>
              </w:numPr>
              <w:ind w:left="36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 obtained TS/SCI clearance to expand eligibility for client project work base. </w:t>
            </w:r>
          </w:p>
          <w:p w:rsidR="00000000" w:rsidDel="00000000" w:rsidP="00000000" w:rsidRDefault="00000000" w:rsidRPr="00000000" w14:paraId="00000034">
            <w:pPr>
              <w:spacing w:before="80" w:lineRule="auto"/>
              <w:rPr>
                <w:rFonts w:ascii="Garamond" w:cs="Garamond" w:eastAsia="Garamond" w:hAnsi="Garamond"/>
                <w:i w:val="1"/>
                <w:sz w:val="22"/>
                <w:szCs w:val="22"/>
              </w:rPr>
            </w:pPr>
            <w:r w:rsidDel="00000000" w:rsidR="00000000" w:rsidRPr="00000000">
              <w:rPr>
                <w:rFonts w:ascii="Garamond" w:cs="Garamond" w:eastAsia="Garamond" w:hAnsi="Garamond"/>
                <w:i w:val="1"/>
                <w:sz w:val="22"/>
                <w:szCs w:val="22"/>
                <w:rtl w:val="0"/>
              </w:rPr>
              <w:t xml:space="preserve">Select Achievements</w:t>
            </w:r>
          </w:p>
          <w:p w:rsidR="00000000" w:rsidDel="00000000" w:rsidP="00000000" w:rsidRDefault="00000000" w:rsidRPr="00000000" w14:paraId="00000035">
            <w:pPr>
              <w:numPr>
                <w:ilvl w:val="0"/>
                <w:numId w:val="2"/>
              </w:numPr>
              <w:ind w:left="36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Consistently achieved an 85% biweekly project completion rate, exceeding company targets.</w:t>
            </w:r>
          </w:p>
          <w:p w:rsidR="00000000" w:rsidDel="00000000" w:rsidP="00000000" w:rsidRDefault="00000000" w:rsidRPr="00000000" w14:paraId="00000036">
            <w:pPr>
              <w:numPr>
                <w:ilvl w:val="0"/>
                <w:numId w:val="2"/>
              </w:numPr>
              <w:ind w:left="36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Received high-performance rating due to collaborative work on front-end development tasks. </w:t>
              <w:br w:type="textWrapping"/>
            </w:r>
          </w:p>
        </w:tc>
      </w:tr>
      <w:tr>
        <w:trPr>
          <w:cantSplit w:val="0"/>
          <w:tblHeader w:val="0"/>
        </w:trPr>
        <w:tc>
          <w:tcPr>
            <w:shd w:fill="auto" w:val="clear"/>
          </w:tcPr>
          <w:p w:rsidR="00000000" w:rsidDel="00000000" w:rsidP="00000000" w:rsidRDefault="00000000" w:rsidRPr="00000000" w14:paraId="00000037">
            <w:pPr>
              <w:tabs>
                <w:tab w:val="right" w:leader="none"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5/2018-</w:t>
            </w:r>
          </w:p>
          <w:p w:rsidR="00000000" w:rsidDel="00000000" w:rsidP="00000000" w:rsidRDefault="00000000" w:rsidRPr="00000000" w14:paraId="00000038">
            <w:pPr>
              <w:tabs>
                <w:tab w:val="right" w:leader="none"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5/2019</w:t>
            </w:r>
          </w:p>
          <w:p w:rsidR="00000000" w:rsidDel="00000000" w:rsidP="00000000" w:rsidRDefault="00000000" w:rsidRPr="00000000" w14:paraId="00000039">
            <w:pPr>
              <w:tabs>
                <w:tab w:val="right" w:leader="none" w:pos="9270"/>
              </w:tabs>
              <w:ind w:right="-378"/>
              <w:rPr>
                <w:rFonts w:ascii="Garamond" w:cs="Garamond" w:eastAsia="Garamond" w:hAnsi="Garamond"/>
                <w:sz w:val="22"/>
                <w:szCs w:val="22"/>
              </w:rPr>
            </w:pPr>
            <w:r w:rsidDel="00000000" w:rsidR="00000000" w:rsidRPr="00000000">
              <w:rPr>
                <w:rtl w:val="0"/>
              </w:rPr>
            </w:r>
          </w:p>
        </w:tc>
        <w:tc>
          <w:tcPr>
            <w:shd w:fill="auto" w:val="clear"/>
          </w:tcPr>
          <w:p w:rsidR="00000000" w:rsidDel="00000000" w:rsidP="00000000" w:rsidRDefault="00000000" w:rsidRPr="00000000" w14:paraId="0000003A">
            <w:pPr>
              <w:tabs>
                <w:tab w:val="right" w:leader="none" w:pos="9165"/>
              </w:tabs>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Vortek Instruments, LLC</w:t>
            </w:r>
            <w:r w:rsidDel="00000000" w:rsidR="00000000" w:rsidRPr="00000000">
              <w:rPr>
                <w:rFonts w:ascii="Garamond" w:cs="Garamond" w:eastAsia="Garamond" w:hAnsi="Garamond"/>
                <w:b w:val="1"/>
                <w:sz w:val="22"/>
                <w:szCs w:val="22"/>
                <w:rtl w:val="0"/>
              </w:rPr>
              <w:tab/>
            </w:r>
            <w:r w:rsidDel="00000000" w:rsidR="00000000" w:rsidRPr="00000000">
              <w:rPr>
                <w:rFonts w:ascii="Garamond" w:cs="Garamond" w:eastAsia="Garamond" w:hAnsi="Garamond"/>
                <w:b w:val="1"/>
                <w:smallCaps w:val="1"/>
                <w:sz w:val="22"/>
                <w:szCs w:val="22"/>
                <w:rtl w:val="0"/>
              </w:rPr>
              <w:t xml:space="preserve">Longmont, CO</w:t>
            </w:r>
          </w:p>
          <w:p w:rsidR="00000000" w:rsidDel="00000000" w:rsidP="00000000" w:rsidRDefault="00000000" w:rsidRPr="00000000" w14:paraId="0000003B">
            <w:pPr>
              <w:tabs>
                <w:tab w:val="right" w:leader="none" w:pos="8604"/>
                <w:tab w:val="right" w:leader="none" w:pos="9165"/>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Electrical Engineer Intern</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Management assigned a software development project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develop a </w:t>
            </w:r>
            <w:r w:rsidDel="00000000" w:rsidR="00000000" w:rsidRPr="00000000">
              <w:rPr>
                <w:rFonts w:ascii="Garamond" w:cs="Garamond" w:eastAsia="Garamond" w:hAnsi="Garamond"/>
                <w:sz w:val="22"/>
                <w:szCs w:val="22"/>
                <w:rtl w:val="0"/>
              </w:rPr>
              <w:t xml:space="preserve">Modbus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web program in NodeJS. </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I have enabled</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the functionality of existing simulator </w:t>
            </w:r>
            <w:r w:rsidDel="00000000" w:rsidR="00000000" w:rsidRPr="00000000">
              <w:rPr>
                <w:rFonts w:ascii="Garamond" w:cs="Garamond" w:eastAsia="Garamond" w:hAnsi="Garamond"/>
                <w:sz w:val="22"/>
                <w:szCs w:val="22"/>
                <w:rtl w:val="0"/>
              </w:rPr>
              <w:t xml:space="preserve">programs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originally written in C++ to work with NodeJS V8 engine on web applications.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F">
            <w:pPr>
              <w:tabs>
                <w:tab w:val="right" w:leader="none"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5/2017-</w:t>
            </w:r>
          </w:p>
          <w:p w:rsidR="00000000" w:rsidDel="00000000" w:rsidP="00000000" w:rsidRDefault="00000000" w:rsidRPr="00000000" w14:paraId="00000040">
            <w:pPr>
              <w:tabs>
                <w:tab w:val="right" w:leader="none"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3/2018</w:t>
            </w:r>
          </w:p>
          <w:p w:rsidR="00000000" w:rsidDel="00000000" w:rsidP="00000000" w:rsidRDefault="00000000" w:rsidRPr="00000000" w14:paraId="00000041">
            <w:pPr>
              <w:tabs>
                <w:tab w:val="right" w:leader="none" w:pos="9270"/>
              </w:tabs>
              <w:ind w:right="-378"/>
              <w:rPr>
                <w:rFonts w:ascii="Garamond" w:cs="Garamond" w:eastAsia="Garamond" w:hAnsi="Garamond"/>
                <w:sz w:val="22"/>
                <w:szCs w:val="22"/>
              </w:rPr>
            </w:pPr>
            <w:r w:rsidDel="00000000" w:rsidR="00000000" w:rsidRPr="00000000">
              <w:rPr>
                <w:rtl w:val="0"/>
              </w:rPr>
            </w:r>
          </w:p>
        </w:tc>
        <w:tc>
          <w:tcPr>
            <w:shd w:fill="auto" w:val="clear"/>
          </w:tcPr>
          <w:p w:rsidR="00000000" w:rsidDel="00000000" w:rsidP="00000000" w:rsidRDefault="00000000" w:rsidRPr="00000000" w14:paraId="00000042">
            <w:pPr>
              <w:tabs>
                <w:tab w:val="right" w:leader="none" w:pos="9165"/>
              </w:tabs>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Digiquatics</w:t>
            </w:r>
            <w:r w:rsidDel="00000000" w:rsidR="00000000" w:rsidRPr="00000000">
              <w:rPr>
                <w:rFonts w:ascii="Garamond" w:cs="Garamond" w:eastAsia="Garamond" w:hAnsi="Garamond"/>
                <w:b w:val="1"/>
                <w:sz w:val="22"/>
                <w:szCs w:val="22"/>
                <w:rtl w:val="0"/>
              </w:rPr>
              <w:tab/>
            </w:r>
            <w:r w:rsidDel="00000000" w:rsidR="00000000" w:rsidRPr="00000000">
              <w:rPr>
                <w:rFonts w:ascii="Garamond" w:cs="Garamond" w:eastAsia="Garamond" w:hAnsi="Garamond"/>
                <w:b w:val="1"/>
                <w:smallCaps w:val="1"/>
                <w:sz w:val="22"/>
                <w:szCs w:val="22"/>
                <w:rtl w:val="0"/>
              </w:rPr>
              <w:t xml:space="preserve">Lakewood, CO</w:t>
            </w:r>
          </w:p>
          <w:p w:rsidR="00000000" w:rsidDel="00000000" w:rsidP="00000000" w:rsidRDefault="00000000" w:rsidRPr="00000000" w14:paraId="00000043">
            <w:pPr>
              <w:tabs>
                <w:tab w:val="right" w:leader="none" w:pos="8604"/>
                <w:tab w:val="right" w:leader="none" w:pos="9165"/>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Software Development Intern</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Utilized web development programs</w:t>
            </w:r>
            <w:r w:rsidDel="00000000" w:rsidR="00000000" w:rsidRPr="00000000">
              <w:rPr>
                <w:rFonts w:ascii="Garamond" w:cs="Garamond" w:eastAsia="Garamond" w:hAnsi="Garamond"/>
                <w:sz w:val="22"/>
                <w:szCs w:val="22"/>
                <w:rtl w:val="0"/>
              </w:rPr>
              <w:t xml:space="preserve">, such as Ruby on Rails and AngularJS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as Full Stack developer for start-up software </w:t>
            </w:r>
            <w:r w:rsidDel="00000000" w:rsidR="00000000" w:rsidRPr="00000000">
              <w:rPr>
                <w:rFonts w:ascii="Garamond" w:cs="Garamond" w:eastAsia="Garamond" w:hAnsi="Garamond"/>
                <w:sz w:val="22"/>
                <w:szCs w:val="22"/>
                <w:rtl w:val="0"/>
              </w:rPr>
              <w:t xml:space="preserve">companies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Collaborated on building company software framework and user databases.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Developed new features for existing web </w:t>
            </w:r>
            <w:r w:rsidDel="00000000" w:rsidR="00000000" w:rsidRPr="00000000">
              <w:rPr>
                <w:rFonts w:ascii="Garamond" w:cs="Garamond" w:eastAsia="Garamond" w:hAnsi="Garamond"/>
                <w:sz w:val="22"/>
                <w:szCs w:val="22"/>
                <w:rtl w:val="0"/>
              </w:rPr>
              <w:t xml:space="preserve">applications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improved existing features, and ensured proper application functionality by performing thorough testing</w:t>
            </w:r>
            <w:r w:rsidDel="00000000" w:rsidR="00000000" w:rsidRPr="00000000">
              <w:rPr>
                <w:rFonts w:ascii="Garamond" w:cs="Garamond" w:eastAsia="Garamond" w:hAnsi="Garamond"/>
                <w:sz w:val="22"/>
                <w:szCs w:val="22"/>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7" w:hRule="atLeast"/>
          <w:tblHeader w:val="0"/>
        </w:trPr>
        <w:tc>
          <w:tcPr>
            <w:gridSpan w:val="2"/>
            <w:shd w:fill="auto" w:val="clear"/>
          </w:tcPr>
          <w:p w:rsidR="00000000" w:rsidDel="00000000" w:rsidP="00000000" w:rsidRDefault="00000000" w:rsidRPr="00000000" w14:paraId="00000047">
            <w:pPr>
              <w:tabs>
                <w:tab w:val="right" w:leader="none" w:pos="8694"/>
              </w:tabs>
              <w:jc w:val="center"/>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EDUCATION</w:t>
            </w:r>
          </w:p>
        </w:tc>
      </w:tr>
      <w:tr>
        <w:trPr>
          <w:cantSplit w:val="0"/>
          <w:trHeight w:val="450" w:hRule="atLeast"/>
          <w:tblHeader w:val="0"/>
        </w:trPr>
        <w:tc>
          <w:tcPr>
            <w:tcBorders>
              <w:top w:color="ffffff" w:space="0" w:sz="6" w:val="single"/>
            </w:tcBorders>
            <w:shd w:fill="auto" w:val="clear"/>
          </w:tcPr>
          <w:p w:rsidR="00000000" w:rsidDel="00000000" w:rsidP="00000000" w:rsidRDefault="00000000" w:rsidRPr="00000000" w14:paraId="00000049">
            <w:pPr>
              <w:tabs>
                <w:tab w:val="right" w:leader="none"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2018</w:t>
            </w:r>
          </w:p>
        </w:tc>
        <w:tc>
          <w:tcPr>
            <w:tcBorders>
              <w:top w:color="ffffff" w:space="0" w:sz="6" w:val="single"/>
            </w:tcBorders>
            <w:shd w:fill="auto" w:val="clear"/>
          </w:tcPr>
          <w:p w:rsidR="00000000" w:rsidDel="00000000" w:rsidP="00000000" w:rsidRDefault="00000000" w:rsidRPr="00000000" w14:paraId="0000004A">
            <w:pPr>
              <w:tabs>
                <w:tab w:val="right" w:leader="none" w:pos="9165"/>
              </w:tabs>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Colorado School of Mines</w:t>
              <w:tab/>
              <w:t xml:space="preserve"> Golden, CO</w:t>
            </w:r>
          </w:p>
          <w:p w:rsidR="00000000" w:rsidDel="00000000" w:rsidP="00000000" w:rsidRDefault="00000000" w:rsidRPr="00000000" w14:paraId="0000004B">
            <w:pPr>
              <w:tabs>
                <w:tab w:val="right" w:leader="none" w:pos="9165"/>
              </w:tabs>
              <w:rPr>
                <w:rFonts w:ascii="Garamond" w:cs="Garamond" w:eastAsia="Garamond" w:hAnsi="Garamond"/>
                <w:i w:val="1"/>
                <w:sz w:val="22"/>
                <w:szCs w:val="22"/>
              </w:rPr>
            </w:pPr>
            <w:r w:rsidDel="00000000" w:rsidR="00000000" w:rsidRPr="00000000">
              <w:rPr>
                <w:rFonts w:ascii="Garamond" w:cs="Garamond" w:eastAsia="Garamond" w:hAnsi="Garamond"/>
                <w:sz w:val="22"/>
                <w:szCs w:val="22"/>
                <w:rtl w:val="0"/>
              </w:rPr>
              <w:t xml:space="preserve">Bachelor of Science, Electrical Engineering (GPA 3.76) </w:t>
            </w:r>
            <w:r w:rsidDel="00000000" w:rsidR="00000000" w:rsidRPr="00000000">
              <w:rPr>
                <w:rFonts w:ascii="Garamond" w:cs="Garamond" w:eastAsia="Garamond" w:hAnsi="Garamond"/>
                <w:i w:val="1"/>
                <w:sz w:val="22"/>
                <w:szCs w:val="22"/>
                <w:rtl w:val="0"/>
              </w:rPr>
              <w:t xml:space="preserve">magna cum laude</w:t>
            </w:r>
          </w:p>
          <w:p w:rsidR="00000000" w:rsidDel="00000000" w:rsidP="00000000" w:rsidRDefault="00000000" w:rsidRPr="00000000" w14:paraId="0000004C">
            <w:pPr>
              <w:tabs>
                <w:tab w:val="right" w:leader="none" w:pos="9165"/>
              </w:tabs>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Dean’s List, Spring 2017</w:t>
            </w:r>
          </w:p>
          <w:p w:rsidR="00000000" w:rsidDel="00000000" w:rsidP="00000000" w:rsidRDefault="00000000" w:rsidRPr="00000000" w14:paraId="0000004D">
            <w:pPr>
              <w:tabs>
                <w:tab w:val="right" w:leader="none" w:pos="9165"/>
              </w:tabs>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Awarded Outstanding Graduating Senior Award for Electrical Engineering, recognizing exceptional academic performance, leadership, and contributions within the department.</w:t>
            </w:r>
          </w:p>
          <w:p w:rsidR="00000000" w:rsidDel="00000000" w:rsidP="00000000" w:rsidRDefault="00000000" w:rsidRPr="00000000" w14:paraId="0000004E">
            <w:pPr>
              <w:tabs>
                <w:tab w:val="right" w:leader="none" w:pos="9165"/>
              </w:tabs>
              <w:spacing w:before="80" w:lineRule="auto"/>
              <w:rPr>
                <w:rFonts w:ascii="Garamond" w:cs="Garamond" w:eastAsia="Garamond" w:hAnsi="Garamond"/>
                <w:i w:val="1"/>
                <w:sz w:val="22"/>
                <w:szCs w:val="22"/>
              </w:rPr>
            </w:pPr>
            <w:r w:rsidDel="00000000" w:rsidR="00000000" w:rsidRPr="00000000">
              <w:rPr>
                <w:rFonts w:ascii="Garamond" w:cs="Garamond" w:eastAsia="Garamond" w:hAnsi="Garamond"/>
                <w:i w:val="1"/>
                <w:sz w:val="22"/>
                <w:szCs w:val="22"/>
                <w:rtl w:val="0"/>
              </w:rPr>
              <w:t xml:space="preserve">Select Projects</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Antenna Glasses - Worked with Ball Aerospace and team to design glasses with embedded dipole antenna. Frame developed in SolidWorks, antenna in HFSS, 3D printed at UTEP, and tested at Ball facility.</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Ideal Solar Cell - Developed </w:t>
            </w:r>
            <w:r w:rsidDel="00000000" w:rsidR="00000000" w:rsidRPr="00000000">
              <w:rPr>
                <w:rFonts w:ascii="Garamond" w:cs="Garamond" w:eastAsia="Garamond" w:hAnsi="Garamond"/>
                <w:sz w:val="22"/>
                <w:szCs w:val="22"/>
                <w:rtl w:val="0"/>
              </w:rPr>
              <w:t xml:space="preserve">a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program in Matlab to simulate solar cell sunlight conversion to solar energy </w:t>
            </w:r>
            <w:r w:rsidDel="00000000" w:rsidR="00000000" w:rsidRPr="00000000">
              <w:rPr>
                <w:rFonts w:ascii="Garamond" w:cs="Garamond" w:eastAsia="Garamond" w:hAnsi="Garamond"/>
                <w:sz w:val="22"/>
                <w:szCs w:val="22"/>
                <w:rtl w:val="0"/>
              </w:rPr>
              <w:t xml:space="preserve">to</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determine solutions and improve its efficiency.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2" w:right="0" w:firstLine="0"/>
              <w:jc w:val="center"/>
              <w:rPr>
                <w:rFonts w:ascii="Garamond" w:cs="Garamond" w:eastAsia="Garamond" w:hAnsi="Garamond"/>
                <w:b w:val="1"/>
                <w:i w:val="0"/>
                <w:smallCaps w:val="1"/>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1"/>
                <w:strike w:val="0"/>
                <w:color w:val="000000"/>
                <w:sz w:val="22"/>
                <w:szCs w:val="22"/>
                <w:u w:val="none"/>
                <w:shd w:fill="auto" w:val="clear"/>
                <w:vertAlign w:val="baseline"/>
                <w:rtl w:val="0"/>
              </w:rPr>
              <w:t xml:space="preserve">SELECT PROJECTS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2" w:right="0" w:firstLine="0"/>
              <w:jc w:val="center"/>
              <w:rPr>
                <w:rFonts w:ascii="Garamond" w:cs="Garamond" w:eastAsia="Garamond" w:hAnsi="Garamond"/>
                <w:b w:val="1"/>
                <w:smallCaps w:val="1"/>
                <w:sz w:val="22"/>
                <w:szCs w:val="22"/>
              </w:rPr>
            </w:pPr>
            <w:r w:rsidDel="00000000" w:rsidR="00000000" w:rsidRPr="00000000">
              <w:rPr>
                <w:rtl w:val="0"/>
              </w:rPr>
            </w:r>
          </w:p>
        </w:tc>
      </w:tr>
      <w:tr>
        <w:trPr>
          <w:cantSplit w:val="0"/>
          <w:trHeight w:val="2760" w:hRule="atLeast"/>
          <w:tblHeader w:val="0"/>
        </w:trPr>
        <w:tc>
          <w:tcPr>
            <w:tcBorders>
              <w:top w:color="ffffff" w:space="0" w:sz="6" w:val="single"/>
            </w:tcBorders>
            <w:shd w:fill="auto" w:val="clear"/>
          </w:tcPr>
          <w:p w:rsidR="00000000" w:rsidDel="00000000" w:rsidP="00000000" w:rsidRDefault="00000000" w:rsidRPr="00000000" w14:paraId="00000055">
            <w:pPr>
              <w:tabs>
                <w:tab w:val="right" w:leader="none" w:pos="9270"/>
              </w:tabs>
              <w:ind w:right="-378"/>
              <w:rPr>
                <w:rFonts w:ascii="Garamond" w:cs="Garamond" w:eastAsia="Garamond" w:hAnsi="Garamond"/>
                <w:sz w:val="22"/>
                <w:szCs w:val="22"/>
                <w:highlight w:val="yellow"/>
              </w:rPr>
            </w:pPr>
            <w:r w:rsidDel="00000000" w:rsidR="00000000" w:rsidRPr="00000000">
              <w:rPr>
                <w:rtl w:val="0"/>
              </w:rPr>
            </w:r>
          </w:p>
        </w:tc>
        <w:tc>
          <w:tcPr>
            <w:tcBorders>
              <w:top w:color="ffffff" w:space="0" w:sz="6" w:val="single"/>
            </w:tcBorders>
            <w:shd w:fill="auto" w:val="clear"/>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Garamond" w:cs="Garamond" w:eastAsia="Garamond" w:hAnsi="Garamond"/>
                <w:b w:val="0"/>
                <w:i w:val="0"/>
                <w:smallCaps w:val="0"/>
                <w:strike w:val="0"/>
                <w:color w:val="201f1e"/>
                <w:sz w:val="22"/>
                <w:szCs w:val="22"/>
                <w:u w:val="none"/>
                <w:shd w:fill="auto" w:val="clear"/>
                <w:vertAlign w:val="baseline"/>
              </w:rPr>
            </w:pPr>
            <w:r w:rsidDel="00000000" w:rsidR="00000000" w:rsidRPr="00000000">
              <w:rPr>
                <w:rFonts w:ascii="Garamond" w:cs="Garamond" w:eastAsia="Garamond" w:hAnsi="Garamond"/>
                <w:color w:val="201f1e"/>
                <w:sz w:val="22"/>
                <w:szCs w:val="22"/>
                <w:rtl w:val="0"/>
              </w:rPr>
              <w:t xml:space="preserve">GreetBox</w:t>
            </w:r>
            <w:r w:rsidDel="00000000" w:rsidR="00000000" w:rsidRPr="00000000">
              <w:rPr>
                <w:rFonts w:ascii="Garamond" w:cs="Garamond" w:eastAsia="Garamond" w:hAnsi="Garamond"/>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055" w:right="0" w:hanging="360"/>
              <w:jc w:val="left"/>
              <w:rPr>
                <w:rFonts w:ascii="Garamond" w:cs="Garamond" w:eastAsia="Garamond" w:hAnsi="Garamond"/>
                <w:b w:val="0"/>
                <w:i w:val="0"/>
                <w:smallCaps w:val="0"/>
                <w:strike w:val="0"/>
                <w:color w:val="201f1e"/>
                <w:sz w:val="22"/>
                <w:szCs w:val="22"/>
                <w:u w:val="none"/>
                <w:shd w:fill="auto" w:val="clear"/>
                <w:vertAlign w:val="baseline"/>
              </w:rPr>
            </w:pPr>
            <w:r w:rsidDel="00000000" w:rsidR="00000000" w:rsidRPr="00000000">
              <w:rPr>
                <w:rFonts w:ascii="Garamond" w:cs="Garamond" w:eastAsia="Garamond" w:hAnsi="Garamond"/>
                <w:color w:val="201f1e"/>
                <w:sz w:val="22"/>
                <w:szCs w:val="22"/>
                <w:rtl w:val="0"/>
              </w:rPr>
              <w:t xml:space="preserve">Built using Next.js, Ruby on Rails, Tailwind CSS, Firebase, VercelJS, and CircleCI</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055" w:right="0" w:hanging="360"/>
              <w:jc w:val="left"/>
              <w:rPr>
                <w:rFonts w:ascii="Garamond" w:cs="Garamond" w:eastAsia="Garamond" w:hAnsi="Garamond"/>
                <w:color w:val="201f1e"/>
                <w:sz w:val="22"/>
                <w:szCs w:val="22"/>
                <w:u w:val="none"/>
              </w:rPr>
            </w:pPr>
            <w:r w:rsidDel="00000000" w:rsidR="00000000" w:rsidRPr="00000000">
              <w:rPr>
                <w:rFonts w:ascii="Garamond" w:cs="Garamond" w:eastAsia="Garamond" w:hAnsi="Garamond"/>
                <w:color w:val="201f1e"/>
                <w:sz w:val="22"/>
                <w:szCs w:val="22"/>
                <w:rtl w:val="0"/>
              </w:rPr>
              <w:t xml:space="preserve">Users can share group-based greeting cards with family, friends, and co-workers. Customize each message with fun GIFs, photos/videos, and gift cards</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055" w:right="0" w:hanging="360"/>
              <w:jc w:val="left"/>
              <w:rPr>
                <w:rFonts w:ascii="Garamond" w:cs="Garamond" w:eastAsia="Garamond" w:hAnsi="Garamond"/>
                <w:color w:val="201f1e"/>
                <w:sz w:val="22"/>
                <w:szCs w:val="22"/>
                <w:u w:val="none"/>
              </w:rPr>
            </w:pPr>
            <w:r w:rsidDel="00000000" w:rsidR="00000000" w:rsidRPr="00000000">
              <w:rPr>
                <w:rFonts w:ascii="Garamond" w:cs="Garamond" w:eastAsia="Garamond" w:hAnsi="Garamond"/>
                <w:color w:val="201f1e"/>
                <w:sz w:val="22"/>
                <w:szCs w:val="22"/>
                <w:rtl w:val="0"/>
              </w:rPr>
              <w:t xml:space="preserve">GreetBox Cards can be shared instantly by sharing a simple link</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Garamond" w:cs="Garamond" w:eastAsia="Garamond" w:hAnsi="Garamond"/>
                <w:b w:val="0"/>
                <w:i w:val="0"/>
                <w:smallCaps w:val="0"/>
                <w:strike w:val="0"/>
                <w:color w:val="201f1e"/>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201f1e"/>
                <w:sz w:val="22"/>
                <w:szCs w:val="22"/>
                <w:u w:val="none"/>
                <w:shd w:fill="auto" w:val="clear"/>
                <w:vertAlign w:val="baseline"/>
                <w:rtl w:val="0"/>
              </w:rPr>
              <w:t xml:space="preserve">Portfolio Website -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www.lukepierce.dev</w:t>
            </w:r>
            <w:r w:rsidDel="00000000" w:rsidR="00000000" w:rsidRPr="00000000">
              <w:rPr>
                <w:rtl w:val="0"/>
              </w:rPr>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058" w:right="0" w:hanging="360"/>
              <w:jc w:val="left"/>
              <w:rPr>
                <w:rFonts w:ascii="Garamond" w:cs="Garamond" w:eastAsia="Garamond" w:hAnsi="Garamond"/>
                <w:b w:val="0"/>
                <w:i w:val="0"/>
                <w:smallCaps w:val="0"/>
                <w:strike w:val="0"/>
                <w:color w:val="201f1e"/>
                <w:sz w:val="22"/>
                <w:szCs w:val="22"/>
                <w:u w:val="none"/>
                <w:shd w:fill="auto" w:val="clear"/>
                <w:vertAlign w:val="baseline"/>
              </w:rPr>
            </w:pPr>
            <w:r w:rsidDel="00000000" w:rsidR="00000000" w:rsidRPr="00000000">
              <w:rPr>
                <w:rFonts w:ascii="Garamond" w:cs="Garamond" w:eastAsia="Garamond" w:hAnsi="Garamond"/>
                <w:color w:val="201f1e"/>
                <w:sz w:val="22"/>
                <w:szCs w:val="22"/>
                <w:rtl w:val="0"/>
              </w:rPr>
              <w:t xml:space="preserve">I developed a personal</w:t>
            </w:r>
            <w:r w:rsidDel="00000000" w:rsidR="00000000" w:rsidRPr="00000000">
              <w:rPr>
                <w:rFonts w:ascii="Garamond" w:cs="Garamond" w:eastAsia="Garamond" w:hAnsi="Garamond"/>
                <w:b w:val="0"/>
                <w:i w:val="0"/>
                <w:smallCaps w:val="0"/>
                <w:strike w:val="0"/>
                <w:color w:val="201f1e"/>
                <w:sz w:val="22"/>
                <w:szCs w:val="22"/>
                <w:u w:val="none"/>
                <w:shd w:fill="auto" w:val="clear"/>
                <w:vertAlign w:val="baseline"/>
                <w:rtl w:val="0"/>
              </w:rPr>
              <w:t xml:space="preserve"> portfolio website describing past experiences, about me, and personal projects. Built from Next.js to allow seamless page routing and Chakra </w:t>
            </w:r>
            <w:r w:rsidDel="00000000" w:rsidR="00000000" w:rsidRPr="00000000">
              <w:rPr>
                <w:rFonts w:ascii="Garamond" w:cs="Garamond" w:eastAsia="Garamond" w:hAnsi="Garamond"/>
                <w:color w:val="201f1e"/>
                <w:sz w:val="22"/>
                <w:szCs w:val="22"/>
                <w:rtl w:val="0"/>
              </w:rPr>
              <w:t xml:space="preserve">UI for design</w:t>
            </w:r>
            <w:r w:rsidDel="00000000" w:rsidR="00000000" w:rsidRPr="00000000">
              <w:rPr>
                <w:rtl w:val="0"/>
              </w:rPr>
            </w:r>
          </w:p>
          <w:p w:rsidR="00000000" w:rsidDel="00000000" w:rsidP="00000000" w:rsidRDefault="00000000" w:rsidRPr="00000000" w14:paraId="0000005C">
            <w:pPr>
              <w:numPr>
                <w:ilvl w:val="0"/>
                <w:numId w:val="1"/>
              </w:numPr>
              <w:shd w:fill="ffffff" w:val="clear"/>
              <w:ind w:left="360" w:hanging="360"/>
              <w:rPr>
                <w:rFonts w:ascii="Garamond" w:cs="Garamond" w:eastAsia="Garamond" w:hAnsi="Garamond"/>
                <w:color w:val="201f1e"/>
                <w:sz w:val="22"/>
                <w:szCs w:val="22"/>
              </w:rPr>
            </w:pPr>
            <w:r w:rsidDel="00000000" w:rsidR="00000000" w:rsidRPr="00000000">
              <w:rPr>
                <w:rFonts w:ascii="Garamond" w:cs="Garamond" w:eastAsia="Garamond" w:hAnsi="Garamond"/>
                <w:color w:val="201f1e"/>
                <w:sz w:val="22"/>
                <w:szCs w:val="22"/>
                <w:rtl w:val="0"/>
              </w:rPr>
              <w:t xml:space="preserve">SpeedyNote -</w:t>
            </w:r>
          </w:p>
          <w:p w:rsidR="00000000" w:rsidDel="00000000" w:rsidP="00000000" w:rsidRDefault="00000000" w:rsidRPr="00000000" w14:paraId="0000005D">
            <w:pPr>
              <w:numPr>
                <w:ilvl w:val="1"/>
                <w:numId w:val="1"/>
              </w:numPr>
              <w:shd w:fill="ffffff" w:val="clear"/>
              <w:ind w:left="1440" w:hanging="360"/>
              <w:rPr>
                <w:rFonts w:ascii="Garamond" w:cs="Garamond" w:eastAsia="Garamond" w:hAnsi="Garamond"/>
                <w:color w:val="201f1e"/>
                <w:sz w:val="22"/>
                <w:szCs w:val="22"/>
              </w:rPr>
            </w:pPr>
            <w:r w:rsidDel="00000000" w:rsidR="00000000" w:rsidRPr="00000000">
              <w:rPr>
                <w:rFonts w:ascii="Garamond" w:cs="Garamond" w:eastAsia="Garamond" w:hAnsi="Garamond"/>
                <w:color w:val="201f1e"/>
                <w:sz w:val="22"/>
                <w:szCs w:val="22"/>
                <w:rtl w:val="0"/>
              </w:rPr>
              <w:t xml:space="preserve">Allows users to create simple, shareable notes created temporarily or encrypted with a password and designed for ease of use, efficiency, and power. Built with Next.js and Tailwind.</w:t>
            </w:r>
          </w:p>
        </w:tc>
      </w:tr>
      <w:tr>
        <w:trPr>
          <w:cantSplit w:val="0"/>
          <w:tblHeader w:val="0"/>
        </w:trPr>
        <w:tc>
          <w:tcPr>
            <w:gridSpan w:val="2"/>
            <w:tcBorders>
              <w:bottom w:color="ffffff" w:space="0" w:sz="6" w:val="single"/>
            </w:tcBorders>
            <w:shd w:fill="auto" w:val="clear"/>
          </w:tcPr>
          <w:p w:rsidR="00000000" w:rsidDel="00000000" w:rsidP="00000000" w:rsidRDefault="00000000" w:rsidRPr="00000000" w14:paraId="0000005E">
            <w:pPr>
              <w:tabs>
                <w:tab w:val="right" w:leader="none" w:pos="8610"/>
              </w:tabs>
              <w:jc w:val="left"/>
              <w:rPr>
                <w:rFonts w:ascii="Garamond" w:cs="Garamond" w:eastAsia="Garamond" w:hAnsi="Garamond"/>
                <w:b w:val="1"/>
                <w:smallCaps w:val="1"/>
                <w:sz w:val="22"/>
                <w:szCs w:val="22"/>
              </w:rPr>
            </w:pPr>
            <w:r w:rsidDel="00000000" w:rsidR="00000000" w:rsidRPr="00000000">
              <w:rPr>
                <w:rtl w:val="0"/>
              </w:rPr>
            </w:r>
          </w:p>
        </w:tc>
      </w:tr>
      <w:tr>
        <w:trPr>
          <w:cantSplit w:val="0"/>
          <w:tblHeader w:val="0"/>
        </w:trPr>
        <w:tc>
          <w:tcPr>
            <w:tcBorders>
              <w:top w:color="ffffff" w:space="0" w:sz="6" w:val="single"/>
            </w:tcBorders>
            <w:shd w:fill="auto" w:val="clear"/>
          </w:tcPr>
          <w:p w:rsidR="00000000" w:rsidDel="00000000" w:rsidP="00000000" w:rsidRDefault="00000000" w:rsidRPr="00000000" w14:paraId="00000060">
            <w:pPr>
              <w:tabs>
                <w:tab w:val="right" w:leader="none" w:pos="9270"/>
              </w:tabs>
              <w:ind w:right="-378"/>
              <w:rPr>
                <w:rFonts w:ascii="Garamond" w:cs="Garamond" w:eastAsia="Garamond" w:hAnsi="Garamond"/>
                <w:sz w:val="22"/>
                <w:szCs w:val="22"/>
                <w:highlight w:val="yellow"/>
              </w:rPr>
            </w:pPr>
            <w:r w:rsidDel="00000000" w:rsidR="00000000" w:rsidRPr="00000000">
              <w:rPr>
                <w:rtl w:val="0"/>
              </w:rPr>
            </w:r>
          </w:p>
        </w:tc>
        <w:tc>
          <w:tcPr>
            <w:tcBorders>
              <w:top w:color="ffffff" w:space="0" w:sz="6"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2"/>
                <w:szCs w:val="22"/>
              </w:rPr>
            </w:pPr>
            <w:r w:rsidDel="00000000" w:rsidR="00000000" w:rsidRPr="00000000">
              <w:rPr>
                <w:rtl w:val="0"/>
              </w:rPr>
            </w:r>
          </w:p>
        </w:tc>
      </w:tr>
      <w:tr>
        <w:trPr>
          <w:cantSplit w:val="0"/>
          <w:tblHeader w:val="0"/>
        </w:trPr>
        <w:tc>
          <w:tcPr>
            <w:gridSpan w:val="2"/>
            <w:tcBorders>
              <w:bottom w:color="ffffff" w:space="0" w:sz="6" w:val="single"/>
            </w:tcBorders>
            <w:shd w:fill="auto" w:val="clear"/>
          </w:tcPr>
          <w:p w:rsidR="00000000" w:rsidDel="00000000" w:rsidP="00000000" w:rsidRDefault="00000000" w:rsidRPr="00000000" w14:paraId="00000062">
            <w:pPr>
              <w:tabs>
                <w:tab w:val="right" w:leader="none" w:pos="8694"/>
              </w:tabs>
              <w:jc w:val="center"/>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TECHNICAL</w:t>
            </w:r>
          </w:p>
        </w:tc>
      </w:tr>
      <w:tr>
        <w:trPr>
          <w:cantSplit w:val="0"/>
          <w:tblHeader w:val="0"/>
        </w:trPr>
        <w:tc>
          <w:tcPr>
            <w:tcBorders>
              <w:top w:color="ffffff" w:space="0" w:sz="6" w:val="single"/>
            </w:tcBorders>
            <w:shd w:fill="auto" w:val="clear"/>
          </w:tcPr>
          <w:p w:rsidR="00000000" w:rsidDel="00000000" w:rsidP="00000000" w:rsidRDefault="00000000" w:rsidRPr="00000000" w14:paraId="00000064">
            <w:pPr>
              <w:tabs>
                <w:tab w:val="right" w:leader="none" w:pos="9270"/>
              </w:tabs>
              <w:ind w:right="-378"/>
              <w:rPr>
                <w:rFonts w:ascii="Garamond" w:cs="Garamond" w:eastAsia="Garamond" w:hAnsi="Garamond"/>
                <w:b w:val="1"/>
                <w:smallCaps w:val="1"/>
                <w:sz w:val="22"/>
                <w:szCs w:val="22"/>
              </w:rPr>
            </w:pPr>
            <w:r w:rsidDel="00000000" w:rsidR="00000000" w:rsidRPr="00000000">
              <w:rPr>
                <w:rtl w:val="0"/>
              </w:rPr>
            </w:r>
          </w:p>
        </w:tc>
        <w:tc>
          <w:tcPr>
            <w:tcBorders>
              <w:top w:color="ffffff" w:space="0" w:sz="6" w:val="single"/>
            </w:tcBorders>
            <w:shd w:fill="auto" w:val="clear"/>
          </w:tcPr>
          <w:p w:rsidR="00000000" w:rsidDel="00000000" w:rsidP="00000000" w:rsidRDefault="00000000" w:rsidRPr="00000000" w14:paraId="00000065">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66">
            <w:pPr>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Programming Languages</w:t>
            </w:r>
            <w:r w:rsidDel="00000000" w:rsidR="00000000" w:rsidRPr="00000000">
              <w:rPr>
                <w:rFonts w:ascii="Garamond" w:cs="Garamond" w:eastAsia="Garamond" w:hAnsi="Garamond"/>
                <w:sz w:val="22"/>
                <w:szCs w:val="22"/>
                <w:rtl w:val="0"/>
              </w:rPr>
              <w:t xml:space="preserve">: Javascript • Typescript • Java • HTML • Css • Scss • Verilog HDL • C++ • Matlab</w:t>
            </w:r>
          </w:p>
          <w:p w:rsidR="00000000" w:rsidDel="00000000" w:rsidP="00000000" w:rsidRDefault="00000000" w:rsidRPr="00000000" w14:paraId="00000067">
            <w:pPr>
              <w:rPr>
                <w:rFonts w:ascii="Garamond" w:cs="Garamond" w:eastAsia="Garamond" w:hAnsi="Garamond"/>
                <w:sz w:val="22"/>
                <w:szCs w:val="22"/>
              </w:rPr>
            </w:pPr>
            <w:r w:rsidDel="00000000" w:rsidR="00000000" w:rsidRPr="00000000">
              <w:rPr>
                <w:rFonts w:ascii="Garamond" w:cs="Garamond" w:eastAsia="Garamond" w:hAnsi="Garamond"/>
                <w:b w:val="1"/>
                <w:color w:val="201f1e"/>
                <w:sz w:val="22"/>
                <w:szCs w:val="22"/>
                <w:highlight w:val="white"/>
                <w:rtl w:val="0"/>
              </w:rPr>
              <w:t xml:space="preserve">Web Frameworks/Libraries:</w:t>
            </w:r>
            <w:r w:rsidDel="00000000" w:rsidR="00000000" w:rsidRPr="00000000">
              <w:rPr>
                <w:rFonts w:ascii="Garamond" w:cs="Garamond" w:eastAsia="Garamond" w:hAnsi="Garamond"/>
                <w:color w:val="201f1e"/>
                <w:sz w:val="22"/>
                <w:szCs w:val="22"/>
                <w:highlight w:val="white"/>
                <w:rtl w:val="0"/>
              </w:rPr>
              <w:t xml:space="preserve"> </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color w:val="201f1e"/>
                <w:sz w:val="22"/>
                <w:szCs w:val="22"/>
                <w:highlight w:val="white"/>
                <w:rtl w:val="0"/>
              </w:rPr>
              <w:t xml:space="preserve"> ReactJs </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color w:val="201f1e"/>
                <w:sz w:val="22"/>
                <w:szCs w:val="22"/>
                <w:highlight w:val="white"/>
                <w:rtl w:val="0"/>
              </w:rPr>
              <w:t xml:space="preserve"> </w:t>
            </w:r>
            <w:r w:rsidDel="00000000" w:rsidR="00000000" w:rsidRPr="00000000">
              <w:rPr>
                <w:rFonts w:ascii="Garamond" w:cs="Garamond" w:eastAsia="Garamond" w:hAnsi="Garamond"/>
                <w:sz w:val="22"/>
                <w:szCs w:val="22"/>
                <w:rtl w:val="0"/>
              </w:rPr>
              <w:t xml:space="preserve">AngularJs</w:t>
            </w:r>
            <w:r w:rsidDel="00000000" w:rsidR="00000000" w:rsidRPr="00000000">
              <w:rPr>
                <w:rFonts w:ascii="Garamond" w:cs="Garamond" w:eastAsia="Garamond" w:hAnsi="Garamond"/>
                <w:color w:val="201f1e"/>
                <w:sz w:val="22"/>
                <w:szCs w:val="22"/>
                <w:highlight w:val="white"/>
                <w:rtl w:val="0"/>
              </w:rPr>
              <w:t xml:space="preserve"> </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color w:val="201f1e"/>
                <w:sz w:val="22"/>
                <w:szCs w:val="22"/>
                <w:highlight w:val="white"/>
                <w:rtl w:val="0"/>
              </w:rPr>
              <w:t xml:space="preserve"> Next.js </w:t>
            </w:r>
            <w:r w:rsidDel="00000000" w:rsidR="00000000" w:rsidRPr="00000000">
              <w:rPr>
                <w:rFonts w:ascii="Garamond" w:cs="Garamond" w:eastAsia="Garamond" w:hAnsi="Garamond"/>
                <w:sz w:val="22"/>
                <w:szCs w:val="22"/>
                <w:rtl w:val="0"/>
              </w:rPr>
              <w:t xml:space="preserve">• Sprintboot •</w:t>
            </w:r>
            <w:r w:rsidDel="00000000" w:rsidR="00000000" w:rsidRPr="00000000">
              <w:rPr>
                <w:rFonts w:ascii="Garamond" w:cs="Garamond" w:eastAsia="Garamond" w:hAnsi="Garamond"/>
                <w:color w:val="201f1e"/>
                <w:sz w:val="22"/>
                <w:szCs w:val="22"/>
                <w:highlight w:val="white"/>
                <w:rtl w:val="0"/>
              </w:rPr>
              <w:t xml:space="preserve"> NodeJs </w:t>
            </w:r>
            <w:r w:rsidDel="00000000" w:rsidR="00000000" w:rsidRPr="00000000">
              <w:rPr>
                <w:rFonts w:ascii="Garamond" w:cs="Garamond" w:eastAsia="Garamond" w:hAnsi="Garamond"/>
                <w:sz w:val="22"/>
                <w:szCs w:val="22"/>
                <w:rtl w:val="0"/>
              </w:rPr>
              <w:t xml:space="preserve">• Express.js • CesiumJS • Material UI • Tailwind Css • Tailwind Css • React Testing Library </w:t>
            </w:r>
          </w:p>
          <w:p w:rsidR="00000000" w:rsidDel="00000000" w:rsidP="00000000" w:rsidRDefault="00000000" w:rsidRPr="00000000" w14:paraId="00000068">
            <w:pPr>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Database</w:t>
            </w:r>
            <w:r w:rsidDel="00000000" w:rsidR="00000000" w:rsidRPr="00000000">
              <w:rPr>
                <w:rFonts w:ascii="Garamond" w:cs="Garamond" w:eastAsia="Garamond" w:hAnsi="Garamond"/>
                <w:sz w:val="22"/>
                <w:szCs w:val="22"/>
                <w:rtl w:val="0"/>
              </w:rPr>
              <w:t xml:space="preserve">: </w:t>
            </w:r>
            <w:r w:rsidDel="00000000" w:rsidR="00000000" w:rsidRPr="00000000">
              <w:rPr>
                <w:rFonts w:ascii="Garamond" w:cs="Garamond" w:eastAsia="Garamond" w:hAnsi="Garamond"/>
                <w:sz w:val="22"/>
                <w:szCs w:val="22"/>
                <w:rtl w:val="0"/>
              </w:rPr>
              <w:t xml:space="preserve">PostgreSQL • MySQL • Firebase</w:t>
            </w:r>
          </w:p>
          <w:p w:rsidR="00000000" w:rsidDel="00000000" w:rsidP="00000000" w:rsidRDefault="00000000" w:rsidRPr="00000000" w14:paraId="00000069">
            <w:pPr>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Tools</w:t>
            </w:r>
            <w:r w:rsidDel="00000000" w:rsidR="00000000" w:rsidRPr="00000000">
              <w:rPr>
                <w:rFonts w:ascii="Garamond" w:cs="Garamond" w:eastAsia="Garamond" w:hAnsi="Garamond"/>
                <w:sz w:val="22"/>
                <w:szCs w:val="22"/>
                <w:rtl w:val="0"/>
              </w:rPr>
              <w:t xml:space="preserve">: Docker • AWS • Vercel • Kubernetes • IntelliJ • VSCode • Firebase • Circle CI • Git • RHEL • Linux</w:t>
            </w:r>
          </w:p>
          <w:p w:rsidR="00000000" w:rsidDel="00000000" w:rsidP="00000000" w:rsidRDefault="00000000" w:rsidRPr="00000000" w14:paraId="0000006A">
            <w:pPr>
              <w:rPr>
                <w:rFonts w:ascii="Courier New" w:cs="Courier New" w:eastAsia="Courier New" w:hAnsi="Courier New"/>
                <w:color w:val="ffffff"/>
                <w:sz w:val="21"/>
                <w:szCs w:val="21"/>
                <w:shd w:fill="0d0d0d" w:val="clear"/>
              </w:rPr>
            </w:pPr>
            <w:r w:rsidDel="00000000" w:rsidR="00000000" w:rsidRPr="00000000">
              <w:rPr>
                <w:rtl w:val="0"/>
              </w:rPr>
            </w:r>
          </w:p>
        </w:tc>
      </w:tr>
    </w:tbl>
    <w:p w:rsidR="00000000" w:rsidDel="00000000" w:rsidP="00000000" w:rsidRDefault="00000000" w:rsidRPr="00000000" w14:paraId="0000006B">
      <w:pPr>
        <w:rPr>
          <w:rFonts w:ascii="Garamond" w:cs="Garamond" w:eastAsia="Garamond" w:hAnsi="Garamond"/>
          <w:color w:val="00000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m7UrffzKA4+r1BAIbweDpXfQPg==">CgMxLjAyCGguZ2pkZ3hzOAByITE0V2thUEhGSWNleUE0Z0xRZXlOZTNld2t3eUh4eEV5aQ==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