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45A" w:rsidRDefault="0071445A">
      <w:pPr>
        <w:spacing w:before="6"/>
        <w:rPr>
          <w:rFonts w:ascii="Times New Roman" w:eastAsia="Times New Roman" w:hAnsi="Times New Roman" w:cs="Times New Roman"/>
          <w:sz w:val="12"/>
          <w:szCs w:val="12"/>
        </w:rPr>
      </w:pPr>
    </w:p>
    <w:p w:rsidR="0071445A" w:rsidRDefault="0086524B">
      <w:pPr>
        <w:spacing w:before="7"/>
        <w:ind w:left="1458"/>
        <w:rPr>
          <w:rFonts w:ascii="宋体" w:eastAsia="宋体" w:hAnsi="宋体" w:cs="宋体"/>
          <w:sz w:val="30"/>
          <w:szCs w:val="30"/>
          <w:lang w:eastAsia="zh-CN"/>
        </w:rPr>
      </w:pPr>
      <w:r>
        <w:rPr>
          <w:rFonts w:ascii="宋体" w:eastAsia="宋体" w:hAnsi="宋体" w:cs="宋体"/>
          <w:b/>
          <w:bCs/>
          <w:sz w:val="30"/>
          <w:szCs w:val="30"/>
          <w:lang w:eastAsia="zh-CN"/>
        </w:rPr>
        <w:t>横向弱磁场对包晶合金定向凝固组织影响的研究</w:t>
      </w:r>
    </w:p>
    <w:p w:rsidR="0071445A" w:rsidRDefault="0071445A">
      <w:pPr>
        <w:spacing w:before="2"/>
        <w:rPr>
          <w:rFonts w:ascii="宋体" w:eastAsia="宋体" w:hAnsi="宋体" w:cs="宋体"/>
          <w:b/>
          <w:bCs/>
          <w:sz w:val="25"/>
          <w:szCs w:val="25"/>
          <w:lang w:eastAsia="zh-CN"/>
        </w:rPr>
      </w:pPr>
    </w:p>
    <w:p w:rsidR="0071445A" w:rsidRDefault="0086524B">
      <w:pPr>
        <w:pStyle w:val="a3"/>
        <w:tabs>
          <w:tab w:val="left" w:pos="2300"/>
        </w:tabs>
        <w:rPr>
          <w:b w:val="0"/>
          <w:bCs w:val="0"/>
          <w:lang w:eastAsia="zh-CN"/>
        </w:rPr>
      </w:pPr>
      <w:r>
        <w:rPr>
          <w:lang w:eastAsia="zh-CN"/>
        </w:rPr>
        <w:t>卢振远</w:t>
      </w:r>
      <w:r>
        <w:rPr>
          <w:lang w:eastAsia="zh-CN"/>
        </w:rPr>
        <w:tab/>
      </w:r>
      <w:r>
        <w:rPr>
          <w:lang w:eastAsia="zh-CN"/>
        </w:rPr>
        <w:t>张于胜</w:t>
      </w:r>
    </w:p>
    <w:p w:rsidR="0071445A" w:rsidRDefault="0086524B">
      <w:pPr>
        <w:spacing w:before="83"/>
        <w:ind w:left="1458"/>
        <w:rPr>
          <w:rFonts w:ascii="宋体" w:eastAsia="宋体" w:hAnsi="宋体" w:cs="宋体"/>
          <w:sz w:val="15"/>
          <w:szCs w:val="15"/>
          <w:lang w:eastAsia="zh-CN"/>
        </w:rPr>
      </w:pPr>
      <w:r>
        <w:rPr>
          <w:rFonts w:eastAsia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65pt;margin-top:6.85pt;width:543.85pt;height:536pt;z-index:-251658752;mso-position-horizontal-relative:page">
            <v:imagedata r:id="rId4" o:title=""/>
            <w10:wrap anchorx="page"/>
          </v:shape>
        </w:pict>
      </w:r>
      <w:r>
        <w:rPr>
          <w:rFonts w:ascii="宋体" w:eastAsia="宋体" w:hAnsi="宋体" w:cs="宋体"/>
          <w:b/>
          <w:bCs/>
          <w:sz w:val="15"/>
          <w:szCs w:val="15"/>
          <w:lang w:eastAsia="zh-CN"/>
        </w:rPr>
        <w:t>（西北有色金属研究院</w:t>
      </w:r>
      <w:r>
        <w:rPr>
          <w:rFonts w:ascii="宋体" w:eastAsia="宋体" w:hAnsi="宋体" w:cs="宋体"/>
          <w:b/>
          <w:bCs/>
          <w:spacing w:val="74"/>
          <w:sz w:val="15"/>
          <w:szCs w:val="15"/>
          <w:lang w:eastAsia="zh-CN"/>
        </w:rPr>
        <w:t xml:space="preserve"> </w:t>
      </w:r>
      <w:r>
        <w:rPr>
          <w:rFonts w:ascii="宋体" w:eastAsia="宋体" w:hAnsi="宋体" w:cs="宋体" w:hint="eastAsia"/>
          <w:b/>
          <w:bCs/>
          <w:sz w:val="15"/>
          <w:szCs w:val="15"/>
          <w:lang w:eastAsia="zh-CN"/>
        </w:rPr>
        <w:t>西部超导公司</w:t>
      </w:r>
      <w:bookmarkStart w:id="0" w:name="_GoBack"/>
      <w:bookmarkEnd w:id="0"/>
      <w:r>
        <w:rPr>
          <w:rFonts w:ascii="宋体" w:eastAsia="宋体" w:hAnsi="宋体" w:cs="宋体"/>
          <w:b/>
          <w:bCs/>
          <w:sz w:val="15"/>
          <w:szCs w:val="15"/>
          <w:lang w:eastAsia="zh-CN"/>
        </w:rPr>
        <w:t>）</w:t>
      </w:r>
    </w:p>
    <w:p w:rsidR="0071445A" w:rsidRDefault="0071445A">
      <w:pPr>
        <w:rPr>
          <w:rFonts w:ascii="宋体" w:eastAsia="宋体" w:hAnsi="宋体" w:cs="宋体"/>
          <w:b/>
          <w:bCs/>
          <w:sz w:val="14"/>
          <w:szCs w:val="14"/>
          <w:lang w:eastAsia="zh-CN"/>
        </w:rPr>
      </w:pPr>
    </w:p>
    <w:p w:rsidR="0071445A" w:rsidRDefault="0071445A">
      <w:pPr>
        <w:spacing w:before="5"/>
        <w:rPr>
          <w:rFonts w:ascii="宋体" w:eastAsia="宋体" w:hAnsi="宋体" w:cs="宋体"/>
          <w:b/>
          <w:bCs/>
          <w:sz w:val="19"/>
          <w:szCs w:val="19"/>
          <w:lang w:eastAsia="zh-CN"/>
        </w:rPr>
      </w:pPr>
    </w:p>
    <w:p w:rsidR="0071445A" w:rsidRDefault="0086524B">
      <w:pPr>
        <w:pStyle w:val="a3"/>
        <w:spacing w:line="314" w:lineRule="auto"/>
        <w:ind w:right="1327" w:firstLine="422"/>
        <w:jc w:val="both"/>
        <w:rPr>
          <w:b w:val="0"/>
          <w:bCs w:val="0"/>
          <w:lang w:eastAsia="zh-CN"/>
        </w:rPr>
      </w:pPr>
      <w:r>
        <w:rPr>
          <w:lang w:eastAsia="zh-CN"/>
        </w:rPr>
        <w:t>有关磁场对包晶合金定向凝固组织影响的研究鲜有报道，这与包晶合金组织多样性具</w:t>
      </w:r>
      <w:r>
        <w:rPr>
          <w:spacing w:val="2"/>
          <w:lang w:eastAsia="zh-CN"/>
        </w:rPr>
        <w:t xml:space="preserve"> </w:t>
      </w:r>
      <w:r>
        <w:rPr>
          <w:lang w:eastAsia="zh-CN"/>
        </w:rPr>
        <w:t>有密切关系。借助磁场下热电磁效应研究流动对包晶合金定向凝固组织的影响，不仅可以</w:t>
      </w:r>
      <w:r>
        <w:rPr>
          <w:spacing w:val="-27"/>
          <w:lang w:eastAsia="zh-CN"/>
        </w:rPr>
        <w:t xml:space="preserve"> </w:t>
      </w:r>
      <w:r>
        <w:rPr>
          <w:lang w:eastAsia="zh-CN"/>
        </w:rPr>
        <w:t>丰富包晶合金凝固理论，还可以为制备包晶系材料提供新的方法，具有重要的理论和实际</w:t>
      </w:r>
      <w:r>
        <w:rPr>
          <w:spacing w:val="-27"/>
          <w:lang w:eastAsia="zh-CN"/>
        </w:rPr>
        <w:t xml:space="preserve"> </w:t>
      </w:r>
      <w:r>
        <w:rPr>
          <w:lang w:eastAsia="zh-CN"/>
        </w:rPr>
        <w:t>意义。</w:t>
      </w:r>
    </w:p>
    <w:p w:rsidR="0071445A" w:rsidRDefault="0086524B">
      <w:pPr>
        <w:pStyle w:val="a3"/>
        <w:spacing w:before="20" w:line="309" w:lineRule="auto"/>
        <w:ind w:right="1329" w:firstLine="422"/>
        <w:jc w:val="both"/>
        <w:rPr>
          <w:b w:val="0"/>
          <w:bCs w:val="0"/>
          <w:lang w:eastAsia="zh-CN"/>
        </w:rPr>
      </w:pPr>
      <w:r>
        <w:rPr>
          <w:lang w:eastAsia="zh-CN"/>
        </w:rPr>
        <w:t>本文采用定向凝固手段，以</w:t>
      </w:r>
      <w:r>
        <w:rPr>
          <w:lang w:eastAsia="zh-CN"/>
        </w:rPr>
        <w:t xml:space="preserve"> </w:t>
      </w:r>
      <w:r>
        <w:rPr>
          <w:rFonts w:ascii="Times New Roman" w:eastAsia="Times New Roman" w:hAnsi="Times New Roman" w:cs="Times New Roman"/>
          <w:lang w:eastAsia="zh-CN"/>
        </w:rPr>
        <w:t>Fe-Ni</w:t>
      </w:r>
      <w:r>
        <w:rPr>
          <w:lang w:eastAsia="zh-CN"/>
        </w:rPr>
        <w:t>、</w:t>
      </w:r>
      <w:r>
        <w:rPr>
          <w:rFonts w:ascii="Times New Roman" w:eastAsia="Times New Roman" w:hAnsi="Times New Roman" w:cs="Times New Roman"/>
          <w:lang w:eastAsia="zh-CN"/>
        </w:rPr>
        <w:t>Pb-Bi</w:t>
      </w:r>
      <w:r>
        <w:rPr>
          <w:lang w:eastAsia="zh-CN"/>
        </w:rPr>
        <w:t>、</w:t>
      </w:r>
      <w:r>
        <w:rPr>
          <w:rFonts w:ascii="Times New Roman" w:eastAsia="Times New Roman" w:hAnsi="Times New Roman" w:cs="Times New Roman"/>
          <w:lang w:eastAsia="zh-CN"/>
        </w:rPr>
        <w:t xml:space="preserve">Zn-Cu </w:t>
      </w:r>
      <w:r>
        <w:rPr>
          <w:lang w:eastAsia="zh-CN"/>
        </w:rPr>
        <w:t>和</w:t>
      </w:r>
      <w:r>
        <w:rPr>
          <w:lang w:eastAsia="zh-CN"/>
        </w:rPr>
        <w:t xml:space="preserve"> </w:t>
      </w:r>
      <w:r>
        <w:rPr>
          <w:rFonts w:ascii="Times New Roman" w:eastAsia="Times New Roman" w:hAnsi="Times New Roman" w:cs="Times New Roman"/>
          <w:lang w:eastAsia="zh-CN"/>
        </w:rPr>
        <w:t>Cu-Sn</w:t>
      </w:r>
      <w:r>
        <w:rPr>
          <w:rFonts w:ascii="Times New Roman" w:eastAsia="Times New Roman" w:hAnsi="Times New Roman" w:cs="Times New Roman"/>
          <w:spacing w:val="6"/>
          <w:lang w:eastAsia="zh-CN"/>
        </w:rPr>
        <w:t xml:space="preserve"> </w:t>
      </w:r>
      <w:r>
        <w:rPr>
          <w:lang w:eastAsia="zh-CN"/>
        </w:rPr>
        <w:t>四种包晶合金为对象，</w:t>
      </w:r>
      <w:r>
        <w:rPr>
          <w:lang w:eastAsia="zh-CN"/>
        </w:rPr>
        <w:t xml:space="preserve"> </w:t>
      </w:r>
      <w:r>
        <w:rPr>
          <w:lang w:eastAsia="zh-CN"/>
        </w:rPr>
        <w:t>研究了横向弱磁场对包晶合金定向凝固组织的影响。构建了磁场下热电磁效应三维数值模</w:t>
      </w:r>
      <w:r>
        <w:rPr>
          <w:spacing w:val="-27"/>
          <w:lang w:eastAsia="zh-CN"/>
        </w:rPr>
        <w:t xml:space="preserve"> </w:t>
      </w:r>
      <w:r>
        <w:rPr>
          <w:lang w:eastAsia="zh-CN"/>
        </w:rPr>
        <w:t>型，模拟了磁场下包晶合金定向凝固过程中不同尺度上的热电磁流动和热电磁力，考察了</w:t>
      </w:r>
      <w:r>
        <w:rPr>
          <w:spacing w:val="-27"/>
          <w:lang w:eastAsia="zh-CN"/>
        </w:rPr>
        <w:t xml:space="preserve"> </w:t>
      </w:r>
      <w:r>
        <w:rPr>
          <w:lang w:eastAsia="zh-CN"/>
        </w:rPr>
        <w:t>磁场对包晶合金带状组织、岛状组织、偏析、枝晶生长和取向的影响机制。</w:t>
      </w:r>
    </w:p>
    <w:p w:rsidR="0071445A" w:rsidRDefault="0086524B" w:rsidP="0086524B">
      <w:pPr>
        <w:pStyle w:val="a3"/>
        <w:spacing w:before="24" w:line="297" w:lineRule="auto"/>
        <w:ind w:left="1457" w:right="1327" w:firstLine="422"/>
        <w:jc w:val="both"/>
        <w:rPr>
          <w:b w:val="0"/>
          <w:bCs w:val="0"/>
          <w:lang w:eastAsia="zh-CN"/>
        </w:rPr>
      </w:pPr>
      <w:r>
        <w:rPr>
          <w:lang w:eastAsia="zh-CN"/>
        </w:rPr>
        <w:t>在</w:t>
      </w:r>
      <w:r>
        <w:rPr>
          <w:lang w:eastAsia="zh-CN"/>
        </w:rPr>
        <w:t xml:space="preserve"> </w:t>
      </w:r>
      <w:r>
        <w:rPr>
          <w:rFonts w:ascii="Times New Roman" w:eastAsia="Times New Roman" w:hAnsi="Times New Roman" w:cs="Times New Roman"/>
          <w:lang w:eastAsia="zh-CN"/>
        </w:rPr>
        <w:t xml:space="preserve">Fe-Ni </w:t>
      </w:r>
      <w:r>
        <w:rPr>
          <w:lang w:eastAsia="zh-CN"/>
        </w:rPr>
        <w:t>包晶合金低速段和</w:t>
      </w:r>
      <w:r>
        <w:rPr>
          <w:lang w:eastAsia="zh-CN"/>
        </w:rPr>
        <w:t xml:space="preserve"> </w:t>
      </w:r>
      <w:r>
        <w:rPr>
          <w:rFonts w:ascii="Times New Roman" w:eastAsia="Times New Roman" w:hAnsi="Times New Roman" w:cs="Times New Roman"/>
          <w:lang w:eastAsia="zh-CN"/>
        </w:rPr>
        <w:t>Pb-Bi</w:t>
      </w:r>
      <w:r>
        <w:rPr>
          <w:rFonts w:ascii="Times New Roman" w:eastAsia="Times New Roman" w:hAnsi="Times New Roman" w:cs="Times New Roman"/>
          <w:spacing w:val="51"/>
          <w:lang w:eastAsia="zh-CN"/>
        </w:rPr>
        <w:t xml:space="preserve"> </w:t>
      </w:r>
      <w:r>
        <w:rPr>
          <w:spacing w:val="-4"/>
          <w:lang w:eastAsia="zh-CN"/>
        </w:rPr>
        <w:t>包晶合金高温度梯度定向凝固过程中，发现磁场的</w:t>
      </w:r>
      <w:r>
        <w:rPr>
          <w:lang w:eastAsia="zh-CN"/>
        </w:rPr>
        <w:t xml:space="preserve"> </w:t>
      </w:r>
      <w:r>
        <w:rPr>
          <w:lang w:eastAsia="zh-CN"/>
        </w:rPr>
        <w:t>施加导致带状组织的形成。随着磁场强度的增加，带状组织间距先减小后增大。上述结果</w:t>
      </w:r>
    </w:p>
    <w:p w:rsidR="0071445A" w:rsidRDefault="0086524B" w:rsidP="0086524B">
      <w:pPr>
        <w:pStyle w:val="a3"/>
        <w:spacing w:before="34" w:line="304" w:lineRule="auto"/>
        <w:ind w:left="1457" w:right="1327"/>
        <w:rPr>
          <w:b w:val="0"/>
          <w:bCs w:val="0"/>
          <w:lang w:eastAsia="zh-CN"/>
        </w:rPr>
      </w:pPr>
      <w:r>
        <w:rPr>
          <w:spacing w:val="-1"/>
          <w:lang w:eastAsia="zh-CN"/>
        </w:rPr>
        <w:t>应当归因于磁场下试样尺度上热电磁流动对溶质分布的影响。提出了磁场下流动因子模型，</w:t>
      </w:r>
      <w:r>
        <w:rPr>
          <w:spacing w:val="-85"/>
          <w:lang w:eastAsia="zh-CN"/>
        </w:rPr>
        <w:t xml:space="preserve"> </w:t>
      </w:r>
      <w:r>
        <w:rPr>
          <w:spacing w:val="-3"/>
          <w:lang w:eastAsia="zh-CN"/>
        </w:rPr>
        <w:t>认为热电磁流动的产生改变了带状</w:t>
      </w:r>
      <w:r>
        <w:rPr>
          <w:spacing w:val="-3"/>
          <w:lang w:eastAsia="zh-CN"/>
        </w:rPr>
        <w:t>组织形成的</w:t>
      </w:r>
      <w:r>
        <w:rPr>
          <w:spacing w:val="-3"/>
          <w:lang w:eastAsia="zh-CN"/>
        </w:rPr>
        <w:t>“</w:t>
      </w:r>
      <w:r>
        <w:rPr>
          <w:spacing w:val="-3"/>
          <w:lang w:eastAsia="zh-CN"/>
        </w:rPr>
        <w:t>成分窗口</w:t>
      </w:r>
      <w:r>
        <w:rPr>
          <w:spacing w:val="-3"/>
          <w:lang w:eastAsia="zh-CN"/>
        </w:rPr>
        <w:t>”</w:t>
      </w:r>
      <w:r>
        <w:rPr>
          <w:spacing w:val="-3"/>
          <w:lang w:eastAsia="zh-CN"/>
        </w:rPr>
        <w:t>，诱导带状组织形成。在</w:t>
      </w:r>
      <w:r>
        <w:rPr>
          <w:spacing w:val="-3"/>
          <w:lang w:eastAsia="zh-CN"/>
        </w:rPr>
        <w:t xml:space="preserve"> </w:t>
      </w:r>
      <w:r>
        <w:rPr>
          <w:rFonts w:ascii="Times New Roman" w:eastAsia="Times New Roman" w:hAnsi="Times New Roman" w:cs="Times New Roman"/>
          <w:lang w:eastAsia="zh-CN"/>
        </w:rPr>
        <w:t>Fe-Ni</w:t>
      </w:r>
      <w:r>
        <w:rPr>
          <w:rFonts w:ascii="Times New Roman" w:eastAsia="Times New Roman" w:hAnsi="Times New Roman" w:cs="Times New Roman"/>
          <w:spacing w:val="-34"/>
          <w:lang w:eastAsia="zh-CN"/>
        </w:rPr>
        <w:t xml:space="preserve"> </w:t>
      </w:r>
      <w:r>
        <w:rPr>
          <w:lang w:eastAsia="zh-CN"/>
        </w:rPr>
        <w:t>包晶合金高速段和</w:t>
      </w:r>
      <w:r>
        <w:rPr>
          <w:lang w:eastAsia="zh-CN"/>
        </w:rPr>
        <w:t xml:space="preserve"> </w:t>
      </w:r>
      <w:r>
        <w:rPr>
          <w:rFonts w:ascii="Times New Roman" w:eastAsia="Times New Roman" w:hAnsi="Times New Roman" w:cs="Times New Roman"/>
          <w:lang w:eastAsia="zh-CN"/>
        </w:rPr>
        <w:t>Pb-Bi</w:t>
      </w:r>
      <w:r>
        <w:rPr>
          <w:rFonts w:ascii="Times New Roman" w:eastAsia="Times New Roman" w:hAnsi="Times New Roman" w:cs="Times New Roman"/>
          <w:spacing w:val="48"/>
          <w:lang w:eastAsia="zh-CN"/>
        </w:rPr>
        <w:t xml:space="preserve"> </w:t>
      </w:r>
      <w:r>
        <w:rPr>
          <w:lang w:eastAsia="zh-CN"/>
        </w:rPr>
        <w:t>包晶合金低温度梯度定向凝固过程中，发现磁场的施加导致岛状</w:t>
      </w:r>
      <w:r>
        <w:rPr>
          <w:lang w:eastAsia="zh-CN"/>
        </w:rPr>
        <w:t>组织的形成。随着磁场强度的增加，岛状组织体积减小。上述结果应当归因于磁场下枝晶</w:t>
      </w:r>
      <w:r>
        <w:rPr>
          <w:spacing w:val="-27"/>
          <w:lang w:eastAsia="zh-CN"/>
        </w:rPr>
        <w:t xml:space="preserve"> </w:t>
      </w:r>
      <w:r>
        <w:rPr>
          <w:spacing w:val="-3"/>
          <w:lang w:eastAsia="zh-CN"/>
        </w:rPr>
        <w:t>尺度上热电磁流动导致的初生相再熔解。在</w:t>
      </w:r>
      <w:r>
        <w:rPr>
          <w:spacing w:val="-3"/>
          <w:lang w:eastAsia="zh-CN"/>
        </w:rPr>
        <w:t xml:space="preserve"> </w:t>
      </w:r>
      <w:r>
        <w:rPr>
          <w:rFonts w:ascii="Times New Roman" w:eastAsia="Times New Roman" w:hAnsi="Times New Roman" w:cs="Times New Roman"/>
          <w:lang w:eastAsia="zh-CN"/>
        </w:rPr>
        <w:t>Zn-Cu</w:t>
      </w:r>
      <w:r>
        <w:rPr>
          <w:rFonts w:ascii="Times New Roman" w:eastAsia="Times New Roman" w:hAnsi="Times New Roman" w:cs="Times New Roman"/>
          <w:spacing w:val="22"/>
          <w:lang w:eastAsia="zh-CN"/>
        </w:rPr>
        <w:t xml:space="preserve"> </w:t>
      </w:r>
      <w:r>
        <w:rPr>
          <w:spacing w:val="-3"/>
          <w:lang w:eastAsia="zh-CN"/>
        </w:rPr>
        <w:t>包晶合金定向凝固过程中，发现磁场的</w:t>
      </w:r>
      <w:r>
        <w:rPr>
          <w:lang w:eastAsia="zh-CN"/>
        </w:rPr>
        <w:t xml:space="preserve"> </w:t>
      </w:r>
      <w:r>
        <w:rPr>
          <w:lang w:eastAsia="zh-CN"/>
        </w:rPr>
        <w:t>施加导致试样的轴向偏析。随磁场强度增加，轴向偏析加剧。上述结果应当归因于磁场下</w:t>
      </w:r>
      <w:r>
        <w:rPr>
          <w:spacing w:val="-27"/>
          <w:lang w:eastAsia="zh-CN"/>
        </w:rPr>
        <w:t xml:space="preserve"> </w:t>
      </w:r>
      <w:r>
        <w:rPr>
          <w:spacing w:val="-3"/>
          <w:lang w:eastAsia="zh-CN"/>
        </w:rPr>
        <w:t>热电磁流动诱导轴向</w:t>
      </w:r>
      <w:r>
        <w:rPr>
          <w:spacing w:val="-3"/>
          <w:lang w:eastAsia="zh-CN"/>
        </w:rPr>
        <w:t>“</w:t>
      </w:r>
      <w:r>
        <w:rPr>
          <w:spacing w:val="-3"/>
          <w:lang w:eastAsia="zh-CN"/>
        </w:rPr>
        <w:t>二次环流</w:t>
      </w:r>
      <w:r>
        <w:rPr>
          <w:spacing w:val="-3"/>
          <w:lang w:eastAsia="zh-CN"/>
        </w:rPr>
        <w:t>”</w:t>
      </w:r>
      <w:r>
        <w:rPr>
          <w:spacing w:val="-3"/>
          <w:lang w:eastAsia="zh-CN"/>
        </w:rPr>
        <w:t>的形成，导致溶质在凝固界面前沿富集。在</w:t>
      </w:r>
      <w:r>
        <w:rPr>
          <w:spacing w:val="18"/>
          <w:lang w:eastAsia="zh-CN"/>
        </w:rPr>
        <w:t xml:space="preserve"> </w:t>
      </w:r>
      <w:r>
        <w:rPr>
          <w:rFonts w:ascii="Times New Roman" w:eastAsia="Times New Roman" w:hAnsi="Times New Roman" w:cs="Times New Roman"/>
          <w:lang w:eastAsia="zh-CN"/>
        </w:rPr>
        <w:t>Cu-Sn</w:t>
      </w:r>
      <w:r>
        <w:rPr>
          <w:rFonts w:ascii="Times New Roman" w:eastAsia="Times New Roman" w:hAnsi="Times New Roman" w:cs="Times New Roman"/>
          <w:spacing w:val="16"/>
          <w:lang w:eastAsia="zh-CN"/>
        </w:rPr>
        <w:t xml:space="preserve"> </w:t>
      </w:r>
      <w:r>
        <w:rPr>
          <w:lang w:eastAsia="zh-CN"/>
        </w:rPr>
        <w:t>包晶</w:t>
      </w:r>
      <w:r>
        <w:rPr>
          <w:spacing w:val="-104"/>
          <w:lang w:eastAsia="zh-CN"/>
        </w:rPr>
        <w:t xml:space="preserve"> </w:t>
      </w:r>
      <w:r>
        <w:rPr>
          <w:spacing w:val="-2"/>
          <w:lang w:eastAsia="zh-CN"/>
        </w:rPr>
        <w:t>合金定向凝固过程中，发现磁场的</w:t>
      </w:r>
      <w:r>
        <w:rPr>
          <w:spacing w:val="-2"/>
          <w:lang w:eastAsia="zh-CN"/>
        </w:rPr>
        <w:t>施加导致初生相</w:t>
      </w:r>
      <w:r>
        <w:rPr>
          <w:rFonts w:ascii="Times New Roman" w:eastAsia="Times New Roman" w:hAnsi="Times New Roman" w:cs="Times New Roman"/>
          <w:spacing w:val="-2"/>
          <w:lang w:eastAsia="zh-CN"/>
        </w:rPr>
        <w:t>&lt;001&gt;</w:t>
      </w:r>
      <w:r>
        <w:rPr>
          <w:spacing w:val="-2"/>
          <w:lang w:eastAsia="zh-CN"/>
        </w:rPr>
        <w:t>晶向偏向凝固方向，这应当归因于</w:t>
      </w:r>
      <w:r>
        <w:rPr>
          <w:spacing w:val="-68"/>
          <w:lang w:eastAsia="zh-CN"/>
        </w:rPr>
        <w:t xml:space="preserve"> </w:t>
      </w:r>
      <w:r>
        <w:rPr>
          <w:lang w:eastAsia="zh-CN"/>
        </w:rPr>
        <w:t>磁场下轴向上</w:t>
      </w:r>
      <w:r>
        <w:rPr>
          <w:lang w:eastAsia="zh-CN"/>
        </w:rPr>
        <w:t>“</w:t>
      </w:r>
      <w:r>
        <w:rPr>
          <w:lang w:eastAsia="zh-CN"/>
        </w:rPr>
        <w:t>二次环流</w:t>
      </w:r>
      <w:r>
        <w:rPr>
          <w:lang w:eastAsia="zh-CN"/>
        </w:rPr>
        <w:t>”</w:t>
      </w:r>
      <w:r>
        <w:rPr>
          <w:lang w:eastAsia="zh-CN"/>
        </w:rPr>
        <w:t>加剧了固液界面前沿热流传输，诱导初生相枝晶沿择优取向生</w:t>
      </w:r>
      <w:r>
        <w:rPr>
          <w:spacing w:val="-27"/>
          <w:lang w:eastAsia="zh-CN"/>
        </w:rPr>
        <w:t xml:space="preserve"> </w:t>
      </w:r>
      <w:r>
        <w:rPr>
          <w:lang w:eastAsia="zh-CN"/>
        </w:rPr>
        <w:t>长。</w:t>
      </w:r>
    </w:p>
    <w:sectPr w:rsidR="0071445A">
      <w:type w:val="continuous"/>
      <w:pgSz w:w="11910" w:h="16840"/>
      <w:pgMar w:top="1580" w:right="46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1445A"/>
    <w:rsid w:val="0071445A"/>
    <w:rsid w:val="00865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01B97D"/>
  <w15:docId w15:val="{6AF0C611-A9D1-4173-A3D5-300AC857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58"/>
    </w:pPr>
    <w:rPr>
      <w:rFonts w:ascii="宋体" w:eastAsia="宋体" w:hAnsi="宋体"/>
      <w:b/>
      <w:bCs/>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（目录点击标题及可查看）</dc:title>
  <dc:creator>NIN</dc:creator>
  <cp:lastModifiedBy>楼美琪</cp:lastModifiedBy>
  <cp:revision>2</cp:revision>
  <dcterms:created xsi:type="dcterms:W3CDTF">2020-11-17T14:37:00Z</dcterms:created>
  <dcterms:modified xsi:type="dcterms:W3CDTF">2020-11-17T06:40:00Z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Microsoft Office Word 2007</vt:lpwstr>
  </property>
  <property fmtid="{D5CDD505-2E9C-101B-9397-08002B2CF9AE}" pid="4" name="LastSaved">
    <vt:filetime>2020-11-17T00:00:00Z</vt:filetime>
  </property>
</Properties>
</file>