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F10AC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口腔专科小程序商城功能需求文档</w:t>
      </w:r>
    </w:p>
    <w:p w14:paraId="7B94DFC0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项目概述</w:t>
      </w:r>
    </w:p>
    <w:p w14:paraId="43FC8F5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为口腔专科机构开发小程序商城功能模块，提供口腔相关商品的在线下单服务，提升患者就诊体验和机构营收。</w:t>
      </w:r>
    </w:p>
    <w:p w14:paraId="6CEB449A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功能需求</w:t>
      </w:r>
    </w:p>
    <w:p w14:paraId="021DC63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 商品展示页面</w:t>
      </w:r>
      <w:bookmarkStart w:id="0" w:name="_GoBack"/>
      <w:bookmarkEnd w:id="0"/>
    </w:p>
    <w:p w14:paraId="6A3709F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布局要求：</w:t>
      </w:r>
    </w:p>
    <w:p w14:paraId="7FEBA69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商品以列表形式垂直排列，一行一个商品</w:t>
      </w:r>
    </w:p>
    <w:p w14:paraId="2E8A4E3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每个商品项包含：商品图片、名称、简要描述、价格</w:t>
      </w:r>
    </w:p>
    <w:p w14:paraId="49D7028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支持上下滑动浏览商品列表</w:t>
      </w:r>
    </w:p>
    <w:p w14:paraId="5E0C71C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交互要求：</w:t>
      </w:r>
    </w:p>
    <w:p w14:paraId="3B92AC69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点击任一商品项，弹出商品详情卡片</w:t>
      </w:r>
    </w:p>
    <w:p w14:paraId="0869D74F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 商品详情卡片</w:t>
      </w:r>
    </w:p>
    <w:p w14:paraId="4B080BF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卡片结构：</w:t>
      </w:r>
    </w:p>
    <w:p w14:paraId="606611F3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上部区域（占卡片2/3）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：当前商品详细信息</w:t>
      </w:r>
    </w:p>
    <w:p w14:paraId="3CA76B4A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商品大图</w:t>
      </w:r>
    </w:p>
    <w:p w14:paraId="7FCDD99F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商品名称</w:t>
      </w:r>
    </w:p>
    <w:p w14:paraId="61213BDD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详细描述（材质、适用人群、使用方法等）</w:t>
      </w:r>
    </w:p>
    <w:p w14:paraId="14EBD4D4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价格</w:t>
      </w:r>
    </w:p>
    <w:p w14:paraId="0359231A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规格选择（如适用）</w:t>
      </w:r>
    </w:p>
    <w:p w14:paraId="459112A1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数量选择</w:t>
      </w:r>
    </w:p>
    <w:p w14:paraId="7BBCAA7F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下部区域（占卡片1/3）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：升级推荐信息</w:t>
      </w:r>
    </w:p>
    <w:p w14:paraId="31F074A0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标题："升级推荐"</w:t>
      </w:r>
    </w:p>
    <w:p w14:paraId="0D4D691A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显示比当前商品更好的材料/产品</w:t>
      </w:r>
    </w:p>
    <w:p w14:paraId="4A455B79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显示差价金额</w:t>
      </w:r>
    </w:p>
    <w:p w14:paraId="59E39B61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显示性能提升的具体指标（如：耐用性提升30%、舒适度提升50%等）</w:t>
      </w:r>
    </w:p>
    <w:p w14:paraId="7ECACE93">
      <w:pPr>
        <w:pageBreakBefore w:val="0"/>
        <w:numPr>
          <w:ilvl w:val="1"/>
          <w:numId w:val="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"立即升级"按钮</w:t>
      </w:r>
    </w:p>
    <w:p w14:paraId="3C0B934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 商品数据结构</w:t>
      </w:r>
    </w:p>
    <w:p w14:paraId="458C71E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{</w:t>
      </w:r>
    </w:p>
    <w:p w14:paraId="2D086EA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"id": "商品ID",</w:t>
      </w:r>
    </w:p>
    <w:p w14:paraId="3A78933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"name": "商品名称",</w:t>
      </w:r>
    </w:p>
    <w:p w14:paraId="16C7423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"image": "商品图片URL",</w:t>
      </w:r>
    </w:p>
    <w:p w14:paraId="7086E63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"price": "价格",</w:t>
      </w:r>
    </w:p>
    <w:p w14:paraId="351AD87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"description": "商品描述",</w:t>
      </w:r>
    </w:p>
    <w:p w14:paraId="0E9EE29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"category": "商品分类",</w:t>
      </w:r>
    </w:p>
    <w:p w14:paraId="499F71F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"specifications": "规格信息",</w:t>
      </w:r>
    </w:p>
    <w:p w14:paraId="4CD1ABC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"upgrade_option": {</w:t>
      </w:r>
    </w:p>
    <w:p w14:paraId="1AD32BC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"name": "升级版商品名称",</w:t>
      </w:r>
    </w:p>
    <w:p w14:paraId="5E6AE99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"price": "升级版价格",</w:t>
      </w:r>
    </w:p>
    <w:p w14:paraId="654EE7D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"difference": "差价",</w:t>
      </w:r>
    </w:p>
    <w:p w14:paraId="6CDA40C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"improvements": [</w:t>
      </w:r>
    </w:p>
    <w:p w14:paraId="483C9AD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"性能提升1",</w:t>
      </w:r>
    </w:p>
    <w:p w14:paraId="495BCFC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  "性能提升2"</w:t>
      </w:r>
    </w:p>
    <w:p w14:paraId="531DB61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  ]</w:t>
      </w:r>
    </w:p>
    <w:p w14:paraId="3FA0F8D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 }</w:t>
      </w:r>
    </w:p>
    <w:p w14:paraId="53A5DA9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}</w:t>
      </w:r>
    </w:p>
    <w:p w14:paraId="38654C1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 交互流程</w:t>
      </w:r>
    </w:p>
    <w:p w14:paraId="771BA6C2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用户进入商城页面</w:t>
      </w:r>
    </w:p>
    <w:p w14:paraId="7B78D2D7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浏览商品列表，点击感兴趣的商品</w:t>
      </w:r>
    </w:p>
    <w:p w14:paraId="6DFCBFE3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弹出商品详情卡片</w:t>
      </w:r>
    </w:p>
    <w:p w14:paraId="0705BC3F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用户可选择：</w:t>
      </w:r>
    </w:p>
    <w:p w14:paraId="66A21512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直接购买当前商品</w:t>
      </w:r>
    </w:p>
    <w:p w14:paraId="477E6F4F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点击"立即升级"购买升级版商品</w:t>
      </w:r>
    </w:p>
    <w:p w14:paraId="2AB75FB8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关闭卡片继续浏览</w:t>
      </w:r>
    </w:p>
    <w:p w14:paraId="0C4C5158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选择商品后进入下单流程</w:t>
      </w:r>
    </w:p>
    <w:p w14:paraId="097FAB2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 下单流程</w:t>
      </w:r>
    </w:p>
    <w:p w14:paraId="0E779AE7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选择商品规格和数量</w:t>
      </w:r>
    </w:p>
    <w:p w14:paraId="2EAA1CA9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确认订单信息</w:t>
      </w:r>
    </w:p>
    <w:p w14:paraId="5027D0F1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选择配送方式（到店自取/快递配送）</w:t>
      </w:r>
    </w:p>
    <w:p w14:paraId="6F970673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支付</w:t>
      </w:r>
    </w:p>
    <w:p w14:paraId="6BF71FA9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生成订单</w:t>
      </w:r>
    </w:p>
    <w:p w14:paraId="36250823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技术要求</w:t>
      </w:r>
    </w:p>
    <w:p w14:paraId="2583113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界面设计</w:t>
      </w:r>
    </w:p>
    <w:p w14:paraId="103AB403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整体风格需符合口腔专科机构的专业形象</w:t>
      </w:r>
    </w:p>
    <w:p w14:paraId="71A5FA37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色彩搭配建议采用蓝色、白色等医疗行业常用色</w:t>
      </w:r>
    </w:p>
    <w:p w14:paraId="50ED838F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字体清晰易读，符合移动端阅读习惯</w:t>
      </w:r>
    </w:p>
    <w:p w14:paraId="649685B6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性能要求</w:t>
      </w:r>
    </w:p>
    <w:p w14:paraId="700F589A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商品列表加载时间不超过2秒</w:t>
      </w:r>
    </w:p>
    <w:p w14:paraId="4EA8B81A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卡片弹出动画流畅，无卡顿</w:t>
      </w:r>
    </w:p>
    <w:p w14:paraId="6E6B7FF9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支持至少100个商品同时展示</w:t>
      </w:r>
    </w:p>
    <w:p w14:paraId="737CB3BE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需要提供的素材</w:t>
      </w:r>
    </w:p>
    <w:p w14:paraId="3538A4BD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商品图片（建议尺寸：300×300像素）</w:t>
      </w:r>
    </w:p>
    <w:p w14:paraId="048BF6D0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商品详细描述文案</w:t>
      </w:r>
    </w:p>
    <w:p w14:paraId="18C25937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升级推荐的对比数据</w:t>
      </w:r>
    </w:p>
    <w:p w14:paraId="131AF6FE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支付接口配置信息</w:t>
      </w:r>
    </w:p>
    <w:p w14:paraId="54A6A36F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配送方式设置</w:t>
      </w:r>
    </w:p>
    <w:p w14:paraId="40A0342B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项目交付要求</w:t>
      </w:r>
    </w:p>
    <w:p w14:paraId="5D6CD672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提供完整的小程序代码</w:t>
      </w:r>
    </w:p>
    <w:p w14:paraId="26AF2E73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提供后台管理系统（商品管理、订单管理）</w:t>
      </w:r>
    </w:p>
    <w:p w14:paraId="0D3394FA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提供测试账号和测试数据</w:t>
      </w:r>
    </w:p>
    <w:p w14:paraId="70D0E55A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提供使用文档和技术支持</w:t>
      </w:r>
    </w:p>
    <w:p w14:paraId="3EB0BDD6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备注</w:t>
      </w:r>
    </w:p>
    <w:p w14:paraId="58D4280B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请确保符合微信小程序开发规范</w:t>
      </w:r>
    </w:p>
    <w:p w14:paraId="76971931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需要进行多设备兼容性测试</w:t>
      </w:r>
    </w:p>
    <w:p w14:paraId="516C7CE3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建议增加搜索功能方便用户查找商品</w:t>
      </w:r>
    </w:p>
    <w:p w14:paraId="326E8AA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文档版本：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V1.0</w:t>
      </w:r>
    </w:p>
    <w:p w14:paraId="212F22E7">
      <w:pPr>
        <w:jc w:val="left"/>
      </w:pP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F33F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8AAC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2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2E6C63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823</Words>
  <Characters>986</Characters>
  <TotalTime>0</TotalTime>
  <ScaleCrop>false</ScaleCrop>
  <LinksUpToDate>false</LinksUpToDate>
  <CharactersWithSpaces>1056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2026-06-09T10:11:00Z</dcterms:created>
  <dc:creator>Apache POI</dc:creator>
  <cp:lastModifiedBy>董二千先生</cp:lastModifiedBy>
  <dcterms:modified xsi:type="dcterms:W3CDTF">2026-06-09T10:11:50Z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VcxDmrESbCWEOzfLgfqBdTSR7G22tGSdl/dlf8RN38s=","ProduceID":"doc_sgs:2e00f9c7-0317-485b-ae61-e9aef86fca03","ReservedCode2":"VcxDmrESbCWEOzfLgfqBdTSR7G22tGSdl/dlf8RN38s=","PropagateID":"doc_sgs:2e00f9c7-0317-485b-ae61-e9aef86fca03","ContentProducer":"001191440101MA9Y9T4H7A00000"}</vt:lpwstr>
  </property>
  <property fmtid="{D5CDD505-2E9C-101B-9397-08002B2CF9AE}" pid="3" name="KSOTemplateDocerSaveRecord">
    <vt:lpwstr>eyJoZGlkIjoiNjgwZDIzODk3NmQ0ZTgwMWI2OGRmZGNmOGY4MWE1OGQiLCJ1c2VySWQiOiI0NDIzNjI5MzMifQ==</vt:lpwstr>
  </property>
  <property fmtid="{D5CDD505-2E9C-101B-9397-08002B2CF9AE}" pid="4" name="KSOProductBuildVer">
    <vt:lpwstr>2052-12.1.0.26895</vt:lpwstr>
  </property>
  <property fmtid="{D5CDD505-2E9C-101B-9397-08002B2CF9AE}" pid="5" name="ICV">
    <vt:lpwstr>29AA8222F5014A45BE1A3A07EFE9A5B5_12</vt:lpwstr>
  </property>
</Properties>
</file>