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color w:val="000000"/>
        </w:rPr>
      </w:pPr>
      <w:r w:rsidDel="00000000" w:rsidR="00000000" w:rsidRPr="00000000">
        <w:rPr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918690</wp:posOffset>
            </wp:positionH>
            <wp:positionV relativeFrom="margin">
              <wp:posOffset>-2002967</wp:posOffset>
            </wp:positionV>
            <wp:extent cx="5413375" cy="5449570"/>
            <wp:effectExtent b="0" l="0" r="0" t="0"/>
            <wp:wrapNone/>
            <wp:docPr id="9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000000"/>
          <w:rtl w:val="0"/>
        </w:rPr>
        <w:t xml:space="preserve">AÑO LECTIVO: 2025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3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Asignatura: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Programación Web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Profesor: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Lic. Leandro Politano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Cuatrimestre: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1er Cuat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hanging="28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Parte </w: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13375" cy="5449570"/>
            <wp:effectExtent b="0" l="0" r="0" t="0"/>
            <wp:wrapNone/>
            <wp:docPr id="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¿Las actividades llevadas a cabo en el desarrollo de la materia, permitieron lograr los objetivos propuestos?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Las actividades desarrolladas durante la cursada permitieron alcanzar los objetivos propuestos, logrando la comprensión de los conceptos de microservicios y su implementación con los lenguajes de programación dados.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¿Realizaría modificaciones/adecuaciones de los objetivos para el siguiente ciclo lectivo?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No se considera necesario modificar los objetivos generales. 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¿Todos los Objetivos propuestos se cumplieron? En caso de que alguno de los objetivos no se haya cumplido o sólo se haya cumplido parcialmente, especificar la causa probable y cuáles van a ser las medidas implementadas para que se logre en el próximo ciclo académico. </w:t>
      </w:r>
    </w:p>
    <w:p w:rsidR="00000000" w:rsidDel="00000000" w:rsidP="00000000" w:rsidRDefault="00000000" w:rsidRPr="00000000" w14:paraId="0000000F">
      <w:pPr>
        <w:spacing w:after="240" w:before="0" w:line="360" w:lineRule="auto"/>
        <w:ind w:left="0" w:firstLine="0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Sí, todos los objetivos propuestos para la asignatura Programación Web 3 fueron cumplidos en su totalidad. Se logró abordar y desarrollar los contenidos planificados, permitiendo a los estudiantes alcanzar las competencias previstas.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¿Realizaría modificaciones en los contenidos del programa analítico para la próxima cursada? Si su respuesta es afirmativa, indicar cuáles y justifique. 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0" w:firstLine="0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Si bien los contenidos del programa analítico resultan en general adecuados, se considera conveniente realizar algunos ajustes menores para la próxima cursada. En particular, se propone profundizar determinados temas vinculados a tecnologías actuales y reforzar las instancias prácticas, a fin de consolidar los conocimientos adquiridos.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METODOLOGÍA DE TRABAJO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Considera que la metodología de trabajo fue adecuada para lograr la mayor comprensión de los temas por parte de los alumnos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Sí, la metodología de trabajo implementada resultó adecuada para lograr una comprensión significativa de los temas por parte de los estudiantes. La combinación de instancias teóricas y prácticas, junto con el desarrollo de actividades, favoreció la asimilación de los contenidos.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¿Realizaría alguna mejora/modificación en la Metodología para la próxima cursada? 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recomienda:</w:t>
      </w:r>
    </w:p>
    <w:p w:rsidR="00000000" w:rsidDel="00000000" w:rsidP="00000000" w:rsidRDefault="00000000" w:rsidRPr="00000000" w14:paraId="0000001D">
      <w:pPr>
        <w:spacing w:after="240" w:before="0" w:line="360" w:lineRule="auto"/>
        <w:ind w:left="0" w:firstLine="0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Si bien la metodología implementada resultó adecuada, se considera pertinente introducir algunas mejoras para la próxima cursada. En particular, se prevé reforzar las instancias prácticas y promover una mayor participación activa de los estudiantes mediante actividades colaborativas y resolución de casos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CALENDARIZACIÓN DE LA PROPUESTA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13375" cy="5449570"/>
            <wp:effectExtent b="0" l="0" r="0" t="0"/>
            <wp:wrapNone/>
            <wp:docPr id="9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Indicar aquellas clases que se cumplieron parcialmente o no se realizaron, justificándolas. Todas las clases se dieron completas en tiempo y forma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Todas las clases se dictaron completas en tiempo y forma.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RECURSOS DIDÁCTICOS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¿Se utilizaron todos los recursos didácticos propuestos? Si la respuesta es negativa, justifíquela.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Se utilizaron todos los recursos didácticos propuestos (apuntes, presentaciones, entornos de programación, foros).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1344930</wp:posOffset>
            </wp:positionV>
            <wp:extent cx="5413375" cy="5449570"/>
            <wp:effectExtent b="0" l="0" r="0" t="0"/>
            <wp:wrapNone/>
            <wp:docPr id="9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¿Modificaría/agregaría algún recurso didáctico para el próximo año? Si su respuesta es afirmativa, indicar cuáles. 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sugiere incorporar: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Videos cortos de refuerzo</w:t>
      </w:r>
      <w:r w:rsidDel="00000000" w:rsidR="00000000" w:rsidRPr="00000000">
        <w:rPr>
          <w:rFonts w:ascii="Arial" w:cs="Arial" w:eastAsia="Arial" w:hAnsi="Arial"/>
          <w:rtl w:val="0"/>
        </w:rPr>
        <w:t xml:space="preserve"> sobre conceptos clave.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Repositorio de ejemplos comentados en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EVALUACIÓN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¿El sistema de evaluación resultó apropiado para evaluar el desempeño de los alumnos luego del dictado de la materia?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El sistema de evaluación (proyecto integrador) resultó apropiado para medir el desempeño de los alumnos.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¿Propondría algún cambio en el sistema de evaluación para el próximo año? Si su respuesta es afirmativa, indicar cuáles. 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propone incluir: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Evaluación continua con entregas cortas y frecuentes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acompañar el proceso de aprendizaje.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BIBLIOGRAFÍA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¿Modificaría/agregaría bibliografía para el próximo año? Si su respuesta es afirmativa, indicar cuál. </w:t>
      </w:r>
    </w:p>
    <w:p w:rsidR="00000000" w:rsidDel="00000000" w:rsidP="00000000" w:rsidRDefault="00000000" w:rsidRPr="00000000" w14:paraId="00000038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 recomienda mantener la bibliografía actual</w:t>
      </w:r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1344930</wp:posOffset>
            </wp:positionV>
            <wp:extent cx="5413375" cy="5449570"/>
            <wp:effectExtent b="0" l="0" r="0" t="0"/>
            <wp:wrapNone/>
            <wp:docPr id="9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inherit" w:cs="inherit" w:eastAsia="inherit" w:hAnsi="inherit"/>
          <w:color w:val="222222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inherit" w:cs="inherit" w:eastAsia="inherit" w:hAnsi="inherit"/>
          <w:color w:val="222222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OTRAS SUGERENCIAS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Indique alguna sugerencia que considere pertinente para la mejora del desarrollo de la cátedra.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sugiere reforzar las instancias prácticas mediante proyectos integradores, así como fortalecer el seguimiento y la retroalimentación a los estudiantes. Asimismo, resulta pertinente continuar actualizando los contenidos y recursos en función de las tecnologías web actuales.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Continuar con la modalidad virtual.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Verdana" w:cs="Verdana" w:eastAsia="Verdana" w:hAnsi="Verdan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Parte B)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Desempeño de Auxiliares de Docencia</w:t>
      </w:r>
      <w:r w:rsidDel="00000000" w:rsidR="00000000" w:rsidRPr="00000000">
        <w:rPr>
          <w:rtl w:val="0"/>
        </w:rPr>
      </w:r>
    </w:p>
    <w:tbl>
      <w:tblPr>
        <w:tblStyle w:val="Table2"/>
        <w:tblW w:w="9214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14"/>
        <w:tblGridChange w:id="0">
          <w:tblGrid>
            <w:gridCol w:w="9214"/>
          </w:tblGrid>
        </w:tblGridChange>
      </w:tblGrid>
      <w:tr>
        <w:trPr>
          <w:cantSplit w:val="0"/>
          <w:trHeight w:val="6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Califica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 a 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teniendo en cuenta siguiente calificación: </w:t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1: SOBRESALIENTE, 2: MUY BUENO, 3: BUENO, 4: REGULAR y 5: MALO.</w:t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-6346</wp:posOffset>
            </wp:positionH>
            <wp:positionV relativeFrom="margin">
              <wp:posOffset>1558925</wp:posOffset>
            </wp:positionV>
            <wp:extent cx="5413375" cy="5449570"/>
            <wp:effectExtent b="0" l="0" r="0" t="0"/>
            <wp:wrapNone/>
            <wp:docPr id="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Desempeño didáctico (habilidades para el desarrollo de actividades docentes asignadas: explicar, coordinar tareas, responder consultas, etc.)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6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Calificación:  __   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Cumplimiento de Reglamento de cátedra, normas y requerimientos administrativos (incluye asistencia y puntualidad a clases y mesas examinadoras y participación en reuniones de cátedra, de área y de Departamento)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14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Calificación: _____    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Trato cordial y respetuoso con alumnos, pares y superiores.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_____   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Capacidad de trabajo en equipo y adaptación a los cambios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____   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Capacidad de iniciativa, innovación y gestión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70"/>
        </w:tabs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_____    </w:t>
        <w:tab/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Disposición a la participación en actividades o proyectos institucionales (Ferias, exposiciones, etc.)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_____   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Compromiso y cumplimiento de los Objetivos propuestos y de las tareas asignadas por el Profesor a cargo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_____    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Arial" w:cs="Arial" w:eastAsia="Arial" w:hAnsi="Arial"/>
        </w:rPr>
      </w:pPr>
      <w:bookmarkStart w:colFirst="0" w:colLast="0" w:name="_heading=h.79smbn6lcjql" w:id="0"/>
      <w:bookmarkEnd w:id="0"/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1090930</wp:posOffset>
            </wp:positionV>
            <wp:extent cx="5413375" cy="5449570"/>
            <wp:effectExtent b="0" l="0" r="0" t="0"/>
            <wp:wrapNone/>
            <wp:docPr id="9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3549016</wp:posOffset>
                </wp:positionH>
                <wp:positionV relativeFrom="paragraph">
                  <wp:posOffset>285752</wp:posOffset>
                </wp:positionV>
                <wp:extent cx="352425" cy="304800"/>
                <wp:effectExtent b="0" l="0" r="0" t="0"/>
                <wp:wrapNone/>
                <wp:docPr id="8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88838" y="364665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3549016</wp:posOffset>
                </wp:positionH>
                <wp:positionV relativeFrom="paragraph">
                  <wp:posOffset>285752</wp:posOffset>
                </wp:positionV>
                <wp:extent cx="352425" cy="304800"/>
                <wp:effectExtent b="0" l="0" r="0" t="0"/>
                <wp:wrapNone/>
                <wp:docPr id="8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4225292</wp:posOffset>
                </wp:positionH>
                <wp:positionV relativeFrom="paragraph">
                  <wp:posOffset>285752</wp:posOffset>
                </wp:positionV>
                <wp:extent cx="352425" cy="304800"/>
                <wp:effectExtent b="0" l="0" r="0" t="0"/>
                <wp:wrapNone/>
                <wp:docPr id="8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88838" y="364665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4225292</wp:posOffset>
                </wp:positionH>
                <wp:positionV relativeFrom="paragraph">
                  <wp:posOffset>285752</wp:posOffset>
                </wp:positionV>
                <wp:extent cx="352425" cy="304800"/>
                <wp:effectExtent b="0" l="0" r="0" t="0"/>
                <wp:wrapNone/>
                <wp:docPr id="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 tareas de Investigación y/o de Extensión? Sí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heading=h.7mr9rinfp2sy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caso afirmativo, cuáles: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Síntesis de la opinión que le merece el Auxiliar de Docencia.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2808"/>
        <w:tblW w:w="10702.0" w:type="dxa"/>
        <w:jc w:val="left"/>
        <w:tblLayout w:type="fixed"/>
        <w:tblLook w:val="0400"/>
      </w:tblPr>
      <w:tblGrid>
        <w:gridCol w:w="2259"/>
        <w:gridCol w:w="3830"/>
        <w:gridCol w:w="4613"/>
        <w:tblGridChange w:id="0">
          <w:tblGrid>
            <w:gridCol w:w="2259"/>
            <w:gridCol w:w="3830"/>
            <w:gridCol w:w="4613"/>
          </w:tblGrid>
        </w:tblGridChange>
      </w:tblGrid>
      <w:tr>
        <w:trPr>
          <w:cantSplit w:val="0"/>
          <w:trHeight w:val="197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VIGENCIA DE PROGRAMA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Firma del Profesor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Aclaración Firma</w:t>
            </w:r>
          </w:p>
        </w:tc>
      </w:tr>
      <w:tr>
        <w:trPr>
          <w:cantSplit w:val="0"/>
          <w:trHeight w:val="99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Fecha:</w:t>
            </w:r>
          </w:p>
        </w:tc>
      </w:tr>
    </w:tbl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02" w:hanging="50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Explicite algún dato que considere de interés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0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9" w:w="11907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Arial"/>
  <w:font w:name="Verdana"/>
  <w:font w:name="inheri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Formulario: </w:t>
    </w:r>
    <w:r w:rsidDel="00000000" w:rsidR="00000000" w:rsidRPr="00000000">
      <w:rPr>
        <w:b w:val="1"/>
        <w:bCs w:val="1"/>
        <w:color w:val="000000"/>
        <w:sz w:val="20"/>
        <w:szCs w:val="20"/>
        <w:rtl w:val="0"/>
      </w:rPr>
      <w:t xml:space="preserve">ANEXO III-DISP. ACAD. 07/18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4"/>
      <w:tblpPr w:leftFromText="141" w:rightFromText="141" w:topFromText="0" w:bottomFromText="200" w:vertAnchor="page" w:horzAnchor="margin" w:tblpX="-853" w:tblpY="388"/>
      <w:tblW w:w="1070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771"/>
      <w:gridCol w:w="8931"/>
      <w:tblGridChange w:id="0">
        <w:tblGrid>
          <w:gridCol w:w="1771"/>
          <w:gridCol w:w="8931"/>
        </w:tblGrid>
      </w:tblGridChange>
    </w:tblGrid>
    <w:tr>
      <w:trPr>
        <w:cantSplit w:val="0"/>
        <w:trHeight w:val="20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82">
          <w:pPr>
            <w:spacing w:after="0" w:line="24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128905</wp:posOffset>
                </wp:positionH>
                <wp:positionV relativeFrom="paragraph">
                  <wp:posOffset>-560700</wp:posOffset>
                </wp:positionV>
                <wp:extent cx="771525" cy="676275"/>
                <wp:effectExtent b="0" l="0" r="0" t="0"/>
                <wp:wrapNone/>
                <wp:docPr id="96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83">
          <w:pPr>
            <w:spacing w:after="0" w:line="240" w:lineRule="auto"/>
            <w:jc w:val="center"/>
            <w:rPr>
              <w:b w:val="1"/>
              <w:bCs w:val="1"/>
              <w:color w:val="1f497d"/>
              <w:sz w:val="56"/>
              <w:szCs w:val="56"/>
            </w:rPr>
          </w:pPr>
          <w:r w:rsidDel="00000000" w:rsidR="00000000" w:rsidRPr="00000000">
            <w:rPr>
              <w:b w:val="1"/>
              <w:bCs w:val="1"/>
              <w:color w:val="1f497d"/>
              <w:sz w:val="56"/>
              <w:szCs w:val="56"/>
              <w:rtl w:val="0"/>
            </w:rPr>
            <w:t xml:space="preserve">Universidad Nacional del Oeste</w:t>
          </w:r>
        </w:p>
        <w:p w:rsidR="00000000" w:rsidDel="00000000" w:rsidP="00000000" w:rsidRDefault="00000000" w:rsidRPr="00000000" w14:paraId="00000084">
          <w:pPr>
            <w:spacing w:after="0" w:line="240" w:lineRule="auto"/>
            <w:jc w:val="center"/>
            <w:rPr>
              <w:color w:val="1f497d"/>
              <w:sz w:val="40"/>
              <w:szCs w:val="40"/>
            </w:rPr>
          </w:pPr>
          <w:r w:rsidDel="00000000" w:rsidR="00000000" w:rsidRPr="00000000">
            <w:rPr>
              <w:color w:val="1f497d"/>
              <w:sz w:val="40"/>
              <w:szCs w:val="40"/>
              <w:rtl w:val="0"/>
            </w:rPr>
            <w:t xml:space="preserve">PLAN ANUAL DE ACTIVIDADES EJECUTADO (PADAE)</w:t>
          </w:r>
        </w:p>
      </w:tc>
    </w:tr>
  </w:tbl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380" w:hanging="360"/>
      </w:pPr>
      <w:rPr/>
    </w:lvl>
    <w:lvl w:ilvl="2">
      <w:start w:val="1"/>
      <w:numFmt w:val="lowerRoman"/>
      <w:lvlText w:val="%3."/>
      <w:lvlJc w:val="right"/>
      <w:pPr>
        <w:ind w:left="2100" w:hanging="180"/>
      </w:pPr>
      <w:rPr/>
    </w:lvl>
    <w:lvl w:ilvl="3">
      <w:start w:val="1"/>
      <w:numFmt w:val="decimal"/>
      <w:lvlText w:val="%4."/>
      <w:lvlJc w:val="left"/>
      <w:pPr>
        <w:ind w:left="2820" w:hanging="360"/>
      </w:pPr>
      <w:rPr/>
    </w:lvl>
    <w:lvl w:ilvl="4">
      <w:start w:val="1"/>
      <w:numFmt w:val="lowerLetter"/>
      <w:lvlText w:val="%5."/>
      <w:lvlJc w:val="left"/>
      <w:pPr>
        <w:ind w:left="3540" w:hanging="360"/>
      </w:pPr>
      <w:rPr/>
    </w:lvl>
    <w:lvl w:ilvl="5">
      <w:start w:val="1"/>
      <w:numFmt w:val="lowerRoman"/>
      <w:lvlText w:val="%6."/>
      <w:lvlJc w:val="right"/>
      <w:pPr>
        <w:ind w:left="4260" w:hanging="180"/>
      </w:pPr>
      <w:rPr/>
    </w:lvl>
    <w:lvl w:ilvl="6">
      <w:start w:val="1"/>
      <w:numFmt w:val="decimal"/>
      <w:lvlText w:val="%7."/>
      <w:lvlJc w:val="left"/>
      <w:pPr>
        <w:ind w:left="4980" w:hanging="360"/>
      </w:pPr>
      <w:rPr/>
    </w:lvl>
    <w:lvl w:ilvl="7">
      <w:start w:val="1"/>
      <w:numFmt w:val="lowerLetter"/>
      <w:lvlText w:val="%8."/>
      <w:lvlJc w:val="left"/>
      <w:pPr>
        <w:ind w:left="5700" w:hanging="360"/>
      </w:pPr>
      <w:rPr/>
    </w:lvl>
    <w:lvl w:ilvl="8">
      <w:start w:val="1"/>
      <w:numFmt w:val="lowerRoman"/>
      <w:lvlText w:val="%9."/>
      <w:lvlJc w:val="right"/>
      <w:pPr>
        <w:ind w:left="642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99"/>
    <w:qFormat w:val="1"/>
    <w:rsid w:val="00801176"/>
    <w:pPr>
      <w:ind w:left="720"/>
      <w:contextualSpacing w:val="1"/>
    </w:pPr>
  </w:style>
  <w:style w:type="paragraph" w:styleId="Sinespaciado">
    <w:name w:val="No Spacing"/>
    <w:uiPriority w:val="1"/>
    <w:qFormat w:val="1"/>
    <w:rsid w:val="00332708"/>
    <w:rPr>
      <w:lang w:eastAsia="en-US"/>
    </w:rPr>
  </w:style>
  <w:style w:type="table" w:styleId="Tablaconcuadrcula">
    <w:name w:val="Table Grid"/>
    <w:basedOn w:val="Tablanormal"/>
    <w:locked w:val="1"/>
    <w:rsid w:val="0061362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D427D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427D3"/>
    <w:rPr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D427D3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427D3"/>
    <w:rPr>
      <w:lang w:eastAsia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427D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427D3"/>
    <w:rPr>
      <w:rFonts w:ascii="Tahoma" w:cs="Tahoma" w:hAnsi="Tahoma"/>
      <w:sz w:val="16"/>
      <w:szCs w:val="16"/>
      <w:lang w:eastAsia="en-US"/>
    </w:rPr>
  </w:style>
  <w:style w:type="paragraph" w:styleId="Textoindependiente">
    <w:name w:val="Body Text"/>
    <w:basedOn w:val="Normal"/>
    <w:link w:val="TextoindependienteCar"/>
    <w:rsid w:val="00F06DCE"/>
    <w:pPr>
      <w:suppressAutoHyphens w:val="1"/>
      <w:spacing w:after="0" w:line="100" w:lineRule="atLeast"/>
    </w:pPr>
    <w:rPr>
      <w:rFonts w:ascii="Verdana" w:eastAsia="Times New Roman" w:hAnsi="Verdana"/>
      <w:kern w:val="1"/>
      <w:sz w:val="24"/>
      <w:szCs w:val="20"/>
      <w:lang w:bidi="hi-IN" w:eastAsia="hi-IN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F06DCE"/>
    <w:rPr>
      <w:rFonts w:ascii="Verdana" w:eastAsia="Times New Roman" w:hAnsi="Verdana"/>
      <w:kern w:val="1"/>
      <w:sz w:val="24"/>
      <w:szCs w:val="20"/>
      <w:lang w:bidi="hi-IN" w:eastAsia="hi-IN" w:val="es-ES"/>
    </w:rPr>
  </w:style>
  <w:style w:type="character" w:styleId="WW8Num2z0" w:customStyle="1">
    <w:name w:val="WW8Num2z0"/>
    <w:rsid w:val="00F06DCE"/>
    <w:rPr>
      <w:rFonts w:ascii="Symbol" w:hAnsi="Symbol"/>
    </w:rPr>
  </w:style>
  <w:style w:type="paragraph" w:styleId="Prrafodelista1" w:customStyle="1">
    <w:name w:val="Párrafo de lista1"/>
    <w:basedOn w:val="Normal"/>
    <w:rsid w:val="00F06DCE"/>
    <w:pPr>
      <w:suppressAutoHyphens w:val="1"/>
      <w:spacing w:after="0" w:line="240" w:lineRule="auto"/>
      <w:ind w:left="720"/>
    </w:pPr>
    <w:rPr>
      <w:rFonts w:ascii="Times New Roman" w:cs="Mangal" w:eastAsia="SimSun" w:hAnsi="Times New Roman"/>
      <w:kern w:val="1"/>
      <w:sz w:val="24"/>
      <w:szCs w:val="24"/>
      <w:lang w:bidi="hi-IN" w:eastAsia="hi-IN"/>
    </w:rPr>
  </w:style>
  <w:style w:type="character" w:styleId="Ttulo1Car" w:customStyle="1">
    <w:name w:val="Título 1 Car"/>
    <w:basedOn w:val="Fuentedeprrafopredeter"/>
    <w:uiPriority w:val="9"/>
    <w:rsid w:val="00C67A95"/>
    <w:rPr>
      <w:rFonts w:ascii="Times New Roman" w:eastAsia="Times New Roman" w:hAnsi="Times New Roman"/>
      <w:b w:val="1"/>
      <w:bCs w:val="1"/>
      <w:kern w:val="36"/>
      <w:sz w:val="48"/>
      <w:szCs w:val="48"/>
      <w:lang w:eastAsia="es-ES" w:val="es-ES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C67A95"/>
    <w:rPr>
      <w:color w:val="0000ff"/>
      <w:u w:val="single"/>
    </w:rPr>
  </w:style>
  <w:style w:type="character" w:styleId="SubttuloCar" w:customStyle="1">
    <w:name w:val="Subtítulo Car"/>
    <w:basedOn w:val="Fuentedeprrafopredeter"/>
    <w:rsid w:val="000645C7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:lang w:eastAsia="en-U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Fnxg2iylvfVcDm+LBwU/OKlRTg==">CgMxLjAyDmguNzlzbWJuNmxjanFsMg5oLjdtcjlyaW5mcDJzeTgAciExYUFUVXpEbWF2YnNWMTRVUG5vWEx0Zk0zUENMZFdkSlY=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2025-12-16T09:44:00Z</dcterms:created>
  <dc:creator>Claudio</dc:creator>
</cp:coreProperties>
</file>