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t321vvwlg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Mecanismo de Puntuación en FORMAS (Individual y Equipos)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El juzgamiento de formas evalúa la técnica, marcialidad y ejecución de los competidores mediante un sistema numérico de descarte de extremos y criterios de desempate progresivos.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9f6nvxwmo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Panel de Jueces y Puntajes Base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Cantidad de jueces:</w:t>
      </w:r>
      <w:r w:rsidDel="00000000" w:rsidR="00000000" w:rsidRPr="00000000">
        <w:rPr>
          <w:rtl w:val="0"/>
        </w:rPr>
        <w:t xml:space="preserve"> Las áreas cuentan con un mínimo de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y un máximo de </w:t>
      </w:r>
      <w:r w:rsidDel="00000000" w:rsidR="00000000" w:rsidRPr="00000000">
        <w:rPr>
          <w:b w:val="1"/>
          <w:bCs w:val="1"/>
          <w:rtl w:val="0"/>
        </w:rPr>
        <w:t xml:space="preserve">5 jueces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Puntaje promedio de ingreso:</w:t>
      </w:r>
      <w:r w:rsidDel="00000000" w:rsidR="00000000" w:rsidRPr="00000000">
        <w:rPr>
          <w:rtl w:val="0"/>
        </w:rPr>
        <w:t xml:space="preserve"> El Jefe de Árbitros establece el puntaje mínimo y máximo antes de comenzar la primera forma. El competidor entra al tatami con una nota promedio base asignada, a la cual los jueces irán sumando o descontando según su desempeño técnico.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del puntaje:</w:t>
      </w:r>
      <w:r w:rsidDel="00000000" w:rsidR="00000000" w:rsidRPr="00000000">
        <w:rPr>
          <w:rtl w:val="0"/>
        </w:rPr>
        <w:t xml:space="preserve"> Al finalizar la forma, a la orden del árbitro central, los jueces muestran sus notas de manera simultánea; un juez/auxiliar las canta en voz alta y el planillero las registra.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dqd0m83n0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Fórmula de Clasificación y Cálculo de la Nota Final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Para obtener la nota final de cada competidor se utiliza el </w:t>
      </w:r>
      <w:r w:rsidDel="00000000" w:rsidR="00000000" w:rsidRPr="00000000">
        <w:rPr>
          <w:b w:val="1"/>
          <w:bCs w:val="1"/>
          <w:rtl w:val="0"/>
        </w:rPr>
        <w:t xml:space="preserve">sistema de descarte de notas extremas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anota la calificación de cada juez.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elimina el puntaje más alto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puntaje más 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suman los puntajes restantes</w:t>
      </w:r>
      <w:r w:rsidDel="00000000" w:rsidR="00000000" w:rsidRPr="00000000">
        <w:rPr>
          <w:rtl w:val="0"/>
        </w:rPr>
        <w:t xml:space="preserve">; el total obtenido es la nota final del atleta.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4z84s5ilp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Criterios Progresivos de Desempate en Formas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Si dos o más competidores empatan en el total sumado, se aplica la siguiente escala estricta paso a paso hasta quebrar la igualdad: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suma el </w:t>
      </w:r>
      <w:r w:rsidDel="00000000" w:rsidR="00000000" w:rsidRPr="00000000">
        <w:rPr>
          <w:b w:val="1"/>
          <w:bCs w:val="1"/>
          <w:rtl w:val="0"/>
        </w:rPr>
        <w:t xml:space="preserve">puntaje menor NO eliminado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persiste el empate, se suma el </w:t>
      </w:r>
      <w:r w:rsidDel="00000000" w:rsidR="00000000" w:rsidRPr="00000000">
        <w:rPr>
          <w:b w:val="1"/>
          <w:bCs w:val="1"/>
          <w:rtl w:val="0"/>
        </w:rPr>
        <w:t xml:space="preserve">puntaje mayor NO eliminado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sigue empatado, se suma el </w:t>
      </w:r>
      <w:r w:rsidDel="00000000" w:rsidR="00000000" w:rsidRPr="00000000">
        <w:rPr>
          <w:b w:val="1"/>
          <w:bCs w:val="1"/>
          <w:rtl w:val="0"/>
        </w:rPr>
        <w:t xml:space="preserve">puntaje menor ELIMINADO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aún continúa la paridad, se suma el </w:t>
      </w:r>
      <w:r w:rsidDel="00000000" w:rsidR="00000000" w:rsidRPr="00000000">
        <w:rPr>
          <w:b w:val="1"/>
          <w:bCs w:val="1"/>
          <w:rtl w:val="0"/>
        </w:rPr>
        <w:t xml:space="preserve">puntaje mayor ELIMINADO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no se define con los descartes, los atletas deberán realizar </w:t>
      </w:r>
      <w:r w:rsidDel="00000000" w:rsidR="00000000" w:rsidRPr="00000000">
        <w:rPr>
          <w:b w:val="1"/>
          <w:bCs w:val="1"/>
          <w:rtl w:val="0"/>
        </w:rPr>
        <w:t xml:space="preserve">una nueva 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Si persiste el empate tras la segunda forma, </w:t>
      </w:r>
      <w:r w:rsidDel="00000000" w:rsidR="00000000" w:rsidRPr="00000000">
        <w:rPr>
          <w:b w:val="1"/>
          <w:bCs w:val="1"/>
          <w:rtl w:val="0"/>
        </w:rPr>
        <w:t xml:space="preserve">los jueces decidirán por votación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m0ysb8e6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Factores de Evaluación y Penalizaciones Visuales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Actitud y mirada:</w:t>
      </w:r>
      <w:r w:rsidDel="00000000" w:rsidR="00000000" w:rsidRPr="00000000">
        <w:rPr>
          <w:rtl w:val="0"/>
        </w:rPr>
        <w:t xml:space="preserve"> Debe mantener actitud marcial en todo momento. La mirada debe estar a la altura de los ojos siguiendo la trayectoria de las técnicas; </w:t>
      </w:r>
      <w:r w:rsidDel="00000000" w:rsidR="00000000" w:rsidRPr="00000000">
        <w:rPr>
          <w:b w:val="1"/>
          <w:bCs w:val="1"/>
          <w:rtl w:val="0"/>
        </w:rPr>
        <w:t xml:space="preserve">cualquier gesto de duda percibido por los jueces implicará descuento de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Indumentaria y presentación:</w:t>
      </w:r>
      <w:r w:rsidDel="00000000" w:rsidR="00000000" w:rsidRPr="00000000">
        <w:rPr>
          <w:rtl w:val="0"/>
        </w:rPr>
        <w:t xml:space="preserve"> Uniforme oficial del estilo/escuela. No se permite ropa debajo excepto mujeres (debe ser del mismo color del uniforme) o escuelas que usen remera oficial identificatoria. No se admiten accesorios no autorizados.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Formas por Equipos:</w:t>
      </w:r>
      <w:r w:rsidDel="00000000" w:rsidR="00000000" w:rsidRPr="00000000">
        <w:rPr>
          <w:rtl w:val="0"/>
        </w:rPr>
        <w:t xml:space="preserve"> Los equipos (3 o 5 integrantes del mismo sexo, salvo acuerdo especial) son calificados sobre 4 pilares: </w:t>
      </w:r>
      <w:r w:rsidDel="00000000" w:rsidR="00000000" w:rsidRPr="00000000">
        <w:rPr>
          <w:i w:val="1"/>
          <w:iCs w:val="1"/>
          <w:rtl w:val="0"/>
        </w:rPr>
        <w:t xml:space="preserve">Presentación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Uniformidad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Cantidad de integrantes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Sincronización total (movimiento "robot", parejos e iguales)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t7brpcr71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🥊 2. Mecanismo de Puntuación en COMBATE (Kumite / Lucha)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de combate se rige por acumulación de puntos, control estricto del contacto e impacto de las salidas y faltas en el marcador.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njaj3x3qw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Validez y Criterios del Punto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una técnica sea válida y puntuable, debe cumplir con </w:t>
      </w:r>
      <w:r w:rsidDel="00000000" w:rsidR="00000000" w:rsidRPr="00000000">
        <w:rPr>
          <w:b w:val="1"/>
          <w:bCs w:val="1"/>
          <w:rtl w:val="0"/>
        </w:rPr>
        <w:t xml:space="preserve">tres condiciones simultáneas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Regla de Oro del Punto:</w:t>
      </w:r>
      <w:r w:rsidDel="00000000" w:rsidR="00000000" w:rsidRPr="00000000">
        <w:rPr>
          <w:rtl w:val="0"/>
        </w:rPr>
        <w:t xml:space="preserve"> Debe ser </w:t>
      </w:r>
      <w:r w:rsidDel="00000000" w:rsidR="00000000" w:rsidRPr="00000000">
        <w:rPr>
          <w:b w:val="1"/>
          <w:bCs w:val="1"/>
          <w:rtl w:val="0"/>
        </w:rPr>
        <w:t xml:space="preserve">VISTO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OÍDO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Intensidad del contacto:</w:t>
      </w:r>
      <w:r w:rsidDel="00000000" w:rsidR="00000000" w:rsidRPr="00000000">
        <w:rPr>
          <w:rtl w:val="0"/>
        </w:rPr>
        <w:t xml:space="preserve"> El contacto debe ser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. El exceso de potencia anula el punto y se sanciona como falta.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Retroceso (Hiki-te / Recogida):</w:t>
      </w:r>
      <w:r w:rsidDel="00000000" w:rsidR="00000000" w:rsidRPr="00000000">
        <w:rPr>
          <w:rtl w:val="0"/>
        </w:rPr>
        <w:t xml:space="preserve"> Toda técnica de puño o patada debe volver recogida tras el impacto. </w:t>
      </w:r>
      <w:r w:rsidDel="00000000" w:rsidR="00000000" w:rsidRPr="00000000">
        <w:rPr>
          <w:i w:val="1"/>
          <w:iCs w:val="1"/>
          <w:rtl w:val="0"/>
        </w:rPr>
        <w:t xml:space="preserve">(Excepción: la patada descendente, que debe impactar con la planta del pie)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arbitral:</w:t>
      </w:r>
      <w:r w:rsidDel="00000000" w:rsidR="00000000" w:rsidRPr="00000000">
        <w:rPr>
          <w:rtl w:val="0"/>
        </w:rPr>
        <w:t xml:space="preserve"> Se requiere la mayoría de votos del cuerpo de jueces en el área (3 o 5 jueces).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 defensivas del oponente:</w:t>
      </w:r>
      <w:r w:rsidDel="00000000" w:rsidR="00000000" w:rsidRPr="00000000">
        <w:rPr>
          <w:rtl w:val="0"/>
        </w:rPr>
        <w:t xml:space="preserve"> Si el oponente esquiva o acompaña la trayectoria defensivamente, el punto se anula.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wvdw9lo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Zonas de Puntuación y Técnicas Permitidas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505"/>
        <w:gridCol w:w="1575"/>
        <w:gridCol w:w="2790"/>
        <w:tblGridChange w:id="0">
          <w:tblGrid>
            <w:gridCol w:w="1905"/>
            <w:gridCol w:w="2505"/>
            <w:gridCol w:w="1575"/>
            <w:gridCol w:w="27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de Puño /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de Pierna (Patadas)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Infantiles, Juveniles y Kyu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Desde el cinturón al inicio del cuello (tronco/pecho).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Desde el cinturón a la cabeza.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autorizadas como puntuación simple.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Kyu B Adultos y Danes (Cinturones Negros)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Desde el cinturón al cuerpo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contacto moderado a la cara</w:t>
            </w:r>
            <w:r w:rsidDel="00000000" w:rsidR="00000000" w:rsidRPr="00000000">
              <w:rPr>
                <w:rtl w:val="0"/>
              </w:rPr>
              <w:t xml:space="preserve"> (guantines obligatorios). Puño recto y puño rebatido.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Desde el cinturón a la cabeza.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Permitidas (solo Danes):</w:t>
            </w:r>
            <w:r w:rsidDel="00000000" w:rsidR="00000000" w:rsidRPr="00000000">
              <w:rPr>
                <w:rtl w:val="0"/>
              </w:rPr>
              <w:t xml:space="preserve"> Con la planta del pie al tobillo, acompañada simultáneamente de golpe de puño o patada moderada.</w:t>
            </w:r>
          </w:p>
        </w:tc>
      </w:tr>
    </w:tbl>
    <w:p w:rsidR="00000000" w:rsidDel="00000000" w:rsidP="00000000" w:rsidRDefault="00000000" w:rsidRPr="00000000" w14:paraId="0000002E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Técnicas PROHIBIDAS (Falta directa):</w:t>
      </w:r>
      <w:r w:rsidDel="00000000" w:rsidR="00000000" w:rsidRPr="00000000">
        <w:rPr>
          <w:rtl w:val="0"/>
        </w:rPr>
        <w:t xml:space="preserve"> Codos, rodillas, patadas bajas (bajo el cinturón), golpes al cuello, mano abierta, punta de dedos, pisotones, agarres, empujones, golpes de puño saltando o cualquier técnica desmedida.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wefxj6zx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Sistema de Penalizaciones: Salidas y Faltas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El reglamento diferencia claramente la gravedad entre una </w:t>
      </w: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 (más leve) y una </w:t>
      </w: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 (más grave):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7sc8dfenx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Salidas del Área (Límites del Tatami)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considera salida cuando </w:t>
      </w:r>
      <w:r w:rsidDel="00000000" w:rsidR="00000000" w:rsidRPr="00000000">
        <w:rPr>
          <w:b w:val="1"/>
          <w:bCs w:val="1"/>
          <w:rtl w:val="0"/>
        </w:rPr>
        <w:t xml:space="preserve">ambos pies quedan fuera del área</w:t>
      </w:r>
      <w:r w:rsidDel="00000000" w:rsidR="00000000" w:rsidRPr="00000000">
        <w:rPr>
          <w:rtl w:val="0"/>
        </w:rPr>
        <w:t xml:space="preserve"> (o si un pie está afuera y se levanta el que estaba dentro).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1.ª y 2.ª salida:</w:t>
      </w:r>
      <w:r w:rsidDel="00000000" w:rsidR="00000000" w:rsidRPr="00000000">
        <w:rPr>
          <w:rtl w:val="0"/>
        </w:rPr>
        <w:t xml:space="preserve"> Advertencia / registro en planilla.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3.ª salida:</w:t>
      </w:r>
      <w:r w:rsidDel="00000000" w:rsidR="00000000" w:rsidRPr="00000000">
        <w:rPr>
          <w:rtl w:val="0"/>
        </w:rPr>
        <w:t xml:space="preserve"> Otorga </w:t>
      </w:r>
      <w:r w:rsidDel="00000000" w:rsidR="00000000" w:rsidRPr="00000000">
        <w:rPr>
          <w:b w:val="1"/>
          <w:bCs w:val="1"/>
          <w:rtl w:val="0"/>
        </w:rPr>
        <w:t xml:space="preserve">1 punto al oponente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4.ª salida:</w:t>
      </w:r>
      <w:r w:rsidDel="00000000" w:rsidR="00000000" w:rsidRPr="00000000">
        <w:rPr>
          <w:rtl w:val="0"/>
        </w:rPr>
        <w:t xml:space="preserve"> Otorga </w:t>
      </w:r>
      <w:r w:rsidDel="00000000" w:rsidR="00000000" w:rsidRPr="00000000">
        <w:rPr>
          <w:b w:val="1"/>
          <w:bCs w:val="1"/>
          <w:rtl w:val="0"/>
        </w:rPr>
        <w:t xml:space="preserve">otro punto al oponente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5.ª 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Descalificación / Pérdida del combate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Doble salida:</w:t>
      </w:r>
      <w:r w:rsidDel="00000000" w:rsidR="00000000" w:rsidRPr="00000000">
        <w:rPr>
          <w:rtl w:val="0"/>
        </w:rPr>
        <w:t xml:space="preserve"> Si ambos competidores salen, se sanciona primero al que traspasó el límite en primer lugar.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s03f8z8ob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Faltas Técnicas y Disciplinarias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1.ª falta:</w:t>
      </w:r>
      <w:r w:rsidDel="00000000" w:rsidR="00000000" w:rsidRPr="00000000">
        <w:rPr>
          <w:rtl w:val="0"/>
        </w:rPr>
        <w:t xml:space="preserve"> Penalización registrada en planilla.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2.ª falta: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Descalificación inmediata</w:t>
      </w:r>
      <w:r w:rsidDel="00000000" w:rsidR="00000000" w:rsidRPr="00000000">
        <w:rPr>
          <w:rtl w:val="0"/>
        </w:rPr>
        <w:t xml:space="preserve"> del combate.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Descalificación directa (Hansoku):</w:t>
      </w:r>
      <w:r w:rsidDel="00000000" w:rsidR="00000000" w:rsidRPr="00000000">
        <w:rPr>
          <w:rtl w:val="0"/>
        </w:rPr>
        <w:t xml:space="preserve"> Producir sangre (con o sin técnica) , golpes desmedidos que pongan en riesgo al rival a criterio de la mayoría de jueces , o protestar con palabras/gestos al árbitro.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y8cflz6w6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Definición del Ganador y Sistema de Desempate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jvs0nwy6i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 Combates Individuales: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regular:</w:t>
      </w:r>
      <w:r w:rsidDel="00000000" w:rsidR="00000000" w:rsidRPr="00000000">
        <w:rPr>
          <w:rtl w:val="0"/>
        </w:rPr>
        <w:t xml:space="preserve"> Gana quien acumule más puntos al finalizar el tiempo.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Empate en puntos (Alargue / Muerte Súbita):</w:t>
      </w:r>
      <w:r w:rsidDel="00000000" w:rsidR="00000000" w:rsidRPr="00000000">
        <w:rPr>
          <w:rtl w:val="0"/>
        </w:rPr>
        <w:t xml:space="preserve"> Se realiza una extensión única de </w:t>
      </w:r>
      <w:r w:rsidDel="00000000" w:rsidR="00000000" w:rsidRPr="00000000">
        <w:rPr>
          <w:b w:val="1"/>
          <w:bCs w:val="1"/>
          <w:rtl w:val="0"/>
        </w:rPr>
        <w:t xml:space="preserve">1 minuto</w:t>
      </w:r>
      <w:r w:rsidDel="00000000" w:rsidR="00000000" w:rsidRPr="00000000">
        <w:rPr>
          <w:rtl w:val="0"/>
        </w:rPr>
        <w:t xml:space="preserve">; gana quien marque el </w:t>
      </w:r>
      <w:r w:rsidDel="00000000" w:rsidR="00000000" w:rsidRPr="00000000">
        <w:rPr>
          <w:b w:val="1"/>
          <w:bCs w:val="1"/>
          <w:rtl w:val="0"/>
        </w:rPr>
        <w:t xml:space="preserve">primer punto de oro</w:t>
      </w:r>
      <w:r w:rsidDel="00000000" w:rsidR="00000000" w:rsidRPr="00000000">
        <w:rPr>
          <w:rtl w:val="0"/>
        </w:rPr>
        <w:t xml:space="preserve"> (las salidas acumuladas no se borran).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de Jueces (Hantei):</w:t>
      </w:r>
      <w:r w:rsidDel="00000000" w:rsidR="00000000" w:rsidRPr="00000000">
        <w:rPr>
          <w:rtl w:val="0"/>
        </w:rPr>
        <w:t xml:space="preserve"> Si persiste el empate tras el alargue, los jueces extienden el brazo hacia el ganador. Para fallar, aplican la </w:t>
      </w:r>
      <w:r w:rsidDel="00000000" w:rsidR="00000000" w:rsidRPr="00000000">
        <w:rPr>
          <w:b w:val="1"/>
          <w:bCs w:val="1"/>
          <w:rtl w:val="0"/>
        </w:rPr>
        <w:t xml:space="preserve">Tabla Oficial de Equivalencias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0"/>
        <w:gridCol w:w="4400"/>
        <w:tblGridChange w:id="0">
          <w:tblGrid>
            <w:gridCol w:w="4400"/>
            <w:gridCol w:w="4400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Oficial de Equivalencias (Faltas vs Salidas)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Falta vs 1 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Gana quien tiene 1 salida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Falta vs 2 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Gana quien tiene 2 salidas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Falta vs 3 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Gana quien tiene 3 salidas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 Falta vs 4 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Gana quien tiene 1 falta</w:t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(Nota: Si un competidor tiene 1 falta + salidas, y el oponente solo tiene salidas, gana el que únicamente tiene salidas).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eqjrken2u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 Combates por Equipos: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Puntuación de enfrentamiento:</w:t>
      </w:r>
      <w:r w:rsidDel="00000000" w:rsidR="00000000" w:rsidRPr="00000000">
        <w:rPr>
          <w:rtl w:val="0"/>
        </w:rPr>
        <w:t xml:space="preserve"> Si un combate individual de equipo termina empatado, </w:t>
      </w:r>
      <w:r w:rsidDel="00000000" w:rsidR="00000000" w:rsidRPr="00000000">
        <w:rPr>
          <w:b w:val="1"/>
          <w:bCs w:val="1"/>
          <w:rtl w:val="0"/>
        </w:rPr>
        <w:t xml:space="preserve">no hay alargue</w:t>
      </w:r>
      <w:r w:rsidDel="00000000" w:rsidR="00000000" w:rsidRPr="00000000">
        <w:rPr>
          <w:rtl w:val="0"/>
        </w:rPr>
        <w:t xml:space="preserve"> y se otorga </w:t>
      </w:r>
      <w:r w:rsidDel="00000000" w:rsidR="00000000" w:rsidRPr="00000000">
        <w:rPr>
          <w:b w:val="1"/>
          <w:bCs w:val="1"/>
          <w:rtl w:val="0"/>
        </w:rPr>
        <w:t xml:space="preserve">0.5 puntos a cada equipo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serie: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Clasifica el equipo con mayor cantidad de puntos totales acumulados.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empate: equipo con más puntos técnicos marcados en total.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persistencia: menor cantidad de faltas acumuladas.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persistencia: menor cantidad de salidas acumuladas.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Si la igualdad persiste: se realizan combates de desempate (hasta 3 o 5 competidores titulares).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