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E6A" w:rsidRDefault="00495374">
      <w:pPr>
        <w:rPr>
          <w:rFonts w:ascii="Courier New" w:hAnsi="Courier New" w:cs="Courier New"/>
        </w:rPr>
      </w:pPr>
      <w:r>
        <w:rPr>
          <w:rFonts w:ascii="Courier New" w:hAnsi="Courier New" w:cs="Courier New"/>
        </w:rPr>
        <w:t xml:space="preserve">Lisa--We renovated our old library building in 2012, doubling its size and adding a second story Children's Room. I don't think it has affected adult circulation. And I think it's great that the noisy </w:t>
      </w:r>
      <w:proofErr w:type="gramStart"/>
      <w:r>
        <w:rPr>
          <w:rFonts w:ascii="Courier New" w:hAnsi="Courier New" w:cs="Courier New"/>
        </w:rPr>
        <w:t>kids</w:t>
      </w:r>
      <w:proofErr w:type="gramEnd"/>
      <w:r>
        <w:rPr>
          <w:rFonts w:ascii="Courier New" w:hAnsi="Courier New" w:cs="Courier New"/>
        </w:rPr>
        <w:t xml:space="preserve"> activities are on their own floor. </w:t>
      </w:r>
      <w:r>
        <w:rPr>
          <w:rFonts w:ascii="Courier New" w:hAnsi="Courier New" w:cs="Courier New"/>
        </w:rPr>
        <w:br/>
      </w:r>
      <w:r>
        <w:rPr>
          <w:rFonts w:ascii="Courier New" w:hAnsi="Courier New" w:cs="Courier New"/>
        </w:rPr>
        <w:br/>
        <w:t xml:space="preserve">We have one woman in town, very vociferous, who decries to anybody who will listen the insanity of having a kids' room on the second floor. Kids are </w:t>
      </w:r>
      <w:proofErr w:type="spellStart"/>
      <w:r>
        <w:rPr>
          <w:rFonts w:ascii="Courier New" w:hAnsi="Courier New" w:cs="Courier New"/>
        </w:rPr>
        <w:t>gonna</w:t>
      </w:r>
      <w:proofErr w:type="spellEnd"/>
      <w:r>
        <w:rPr>
          <w:rFonts w:ascii="Courier New" w:hAnsi="Courier New" w:cs="Courier New"/>
        </w:rPr>
        <w:t xml:space="preserve"> be falling down the stairs! After 4 1/2 years, nobody has yet. </w:t>
      </w:r>
      <w:r>
        <w:rPr>
          <w:rFonts w:ascii="Courier New" w:hAnsi="Courier New" w:cs="Courier New"/>
        </w:rPr>
        <w:br/>
      </w:r>
      <w:r>
        <w:rPr>
          <w:rFonts w:ascii="Courier New" w:hAnsi="Courier New" w:cs="Courier New"/>
        </w:rPr>
        <w:br/>
        <w:t xml:space="preserve">Make sure architects designing any railings, etc. on the upstairs floor are familiar with how narrow they have to be. We had to change them after our first inspection, before opening, because they were something like one inch too wide. </w:t>
      </w:r>
      <w:r>
        <w:rPr>
          <w:rFonts w:ascii="Courier New" w:hAnsi="Courier New" w:cs="Courier New"/>
        </w:rPr>
        <w:br/>
      </w:r>
      <w:r>
        <w:rPr>
          <w:rFonts w:ascii="Courier New" w:hAnsi="Courier New" w:cs="Courier New"/>
        </w:rPr>
        <w:br/>
        <w:t>I think the parents are quite happy with the upstairs room. After checking out up there, they come down here and get their own books and movies.</w:t>
      </w:r>
      <w:r>
        <w:rPr>
          <w:rFonts w:ascii="Courier New" w:hAnsi="Courier New" w:cs="Courier New"/>
        </w:rPr>
        <w:br/>
      </w:r>
      <w:r>
        <w:rPr>
          <w:rFonts w:ascii="Courier New" w:hAnsi="Courier New" w:cs="Courier New"/>
        </w:rPr>
        <w:br/>
        <w:t>Good luck, Tom C.</w:t>
      </w:r>
    </w:p>
    <w:p w:rsidR="00495374" w:rsidRDefault="00495374">
      <w:pPr>
        <w:rPr>
          <w:rFonts w:ascii="Courier New" w:hAnsi="Courier New" w:cs="Courier New"/>
        </w:rPr>
      </w:pPr>
    </w:p>
    <w:p w:rsidR="00495374" w:rsidRDefault="00495374">
      <w:pPr>
        <w:rPr>
          <w:rStyle w:val="Hyperlink"/>
          <w:rFonts w:ascii="Courier New" w:hAnsi="Courier New" w:cs="Courier New"/>
        </w:rPr>
      </w:pPr>
      <w:r>
        <w:rPr>
          <w:rFonts w:ascii="Courier New" w:hAnsi="Courier New" w:cs="Courier New"/>
        </w:rPr>
        <w:t xml:space="preserve">That's exactly the arrangement we had in my first public library job.  We had 2 </w:t>
      </w:r>
      <w:proofErr w:type="spellStart"/>
      <w:r>
        <w:rPr>
          <w:rFonts w:ascii="Courier New" w:hAnsi="Courier New" w:cs="Courier New"/>
        </w:rPr>
        <w:t>circ</w:t>
      </w:r>
      <w:proofErr w:type="spellEnd"/>
      <w:r>
        <w:rPr>
          <w:rFonts w:ascii="Courier New" w:hAnsi="Courier New" w:cs="Courier New"/>
        </w:rPr>
        <w:t xml:space="preserve"> desks--one on each floor.  The chief problem was that we didn't have the ability to fully staff two floors so the children's room was only open after school, evenings, and Saturdays, which was too bad for people wanting children's books mornings or early afternoons.  It was open all day during the summer.  I don't remember what we did during school breaks.  </w:t>
      </w:r>
      <w:r>
        <w:rPr>
          <w:rFonts w:ascii="Courier New" w:hAnsi="Courier New" w:cs="Courier New"/>
        </w:rPr>
        <w:br/>
      </w:r>
      <w:r>
        <w:rPr>
          <w:rFonts w:ascii="Courier New" w:hAnsi="Courier New" w:cs="Courier New"/>
        </w:rPr>
        <w:br/>
        <w:t>Moving to the new single-floor facility was great.  Children's stuff always available and with an open floor plan the adults could browse on their side while the kids did the same on theirs.</w:t>
      </w:r>
      <w:r>
        <w:rPr>
          <w:rFonts w:ascii="Courier New" w:hAnsi="Courier New" w:cs="Courier New"/>
        </w:rPr>
        <w:br/>
      </w:r>
      <w:r>
        <w:rPr>
          <w:rFonts w:ascii="Courier New" w:hAnsi="Courier New" w:cs="Courier New"/>
        </w:rPr>
        <w:br/>
        <w:t xml:space="preserve">I once attended a meeting in another library which had the children's room in the "lower level" (i.e.: basement).  I shuddered when the director said they kept the children's room open but didn't staff it for long lengths of time.  </w:t>
      </w:r>
      <w:r>
        <w:rPr>
          <w:rFonts w:ascii="Courier New" w:hAnsi="Courier New" w:cs="Courier New"/>
        </w:rPr>
        <w:br/>
      </w:r>
      <w:r>
        <w:rPr>
          <w:rFonts w:ascii="Courier New" w:hAnsi="Courier New" w:cs="Courier New"/>
        </w:rPr>
        <w:br/>
        <w:t>-------------------------------</w:t>
      </w:r>
      <w:r>
        <w:rPr>
          <w:rFonts w:ascii="Courier New" w:hAnsi="Courier New" w:cs="Courier New"/>
        </w:rPr>
        <w:br/>
        <w:t xml:space="preserve">Mark W. </w:t>
      </w:r>
      <w:proofErr w:type="spellStart"/>
      <w:r>
        <w:rPr>
          <w:rFonts w:ascii="Courier New" w:hAnsi="Courier New" w:cs="Courier New"/>
        </w:rPr>
        <w:t>Arend</w:t>
      </w:r>
      <w:proofErr w:type="spellEnd"/>
      <w:r>
        <w:rPr>
          <w:rFonts w:ascii="Courier New" w:hAnsi="Courier New" w:cs="Courier New"/>
        </w:rPr>
        <w:t>, Assistant Director</w:t>
      </w:r>
      <w:r>
        <w:rPr>
          <w:rFonts w:ascii="Courier New" w:hAnsi="Courier New" w:cs="Courier New"/>
        </w:rPr>
        <w:br/>
      </w:r>
      <w:proofErr w:type="spellStart"/>
      <w:r>
        <w:rPr>
          <w:rFonts w:ascii="Courier New" w:hAnsi="Courier New" w:cs="Courier New"/>
        </w:rPr>
        <w:t>Winnefox</w:t>
      </w:r>
      <w:proofErr w:type="spellEnd"/>
      <w:r>
        <w:rPr>
          <w:rFonts w:ascii="Courier New" w:hAnsi="Courier New" w:cs="Courier New"/>
        </w:rPr>
        <w:t xml:space="preserve"> Library System</w:t>
      </w:r>
      <w:r>
        <w:rPr>
          <w:rFonts w:ascii="Courier New" w:hAnsi="Courier New" w:cs="Courier New"/>
        </w:rPr>
        <w:br/>
        <w:t>106 Washington Ave.</w:t>
      </w:r>
      <w:r>
        <w:rPr>
          <w:rFonts w:ascii="Courier New" w:hAnsi="Courier New" w:cs="Courier New"/>
        </w:rPr>
        <w:br/>
        <w:t>Oshkosh, WI  54901</w:t>
      </w:r>
      <w:r>
        <w:rPr>
          <w:rFonts w:ascii="Courier New" w:hAnsi="Courier New" w:cs="Courier New"/>
        </w:rPr>
        <w:br/>
        <w:t>(920) 236-5222           fax: (920) 236-5228</w:t>
      </w:r>
      <w:r>
        <w:rPr>
          <w:rFonts w:ascii="Courier New" w:hAnsi="Courier New" w:cs="Courier New"/>
        </w:rPr>
        <w:br/>
      </w:r>
      <w:r>
        <w:rPr>
          <w:rFonts w:ascii="Courier New" w:hAnsi="Courier New" w:cs="Courier New"/>
        </w:rPr>
        <w:br/>
      </w:r>
      <w:hyperlink r:id="rId4" w:history="1">
        <w:r>
          <w:rPr>
            <w:rStyle w:val="Hyperlink"/>
            <w:rFonts w:ascii="Courier New" w:hAnsi="Courier New" w:cs="Courier New"/>
          </w:rPr>
          <w:t>mailto:arend@winnefox.org</w:t>
        </w:r>
      </w:hyperlink>
      <w:r>
        <w:rPr>
          <w:rFonts w:ascii="Courier New" w:hAnsi="Courier New" w:cs="Courier New"/>
        </w:rPr>
        <w:t xml:space="preserve">                 </w:t>
      </w:r>
      <w:hyperlink r:id="rId5" w:tgtFrame="_blank" w:history="1">
        <w:r>
          <w:rPr>
            <w:rStyle w:val="Hyperlink"/>
            <w:rFonts w:ascii="Courier New" w:hAnsi="Courier New" w:cs="Courier New"/>
          </w:rPr>
          <w:t>http://www.winnefox.org/</w:t>
        </w:r>
      </w:hyperlink>
    </w:p>
    <w:p w:rsidR="00FA71BB" w:rsidRPr="00FA71BB" w:rsidRDefault="00FA71BB" w:rsidP="00FA71BB">
      <w:pPr>
        <w:spacing w:after="0" w:line="240" w:lineRule="auto"/>
        <w:rPr>
          <w:rFonts w:ascii="Calibri" w:eastAsia="Times New Roman" w:hAnsi="Calibri" w:cs="Times New Roman"/>
        </w:rPr>
      </w:pPr>
      <w:r w:rsidRPr="00FA71BB">
        <w:rPr>
          <w:rFonts w:ascii="Times New Roman" w:eastAsia="Times New Roman" w:hAnsi="Times New Roman" w:cs="Times New Roman"/>
          <w:color w:val="1F497D"/>
          <w:sz w:val="24"/>
          <w:szCs w:val="24"/>
        </w:rPr>
        <w:lastRenderedPageBreak/>
        <w:t>Hello, Lisa,</w:t>
      </w:r>
    </w:p>
    <w:p w:rsidR="00FA71BB" w:rsidRPr="00FA71BB" w:rsidRDefault="00FA71BB" w:rsidP="00FA71BB">
      <w:pPr>
        <w:spacing w:after="0" w:line="240" w:lineRule="auto"/>
        <w:rPr>
          <w:rFonts w:ascii="Calibri" w:eastAsia="Times New Roman" w:hAnsi="Calibri" w:cs="Times New Roman"/>
        </w:rPr>
      </w:pPr>
      <w:r w:rsidRPr="00FA71BB">
        <w:rPr>
          <w:rFonts w:ascii="Times New Roman" w:eastAsia="Times New Roman" w:hAnsi="Times New Roman" w:cs="Times New Roman"/>
          <w:color w:val="1F497D"/>
          <w:sz w:val="24"/>
          <w:szCs w:val="24"/>
        </w:rPr>
        <w:t> </w:t>
      </w:r>
    </w:p>
    <w:p w:rsidR="00FA71BB" w:rsidRPr="00FA71BB" w:rsidRDefault="00FA71BB" w:rsidP="00FA71BB">
      <w:pPr>
        <w:spacing w:after="0" w:line="240" w:lineRule="auto"/>
        <w:rPr>
          <w:rFonts w:ascii="Calibri" w:eastAsia="Times New Roman" w:hAnsi="Calibri" w:cs="Times New Roman"/>
        </w:rPr>
      </w:pPr>
      <w:r w:rsidRPr="00FA71BB">
        <w:rPr>
          <w:rFonts w:ascii="Times New Roman" w:eastAsia="Times New Roman" w:hAnsi="Times New Roman" w:cs="Times New Roman"/>
          <w:color w:val="1F497D"/>
          <w:sz w:val="24"/>
          <w:szCs w:val="24"/>
        </w:rPr>
        <w:t xml:space="preserve">I am the Director of a library that has this configuration that you have mentioned.  I like that children’s services </w:t>
      </w:r>
      <w:proofErr w:type="gramStart"/>
      <w:r w:rsidRPr="00FA71BB">
        <w:rPr>
          <w:rFonts w:ascii="Times New Roman" w:eastAsia="Times New Roman" w:hAnsi="Times New Roman" w:cs="Times New Roman"/>
          <w:color w:val="1F497D"/>
          <w:sz w:val="24"/>
          <w:szCs w:val="24"/>
        </w:rPr>
        <w:t>is</w:t>
      </w:r>
      <w:proofErr w:type="gramEnd"/>
      <w:r w:rsidRPr="00FA71BB">
        <w:rPr>
          <w:rFonts w:ascii="Times New Roman" w:eastAsia="Times New Roman" w:hAnsi="Times New Roman" w:cs="Times New Roman"/>
          <w:color w:val="1F497D"/>
          <w:sz w:val="24"/>
          <w:szCs w:val="24"/>
        </w:rPr>
        <w:t xml:space="preserve"> on the second floor, but there are some issues with this that you really need to consider.</w:t>
      </w:r>
    </w:p>
    <w:p w:rsidR="00FA71BB" w:rsidRPr="00FA71BB" w:rsidRDefault="00FA71BB" w:rsidP="00FA71BB">
      <w:pPr>
        <w:spacing w:after="0" w:line="240" w:lineRule="auto"/>
        <w:rPr>
          <w:rFonts w:ascii="Calibri" w:eastAsia="Times New Roman" w:hAnsi="Calibri" w:cs="Times New Roman"/>
        </w:rPr>
      </w:pPr>
      <w:r w:rsidRPr="00FA71BB">
        <w:rPr>
          <w:rFonts w:ascii="Times New Roman" w:eastAsia="Times New Roman" w:hAnsi="Times New Roman" w:cs="Times New Roman"/>
          <w:color w:val="1F497D"/>
          <w:sz w:val="24"/>
          <w:szCs w:val="24"/>
        </w:rPr>
        <w:t> </w:t>
      </w:r>
    </w:p>
    <w:p w:rsidR="00FA71BB" w:rsidRPr="00FA71BB" w:rsidRDefault="00FA71BB" w:rsidP="00FA71BB">
      <w:pPr>
        <w:spacing w:after="0" w:line="240" w:lineRule="auto"/>
        <w:rPr>
          <w:rFonts w:ascii="Calibri" w:eastAsia="Times New Roman" w:hAnsi="Calibri" w:cs="Times New Roman"/>
        </w:rPr>
      </w:pPr>
      <w:r w:rsidRPr="00FA71BB">
        <w:rPr>
          <w:rFonts w:ascii="Times New Roman" w:eastAsia="Times New Roman" w:hAnsi="Times New Roman" w:cs="Times New Roman"/>
          <w:color w:val="1F497D"/>
          <w:sz w:val="24"/>
          <w:szCs w:val="24"/>
        </w:rPr>
        <w:t xml:space="preserve">First, take into consideration the design of the stairway itself. Ours is not kid-friendly, with metal bars all over it that project sharp points, and this is a constant concern of library staff. Also, there is a second story balcony with open spindles that children liked to poke their heads through.  We ended up covering the gallery area with </w:t>
      </w:r>
      <w:proofErr w:type="spellStart"/>
      <w:r w:rsidRPr="00FA71BB">
        <w:rPr>
          <w:rFonts w:ascii="Times New Roman" w:eastAsia="Times New Roman" w:hAnsi="Times New Roman" w:cs="Times New Roman"/>
          <w:color w:val="1F497D"/>
          <w:sz w:val="24"/>
          <w:szCs w:val="24"/>
        </w:rPr>
        <w:t>plexiglass</w:t>
      </w:r>
      <w:proofErr w:type="spellEnd"/>
      <w:r w:rsidRPr="00FA71BB">
        <w:rPr>
          <w:rFonts w:ascii="Times New Roman" w:eastAsia="Times New Roman" w:hAnsi="Times New Roman" w:cs="Times New Roman"/>
          <w:color w:val="1F497D"/>
          <w:sz w:val="24"/>
          <w:szCs w:val="24"/>
        </w:rPr>
        <w:t xml:space="preserve"> which prevents the children from doing this, but is also a real pain to keep clean.  So – pay close attention to the design of the stairway and the upstairs stairway access.</w:t>
      </w:r>
    </w:p>
    <w:p w:rsidR="00FA71BB" w:rsidRPr="00FA71BB" w:rsidRDefault="00FA71BB" w:rsidP="00FA71BB">
      <w:pPr>
        <w:spacing w:after="0" w:line="240" w:lineRule="auto"/>
        <w:rPr>
          <w:rFonts w:ascii="Calibri" w:eastAsia="Times New Roman" w:hAnsi="Calibri" w:cs="Times New Roman"/>
        </w:rPr>
      </w:pPr>
      <w:r w:rsidRPr="00FA71BB">
        <w:rPr>
          <w:rFonts w:ascii="Times New Roman" w:eastAsia="Times New Roman" w:hAnsi="Times New Roman" w:cs="Times New Roman"/>
          <w:color w:val="1F497D"/>
          <w:sz w:val="24"/>
          <w:szCs w:val="24"/>
        </w:rPr>
        <w:t> </w:t>
      </w:r>
    </w:p>
    <w:p w:rsidR="00FA71BB" w:rsidRPr="00FA71BB" w:rsidRDefault="00FA71BB" w:rsidP="00FA71BB">
      <w:pPr>
        <w:spacing w:after="0" w:line="240" w:lineRule="auto"/>
        <w:rPr>
          <w:rFonts w:ascii="Calibri" w:eastAsia="Times New Roman" w:hAnsi="Calibri" w:cs="Times New Roman"/>
        </w:rPr>
      </w:pPr>
      <w:r w:rsidRPr="00FA71BB">
        <w:rPr>
          <w:rFonts w:ascii="Times New Roman" w:eastAsia="Times New Roman" w:hAnsi="Times New Roman" w:cs="Times New Roman"/>
          <w:color w:val="1F497D"/>
          <w:sz w:val="24"/>
          <w:szCs w:val="24"/>
        </w:rPr>
        <w:t xml:space="preserve">Another issue is to make certain your library can commit to adequate staff coverage at all times…you cannot afford to have this area uncovered when it comes to supervision.  </w:t>
      </w:r>
    </w:p>
    <w:p w:rsidR="00FA71BB" w:rsidRPr="00FA71BB" w:rsidRDefault="00FA71BB" w:rsidP="00FA71BB">
      <w:pPr>
        <w:spacing w:after="0" w:line="240" w:lineRule="auto"/>
        <w:rPr>
          <w:rFonts w:ascii="Calibri" w:eastAsia="Times New Roman" w:hAnsi="Calibri" w:cs="Times New Roman"/>
        </w:rPr>
      </w:pPr>
      <w:r w:rsidRPr="00FA71BB">
        <w:rPr>
          <w:rFonts w:ascii="Times New Roman" w:eastAsia="Times New Roman" w:hAnsi="Times New Roman" w:cs="Times New Roman"/>
          <w:color w:val="1F497D"/>
          <w:sz w:val="24"/>
          <w:szCs w:val="24"/>
        </w:rPr>
        <w:t> </w:t>
      </w:r>
    </w:p>
    <w:p w:rsidR="00FA71BB" w:rsidRPr="00FA71BB" w:rsidRDefault="00FA71BB" w:rsidP="00FA71BB">
      <w:pPr>
        <w:spacing w:after="0" w:line="240" w:lineRule="auto"/>
        <w:rPr>
          <w:rFonts w:ascii="Calibri" w:eastAsia="Times New Roman" w:hAnsi="Calibri" w:cs="Times New Roman"/>
        </w:rPr>
      </w:pPr>
      <w:r w:rsidRPr="00FA71BB">
        <w:rPr>
          <w:rFonts w:ascii="Times New Roman" w:eastAsia="Times New Roman" w:hAnsi="Times New Roman" w:cs="Times New Roman"/>
          <w:color w:val="1F497D"/>
          <w:sz w:val="24"/>
          <w:szCs w:val="24"/>
        </w:rPr>
        <w:t>Overall, I would not want to move our youth department, but I would pay very close attention to the design of the space.</w:t>
      </w:r>
    </w:p>
    <w:p w:rsidR="00FA71BB" w:rsidRPr="00FA71BB" w:rsidRDefault="00FA71BB" w:rsidP="00FA71BB">
      <w:pPr>
        <w:spacing w:after="0" w:line="240" w:lineRule="auto"/>
        <w:rPr>
          <w:rFonts w:ascii="Calibri" w:eastAsia="Times New Roman" w:hAnsi="Calibri" w:cs="Times New Roman"/>
        </w:rPr>
      </w:pPr>
      <w:r w:rsidRPr="00FA71BB">
        <w:rPr>
          <w:rFonts w:ascii="Times New Roman" w:eastAsia="Times New Roman" w:hAnsi="Times New Roman" w:cs="Times New Roman"/>
          <w:color w:val="1F497D"/>
          <w:sz w:val="24"/>
          <w:szCs w:val="24"/>
        </w:rPr>
        <w:t> </w:t>
      </w:r>
    </w:p>
    <w:p w:rsidR="00FA71BB" w:rsidRPr="00FA71BB" w:rsidRDefault="00FA71BB" w:rsidP="00FA71BB">
      <w:pPr>
        <w:spacing w:after="0" w:line="240" w:lineRule="auto"/>
        <w:rPr>
          <w:rFonts w:ascii="Calibri" w:eastAsia="Times New Roman" w:hAnsi="Calibri" w:cs="Times New Roman"/>
        </w:rPr>
      </w:pPr>
      <w:r w:rsidRPr="00FA71BB">
        <w:rPr>
          <w:rFonts w:ascii="Times New Roman" w:eastAsia="Times New Roman" w:hAnsi="Times New Roman" w:cs="Times New Roman"/>
          <w:color w:val="1F497D"/>
          <w:sz w:val="24"/>
          <w:szCs w:val="24"/>
        </w:rPr>
        <w:t>Best of luck,</w:t>
      </w:r>
    </w:p>
    <w:p w:rsidR="00FA71BB" w:rsidRPr="00FA71BB" w:rsidRDefault="00FA71BB" w:rsidP="00FA71BB">
      <w:pPr>
        <w:spacing w:after="0" w:line="240" w:lineRule="auto"/>
        <w:rPr>
          <w:rFonts w:ascii="Calibri" w:eastAsia="Times New Roman" w:hAnsi="Calibri" w:cs="Times New Roman"/>
        </w:rPr>
      </w:pPr>
      <w:r w:rsidRPr="00FA71BB">
        <w:rPr>
          <w:rFonts w:ascii="Times New Roman" w:eastAsia="Times New Roman" w:hAnsi="Times New Roman" w:cs="Times New Roman"/>
          <w:color w:val="1F497D"/>
          <w:sz w:val="24"/>
          <w:szCs w:val="24"/>
        </w:rPr>
        <w:t> </w:t>
      </w:r>
    </w:p>
    <w:p w:rsidR="00FA71BB" w:rsidRPr="00FA71BB" w:rsidRDefault="00FA71BB" w:rsidP="00FA71BB">
      <w:pPr>
        <w:spacing w:after="0" w:line="240" w:lineRule="auto"/>
        <w:rPr>
          <w:rFonts w:ascii="Calibri" w:eastAsia="Times New Roman" w:hAnsi="Calibri" w:cs="Times New Roman"/>
        </w:rPr>
      </w:pPr>
      <w:r w:rsidRPr="00FA71BB">
        <w:rPr>
          <w:rFonts w:ascii="Times New Roman" w:eastAsia="Times New Roman" w:hAnsi="Times New Roman" w:cs="Times New Roman"/>
          <w:color w:val="1F497D"/>
          <w:sz w:val="24"/>
          <w:szCs w:val="24"/>
        </w:rPr>
        <w:t>Lori</w:t>
      </w:r>
    </w:p>
    <w:p w:rsidR="00FA71BB" w:rsidRPr="00FA71BB" w:rsidRDefault="00FA71BB" w:rsidP="00FA71BB">
      <w:pPr>
        <w:spacing w:after="0" w:line="240" w:lineRule="auto"/>
        <w:rPr>
          <w:rFonts w:ascii="Calibri" w:eastAsia="Times New Roman" w:hAnsi="Calibri" w:cs="Times New Roman"/>
        </w:rPr>
      </w:pPr>
      <w:r w:rsidRPr="00FA71BB">
        <w:rPr>
          <w:rFonts w:ascii="Times New Roman" w:eastAsia="Times New Roman" w:hAnsi="Times New Roman" w:cs="Times New Roman"/>
          <w:color w:val="1F497D"/>
          <w:sz w:val="24"/>
          <w:szCs w:val="24"/>
        </w:rPr>
        <w:t>  </w:t>
      </w:r>
    </w:p>
    <w:p w:rsidR="00FA71BB" w:rsidRPr="00FA71BB" w:rsidRDefault="00FA71BB" w:rsidP="00FA71BB">
      <w:pPr>
        <w:spacing w:after="0" w:line="240" w:lineRule="auto"/>
        <w:rPr>
          <w:rFonts w:ascii="Calibri" w:eastAsia="Times New Roman" w:hAnsi="Calibri" w:cs="Times New Roman"/>
        </w:rPr>
      </w:pPr>
      <w:r w:rsidRPr="00FA71BB">
        <w:rPr>
          <w:rFonts w:ascii="Lucida Calligraphy" w:eastAsia="Times New Roman" w:hAnsi="Lucida Calligraphy" w:cs="Times New Roman"/>
          <w:color w:val="1F497D"/>
          <w:sz w:val="24"/>
          <w:szCs w:val="24"/>
        </w:rPr>
        <w:t>Lori Ward Barnes</w:t>
      </w:r>
    </w:p>
    <w:p w:rsidR="00FA71BB" w:rsidRPr="00FA71BB" w:rsidRDefault="00FA71BB" w:rsidP="00FA71BB">
      <w:pPr>
        <w:spacing w:after="0" w:line="240" w:lineRule="auto"/>
        <w:rPr>
          <w:rFonts w:ascii="Calibri" w:eastAsia="Times New Roman" w:hAnsi="Calibri" w:cs="Times New Roman"/>
        </w:rPr>
      </w:pPr>
      <w:r w:rsidRPr="00FA71BB">
        <w:rPr>
          <w:rFonts w:ascii="Bookman Old Style" w:eastAsia="Times New Roman" w:hAnsi="Bookman Old Style" w:cs="Times New Roman"/>
          <w:b/>
          <w:bCs/>
          <w:color w:val="1F497D"/>
          <w:sz w:val="20"/>
          <w:szCs w:val="20"/>
        </w:rPr>
        <w:t>Lori Ward Barnes, MLS</w:t>
      </w:r>
    </w:p>
    <w:p w:rsidR="00FA71BB" w:rsidRPr="00FA71BB" w:rsidRDefault="00FA71BB" w:rsidP="00FA71BB">
      <w:pPr>
        <w:spacing w:after="0" w:line="240" w:lineRule="auto"/>
        <w:rPr>
          <w:rFonts w:ascii="Calibri" w:eastAsia="Times New Roman" w:hAnsi="Calibri" w:cs="Times New Roman"/>
        </w:rPr>
      </w:pPr>
      <w:r w:rsidRPr="00FA71BB">
        <w:rPr>
          <w:rFonts w:ascii="Bookman Old Style" w:eastAsia="Times New Roman" w:hAnsi="Bookman Old Style" w:cs="Times New Roman"/>
          <w:b/>
          <w:bCs/>
          <w:color w:val="1F497D"/>
          <w:sz w:val="20"/>
          <w:szCs w:val="20"/>
        </w:rPr>
        <w:t>Library Director</w:t>
      </w:r>
    </w:p>
    <w:p w:rsidR="00FA71BB" w:rsidRPr="00FA71BB" w:rsidRDefault="00FA71BB" w:rsidP="00FA71BB">
      <w:pPr>
        <w:spacing w:after="0" w:line="240" w:lineRule="auto"/>
        <w:rPr>
          <w:rFonts w:ascii="Calibri" w:eastAsia="Times New Roman" w:hAnsi="Calibri" w:cs="Times New Roman"/>
        </w:rPr>
      </w:pPr>
      <w:r w:rsidRPr="00FA71BB">
        <w:rPr>
          <w:rFonts w:ascii="Bookman Old Style" w:eastAsia="Times New Roman" w:hAnsi="Bookman Old Style" w:cs="Times New Roman"/>
          <w:b/>
          <w:bCs/>
          <w:color w:val="1F497D"/>
          <w:sz w:val="20"/>
          <w:szCs w:val="20"/>
        </w:rPr>
        <w:t>228-769-3227</w:t>
      </w:r>
    </w:p>
    <w:p w:rsidR="00FA71BB" w:rsidRPr="00FA71BB" w:rsidRDefault="00FA71BB" w:rsidP="00FA71BB">
      <w:pPr>
        <w:spacing w:after="0" w:line="240" w:lineRule="auto"/>
        <w:rPr>
          <w:rFonts w:ascii="Calibri" w:eastAsia="Times New Roman" w:hAnsi="Calibri" w:cs="Times New Roman"/>
        </w:rPr>
      </w:pPr>
    </w:p>
    <w:p w:rsidR="00FA71BB" w:rsidRPr="00FA71BB" w:rsidRDefault="00FA71BB" w:rsidP="00FA71BB">
      <w:pPr>
        <w:spacing w:after="0" w:line="240" w:lineRule="auto"/>
        <w:rPr>
          <w:rFonts w:ascii="Calibri" w:eastAsia="Times New Roman" w:hAnsi="Calibri" w:cs="Times New Roman"/>
        </w:rPr>
      </w:pPr>
      <w:r w:rsidRPr="00FA71BB">
        <w:rPr>
          <w:rFonts w:ascii="Calibri" w:eastAsia="Times New Roman" w:hAnsi="Calibri" w:cs="Times New Roman"/>
          <w:color w:val="000000"/>
          <w:sz w:val="21"/>
          <w:szCs w:val="21"/>
        </w:rPr>
        <w:t>“Inspiring Ideas, Enriching Lives, Building Communities"</w:t>
      </w:r>
    </w:p>
    <w:p w:rsidR="00FA71BB" w:rsidRDefault="00FA71BB" w:rsidP="00FA71BB">
      <w:pPr>
        <w:spacing w:after="0" w:line="240" w:lineRule="auto"/>
        <w:rPr>
          <w:rFonts w:ascii="Calibri" w:eastAsia="Times New Roman" w:hAnsi="Calibri" w:cs="Times New Roman"/>
        </w:rPr>
      </w:pPr>
      <w:r w:rsidRPr="00FA71BB">
        <w:rPr>
          <w:rFonts w:ascii="Calibri" w:eastAsia="Times New Roman" w:hAnsi="Calibri" w:cs="Times New Roman"/>
          <w:color w:val="000000"/>
          <w:sz w:val="21"/>
          <w:szCs w:val="21"/>
        </w:rPr>
        <w:t xml:space="preserve">3214 Pascagoula St. </w:t>
      </w:r>
      <w:proofErr w:type="gramStart"/>
      <w:r w:rsidRPr="00FA71BB">
        <w:rPr>
          <w:rFonts w:ascii="Calibri" w:eastAsia="Times New Roman" w:hAnsi="Calibri" w:cs="Times New Roman"/>
          <w:color w:val="000000"/>
          <w:sz w:val="21"/>
          <w:szCs w:val="21"/>
        </w:rPr>
        <w:t>•  Pascagoula</w:t>
      </w:r>
      <w:proofErr w:type="gramEnd"/>
      <w:r w:rsidRPr="00FA71BB">
        <w:rPr>
          <w:rFonts w:ascii="Calibri" w:eastAsia="Times New Roman" w:hAnsi="Calibri" w:cs="Times New Roman"/>
          <w:color w:val="000000"/>
          <w:sz w:val="21"/>
          <w:szCs w:val="21"/>
        </w:rPr>
        <w:t>, MS  39567</w:t>
      </w:r>
    </w:p>
    <w:p w:rsidR="00FA71BB" w:rsidRPr="00FA71BB" w:rsidRDefault="00FA71BB" w:rsidP="00FA71BB">
      <w:pPr>
        <w:spacing w:after="0" w:line="240" w:lineRule="auto"/>
        <w:rPr>
          <w:rFonts w:ascii="Calibri" w:eastAsia="Times New Roman" w:hAnsi="Calibri" w:cs="Times New Roman"/>
        </w:rPr>
      </w:pPr>
    </w:p>
    <w:p w:rsidR="00FA71BB" w:rsidRDefault="00FA71BB" w:rsidP="00FA71BB">
      <w:pPr>
        <w:rPr>
          <w:rFonts w:ascii="Courier New" w:eastAsia="Times New Roman" w:hAnsi="Courier New" w:cs="Courier New"/>
          <w:color w:val="1C6F00"/>
          <w:sz w:val="18"/>
          <w:szCs w:val="18"/>
        </w:rPr>
      </w:pPr>
      <w:r w:rsidRPr="00FA71BB">
        <w:rPr>
          <w:rFonts w:ascii="Courier New" w:eastAsia="Times New Roman" w:hAnsi="Courier New" w:cs="Courier New"/>
          <w:color w:val="1C6F00"/>
          <w:sz w:val="18"/>
          <w:szCs w:val="18"/>
        </w:rPr>
        <w:t>We have our Children's Room on the second floor. Positives are that kids can be noisy without disturbing adult services. It's also in the older original Carnegie part of our building, so it has high ceilings and great windows, making it cheery. The main issue is with parents wanting to dump small kids there and get on the downstairs computers. We have Chromebooks they can check out and take upstairs though. It does require a lot of policing the parents to make sure they are keeping an eye on kids and stairs.</w:t>
      </w:r>
    </w:p>
    <w:p w:rsidR="00FA71BB" w:rsidRPr="00FA71BB" w:rsidRDefault="00FA71BB" w:rsidP="000A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6F00"/>
          <w:sz w:val="18"/>
          <w:szCs w:val="18"/>
        </w:rPr>
      </w:pPr>
      <w:r w:rsidRPr="00FA71BB">
        <w:rPr>
          <w:rFonts w:ascii="Courier New" w:eastAsia="Times New Roman" w:hAnsi="Courier New" w:cs="Courier New"/>
          <w:color w:val="1C6F00"/>
          <w:sz w:val="18"/>
          <w:szCs w:val="18"/>
        </w:rPr>
        <w:t xml:space="preserve">Sarah </w:t>
      </w:r>
      <w:proofErr w:type="spellStart"/>
      <w:r w:rsidRPr="00FA71BB">
        <w:rPr>
          <w:rFonts w:ascii="Courier New" w:eastAsia="Times New Roman" w:hAnsi="Courier New" w:cs="Courier New"/>
          <w:color w:val="1C6F00"/>
          <w:sz w:val="18"/>
          <w:szCs w:val="18"/>
        </w:rPr>
        <w:t>Crisler-Ruskey</w:t>
      </w:r>
      <w:proofErr w:type="spellEnd"/>
    </w:p>
    <w:p w:rsidR="00FA71BB" w:rsidRPr="00FA71BB" w:rsidRDefault="00FA71BB" w:rsidP="000A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6F00"/>
          <w:sz w:val="18"/>
          <w:szCs w:val="18"/>
        </w:rPr>
      </w:pPr>
      <w:r w:rsidRPr="00FA71BB">
        <w:rPr>
          <w:rFonts w:ascii="Courier New" w:eastAsia="Times New Roman" w:hAnsi="Courier New" w:cs="Courier New"/>
          <w:color w:val="1C6F00"/>
          <w:sz w:val="18"/>
          <w:szCs w:val="18"/>
        </w:rPr>
        <w:t>Director, Carnegie Public Library</w:t>
      </w:r>
    </w:p>
    <w:p w:rsidR="00FA71BB" w:rsidRPr="00FA71BB" w:rsidRDefault="00FA71BB" w:rsidP="000A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6F00"/>
          <w:sz w:val="18"/>
          <w:szCs w:val="18"/>
        </w:rPr>
      </w:pPr>
      <w:r w:rsidRPr="00FA71BB">
        <w:rPr>
          <w:rFonts w:ascii="Courier New" w:eastAsia="Times New Roman" w:hAnsi="Courier New" w:cs="Courier New"/>
          <w:color w:val="1C6F00"/>
          <w:sz w:val="18"/>
          <w:szCs w:val="18"/>
        </w:rPr>
        <w:t>P. O. Box 280/114 Delta Ave.</w:t>
      </w:r>
    </w:p>
    <w:p w:rsidR="00FA71BB" w:rsidRPr="00FA71BB" w:rsidRDefault="00FA71BB" w:rsidP="000A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6F00"/>
          <w:sz w:val="18"/>
          <w:szCs w:val="18"/>
        </w:rPr>
      </w:pPr>
      <w:r w:rsidRPr="00FA71BB">
        <w:rPr>
          <w:rFonts w:ascii="Courier New" w:eastAsia="Times New Roman" w:hAnsi="Courier New" w:cs="Courier New"/>
          <w:color w:val="1C6F00"/>
          <w:sz w:val="18"/>
          <w:szCs w:val="18"/>
        </w:rPr>
        <w:t>Clarksdale, MS 38614</w:t>
      </w:r>
    </w:p>
    <w:p w:rsidR="00FA71BB" w:rsidRPr="00FA71BB" w:rsidRDefault="00FA71BB" w:rsidP="000A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6F00"/>
          <w:sz w:val="18"/>
          <w:szCs w:val="18"/>
        </w:rPr>
      </w:pPr>
      <w:r w:rsidRPr="00FA71BB">
        <w:rPr>
          <w:rFonts w:ascii="Courier New" w:eastAsia="Times New Roman" w:hAnsi="Courier New" w:cs="Courier New"/>
          <w:color w:val="1C6F00"/>
          <w:sz w:val="18"/>
          <w:szCs w:val="18"/>
        </w:rPr>
        <w:t>662 627 7341</w:t>
      </w:r>
    </w:p>
    <w:p w:rsidR="00FA71BB" w:rsidRDefault="00FA71BB" w:rsidP="000A6D82">
      <w:pPr>
        <w:spacing w:after="0" w:line="240" w:lineRule="auto"/>
      </w:pPr>
      <w:r w:rsidRPr="00FA71BB">
        <w:rPr>
          <w:rFonts w:ascii="Courier New" w:eastAsia="Times New Roman" w:hAnsi="Courier New" w:cs="Courier New"/>
          <w:color w:val="1C6F00"/>
          <w:sz w:val="18"/>
          <w:szCs w:val="18"/>
        </w:rPr>
        <w:t>sruskey@cplclarksdale.lib.ms.us</w:t>
      </w:r>
    </w:p>
    <w:p w:rsidR="00FA71BB" w:rsidRPr="00FA71BB" w:rsidRDefault="00FA71BB" w:rsidP="00FA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08" w:lineRule="atLeast"/>
        <w:rPr>
          <w:rFonts w:ascii="Courier New" w:eastAsia="Times New Roman" w:hAnsi="Courier New" w:cs="Courier New"/>
          <w:color w:val="1C6F00"/>
          <w:sz w:val="18"/>
          <w:szCs w:val="18"/>
        </w:rPr>
      </w:pPr>
      <w:r w:rsidRPr="00FA71BB">
        <w:rPr>
          <w:rFonts w:ascii="Courier New" w:eastAsia="Times New Roman" w:hAnsi="Courier New" w:cs="Courier New"/>
          <w:color w:val="1C6F00"/>
          <w:sz w:val="18"/>
          <w:szCs w:val="18"/>
        </w:rPr>
        <w:t xml:space="preserve">We have a two-floor library. Upstairs is the main floor with the entrance. We have our </w:t>
      </w:r>
      <w:proofErr w:type="spellStart"/>
      <w:r w:rsidRPr="00FA71BB">
        <w:rPr>
          <w:rFonts w:ascii="Courier New" w:eastAsia="Times New Roman" w:hAnsi="Courier New" w:cs="Courier New"/>
          <w:color w:val="1C6F00"/>
          <w:sz w:val="18"/>
          <w:szCs w:val="18"/>
        </w:rPr>
        <w:t>Circ</w:t>
      </w:r>
      <w:proofErr w:type="spellEnd"/>
      <w:r w:rsidRPr="00FA71BB">
        <w:rPr>
          <w:rFonts w:ascii="Courier New" w:eastAsia="Times New Roman" w:hAnsi="Courier New" w:cs="Courier New"/>
          <w:color w:val="1C6F00"/>
          <w:sz w:val="18"/>
          <w:szCs w:val="18"/>
        </w:rPr>
        <w:t xml:space="preserve"> desk, fiction, media (</w:t>
      </w:r>
      <w:proofErr w:type="spellStart"/>
      <w:r w:rsidRPr="00FA71BB">
        <w:rPr>
          <w:rFonts w:ascii="Courier New" w:eastAsia="Times New Roman" w:hAnsi="Courier New" w:cs="Courier New"/>
          <w:color w:val="1C6F00"/>
          <w:sz w:val="18"/>
          <w:szCs w:val="18"/>
        </w:rPr>
        <w:t>dvds</w:t>
      </w:r>
      <w:proofErr w:type="spellEnd"/>
      <w:r w:rsidRPr="00FA71BB">
        <w:rPr>
          <w:rFonts w:ascii="Courier New" w:eastAsia="Times New Roman" w:hAnsi="Courier New" w:cs="Courier New"/>
          <w:color w:val="1C6F00"/>
          <w:sz w:val="18"/>
          <w:szCs w:val="18"/>
        </w:rPr>
        <w:t xml:space="preserve">, audiobooks, etc...), children's </w:t>
      </w:r>
      <w:proofErr w:type="spellStart"/>
      <w:r w:rsidRPr="00FA71BB">
        <w:rPr>
          <w:rFonts w:ascii="Courier New" w:eastAsia="Times New Roman" w:hAnsi="Courier New" w:cs="Courier New"/>
          <w:color w:val="1C6F00"/>
          <w:sz w:val="18"/>
          <w:szCs w:val="18"/>
        </w:rPr>
        <w:t>dept</w:t>
      </w:r>
      <w:proofErr w:type="spellEnd"/>
      <w:r w:rsidRPr="00FA71BB">
        <w:rPr>
          <w:rFonts w:ascii="Courier New" w:eastAsia="Times New Roman" w:hAnsi="Courier New" w:cs="Courier New"/>
          <w:color w:val="1C6F00"/>
          <w:sz w:val="18"/>
          <w:szCs w:val="18"/>
        </w:rPr>
        <w:t xml:space="preserve">, admin offices and meeting room on that floor. The children's </w:t>
      </w:r>
      <w:proofErr w:type="spellStart"/>
      <w:r w:rsidRPr="00FA71BB">
        <w:rPr>
          <w:rFonts w:ascii="Courier New" w:eastAsia="Times New Roman" w:hAnsi="Courier New" w:cs="Courier New"/>
          <w:color w:val="1C6F00"/>
          <w:sz w:val="18"/>
          <w:szCs w:val="18"/>
        </w:rPr>
        <w:t>dept</w:t>
      </w:r>
      <w:proofErr w:type="spellEnd"/>
      <w:r w:rsidRPr="00FA71BB">
        <w:rPr>
          <w:rFonts w:ascii="Courier New" w:eastAsia="Times New Roman" w:hAnsi="Courier New" w:cs="Courier New"/>
          <w:color w:val="1C6F00"/>
          <w:sz w:val="18"/>
          <w:szCs w:val="18"/>
        </w:rPr>
        <w:t xml:space="preserve"> is always staffed, but everything </w:t>
      </w:r>
      <w:r w:rsidRPr="00FA71BB">
        <w:rPr>
          <w:rFonts w:ascii="Courier New" w:eastAsia="Times New Roman" w:hAnsi="Courier New" w:cs="Courier New"/>
          <w:color w:val="1C6F00"/>
          <w:sz w:val="18"/>
          <w:szCs w:val="18"/>
        </w:rPr>
        <w:lastRenderedPageBreak/>
        <w:t xml:space="preserve">checks out at the main </w:t>
      </w:r>
      <w:proofErr w:type="spellStart"/>
      <w:r w:rsidRPr="00FA71BB">
        <w:rPr>
          <w:rFonts w:ascii="Courier New" w:eastAsia="Times New Roman" w:hAnsi="Courier New" w:cs="Courier New"/>
          <w:color w:val="1C6F00"/>
          <w:sz w:val="18"/>
          <w:szCs w:val="18"/>
        </w:rPr>
        <w:t>circ</w:t>
      </w:r>
      <w:proofErr w:type="spellEnd"/>
      <w:r w:rsidRPr="00FA71BB">
        <w:rPr>
          <w:rFonts w:ascii="Courier New" w:eastAsia="Times New Roman" w:hAnsi="Courier New" w:cs="Courier New"/>
          <w:color w:val="1C6F00"/>
          <w:sz w:val="18"/>
          <w:szCs w:val="18"/>
        </w:rPr>
        <w:t xml:space="preserve"> desk. This means the librarian/aid is free to do readers advisory/reference/computer help, etc... and work on program "stuff" at the desk. </w:t>
      </w:r>
    </w:p>
    <w:p w:rsidR="00FA71BB" w:rsidRPr="00FA71BB" w:rsidRDefault="00FA71BB" w:rsidP="00FA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08" w:lineRule="atLeast"/>
        <w:rPr>
          <w:rFonts w:ascii="Courier New" w:eastAsia="Times New Roman" w:hAnsi="Courier New" w:cs="Courier New"/>
          <w:color w:val="1C6F00"/>
          <w:sz w:val="18"/>
          <w:szCs w:val="18"/>
        </w:rPr>
      </w:pPr>
      <w:r w:rsidRPr="00FA71BB">
        <w:rPr>
          <w:rFonts w:ascii="Courier New" w:eastAsia="Times New Roman" w:hAnsi="Courier New" w:cs="Courier New"/>
          <w:color w:val="1C6F00"/>
          <w:sz w:val="18"/>
          <w:szCs w:val="18"/>
        </w:rPr>
        <w:t xml:space="preserve">Downstairs (half-basement) is the nonfiction collection, all the public (adult and teen) computers, the teen room, and the study rooms/conference room. Also staff areas. The reference desk is downstairs, but again, there's no circulation done at the ref desk. So we're free to spend our time doing reference/teen Reader's advisory, computer help, etc... </w:t>
      </w:r>
    </w:p>
    <w:p w:rsidR="00FA71BB" w:rsidRPr="00FA71BB" w:rsidRDefault="00FA71BB" w:rsidP="00FA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08" w:lineRule="atLeast"/>
        <w:rPr>
          <w:rFonts w:ascii="Courier New" w:eastAsia="Times New Roman" w:hAnsi="Courier New" w:cs="Courier New"/>
          <w:color w:val="1C6F00"/>
          <w:sz w:val="18"/>
          <w:szCs w:val="18"/>
        </w:rPr>
      </w:pPr>
      <w:r w:rsidRPr="00FA71BB">
        <w:rPr>
          <w:rFonts w:ascii="Courier New" w:eastAsia="Times New Roman" w:hAnsi="Courier New" w:cs="Courier New"/>
          <w:color w:val="1C6F00"/>
          <w:sz w:val="18"/>
          <w:szCs w:val="18"/>
        </w:rPr>
        <w:t xml:space="preserve">The only flaw with this system/layout is that we professional Librarians don' t get to do adult reader's advisory, which I love. But we have a very good </w:t>
      </w:r>
      <w:proofErr w:type="spellStart"/>
      <w:r w:rsidRPr="00FA71BB">
        <w:rPr>
          <w:rFonts w:ascii="Courier New" w:eastAsia="Times New Roman" w:hAnsi="Courier New" w:cs="Courier New"/>
          <w:color w:val="1C6F00"/>
          <w:sz w:val="18"/>
          <w:szCs w:val="18"/>
        </w:rPr>
        <w:t>circ</w:t>
      </w:r>
      <w:proofErr w:type="spellEnd"/>
      <w:r w:rsidRPr="00FA71BB">
        <w:rPr>
          <w:rFonts w:ascii="Courier New" w:eastAsia="Times New Roman" w:hAnsi="Courier New" w:cs="Courier New"/>
          <w:color w:val="1C6F00"/>
          <w:sz w:val="18"/>
          <w:szCs w:val="18"/>
        </w:rPr>
        <w:t xml:space="preserve"> staff who have taken to doing the RA like ducks to water, so it works out. They LOVE not having the adult computers 10 feet from their desks. </w:t>
      </w:r>
    </w:p>
    <w:p w:rsidR="00FA71BB" w:rsidRPr="00FA71BB" w:rsidRDefault="00FA71BB" w:rsidP="00FA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08" w:lineRule="atLeast"/>
        <w:rPr>
          <w:rFonts w:ascii="Courier New" w:eastAsia="Times New Roman" w:hAnsi="Courier New" w:cs="Courier New"/>
          <w:color w:val="1C6F00"/>
          <w:sz w:val="18"/>
          <w:szCs w:val="18"/>
        </w:rPr>
      </w:pPr>
      <w:r w:rsidRPr="00FA71BB">
        <w:rPr>
          <w:rFonts w:ascii="Courier New" w:eastAsia="Times New Roman" w:hAnsi="Courier New" w:cs="Courier New"/>
          <w:color w:val="1C6F00"/>
          <w:sz w:val="18"/>
          <w:szCs w:val="18"/>
        </w:rPr>
        <w:t xml:space="preserve">Oh, and I sometimes worry about small kids escaping from their parent and heading straight out the doors - which are, of course, automatic opening. At our busy (one story) branch, we actually had a child get across the parking lot and out into the street, once, before they caught up with him. If </w:t>
      </w:r>
      <w:proofErr w:type="gramStart"/>
      <w:r w:rsidRPr="00FA71BB">
        <w:rPr>
          <w:rFonts w:ascii="Courier New" w:eastAsia="Times New Roman" w:hAnsi="Courier New" w:cs="Courier New"/>
          <w:color w:val="1C6F00"/>
          <w:sz w:val="18"/>
          <w:szCs w:val="18"/>
        </w:rPr>
        <w:t>children's</w:t>
      </w:r>
      <w:proofErr w:type="gramEnd"/>
      <w:r w:rsidRPr="00FA71BB">
        <w:rPr>
          <w:rFonts w:ascii="Courier New" w:eastAsia="Times New Roman" w:hAnsi="Courier New" w:cs="Courier New"/>
          <w:color w:val="1C6F00"/>
          <w:sz w:val="18"/>
          <w:szCs w:val="18"/>
        </w:rPr>
        <w:t xml:space="preserve"> was on the lower floor, it would be harder for that to happen.</w:t>
      </w:r>
    </w:p>
    <w:p w:rsidR="00FA71BB" w:rsidRPr="00FA71BB" w:rsidRDefault="00FA71BB" w:rsidP="00D4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1C6F00"/>
          <w:sz w:val="18"/>
          <w:szCs w:val="18"/>
        </w:rPr>
      </w:pPr>
      <w:r w:rsidRPr="00FA71BB">
        <w:rPr>
          <w:rFonts w:ascii="Courier New" w:eastAsia="Times New Roman" w:hAnsi="Courier New" w:cs="Courier New"/>
          <w:color w:val="1C6F00"/>
          <w:sz w:val="18"/>
          <w:szCs w:val="18"/>
        </w:rPr>
        <w:t>Gillian Wiseman</w:t>
      </w:r>
    </w:p>
    <w:p w:rsidR="00FA71BB" w:rsidRPr="00FA71BB" w:rsidRDefault="00FA71BB" w:rsidP="00D4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1C6F00"/>
          <w:sz w:val="18"/>
          <w:szCs w:val="18"/>
        </w:rPr>
      </w:pPr>
      <w:r w:rsidRPr="00FA71BB">
        <w:rPr>
          <w:rFonts w:ascii="Courier New" w:eastAsia="Times New Roman" w:hAnsi="Courier New" w:cs="Courier New"/>
          <w:color w:val="1C6F00"/>
          <w:sz w:val="18"/>
          <w:szCs w:val="18"/>
        </w:rPr>
        <w:t>Reference Librarian</w:t>
      </w:r>
    </w:p>
    <w:p w:rsidR="00FA71BB" w:rsidRPr="00FA71BB" w:rsidRDefault="00FA71BB" w:rsidP="00D4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1C6F00"/>
          <w:sz w:val="18"/>
          <w:szCs w:val="18"/>
        </w:rPr>
      </w:pPr>
      <w:r w:rsidRPr="00FA71BB">
        <w:rPr>
          <w:rFonts w:ascii="Courier New" w:eastAsia="Times New Roman" w:hAnsi="Courier New" w:cs="Courier New"/>
          <w:color w:val="1C6F00"/>
          <w:sz w:val="18"/>
          <w:szCs w:val="18"/>
        </w:rPr>
        <w:t>Waco-</w:t>
      </w:r>
      <w:proofErr w:type="spellStart"/>
      <w:r w:rsidRPr="00FA71BB">
        <w:rPr>
          <w:rFonts w:ascii="Courier New" w:eastAsia="Times New Roman" w:hAnsi="Courier New" w:cs="Courier New"/>
          <w:color w:val="1C6F00"/>
          <w:sz w:val="18"/>
          <w:szCs w:val="18"/>
        </w:rPr>
        <w:t>Mclennan</w:t>
      </w:r>
      <w:proofErr w:type="spellEnd"/>
      <w:r w:rsidRPr="00FA71BB">
        <w:rPr>
          <w:rFonts w:ascii="Courier New" w:eastAsia="Times New Roman" w:hAnsi="Courier New" w:cs="Courier New"/>
          <w:color w:val="1C6F00"/>
          <w:sz w:val="18"/>
          <w:szCs w:val="18"/>
        </w:rPr>
        <w:t xml:space="preserve"> County Library</w:t>
      </w:r>
    </w:p>
    <w:p w:rsidR="00FA71BB" w:rsidRPr="00FA71BB" w:rsidRDefault="00FA71BB" w:rsidP="00D4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1C6F00"/>
          <w:sz w:val="18"/>
          <w:szCs w:val="18"/>
        </w:rPr>
      </w:pPr>
      <w:r w:rsidRPr="00FA71BB">
        <w:rPr>
          <w:rFonts w:ascii="Courier New" w:eastAsia="Times New Roman" w:hAnsi="Courier New" w:cs="Courier New"/>
          <w:color w:val="1C6F00"/>
          <w:sz w:val="18"/>
          <w:szCs w:val="18"/>
        </w:rPr>
        <w:t>1717 Austin Ave</w:t>
      </w:r>
    </w:p>
    <w:p w:rsidR="00FA71BB" w:rsidRPr="00FA71BB" w:rsidRDefault="00FA71BB" w:rsidP="00D4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6F00"/>
          <w:sz w:val="18"/>
          <w:szCs w:val="18"/>
        </w:rPr>
      </w:pPr>
      <w:r w:rsidRPr="00FA71BB">
        <w:rPr>
          <w:rFonts w:ascii="Courier New" w:eastAsia="Times New Roman" w:hAnsi="Courier New" w:cs="Courier New"/>
          <w:color w:val="1C6F00"/>
          <w:sz w:val="18"/>
          <w:szCs w:val="18"/>
        </w:rPr>
        <w:t>Waco TX 76701</w:t>
      </w:r>
    </w:p>
    <w:p w:rsidR="00FA71BB" w:rsidRPr="00FA71BB" w:rsidRDefault="00FA71BB" w:rsidP="00D4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6F00"/>
          <w:sz w:val="18"/>
          <w:szCs w:val="18"/>
        </w:rPr>
      </w:pPr>
      <w:r w:rsidRPr="00FA71BB">
        <w:rPr>
          <w:rFonts w:ascii="Courier New" w:eastAsia="Times New Roman" w:hAnsi="Courier New" w:cs="Courier New"/>
          <w:color w:val="1C6F00"/>
          <w:sz w:val="18"/>
          <w:szCs w:val="18"/>
        </w:rPr>
        <w:t>254-750-5944</w:t>
      </w:r>
    </w:p>
    <w:p w:rsidR="00FA71BB" w:rsidRDefault="00347D8E" w:rsidP="00D47D25">
      <w:pPr>
        <w:spacing w:after="0" w:line="240" w:lineRule="auto"/>
        <w:rPr>
          <w:rFonts w:ascii="Courier New" w:eastAsia="Times New Roman" w:hAnsi="Courier New" w:cs="Courier New"/>
          <w:color w:val="1C6F00"/>
          <w:sz w:val="18"/>
          <w:szCs w:val="18"/>
        </w:rPr>
      </w:pPr>
      <w:hyperlink r:id="rId6" w:history="1">
        <w:r w:rsidR="00D47D25" w:rsidRPr="0094597E">
          <w:rPr>
            <w:rStyle w:val="Hyperlink"/>
            <w:rFonts w:ascii="Courier New" w:eastAsia="Times New Roman" w:hAnsi="Courier New" w:cs="Courier New"/>
            <w:sz w:val="18"/>
            <w:szCs w:val="18"/>
          </w:rPr>
          <w:t>gillianw@wacotx.gov</w:t>
        </w:r>
      </w:hyperlink>
    </w:p>
    <w:p w:rsidR="00D47D25" w:rsidRDefault="00D47D25" w:rsidP="00D47D25">
      <w:pPr>
        <w:spacing w:after="0" w:line="240" w:lineRule="auto"/>
        <w:rPr>
          <w:rFonts w:ascii="Courier New" w:eastAsia="Times New Roman" w:hAnsi="Courier New" w:cs="Courier New"/>
          <w:color w:val="1C6F00"/>
          <w:sz w:val="18"/>
          <w:szCs w:val="18"/>
        </w:rPr>
      </w:pPr>
    </w:p>
    <w:p w:rsidR="00D47D25" w:rsidRDefault="00D47D25" w:rsidP="00D47D25">
      <w:pPr>
        <w:spacing w:after="0" w:line="240" w:lineRule="auto"/>
        <w:rPr>
          <w:rFonts w:ascii="Courier New" w:eastAsia="Times New Roman" w:hAnsi="Courier New" w:cs="Courier New"/>
          <w:color w:val="1C6F00"/>
          <w:sz w:val="18"/>
          <w:szCs w:val="18"/>
        </w:rPr>
      </w:pPr>
    </w:p>
    <w:p w:rsidR="00D47D25" w:rsidRDefault="00D47D25" w:rsidP="00D47D25">
      <w:pPr>
        <w:spacing w:after="0" w:line="240" w:lineRule="auto"/>
        <w:rPr>
          <w:rFonts w:ascii="Courier New" w:hAnsi="Courier New" w:cs="Courier New"/>
        </w:rPr>
      </w:pPr>
      <w:r>
        <w:rPr>
          <w:rFonts w:ascii="Courier New" w:hAnsi="Courier New" w:cs="Courier New"/>
        </w:rPr>
        <w:t>I personally wouldn't do it. ADA, hard to "</w:t>
      </w:r>
      <w:r w:rsidR="000A6D82">
        <w:rPr>
          <w:rFonts w:ascii="Courier New" w:hAnsi="Courier New" w:cs="Courier New"/>
        </w:rPr>
        <w:t xml:space="preserve">police" two areas, have to have </w:t>
      </w:r>
      <w:r>
        <w:rPr>
          <w:rFonts w:ascii="Courier New" w:hAnsi="Courier New" w:cs="Courier New"/>
        </w:rPr>
        <w:t xml:space="preserve">elevator (I mentioned that in </w:t>
      </w:r>
      <w:proofErr w:type="gramStart"/>
      <w:r>
        <w:rPr>
          <w:rFonts w:ascii="Courier New" w:hAnsi="Courier New" w:cs="Courier New"/>
        </w:rPr>
        <w:t>ADA)...</w:t>
      </w:r>
      <w:proofErr w:type="gramEnd"/>
      <w:r>
        <w:rPr>
          <w:rFonts w:ascii="Courier New" w:hAnsi="Courier New" w:cs="Courier New"/>
        </w:rPr>
        <w:t xml:space="preserve"> If y</w:t>
      </w:r>
      <w:r w:rsidR="000A6D82">
        <w:rPr>
          <w:rFonts w:ascii="Courier New" w:hAnsi="Courier New" w:cs="Courier New"/>
        </w:rPr>
        <w:t xml:space="preserve">ou have to have a second floor, </w:t>
      </w:r>
      <w:r>
        <w:rPr>
          <w:rFonts w:ascii="Courier New" w:hAnsi="Courier New" w:cs="Courier New"/>
        </w:rPr>
        <w:t>I would put the staff functions ther</w:t>
      </w:r>
      <w:r w:rsidR="000A6D82">
        <w:rPr>
          <w:rFonts w:ascii="Courier New" w:hAnsi="Courier New" w:cs="Courier New"/>
        </w:rPr>
        <w:t xml:space="preserve">e.  How easy/hard would it be to </w:t>
      </w:r>
      <w:r>
        <w:rPr>
          <w:rFonts w:ascii="Courier New" w:hAnsi="Courier New" w:cs="Courier New"/>
        </w:rPr>
        <w:t>evacuate the second floor in case of an emergency?</w:t>
      </w:r>
      <w:r>
        <w:rPr>
          <w:rFonts w:ascii="Courier New" w:hAnsi="Courier New" w:cs="Courier New"/>
        </w:rPr>
        <w:br/>
        <w:t>Glenda Pate                                      (|__/)</w:t>
      </w:r>
      <w:r>
        <w:rPr>
          <w:rFonts w:ascii="Courier New" w:hAnsi="Courier New" w:cs="Courier New"/>
        </w:rPr>
        <w:br/>
        <w:t>County Librarian                                (='.'=)</w:t>
      </w:r>
      <w:r>
        <w:rPr>
          <w:rFonts w:ascii="Courier New" w:hAnsi="Courier New" w:cs="Courier New"/>
        </w:rPr>
        <w:br/>
        <w:t>Cedar County Library                          (")_(")</w:t>
      </w:r>
      <w:r>
        <w:rPr>
          <w:rFonts w:ascii="Courier New" w:hAnsi="Courier New" w:cs="Courier New"/>
        </w:rPr>
        <w:br/>
        <w:t>Stockton and El Dorado Springs, MO</w:t>
      </w:r>
      <w:r>
        <w:rPr>
          <w:rFonts w:ascii="Courier New" w:hAnsi="Courier New" w:cs="Courier New"/>
        </w:rPr>
        <w:br/>
      </w:r>
      <w:hyperlink r:id="rId7" w:tgtFrame="_blank" w:history="1">
        <w:r>
          <w:rPr>
            <w:rStyle w:val="Hyperlink"/>
            <w:rFonts w:ascii="Courier New" w:hAnsi="Courier New" w:cs="Courier New"/>
          </w:rPr>
          <w:t>www.cedarcountylibrary.org</w:t>
        </w:r>
      </w:hyperlink>
    </w:p>
    <w:p w:rsidR="00D47D25" w:rsidRDefault="00D47D25" w:rsidP="00D47D25">
      <w:pPr>
        <w:spacing w:after="0" w:line="240" w:lineRule="auto"/>
        <w:rPr>
          <w:rFonts w:ascii="Courier New" w:hAnsi="Courier New" w:cs="Courier New"/>
        </w:rPr>
      </w:pPr>
    </w:p>
    <w:p w:rsidR="00D47D25" w:rsidRDefault="00D47D25" w:rsidP="00D47D25">
      <w:pPr>
        <w:spacing w:after="0" w:line="240" w:lineRule="auto"/>
        <w:rPr>
          <w:rFonts w:ascii="Courier New" w:hAnsi="Courier New" w:cs="Courier New"/>
        </w:rPr>
      </w:pPr>
    </w:p>
    <w:p w:rsidR="00D47D25" w:rsidRDefault="00D47D25" w:rsidP="00D47D25">
      <w:pPr>
        <w:spacing w:after="0" w:line="240" w:lineRule="auto"/>
        <w:rPr>
          <w:rFonts w:ascii="Courier New" w:hAnsi="Courier New" w:cs="Courier New"/>
        </w:rPr>
      </w:pPr>
    </w:p>
    <w:p w:rsidR="00D47D25" w:rsidRDefault="00D47D25" w:rsidP="00D47D25">
      <w:pPr>
        <w:spacing w:after="0" w:line="240" w:lineRule="auto"/>
        <w:rPr>
          <w:rFonts w:ascii="Courier New" w:hAnsi="Courier New" w:cs="Courier New"/>
        </w:rPr>
      </w:pPr>
      <w:r>
        <w:rPr>
          <w:rFonts w:ascii="Courier New" w:hAnsi="Courier New" w:cs="Courier New"/>
        </w:rPr>
        <w:t>I am in adult services so can't speak to the children's issue. But I will recommend that you get your entire adult collection on one floor. I once worked in a building with adult fiction on the first floor and adult nonfiction on the second floor. Many people didn't know we had a nonfiction collection! The reference desk was up there too, and reference staff was similarly invisible (and had no opportunity to do readers' advisory).</w:t>
      </w:r>
      <w:r>
        <w:rPr>
          <w:rFonts w:ascii="Courier New" w:hAnsi="Courier New" w:cs="Courier New"/>
        </w:rPr>
        <w:br/>
      </w:r>
      <w:r>
        <w:rPr>
          <w:rFonts w:ascii="Courier New" w:hAnsi="Courier New" w:cs="Courier New"/>
        </w:rPr>
        <w:br/>
        <w:t>Becky Schneider</w:t>
      </w:r>
    </w:p>
    <w:p w:rsidR="00347D8E" w:rsidRDefault="00347D8E" w:rsidP="00D47D25">
      <w:pPr>
        <w:spacing w:after="0" w:line="240" w:lineRule="auto"/>
        <w:rPr>
          <w:rFonts w:ascii="Courier New" w:hAnsi="Courier New" w:cs="Courier New"/>
        </w:rPr>
      </w:pP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 xml:space="preserve">We have this configuration and have a few lessons learned.  </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 </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 xml:space="preserve">Our children’s department only takes up half the upstairs so the downstairs area (where our computers are) have soaring ceilings.  We have cool glass walls that overlook the downstairs and the kids mostly love it.  BUT, fire </w:t>
      </w:r>
      <w:proofErr w:type="spellStart"/>
      <w:r w:rsidRPr="00347D8E">
        <w:rPr>
          <w:rFonts w:ascii="Calibri" w:eastAsia="Times New Roman" w:hAnsi="Calibri" w:cs="Times New Roman"/>
        </w:rPr>
        <w:t>marshall</w:t>
      </w:r>
      <w:proofErr w:type="spellEnd"/>
      <w:r w:rsidRPr="00347D8E">
        <w:rPr>
          <w:rFonts w:ascii="Calibri" w:eastAsia="Times New Roman" w:hAnsi="Calibri" w:cs="Times New Roman"/>
        </w:rPr>
        <w:t xml:space="preserve"> said those glass walls couldn’t go to the ceiling so sound carries something awful from our play area to the computer area downstairs.  Don’t make that mistake!</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 </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 xml:space="preserve">Also, when our elevator goes out, we sometimes have to carry </w:t>
      </w:r>
      <w:proofErr w:type="gramStart"/>
      <w:r w:rsidRPr="00347D8E">
        <w:rPr>
          <w:rFonts w:ascii="Calibri" w:eastAsia="Times New Roman" w:hAnsi="Calibri" w:cs="Times New Roman"/>
        </w:rPr>
        <w:t>strollers</w:t>
      </w:r>
      <w:proofErr w:type="gramEnd"/>
      <w:r w:rsidRPr="00347D8E">
        <w:rPr>
          <w:rFonts w:ascii="Calibri" w:eastAsia="Times New Roman" w:hAnsi="Calibri" w:cs="Times New Roman"/>
        </w:rPr>
        <w:t xml:space="preserve"> upstairs.  This doesn’t happen too often but enough to note it.</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 </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The big thing is that this configuration really requires more staffing.  I think that would be true for any second story but really, you don’t want to leave ONE librarian by themselves in the children’s area.  With an open one floor design, as long as you have reasonable sight-lines, you can get away with much less staffing during quiet times.</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 </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 xml:space="preserve">Sometimes parents complain about having to climb upstairs and I do think they are less likely to check out things for themselves. (in fact, that gives me an idea…should do a display in children’s of adult light </w:t>
      </w:r>
      <w:proofErr w:type="gramStart"/>
      <w:r w:rsidRPr="00347D8E">
        <w:rPr>
          <w:rFonts w:ascii="Calibri" w:eastAsia="Times New Roman" w:hAnsi="Calibri" w:cs="Times New Roman"/>
        </w:rPr>
        <w:t>reading)  But</w:t>
      </w:r>
      <w:proofErr w:type="gramEnd"/>
      <w:r w:rsidRPr="00347D8E">
        <w:rPr>
          <w:rFonts w:ascii="Calibri" w:eastAsia="Times New Roman" w:hAnsi="Calibri" w:cs="Times New Roman"/>
        </w:rPr>
        <w:t xml:space="preserve"> mostly parents are happy that their kids are out of the stream of things and have their own place.  </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 </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Some people NEVER see the children’s area because they don’t need children’s books which is too bad because it’s a GREAT space with lots of interesting interactivity.  I think it would increase people’s appreciation of what the library does for its community if they saw it.</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 </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So…mixed blessings…overall I would say a one story building is best unless you have maybe all meeting rooms and admin/workspace/tech… downstairs and people enter 2</w:t>
      </w:r>
      <w:r w:rsidRPr="00347D8E">
        <w:rPr>
          <w:rFonts w:ascii="Calibri" w:eastAsia="Times New Roman" w:hAnsi="Calibri" w:cs="Times New Roman"/>
          <w:vertAlign w:val="superscript"/>
        </w:rPr>
        <w:t>nd</w:t>
      </w:r>
      <w:r w:rsidRPr="00347D8E">
        <w:rPr>
          <w:rFonts w:ascii="Calibri" w:eastAsia="Times New Roman" w:hAnsi="Calibri" w:cs="Times New Roman"/>
        </w:rPr>
        <w:t xml:space="preserve"> floor and have to go through the bulk of the library to get to the meeting rooms.</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 </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 xml:space="preserve">Robyn </w:t>
      </w:r>
      <w:proofErr w:type="spellStart"/>
      <w:r w:rsidRPr="00347D8E">
        <w:rPr>
          <w:rFonts w:ascii="Calibri" w:eastAsia="Times New Roman" w:hAnsi="Calibri" w:cs="Times New Roman"/>
        </w:rPr>
        <w:t>Truslow</w:t>
      </w:r>
      <w:proofErr w:type="spellEnd"/>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Public Relations Coordinator</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Calvert Library</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850 Costley Way</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Prince Frederick, MD  20678</w:t>
      </w:r>
    </w:p>
    <w:p w:rsidR="00347D8E" w:rsidRPr="00347D8E" w:rsidRDefault="00347D8E" w:rsidP="00347D8E">
      <w:pPr>
        <w:spacing w:after="0" w:line="240" w:lineRule="auto"/>
        <w:rPr>
          <w:rFonts w:ascii="Calibri" w:eastAsia="Times New Roman" w:hAnsi="Calibri" w:cs="Times New Roman"/>
        </w:rPr>
      </w:pPr>
      <w:r w:rsidRPr="00347D8E">
        <w:rPr>
          <w:rFonts w:ascii="Calibri" w:eastAsia="Times New Roman" w:hAnsi="Calibri" w:cs="Times New Roman"/>
        </w:rPr>
        <w:t>410-535-0291</w:t>
      </w:r>
    </w:p>
    <w:p w:rsidR="00347D8E" w:rsidRDefault="00347D8E" w:rsidP="00D47D25">
      <w:pPr>
        <w:spacing w:after="0" w:line="240" w:lineRule="auto"/>
      </w:pPr>
    </w:p>
    <w:p w:rsidR="00347D8E" w:rsidRDefault="00347D8E" w:rsidP="00D47D25">
      <w:pPr>
        <w:spacing w:after="0" w:line="240" w:lineRule="auto"/>
      </w:pPr>
    </w:p>
    <w:p w:rsidR="00347D8E" w:rsidRDefault="00347D8E" w:rsidP="00347D8E">
      <w:r>
        <w:rPr>
          <w:sz w:val="32"/>
          <w:szCs w:val="32"/>
        </w:rPr>
        <w:lastRenderedPageBreak/>
        <w:t>Hi Lisa,</w:t>
      </w:r>
      <w:bookmarkStart w:id="0" w:name="_GoBack"/>
      <w:bookmarkEnd w:id="0"/>
    </w:p>
    <w:p w:rsidR="00347D8E" w:rsidRDefault="00347D8E" w:rsidP="00347D8E">
      <w:r>
        <w:rPr>
          <w:sz w:val="32"/>
          <w:szCs w:val="32"/>
        </w:rPr>
        <w:t>I work at the Torrance, CA public library. Our building was built in 1969 with the children’s area on the 2</w:t>
      </w:r>
      <w:r>
        <w:rPr>
          <w:sz w:val="32"/>
          <w:szCs w:val="32"/>
          <w:vertAlign w:val="superscript"/>
        </w:rPr>
        <w:t>nd</w:t>
      </w:r>
      <w:r>
        <w:rPr>
          <w:sz w:val="32"/>
          <w:szCs w:val="32"/>
        </w:rPr>
        <w:t xml:space="preserve"> story. We have two staircases leading up to the 2</w:t>
      </w:r>
      <w:r>
        <w:rPr>
          <w:sz w:val="32"/>
          <w:szCs w:val="32"/>
          <w:vertAlign w:val="superscript"/>
        </w:rPr>
        <w:t>nd</w:t>
      </w:r>
      <w:r>
        <w:rPr>
          <w:sz w:val="32"/>
          <w:szCs w:val="32"/>
        </w:rPr>
        <w:t xml:space="preserve"> floor, one rather grand affair which is wide and in the open and one smaller staircase that is closer to circulation and the exit. We have only one, small creaky and often out of order public elevator.  </w:t>
      </w:r>
    </w:p>
    <w:p w:rsidR="00347D8E" w:rsidRDefault="00347D8E" w:rsidP="00347D8E">
      <w:r>
        <w:rPr>
          <w:sz w:val="32"/>
          <w:szCs w:val="32"/>
        </w:rPr>
        <w:t xml:space="preserve">The biggest disadvantage to a children’s area on an upper floor is access. If the elevator is not working than toddler time is a parking lot of </w:t>
      </w:r>
      <w:proofErr w:type="gramStart"/>
      <w:r>
        <w:rPr>
          <w:sz w:val="32"/>
          <w:szCs w:val="32"/>
        </w:rPr>
        <w:t>strollers</w:t>
      </w:r>
      <w:proofErr w:type="gramEnd"/>
      <w:r>
        <w:rPr>
          <w:sz w:val="32"/>
          <w:szCs w:val="32"/>
        </w:rPr>
        <w:t xml:space="preserve"> downstairs while not to happy mom’s lug their love ones upstairs. Also, kids love to jump stairs as they charge to circulation to check out books. We have had many near misses between slower seniors and faster kids (adult fiction is also upstairs). While the upstairs YA area does help keep the noise down, we find that the kids and tutors overflow into adult fiction much to the regret of adult readers.  </w:t>
      </w:r>
    </w:p>
    <w:p w:rsidR="00347D8E" w:rsidRDefault="00347D8E" w:rsidP="00347D8E">
      <w:r>
        <w:rPr>
          <w:sz w:val="32"/>
          <w:szCs w:val="32"/>
        </w:rPr>
        <w:t>Most of the newer libraries in our neck of the woods are putting the YA and Children’s areas downstairs close to the entrance of the building. Those that don’t tend to have wide escalators leading upstairs. The area close to the exit is great, particularly if you have a greensward where outside story time can be held (practical in Southern California but, perhaps, not so much in Massachusetts) and rambunctious patrons can run off some steam. Also, the newer libraries have more closed off, usually with glass partitions, youth service areas to control the sound (but I’m happy I don’t have to deal with the nose and handprints).</w:t>
      </w:r>
    </w:p>
    <w:p w:rsidR="00347D8E" w:rsidRDefault="00347D8E" w:rsidP="00347D8E">
      <w:r>
        <w:rPr>
          <w:sz w:val="32"/>
          <w:szCs w:val="32"/>
        </w:rPr>
        <w:t> </w:t>
      </w:r>
    </w:p>
    <w:p w:rsidR="00347D8E" w:rsidRDefault="00347D8E" w:rsidP="00347D8E">
      <w:r>
        <w:rPr>
          <w:sz w:val="32"/>
          <w:szCs w:val="32"/>
        </w:rPr>
        <w:t xml:space="preserve">I hope this helps, good luck with your new library. </w:t>
      </w:r>
    </w:p>
    <w:p w:rsidR="00347D8E" w:rsidRDefault="00347D8E" w:rsidP="00347D8E">
      <w:r>
        <w:rPr>
          <w:sz w:val="32"/>
          <w:szCs w:val="32"/>
        </w:rPr>
        <w:t>Mike</w:t>
      </w:r>
    </w:p>
    <w:p w:rsidR="00347D8E" w:rsidRDefault="00347D8E" w:rsidP="00347D8E">
      <w:r>
        <w:rPr>
          <w:rFonts w:ascii="Arial" w:hAnsi="Arial" w:cs="Arial"/>
          <w:b/>
          <w:bCs/>
          <w:sz w:val="20"/>
          <w:szCs w:val="20"/>
        </w:rPr>
        <w:lastRenderedPageBreak/>
        <w:t>Michael C.C. George</w:t>
      </w:r>
      <w:r>
        <w:rPr>
          <w:rFonts w:ascii="Arial" w:hAnsi="Arial" w:cs="Arial"/>
          <w:sz w:val="20"/>
          <w:szCs w:val="20"/>
        </w:rPr>
        <w:t xml:space="preserve"> | Reference Librarian | Torrance Public Library | 3301 Torrance Blvd., Torrance, CA 90503 | 310.618.3947 | 310.618.5942 FAX | </w:t>
      </w:r>
      <w:hyperlink r:id="rId8" w:history="1">
        <w:r>
          <w:rPr>
            <w:rStyle w:val="Hyperlink"/>
            <w:rFonts w:ascii="Arial" w:hAnsi="Arial" w:cs="Arial"/>
            <w:sz w:val="20"/>
            <w:szCs w:val="20"/>
          </w:rPr>
          <w:t>mgeorge@torranceca.gov</w:t>
        </w:r>
      </w:hyperlink>
      <w:r>
        <w:rPr>
          <w:rFonts w:ascii="Arial" w:hAnsi="Arial" w:cs="Arial"/>
          <w:sz w:val="20"/>
          <w:szCs w:val="20"/>
        </w:rPr>
        <w:t xml:space="preserve"> |www.library.torranceca.gov</w:t>
      </w:r>
    </w:p>
    <w:p w:rsidR="00347D8E" w:rsidRDefault="00347D8E" w:rsidP="00347D8E">
      <w:r>
        <w:rPr>
          <w:rFonts w:ascii="Comic Sans MS" w:hAnsi="Comic Sans MS"/>
          <w:sz w:val="20"/>
          <w:szCs w:val="20"/>
        </w:rPr>
        <w:t xml:space="preserve">I have always liked "patron," redolent as it is of a </w:t>
      </w:r>
      <w:proofErr w:type="gramStart"/>
      <w:r>
        <w:rPr>
          <w:rFonts w:ascii="Comic Sans MS" w:hAnsi="Comic Sans MS"/>
          <w:sz w:val="20"/>
          <w:szCs w:val="20"/>
        </w:rPr>
        <w:t>more courtly</w:t>
      </w:r>
      <w:proofErr w:type="gramEnd"/>
      <w:r>
        <w:rPr>
          <w:rFonts w:ascii="Comic Sans MS" w:hAnsi="Comic Sans MS"/>
          <w:sz w:val="20"/>
          <w:szCs w:val="20"/>
        </w:rPr>
        <w:t xml:space="preserve"> age, with its suggestion of support of higher civilization.  A customer buys a Big Mac or a pair of Dockers; a patron supports the mission of the library.  And the mere act of reading supports us . . . and civilization. –Joe </w:t>
      </w:r>
      <w:proofErr w:type="spellStart"/>
      <w:r>
        <w:rPr>
          <w:rFonts w:ascii="Comic Sans MS" w:hAnsi="Comic Sans MS"/>
          <w:sz w:val="20"/>
          <w:szCs w:val="20"/>
        </w:rPr>
        <w:t>Schallen</w:t>
      </w:r>
      <w:proofErr w:type="spellEnd"/>
    </w:p>
    <w:p w:rsidR="00347D8E" w:rsidRDefault="00347D8E" w:rsidP="00D47D25">
      <w:pPr>
        <w:spacing w:after="0" w:line="240" w:lineRule="auto"/>
      </w:pPr>
    </w:p>
    <w:sectPr w:rsidR="0034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74"/>
    <w:rsid w:val="000A6D82"/>
    <w:rsid w:val="00347D8E"/>
    <w:rsid w:val="00495374"/>
    <w:rsid w:val="00D47D25"/>
    <w:rsid w:val="00D86E6A"/>
    <w:rsid w:val="00FA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3B2F"/>
  <w15:chartTrackingRefBased/>
  <w15:docId w15:val="{06340DAD-DC0A-44DC-A2C4-2961D871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374"/>
    <w:rPr>
      <w:color w:val="0000FF"/>
      <w:u w:val="single"/>
    </w:rPr>
  </w:style>
  <w:style w:type="paragraph" w:styleId="NormalWeb">
    <w:name w:val="Normal (Web)"/>
    <w:basedOn w:val="Normal"/>
    <w:uiPriority w:val="99"/>
    <w:unhideWhenUsed/>
    <w:rsid w:val="00FA71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727746">
      <w:bodyDiv w:val="1"/>
      <w:marLeft w:val="0"/>
      <w:marRight w:val="0"/>
      <w:marTop w:val="0"/>
      <w:marBottom w:val="0"/>
      <w:divBdr>
        <w:top w:val="none" w:sz="0" w:space="0" w:color="auto"/>
        <w:left w:val="none" w:sz="0" w:space="0" w:color="auto"/>
        <w:bottom w:val="none" w:sz="0" w:space="0" w:color="auto"/>
        <w:right w:val="none" w:sz="0" w:space="0" w:color="auto"/>
      </w:divBdr>
      <w:divsChild>
        <w:div w:id="908074501">
          <w:marLeft w:val="0"/>
          <w:marRight w:val="0"/>
          <w:marTop w:val="0"/>
          <w:marBottom w:val="0"/>
          <w:divBdr>
            <w:top w:val="none" w:sz="0" w:space="0" w:color="auto"/>
            <w:left w:val="none" w:sz="0" w:space="0" w:color="auto"/>
            <w:bottom w:val="none" w:sz="0" w:space="0" w:color="auto"/>
            <w:right w:val="none" w:sz="0" w:space="0" w:color="auto"/>
          </w:divBdr>
        </w:div>
      </w:divsChild>
    </w:div>
    <w:div w:id="1548372919">
      <w:bodyDiv w:val="1"/>
      <w:marLeft w:val="0"/>
      <w:marRight w:val="0"/>
      <w:marTop w:val="0"/>
      <w:marBottom w:val="0"/>
      <w:divBdr>
        <w:top w:val="none" w:sz="0" w:space="0" w:color="auto"/>
        <w:left w:val="none" w:sz="0" w:space="0" w:color="auto"/>
        <w:bottom w:val="none" w:sz="0" w:space="0" w:color="auto"/>
        <w:right w:val="none" w:sz="0" w:space="0" w:color="auto"/>
      </w:divBdr>
      <w:divsChild>
        <w:div w:id="782581186">
          <w:marLeft w:val="0"/>
          <w:marRight w:val="0"/>
          <w:marTop w:val="0"/>
          <w:marBottom w:val="0"/>
          <w:divBdr>
            <w:top w:val="none" w:sz="0" w:space="0" w:color="auto"/>
            <w:left w:val="none" w:sz="0" w:space="0" w:color="auto"/>
            <w:bottom w:val="none" w:sz="0" w:space="0" w:color="auto"/>
            <w:right w:val="none" w:sz="0" w:space="0" w:color="auto"/>
          </w:divBdr>
        </w:div>
      </w:divsChild>
    </w:div>
    <w:div w:id="1954631084">
      <w:bodyDiv w:val="1"/>
      <w:marLeft w:val="0"/>
      <w:marRight w:val="0"/>
      <w:marTop w:val="0"/>
      <w:marBottom w:val="0"/>
      <w:divBdr>
        <w:top w:val="none" w:sz="0" w:space="0" w:color="auto"/>
        <w:left w:val="none" w:sz="0" w:space="0" w:color="auto"/>
        <w:bottom w:val="none" w:sz="0" w:space="0" w:color="auto"/>
        <w:right w:val="none" w:sz="0" w:space="0" w:color="auto"/>
      </w:divBdr>
      <w:divsChild>
        <w:div w:id="1878422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ail.greenfield-ma.gov/owa/redir.aspx?C=8gcC3k91-0KZA2m62x2ifThnxGG-ntRIKotS0n9HjGxzztao07LxDavUTsfDmoKUS22jXLLEymo.&amp;URL=mailto%3amgeorge%40TorranceCA.Gov" TargetMode="External"/><Relationship Id="rId3" Type="http://schemas.openxmlformats.org/officeDocument/2006/relationships/webSettings" Target="webSettings.xml"/><Relationship Id="rId7" Type="http://schemas.openxmlformats.org/officeDocument/2006/relationships/hyperlink" Target="https://webmail.greenfield-ma.gov/owa/redir.aspx?C=8gcC3k91-0KZA2m62x2ifThnxGG-ntRIKotS0n9HjGxzztao07LxDavUTsfDmoKUS22jXLLEymo.&amp;URL=http%3a%2f%2fwww.cedarcountylibrary.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illianw@wacotx.gov" TargetMode="External"/><Relationship Id="rId5" Type="http://schemas.openxmlformats.org/officeDocument/2006/relationships/hyperlink" Target="https://webmail.greenfield-ma.gov/owa/redir.aspx?C=RYWYPCrHsk-hcENAeSDMIzH6fu74ndRIV-simt0eMdXOLTy_IEejat_Bk495hUaZ_f2qgzke5MU.&amp;URL=http%3a%2f%2fwww.winnefox.org%2f" TargetMode="External"/><Relationship Id="rId10" Type="http://schemas.openxmlformats.org/officeDocument/2006/relationships/theme" Target="theme/theme1.xml"/><Relationship Id="rId4" Type="http://schemas.openxmlformats.org/officeDocument/2006/relationships/hyperlink" Target="https://webmail.greenfield-ma.gov/owa/redir.aspx?C=RYWYPCrHsk-hcENAeSDMIzH6fu74ndRIV-simt0eMdXOLTy_IEejat_Bk495hUaZ_f2qgzke5MU.&amp;URL=mailto%3aarend%40winnefox.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CHKOUT02</dc:creator>
  <cp:keywords/>
  <dc:description/>
  <cp:lastModifiedBy>CHKOUT02</cp:lastModifiedBy>
  <cp:revision>4</cp:revision>
  <dcterms:created xsi:type="dcterms:W3CDTF">2017-05-11T20:52:00Z</dcterms:created>
  <dcterms:modified xsi:type="dcterms:W3CDTF">2017-05-12T20:35:00Z</dcterms:modified>
</cp:coreProperties>
</file>