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0E9E5" w14:textId="216C87BB" w:rsidR="007F71CE" w:rsidRPr="007F71CE" w:rsidRDefault="007F71CE">
      <w:pPr>
        <w:rPr>
          <w:b/>
          <w:bCs/>
          <w:u w:val="single"/>
        </w:rPr>
      </w:pPr>
      <w:r w:rsidRPr="007F71CE">
        <w:rPr>
          <w:b/>
          <w:bCs/>
          <w:u w:val="single"/>
        </w:rPr>
        <w:t>Paired</w:t>
      </w:r>
    </w:p>
    <w:p w14:paraId="3A78AF23" w14:textId="43DE9880" w:rsidR="00371AE1" w:rsidRPr="009621FE" w:rsidRDefault="002450CC">
      <w:pPr>
        <w:rPr>
          <w:b/>
          <w:bCs/>
        </w:rPr>
      </w:pPr>
      <w:r>
        <w:rPr>
          <w:b/>
          <w:bCs/>
        </w:rPr>
        <w:t>PRJNA</w:t>
      </w:r>
      <w:r w:rsidR="00607F4A">
        <w:rPr>
          <w:b/>
          <w:bCs/>
        </w:rPr>
        <w:t xml:space="preserve">694147 </w:t>
      </w:r>
      <w:r>
        <w:rPr>
          <w:b/>
          <w:bCs/>
        </w:rPr>
        <w:t>(</w:t>
      </w:r>
      <w:r w:rsidR="00371AE1" w:rsidRPr="009621FE">
        <w:rPr>
          <w:b/>
          <w:bCs/>
        </w:rPr>
        <w:t>GSE165352</w:t>
      </w:r>
      <w:r>
        <w:rPr>
          <w:b/>
          <w:bCs/>
        </w:rPr>
        <w:t>)</w:t>
      </w:r>
    </w:p>
    <w:p w14:paraId="5EDD6CA3" w14:textId="249001C3" w:rsidR="0086383C" w:rsidRDefault="00371AE1" w:rsidP="002450CC">
      <w:r w:rsidRPr="00BB2119">
        <w:t>SRR13509767</w:t>
      </w:r>
      <w:r>
        <w:t xml:space="preserve"> read quality </w:t>
      </w:r>
      <w:r w:rsidR="00607F4A">
        <w:t>falls</w:t>
      </w:r>
      <w:r>
        <w:t xml:space="preserve"> below 30</w:t>
      </w:r>
      <w:r w:rsidR="00E91EEA">
        <w:t xml:space="preserve"> </w:t>
      </w:r>
      <w:proofErr w:type="spellStart"/>
      <w:r>
        <w:t>PhredScore</w:t>
      </w:r>
      <w:proofErr w:type="spellEnd"/>
      <w:r>
        <w:t xml:space="preserve"> for a considerable </w:t>
      </w:r>
      <w:proofErr w:type="gramStart"/>
      <w:r>
        <w:t>amount</w:t>
      </w:r>
      <w:proofErr w:type="gramEnd"/>
      <w:r>
        <w:t xml:space="preserve"> of positions</w:t>
      </w:r>
      <w:r w:rsidR="00E8145D">
        <w:t xml:space="preserve"> </w:t>
      </w:r>
      <w:r w:rsidR="006E17CE">
        <w:t xml:space="preserve">towards the end </w:t>
      </w:r>
      <w:r w:rsidR="00607F4A">
        <w:t xml:space="preserve">suggesting </w:t>
      </w:r>
      <w:r w:rsidR="0086383C">
        <w:t>possible</w:t>
      </w:r>
      <w:r w:rsidR="00607F4A">
        <w:t xml:space="preserve"> issues with this sample</w:t>
      </w:r>
      <w:r w:rsidR="006E17CE">
        <w:t xml:space="preserve"> due to </w:t>
      </w:r>
      <w:r w:rsidR="001F40F5">
        <w:t>phasing errors</w:t>
      </w:r>
      <w:r w:rsidR="0086383C">
        <w:t xml:space="preserve">. All other samples showed good average and </w:t>
      </w:r>
      <w:r w:rsidR="001F40F5">
        <w:t xml:space="preserve">per base sequence quality. No adapters were detected suggesting these were already removed. </w:t>
      </w:r>
      <w:r w:rsidR="00E83851">
        <w:t xml:space="preserve">There is also a </w:t>
      </w:r>
      <w:r w:rsidR="00247D02">
        <w:t>detectable</w:t>
      </w:r>
      <w:r w:rsidR="00E83851">
        <w:t xml:space="preserve"> but still low amount of unknown “N” nucleotides in some sequences which should be filtered out following </w:t>
      </w:r>
      <w:proofErr w:type="spellStart"/>
      <w:r w:rsidR="00E83851">
        <w:t>fastp</w:t>
      </w:r>
      <w:proofErr w:type="spellEnd"/>
      <w:r w:rsidR="00E83851">
        <w:t xml:space="preserve"> </w:t>
      </w:r>
      <w:r w:rsidR="00247D02">
        <w:t>filtering.</w:t>
      </w:r>
    </w:p>
    <w:p w14:paraId="26E03149" w14:textId="58C731ED" w:rsidR="00BD5CBA" w:rsidRDefault="00573255" w:rsidP="002450CC">
      <w:r>
        <w:rPr>
          <w:noProof/>
        </w:rPr>
        <w:drawing>
          <wp:inline distT="0" distB="0" distL="0" distR="0" wp14:anchorId="0CF89E63" wp14:editId="152574A5">
            <wp:extent cx="1620000" cy="1080420"/>
            <wp:effectExtent l="0" t="0" r="0" b="5715"/>
            <wp:docPr id="743870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Pr>
          <w:noProof/>
        </w:rPr>
        <w:drawing>
          <wp:inline distT="0" distB="0" distL="0" distR="0" wp14:anchorId="350BD69F" wp14:editId="0D3714CB">
            <wp:extent cx="1620000" cy="1080420"/>
            <wp:effectExtent l="0" t="0" r="0" b="5715"/>
            <wp:docPr id="14836384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Pr>
          <w:noProof/>
        </w:rPr>
        <w:drawing>
          <wp:inline distT="0" distB="0" distL="0" distR="0" wp14:anchorId="7B64BE1D" wp14:editId="22AE2110">
            <wp:extent cx="1620000" cy="1080420"/>
            <wp:effectExtent l="0" t="0" r="0" b="5715"/>
            <wp:docPr id="10445801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p>
    <w:p w14:paraId="01DCDD9A" w14:textId="5BDF71E3" w:rsidR="00983362" w:rsidRDefault="00983362" w:rsidP="002450CC">
      <w:r>
        <w:t xml:space="preserve">Following </w:t>
      </w:r>
      <w:proofErr w:type="spellStart"/>
      <w:r>
        <w:t>fastp</w:t>
      </w:r>
      <w:proofErr w:type="spellEnd"/>
      <w:r>
        <w:t xml:space="preserve"> filtering </w:t>
      </w:r>
      <w:r w:rsidR="0099603C">
        <w:t xml:space="preserve">the minor issues detected in </w:t>
      </w:r>
      <w:proofErr w:type="spellStart"/>
      <w:r w:rsidR="0099603C">
        <w:t>fastqc</w:t>
      </w:r>
      <w:proofErr w:type="spellEnd"/>
      <w:r w:rsidR="0099603C">
        <w:t xml:space="preserve"> check were resolved with “N” bases filtered out as well as the </w:t>
      </w:r>
      <w:proofErr w:type="gramStart"/>
      <w:r w:rsidR="0099603C">
        <w:t>low quality</w:t>
      </w:r>
      <w:proofErr w:type="gramEnd"/>
      <w:r w:rsidR="0099603C">
        <w:t xml:space="preserve"> bases and reads in sample </w:t>
      </w:r>
      <w:r w:rsidR="0032073A" w:rsidRPr="0032073A">
        <w:t>SRR13509767</w:t>
      </w:r>
      <w:r w:rsidR="0032073A">
        <w:t xml:space="preserve"> </w:t>
      </w:r>
      <w:r w:rsidR="0099603C">
        <w:t xml:space="preserve">which were causing </w:t>
      </w:r>
      <w:r w:rsidR="00EE174E">
        <w:t xml:space="preserve">average </w:t>
      </w:r>
      <w:proofErr w:type="spellStart"/>
      <w:r w:rsidR="00EE174E">
        <w:t>phred</w:t>
      </w:r>
      <w:proofErr w:type="spellEnd"/>
      <w:r w:rsidR="00EE174E">
        <w:t xml:space="preserve"> score to fall below 30 towards the end of the reads. </w:t>
      </w:r>
    </w:p>
    <w:p w14:paraId="5584B823" w14:textId="7BB02964" w:rsidR="00983362" w:rsidRDefault="00983362" w:rsidP="002450CC"/>
    <w:p w14:paraId="01A143AE" w14:textId="544BE477" w:rsidR="00573255" w:rsidRDefault="00983362" w:rsidP="002450CC">
      <w:r>
        <w:rPr>
          <w:noProof/>
        </w:rPr>
        <w:drawing>
          <wp:inline distT="0" distB="0" distL="0" distR="0" wp14:anchorId="1F5C48D5" wp14:editId="29497E86">
            <wp:extent cx="1620000" cy="1080420"/>
            <wp:effectExtent l="0" t="0" r="0" b="5715"/>
            <wp:docPr id="116355966" name="Picture 29" descr="A chart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5966" name="Picture 29" descr="A chart with green and white ba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Pr>
          <w:noProof/>
        </w:rPr>
        <w:drawing>
          <wp:inline distT="0" distB="0" distL="0" distR="0" wp14:anchorId="553E36FD" wp14:editId="699165D2">
            <wp:extent cx="1620000" cy="1080420"/>
            <wp:effectExtent l="0" t="0" r="0" b="5715"/>
            <wp:docPr id="216896648" name="Picture 27" descr="A graph with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96648" name="Picture 27" descr="A graph with green l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sidR="00EE174E">
        <w:rPr>
          <w:noProof/>
        </w:rPr>
        <w:drawing>
          <wp:inline distT="0" distB="0" distL="0" distR="0" wp14:anchorId="7E88822B" wp14:editId="02C649E7">
            <wp:extent cx="1620000" cy="1080420"/>
            <wp:effectExtent l="0" t="0" r="0" b="5715"/>
            <wp:docPr id="865168419" name="Picture 28" descr="A graph of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68419" name="Picture 28" descr="A graph of a number of scor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p>
    <w:p w14:paraId="4D99A0D7" w14:textId="2190A193" w:rsidR="0064105C" w:rsidRDefault="0064105C" w:rsidP="002450CC"/>
    <w:p w14:paraId="183701FB" w14:textId="758953A9" w:rsidR="00DB4514" w:rsidRDefault="00DB4514" w:rsidP="00943E8C">
      <w:r>
        <w:t xml:space="preserve">All samples were mapped as no indication of </w:t>
      </w:r>
      <w:r w:rsidR="00630EBC">
        <w:t>significantly</w:t>
      </w:r>
      <w:r>
        <w:t xml:space="preserve"> low quality was observed. All samples falling below 90% mapping were excluded from </w:t>
      </w:r>
      <w:proofErr w:type="spellStart"/>
      <w:r>
        <w:t>Baerhunter</w:t>
      </w:r>
      <w:proofErr w:type="spellEnd"/>
      <w:r>
        <w:t xml:space="preserve"> analysis. Interestingly </w:t>
      </w:r>
      <w:r w:rsidR="002913BB">
        <w:t xml:space="preserve">sample with lower quality before trimming also showed the </w:t>
      </w:r>
      <w:r w:rsidR="00225B26">
        <w:t xml:space="preserve">lowest mapping percentage of 65.73% and was excluded from further analysis. This </w:t>
      </w:r>
      <w:r w:rsidR="00630EBC">
        <w:t>could be due to issues not just with sequencing but also library preparation or contamination.</w:t>
      </w:r>
    </w:p>
    <w:p w14:paraId="169BDE6A" w14:textId="292ED087" w:rsidR="03166972" w:rsidRDefault="03166972"/>
    <w:p w14:paraId="0B674600" w14:textId="7C27A34E" w:rsidR="00B4B64A" w:rsidRDefault="00B4B64A">
      <w:r>
        <w:rPr>
          <w:noProof/>
        </w:rPr>
        <w:drawing>
          <wp:inline distT="0" distB="0" distL="0" distR="0" wp14:anchorId="23A34AC1" wp14:editId="313E14E8">
            <wp:extent cx="5724525" cy="3819525"/>
            <wp:effectExtent l="0" t="0" r="0" b="0"/>
            <wp:docPr id="3379089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8952"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p>
    <w:tbl>
      <w:tblPr>
        <w:tblW w:w="2760" w:type="dxa"/>
        <w:jc w:val="center"/>
        <w:tblLook w:val="04A0" w:firstRow="1" w:lastRow="0" w:firstColumn="1" w:lastColumn="0" w:noHBand="0" w:noVBand="1"/>
      </w:tblPr>
      <w:tblGrid>
        <w:gridCol w:w="1596"/>
        <w:gridCol w:w="1164"/>
      </w:tblGrid>
      <w:tr w:rsidR="003448B6" w:rsidRPr="003448B6" w14:paraId="4346A3EC" w14:textId="77777777" w:rsidTr="03166972">
        <w:trPr>
          <w:trHeight w:val="290"/>
          <w:jc w:val="center"/>
        </w:trPr>
        <w:tc>
          <w:tcPr>
            <w:tcW w:w="1596" w:type="dxa"/>
            <w:tcBorders>
              <w:top w:val="nil"/>
              <w:left w:val="nil"/>
              <w:bottom w:val="nil"/>
              <w:right w:val="nil"/>
            </w:tcBorders>
            <w:noWrap/>
            <w:vAlign w:val="bottom"/>
            <w:hideMark/>
          </w:tcPr>
          <w:p w14:paraId="288D8B54"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SRR13509748</w:t>
            </w:r>
          </w:p>
        </w:tc>
        <w:tc>
          <w:tcPr>
            <w:tcW w:w="1164" w:type="dxa"/>
            <w:tcBorders>
              <w:top w:val="nil"/>
              <w:left w:val="nil"/>
              <w:bottom w:val="nil"/>
              <w:right w:val="nil"/>
            </w:tcBorders>
            <w:shd w:val="clear" w:color="auto" w:fill="FEE783"/>
            <w:vAlign w:val="bottom"/>
            <w:hideMark/>
          </w:tcPr>
          <w:p w14:paraId="5926DF05" w14:textId="77777777" w:rsidR="003448B6" w:rsidRPr="003448B6" w:rsidRDefault="02F29E2E"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96.67</w:t>
            </w:r>
          </w:p>
        </w:tc>
      </w:tr>
      <w:tr w:rsidR="003448B6" w:rsidRPr="003448B6" w14:paraId="0F53EE8E" w14:textId="77777777" w:rsidTr="03166972">
        <w:trPr>
          <w:trHeight w:val="290"/>
          <w:jc w:val="center"/>
        </w:trPr>
        <w:tc>
          <w:tcPr>
            <w:tcW w:w="1596" w:type="dxa"/>
            <w:tcBorders>
              <w:top w:val="nil"/>
              <w:left w:val="nil"/>
              <w:bottom w:val="nil"/>
              <w:right w:val="nil"/>
            </w:tcBorders>
            <w:noWrap/>
            <w:vAlign w:val="bottom"/>
            <w:hideMark/>
          </w:tcPr>
          <w:p w14:paraId="080B7E2A"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SRR13509749</w:t>
            </w:r>
          </w:p>
        </w:tc>
        <w:tc>
          <w:tcPr>
            <w:tcW w:w="1164" w:type="dxa"/>
            <w:tcBorders>
              <w:top w:val="nil"/>
              <w:left w:val="nil"/>
              <w:bottom w:val="nil"/>
              <w:right w:val="nil"/>
            </w:tcBorders>
            <w:shd w:val="clear" w:color="auto" w:fill="FEE081"/>
            <w:vAlign w:val="bottom"/>
            <w:hideMark/>
          </w:tcPr>
          <w:p w14:paraId="3BF3B42D"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94.88</w:t>
            </w:r>
          </w:p>
        </w:tc>
      </w:tr>
      <w:tr w:rsidR="003448B6" w:rsidRPr="003448B6" w14:paraId="0325A3A3" w14:textId="77777777" w:rsidTr="03166972">
        <w:trPr>
          <w:trHeight w:val="290"/>
          <w:jc w:val="center"/>
        </w:trPr>
        <w:tc>
          <w:tcPr>
            <w:tcW w:w="1596" w:type="dxa"/>
            <w:tcBorders>
              <w:top w:val="nil"/>
              <w:left w:val="nil"/>
              <w:bottom w:val="nil"/>
              <w:right w:val="nil"/>
            </w:tcBorders>
            <w:noWrap/>
            <w:vAlign w:val="bottom"/>
            <w:hideMark/>
          </w:tcPr>
          <w:p w14:paraId="21F366A6"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SRR13509750</w:t>
            </w:r>
          </w:p>
        </w:tc>
        <w:tc>
          <w:tcPr>
            <w:tcW w:w="1164" w:type="dxa"/>
            <w:tcBorders>
              <w:top w:val="nil"/>
              <w:left w:val="nil"/>
              <w:bottom w:val="nil"/>
              <w:right w:val="nil"/>
            </w:tcBorders>
            <w:shd w:val="clear" w:color="auto" w:fill="F6E984"/>
            <w:vAlign w:val="bottom"/>
            <w:hideMark/>
          </w:tcPr>
          <w:p w14:paraId="11B5B677"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97.54</w:t>
            </w:r>
          </w:p>
        </w:tc>
      </w:tr>
      <w:tr w:rsidR="003448B6" w:rsidRPr="003448B6" w14:paraId="2C1D23D4" w14:textId="77777777" w:rsidTr="03166972">
        <w:trPr>
          <w:trHeight w:val="290"/>
          <w:jc w:val="center"/>
        </w:trPr>
        <w:tc>
          <w:tcPr>
            <w:tcW w:w="1596" w:type="dxa"/>
            <w:tcBorders>
              <w:top w:val="nil"/>
              <w:left w:val="nil"/>
              <w:bottom w:val="nil"/>
              <w:right w:val="nil"/>
            </w:tcBorders>
            <w:noWrap/>
            <w:vAlign w:val="bottom"/>
            <w:hideMark/>
          </w:tcPr>
          <w:p w14:paraId="560364BA"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SRR13509751</w:t>
            </w:r>
          </w:p>
        </w:tc>
        <w:tc>
          <w:tcPr>
            <w:tcW w:w="1164" w:type="dxa"/>
            <w:tcBorders>
              <w:top w:val="nil"/>
              <w:left w:val="nil"/>
              <w:bottom w:val="nil"/>
              <w:right w:val="nil"/>
            </w:tcBorders>
            <w:shd w:val="clear" w:color="auto" w:fill="FEDF81"/>
            <w:vAlign w:val="bottom"/>
            <w:hideMark/>
          </w:tcPr>
          <w:p w14:paraId="5B3C1C79"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94.73</w:t>
            </w:r>
          </w:p>
        </w:tc>
      </w:tr>
      <w:tr w:rsidR="003448B6" w:rsidRPr="003448B6" w14:paraId="282DC7D7" w14:textId="77777777" w:rsidTr="03166972">
        <w:trPr>
          <w:trHeight w:val="290"/>
          <w:jc w:val="center"/>
        </w:trPr>
        <w:tc>
          <w:tcPr>
            <w:tcW w:w="1596" w:type="dxa"/>
            <w:tcBorders>
              <w:top w:val="nil"/>
              <w:left w:val="nil"/>
              <w:bottom w:val="nil"/>
              <w:right w:val="nil"/>
            </w:tcBorders>
            <w:noWrap/>
            <w:vAlign w:val="bottom"/>
            <w:hideMark/>
          </w:tcPr>
          <w:p w14:paraId="74F435A2"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SRR13509752</w:t>
            </w:r>
          </w:p>
        </w:tc>
        <w:tc>
          <w:tcPr>
            <w:tcW w:w="1164" w:type="dxa"/>
            <w:tcBorders>
              <w:top w:val="nil"/>
              <w:left w:val="nil"/>
              <w:bottom w:val="nil"/>
              <w:right w:val="nil"/>
            </w:tcBorders>
            <w:shd w:val="clear" w:color="auto" w:fill="FEDD81"/>
            <w:vAlign w:val="bottom"/>
            <w:hideMark/>
          </w:tcPr>
          <w:p w14:paraId="57BA7BD7"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94.21</w:t>
            </w:r>
          </w:p>
        </w:tc>
      </w:tr>
      <w:tr w:rsidR="003448B6" w:rsidRPr="003448B6" w14:paraId="6CB1E30E" w14:textId="77777777" w:rsidTr="03166972">
        <w:trPr>
          <w:trHeight w:val="290"/>
          <w:jc w:val="center"/>
        </w:trPr>
        <w:tc>
          <w:tcPr>
            <w:tcW w:w="1596" w:type="dxa"/>
            <w:tcBorders>
              <w:top w:val="nil"/>
              <w:left w:val="nil"/>
              <w:bottom w:val="nil"/>
              <w:right w:val="nil"/>
            </w:tcBorders>
            <w:noWrap/>
            <w:vAlign w:val="bottom"/>
            <w:hideMark/>
          </w:tcPr>
          <w:p w14:paraId="7F5849AF"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SRR13509753</w:t>
            </w:r>
          </w:p>
        </w:tc>
        <w:tc>
          <w:tcPr>
            <w:tcW w:w="1164" w:type="dxa"/>
            <w:tcBorders>
              <w:top w:val="nil"/>
              <w:left w:val="nil"/>
              <w:bottom w:val="nil"/>
              <w:right w:val="nil"/>
            </w:tcBorders>
            <w:shd w:val="clear" w:color="auto" w:fill="FDD780"/>
            <w:vAlign w:val="bottom"/>
            <w:hideMark/>
          </w:tcPr>
          <w:p w14:paraId="790FC2D2"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92.74</w:t>
            </w:r>
          </w:p>
        </w:tc>
      </w:tr>
      <w:tr w:rsidR="003448B6" w:rsidRPr="003448B6" w14:paraId="07D42822" w14:textId="77777777" w:rsidTr="03166972">
        <w:trPr>
          <w:trHeight w:val="290"/>
          <w:jc w:val="center"/>
        </w:trPr>
        <w:tc>
          <w:tcPr>
            <w:tcW w:w="1596" w:type="dxa"/>
            <w:tcBorders>
              <w:top w:val="nil"/>
              <w:left w:val="nil"/>
              <w:bottom w:val="nil"/>
              <w:right w:val="nil"/>
            </w:tcBorders>
            <w:noWrap/>
            <w:vAlign w:val="bottom"/>
            <w:hideMark/>
          </w:tcPr>
          <w:p w14:paraId="7F607828"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SRR13509754</w:t>
            </w:r>
          </w:p>
        </w:tc>
        <w:tc>
          <w:tcPr>
            <w:tcW w:w="1164" w:type="dxa"/>
            <w:tcBorders>
              <w:top w:val="nil"/>
              <w:left w:val="nil"/>
              <w:bottom w:val="nil"/>
              <w:right w:val="nil"/>
            </w:tcBorders>
            <w:shd w:val="clear" w:color="auto" w:fill="B9D780"/>
            <w:vAlign w:val="bottom"/>
            <w:hideMark/>
          </w:tcPr>
          <w:p w14:paraId="32EEA246"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98.39</w:t>
            </w:r>
          </w:p>
        </w:tc>
      </w:tr>
      <w:tr w:rsidR="003448B6" w:rsidRPr="003448B6" w14:paraId="0950E14A" w14:textId="77777777" w:rsidTr="03166972">
        <w:trPr>
          <w:trHeight w:val="290"/>
          <w:jc w:val="center"/>
        </w:trPr>
        <w:tc>
          <w:tcPr>
            <w:tcW w:w="1596" w:type="dxa"/>
            <w:tcBorders>
              <w:top w:val="nil"/>
              <w:left w:val="nil"/>
              <w:bottom w:val="nil"/>
              <w:right w:val="nil"/>
            </w:tcBorders>
            <w:noWrap/>
            <w:vAlign w:val="bottom"/>
            <w:hideMark/>
          </w:tcPr>
          <w:p w14:paraId="71144583" w14:textId="77777777" w:rsidR="003448B6" w:rsidRPr="003448B6" w:rsidRDefault="003448B6" w:rsidP="003448B6">
            <w:pPr>
              <w:spacing w:after="0" w:line="240" w:lineRule="auto"/>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SRR13509755</w:t>
            </w:r>
          </w:p>
        </w:tc>
        <w:tc>
          <w:tcPr>
            <w:tcW w:w="1164" w:type="dxa"/>
            <w:tcBorders>
              <w:top w:val="nil"/>
              <w:left w:val="nil"/>
              <w:bottom w:val="nil"/>
              <w:right w:val="nil"/>
            </w:tcBorders>
            <w:shd w:val="clear" w:color="auto" w:fill="FCBE7B"/>
            <w:vAlign w:val="bottom"/>
            <w:hideMark/>
          </w:tcPr>
          <w:p w14:paraId="31BBB664" w14:textId="77777777" w:rsidR="003448B6" w:rsidRPr="003448B6" w:rsidRDefault="003448B6" w:rsidP="003448B6">
            <w:pPr>
              <w:spacing w:after="0" w:line="240" w:lineRule="auto"/>
              <w:jc w:val="right"/>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86.46</w:t>
            </w:r>
          </w:p>
        </w:tc>
      </w:tr>
      <w:tr w:rsidR="003448B6" w:rsidRPr="003448B6" w14:paraId="47D5A56B" w14:textId="77777777" w:rsidTr="03166972">
        <w:trPr>
          <w:trHeight w:val="290"/>
          <w:jc w:val="center"/>
        </w:trPr>
        <w:tc>
          <w:tcPr>
            <w:tcW w:w="1596" w:type="dxa"/>
            <w:tcBorders>
              <w:top w:val="nil"/>
              <w:left w:val="nil"/>
              <w:bottom w:val="nil"/>
              <w:right w:val="nil"/>
            </w:tcBorders>
            <w:noWrap/>
            <w:vAlign w:val="bottom"/>
            <w:hideMark/>
          </w:tcPr>
          <w:p w14:paraId="7EDF87E1"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SRR13509756</w:t>
            </w:r>
          </w:p>
        </w:tc>
        <w:tc>
          <w:tcPr>
            <w:tcW w:w="1164" w:type="dxa"/>
            <w:tcBorders>
              <w:top w:val="nil"/>
              <w:left w:val="nil"/>
              <w:bottom w:val="nil"/>
              <w:right w:val="nil"/>
            </w:tcBorders>
            <w:shd w:val="clear" w:color="auto" w:fill="FEDF81"/>
            <w:vAlign w:val="bottom"/>
            <w:hideMark/>
          </w:tcPr>
          <w:p w14:paraId="606CC530"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94.63</w:t>
            </w:r>
          </w:p>
        </w:tc>
      </w:tr>
      <w:tr w:rsidR="003448B6" w:rsidRPr="003448B6" w14:paraId="5453F9B9" w14:textId="77777777" w:rsidTr="03166972">
        <w:trPr>
          <w:trHeight w:val="290"/>
          <w:jc w:val="center"/>
        </w:trPr>
        <w:tc>
          <w:tcPr>
            <w:tcW w:w="1596" w:type="dxa"/>
            <w:tcBorders>
              <w:top w:val="nil"/>
              <w:left w:val="nil"/>
              <w:bottom w:val="nil"/>
              <w:right w:val="nil"/>
            </w:tcBorders>
            <w:noWrap/>
            <w:vAlign w:val="bottom"/>
            <w:hideMark/>
          </w:tcPr>
          <w:p w14:paraId="6A37D1AF"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SRR13509757</w:t>
            </w:r>
          </w:p>
        </w:tc>
        <w:tc>
          <w:tcPr>
            <w:tcW w:w="1164" w:type="dxa"/>
            <w:tcBorders>
              <w:top w:val="nil"/>
              <w:left w:val="nil"/>
              <w:bottom w:val="nil"/>
              <w:right w:val="nil"/>
            </w:tcBorders>
            <w:shd w:val="clear" w:color="auto" w:fill="FEE082"/>
            <w:vAlign w:val="bottom"/>
            <w:hideMark/>
          </w:tcPr>
          <w:p w14:paraId="7A742247"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94.92</w:t>
            </w:r>
          </w:p>
        </w:tc>
      </w:tr>
      <w:tr w:rsidR="003448B6" w:rsidRPr="003448B6" w14:paraId="07FC61CF" w14:textId="77777777" w:rsidTr="03166972">
        <w:trPr>
          <w:trHeight w:val="290"/>
          <w:jc w:val="center"/>
        </w:trPr>
        <w:tc>
          <w:tcPr>
            <w:tcW w:w="1596" w:type="dxa"/>
            <w:tcBorders>
              <w:top w:val="nil"/>
              <w:left w:val="nil"/>
              <w:bottom w:val="nil"/>
              <w:right w:val="nil"/>
            </w:tcBorders>
            <w:noWrap/>
            <w:vAlign w:val="bottom"/>
            <w:hideMark/>
          </w:tcPr>
          <w:p w14:paraId="34A018D5"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SRR13509758</w:t>
            </w:r>
          </w:p>
        </w:tc>
        <w:tc>
          <w:tcPr>
            <w:tcW w:w="1164" w:type="dxa"/>
            <w:tcBorders>
              <w:top w:val="nil"/>
              <w:left w:val="nil"/>
              <w:bottom w:val="nil"/>
              <w:right w:val="nil"/>
            </w:tcBorders>
            <w:shd w:val="clear" w:color="auto" w:fill="FDD47F"/>
            <w:vAlign w:val="bottom"/>
            <w:hideMark/>
          </w:tcPr>
          <w:p w14:paraId="7CE5690F"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91.83</w:t>
            </w:r>
          </w:p>
        </w:tc>
      </w:tr>
      <w:tr w:rsidR="003448B6" w:rsidRPr="003448B6" w14:paraId="67552D0C" w14:textId="77777777" w:rsidTr="03166972">
        <w:trPr>
          <w:trHeight w:val="290"/>
          <w:jc w:val="center"/>
        </w:trPr>
        <w:tc>
          <w:tcPr>
            <w:tcW w:w="1596" w:type="dxa"/>
            <w:tcBorders>
              <w:top w:val="nil"/>
              <w:left w:val="nil"/>
              <w:bottom w:val="nil"/>
              <w:right w:val="nil"/>
            </w:tcBorders>
            <w:noWrap/>
            <w:vAlign w:val="bottom"/>
            <w:hideMark/>
          </w:tcPr>
          <w:p w14:paraId="7840F153" w14:textId="77777777" w:rsidR="003448B6" w:rsidRPr="003448B6" w:rsidRDefault="003448B6" w:rsidP="003448B6">
            <w:pPr>
              <w:spacing w:after="0" w:line="240" w:lineRule="auto"/>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SRR13509759</w:t>
            </w:r>
          </w:p>
        </w:tc>
        <w:tc>
          <w:tcPr>
            <w:tcW w:w="1164" w:type="dxa"/>
            <w:tcBorders>
              <w:top w:val="nil"/>
              <w:left w:val="nil"/>
              <w:bottom w:val="nil"/>
              <w:right w:val="nil"/>
            </w:tcBorders>
            <w:shd w:val="clear" w:color="auto" w:fill="FBA476"/>
            <w:vAlign w:val="bottom"/>
            <w:hideMark/>
          </w:tcPr>
          <w:p w14:paraId="6E770705" w14:textId="77777777" w:rsidR="003448B6" w:rsidRPr="003448B6" w:rsidRDefault="003448B6" w:rsidP="003448B6">
            <w:pPr>
              <w:spacing w:after="0" w:line="240" w:lineRule="auto"/>
              <w:jc w:val="right"/>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80.16</w:t>
            </w:r>
          </w:p>
        </w:tc>
      </w:tr>
      <w:tr w:rsidR="003448B6" w:rsidRPr="003448B6" w14:paraId="559BB37B" w14:textId="77777777" w:rsidTr="03166972">
        <w:trPr>
          <w:trHeight w:val="290"/>
          <w:jc w:val="center"/>
        </w:trPr>
        <w:tc>
          <w:tcPr>
            <w:tcW w:w="1596" w:type="dxa"/>
            <w:tcBorders>
              <w:top w:val="nil"/>
              <w:left w:val="nil"/>
              <w:bottom w:val="nil"/>
              <w:right w:val="nil"/>
            </w:tcBorders>
            <w:noWrap/>
            <w:vAlign w:val="bottom"/>
            <w:hideMark/>
          </w:tcPr>
          <w:p w14:paraId="49AE044B"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SRR13509760</w:t>
            </w:r>
          </w:p>
        </w:tc>
        <w:tc>
          <w:tcPr>
            <w:tcW w:w="1164" w:type="dxa"/>
            <w:tcBorders>
              <w:top w:val="nil"/>
              <w:left w:val="nil"/>
              <w:bottom w:val="nil"/>
              <w:right w:val="nil"/>
            </w:tcBorders>
            <w:shd w:val="clear" w:color="auto" w:fill="FEDC81"/>
            <w:vAlign w:val="bottom"/>
            <w:hideMark/>
          </w:tcPr>
          <w:p w14:paraId="33E79068"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93.95</w:t>
            </w:r>
          </w:p>
        </w:tc>
      </w:tr>
      <w:tr w:rsidR="003448B6" w:rsidRPr="003448B6" w14:paraId="7DAE70DB" w14:textId="77777777" w:rsidTr="03166972">
        <w:trPr>
          <w:trHeight w:val="290"/>
          <w:jc w:val="center"/>
        </w:trPr>
        <w:tc>
          <w:tcPr>
            <w:tcW w:w="1596" w:type="dxa"/>
            <w:tcBorders>
              <w:top w:val="nil"/>
              <w:left w:val="nil"/>
              <w:bottom w:val="nil"/>
              <w:right w:val="nil"/>
            </w:tcBorders>
            <w:noWrap/>
            <w:vAlign w:val="bottom"/>
            <w:hideMark/>
          </w:tcPr>
          <w:p w14:paraId="51415D62"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SRR13509761</w:t>
            </w:r>
          </w:p>
        </w:tc>
        <w:tc>
          <w:tcPr>
            <w:tcW w:w="1164" w:type="dxa"/>
            <w:tcBorders>
              <w:top w:val="nil"/>
              <w:left w:val="nil"/>
              <w:bottom w:val="nil"/>
              <w:right w:val="nil"/>
            </w:tcBorders>
            <w:shd w:val="clear" w:color="auto" w:fill="FEDE81"/>
            <w:vAlign w:val="bottom"/>
            <w:hideMark/>
          </w:tcPr>
          <w:p w14:paraId="53A8616D"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94.37</w:t>
            </w:r>
          </w:p>
        </w:tc>
      </w:tr>
      <w:tr w:rsidR="003448B6" w:rsidRPr="003448B6" w14:paraId="7236359E" w14:textId="77777777" w:rsidTr="03166972">
        <w:trPr>
          <w:trHeight w:val="290"/>
          <w:jc w:val="center"/>
        </w:trPr>
        <w:tc>
          <w:tcPr>
            <w:tcW w:w="1596" w:type="dxa"/>
            <w:tcBorders>
              <w:top w:val="nil"/>
              <w:left w:val="nil"/>
              <w:bottom w:val="nil"/>
              <w:right w:val="nil"/>
            </w:tcBorders>
            <w:noWrap/>
            <w:vAlign w:val="bottom"/>
            <w:hideMark/>
          </w:tcPr>
          <w:p w14:paraId="282C6EBB"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SRR13509762</w:t>
            </w:r>
          </w:p>
        </w:tc>
        <w:tc>
          <w:tcPr>
            <w:tcW w:w="1164" w:type="dxa"/>
            <w:tcBorders>
              <w:top w:val="nil"/>
              <w:left w:val="nil"/>
              <w:bottom w:val="nil"/>
              <w:right w:val="nil"/>
            </w:tcBorders>
            <w:shd w:val="clear" w:color="auto" w:fill="FEDF81"/>
            <w:vAlign w:val="bottom"/>
            <w:hideMark/>
          </w:tcPr>
          <w:p w14:paraId="4BA0C86F"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94.63</w:t>
            </w:r>
          </w:p>
        </w:tc>
      </w:tr>
      <w:tr w:rsidR="003448B6" w:rsidRPr="003448B6" w14:paraId="24929F8A" w14:textId="77777777" w:rsidTr="03166972">
        <w:trPr>
          <w:trHeight w:val="290"/>
          <w:jc w:val="center"/>
        </w:trPr>
        <w:tc>
          <w:tcPr>
            <w:tcW w:w="1596" w:type="dxa"/>
            <w:tcBorders>
              <w:top w:val="nil"/>
              <w:left w:val="nil"/>
              <w:bottom w:val="nil"/>
              <w:right w:val="nil"/>
            </w:tcBorders>
            <w:noWrap/>
            <w:vAlign w:val="bottom"/>
            <w:hideMark/>
          </w:tcPr>
          <w:p w14:paraId="24B3F2CC" w14:textId="77777777" w:rsidR="003448B6" w:rsidRPr="003448B6" w:rsidRDefault="003448B6" w:rsidP="003448B6">
            <w:pPr>
              <w:spacing w:after="0" w:line="240" w:lineRule="auto"/>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SRR13509763</w:t>
            </w:r>
          </w:p>
        </w:tc>
        <w:tc>
          <w:tcPr>
            <w:tcW w:w="1164" w:type="dxa"/>
            <w:tcBorders>
              <w:top w:val="nil"/>
              <w:left w:val="nil"/>
              <w:bottom w:val="nil"/>
              <w:right w:val="nil"/>
            </w:tcBorders>
            <w:shd w:val="clear" w:color="auto" w:fill="FBA977"/>
            <w:vAlign w:val="bottom"/>
            <w:hideMark/>
          </w:tcPr>
          <w:p w14:paraId="26765474" w14:textId="77777777" w:rsidR="003448B6" w:rsidRPr="003448B6" w:rsidRDefault="003448B6" w:rsidP="003448B6">
            <w:pPr>
              <w:spacing w:after="0" w:line="240" w:lineRule="auto"/>
              <w:jc w:val="right"/>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81.41</w:t>
            </w:r>
          </w:p>
        </w:tc>
      </w:tr>
      <w:tr w:rsidR="003448B6" w:rsidRPr="003448B6" w14:paraId="1ED46BB5" w14:textId="77777777" w:rsidTr="03166972">
        <w:trPr>
          <w:trHeight w:val="290"/>
          <w:jc w:val="center"/>
        </w:trPr>
        <w:tc>
          <w:tcPr>
            <w:tcW w:w="1596" w:type="dxa"/>
            <w:tcBorders>
              <w:top w:val="nil"/>
              <w:left w:val="nil"/>
              <w:bottom w:val="nil"/>
              <w:right w:val="nil"/>
            </w:tcBorders>
            <w:noWrap/>
            <w:vAlign w:val="bottom"/>
            <w:hideMark/>
          </w:tcPr>
          <w:p w14:paraId="27FF29DB"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SRR13509764</w:t>
            </w:r>
          </w:p>
        </w:tc>
        <w:tc>
          <w:tcPr>
            <w:tcW w:w="1164" w:type="dxa"/>
            <w:tcBorders>
              <w:top w:val="nil"/>
              <w:left w:val="nil"/>
              <w:bottom w:val="nil"/>
              <w:right w:val="nil"/>
            </w:tcBorders>
            <w:shd w:val="clear" w:color="auto" w:fill="E1E383"/>
            <w:vAlign w:val="bottom"/>
            <w:hideMark/>
          </w:tcPr>
          <w:p w14:paraId="02F57D4C"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97.84</w:t>
            </w:r>
          </w:p>
        </w:tc>
      </w:tr>
      <w:tr w:rsidR="003448B6" w:rsidRPr="003448B6" w14:paraId="10E42D2D" w14:textId="77777777" w:rsidTr="03166972">
        <w:trPr>
          <w:trHeight w:val="290"/>
          <w:jc w:val="center"/>
        </w:trPr>
        <w:tc>
          <w:tcPr>
            <w:tcW w:w="1596" w:type="dxa"/>
            <w:tcBorders>
              <w:top w:val="nil"/>
              <w:left w:val="nil"/>
              <w:bottom w:val="nil"/>
              <w:right w:val="nil"/>
            </w:tcBorders>
            <w:noWrap/>
            <w:vAlign w:val="bottom"/>
            <w:hideMark/>
          </w:tcPr>
          <w:p w14:paraId="5634C0D8" w14:textId="77777777" w:rsidR="003448B6" w:rsidRPr="003448B6" w:rsidRDefault="003448B6" w:rsidP="003448B6">
            <w:pPr>
              <w:spacing w:after="0" w:line="240" w:lineRule="auto"/>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SRR13509765</w:t>
            </w:r>
          </w:p>
        </w:tc>
        <w:tc>
          <w:tcPr>
            <w:tcW w:w="1164" w:type="dxa"/>
            <w:tcBorders>
              <w:top w:val="nil"/>
              <w:left w:val="nil"/>
              <w:bottom w:val="nil"/>
              <w:right w:val="nil"/>
            </w:tcBorders>
            <w:shd w:val="clear" w:color="auto" w:fill="FCB579"/>
            <w:vAlign w:val="bottom"/>
            <w:hideMark/>
          </w:tcPr>
          <w:p w14:paraId="40D6F0E4" w14:textId="77777777" w:rsidR="003448B6" w:rsidRPr="003448B6" w:rsidRDefault="003448B6" w:rsidP="003448B6">
            <w:pPr>
              <w:spacing w:after="0" w:line="240" w:lineRule="auto"/>
              <w:jc w:val="right"/>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84.36</w:t>
            </w:r>
          </w:p>
        </w:tc>
      </w:tr>
      <w:tr w:rsidR="003448B6" w:rsidRPr="003448B6" w14:paraId="16E986AB" w14:textId="77777777" w:rsidTr="03166972">
        <w:trPr>
          <w:trHeight w:val="290"/>
          <w:jc w:val="center"/>
        </w:trPr>
        <w:tc>
          <w:tcPr>
            <w:tcW w:w="1596" w:type="dxa"/>
            <w:tcBorders>
              <w:top w:val="nil"/>
              <w:left w:val="nil"/>
              <w:bottom w:val="nil"/>
              <w:right w:val="nil"/>
            </w:tcBorders>
            <w:noWrap/>
            <w:vAlign w:val="bottom"/>
            <w:hideMark/>
          </w:tcPr>
          <w:p w14:paraId="1CA5E2BA" w14:textId="77777777" w:rsidR="003448B6" w:rsidRPr="003448B6" w:rsidRDefault="003448B6" w:rsidP="003448B6">
            <w:pPr>
              <w:spacing w:after="0" w:line="240" w:lineRule="auto"/>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SRR13509766</w:t>
            </w:r>
          </w:p>
        </w:tc>
        <w:tc>
          <w:tcPr>
            <w:tcW w:w="1164" w:type="dxa"/>
            <w:tcBorders>
              <w:top w:val="nil"/>
              <w:left w:val="nil"/>
              <w:bottom w:val="nil"/>
              <w:right w:val="nil"/>
            </w:tcBorders>
            <w:shd w:val="clear" w:color="auto" w:fill="FED980"/>
            <w:vAlign w:val="bottom"/>
            <w:hideMark/>
          </w:tcPr>
          <w:p w14:paraId="22F7C912" w14:textId="77777777" w:rsidR="003448B6" w:rsidRPr="003448B6" w:rsidRDefault="003448B6" w:rsidP="003448B6">
            <w:pPr>
              <w:spacing w:after="0" w:line="240" w:lineRule="auto"/>
              <w:jc w:val="right"/>
              <w:rPr>
                <w:rFonts w:ascii="Calibri" w:eastAsia="Times New Roman" w:hAnsi="Calibri" w:cs="Calibri"/>
                <w:color w:val="000000"/>
                <w:kern w:val="0"/>
                <w:sz w:val="22"/>
                <w:szCs w:val="22"/>
                <w:lang w:eastAsia="en-GB"/>
                <w14:ligatures w14:val="none"/>
              </w:rPr>
            </w:pPr>
            <w:r w:rsidRPr="003448B6">
              <w:rPr>
                <w:rFonts w:ascii="Calibri" w:eastAsia="Times New Roman" w:hAnsi="Calibri" w:cs="Calibri"/>
                <w:color w:val="000000"/>
                <w:kern w:val="0"/>
                <w:sz w:val="22"/>
                <w:szCs w:val="22"/>
                <w:lang w:eastAsia="en-GB"/>
                <w14:ligatures w14:val="none"/>
              </w:rPr>
              <w:t>93.22</w:t>
            </w:r>
          </w:p>
        </w:tc>
      </w:tr>
      <w:tr w:rsidR="003448B6" w:rsidRPr="003448B6" w14:paraId="49A30D80" w14:textId="77777777" w:rsidTr="03166972">
        <w:trPr>
          <w:trHeight w:val="290"/>
          <w:jc w:val="center"/>
        </w:trPr>
        <w:tc>
          <w:tcPr>
            <w:tcW w:w="1596" w:type="dxa"/>
            <w:tcBorders>
              <w:top w:val="nil"/>
              <w:left w:val="nil"/>
              <w:bottom w:val="nil"/>
              <w:right w:val="nil"/>
            </w:tcBorders>
            <w:noWrap/>
            <w:vAlign w:val="bottom"/>
            <w:hideMark/>
          </w:tcPr>
          <w:p w14:paraId="17DFFA68" w14:textId="77777777" w:rsidR="003448B6" w:rsidRPr="003448B6" w:rsidRDefault="003448B6" w:rsidP="003448B6">
            <w:pPr>
              <w:spacing w:after="0" w:line="240" w:lineRule="auto"/>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SRR13509767</w:t>
            </w:r>
          </w:p>
        </w:tc>
        <w:tc>
          <w:tcPr>
            <w:tcW w:w="1164" w:type="dxa"/>
            <w:tcBorders>
              <w:top w:val="nil"/>
              <w:left w:val="nil"/>
              <w:bottom w:val="nil"/>
              <w:right w:val="nil"/>
            </w:tcBorders>
            <w:shd w:val="clear" w:color="auto" w:fill="F8696B"/>
            <w:vAlign w:val="bottom"/>
            <w:hideMark/>
          </w:tcPr>
          <w:p w14:paraId="069628AC" w14:textId="77777777" w:rsidR="003448B6" w:rsidRPr="003448B6" w:rsidRDefault="003448B6" w:rsidP="003448B6">
            <w:pPr>
              <w:spacing w:after="0" w:line="240" w:lineRule="auto"/>
              <w:jc w:val="right"/>
              <w:rPr>
                <w:rFonts w:ascii="Calibri" w:eastAsia="Times New Roman" w:hAnsi="Calibri" w:cs="Calibri"/>
                <w:b/>
                <w:bCs/>
                <w:color w:val="000000"/>
                <w:kern w:val="0"/>
                <w:sz w:val="22"/>
                <w:szCs w:val="22"/>
                <w:lang w:eastAsia="en-GB"/>
                <w14:ligatures w14:val="none"/>
              </w:rPr>
            </w:pPr>
            <w:r w:rsidRPr="003448B6">
              <w:rPr>
                <w:rFonts w:ascii="Calibri" w:eastAsia="Times New Roman" w:hAnsi="Calibri" w:cs="Calibri"/>
                <w:b/>
                <w:bCs/>
                <w:color w:val="000000"/>
                <w:kern w:val="0"/>
                <w:sz w:val="22"/>
                <w:szCs w:val="22"/>
                <w:lang w:eastAsia="en-GB"/>
                <w14:ligatures w14:val="none"/>
              </w:rPr>
              <w:t>65.73</w:t>
            </w:r>
          </w:p>
        </w:tc>
      </w:tr>
    </w:tbl>
    <w:p w14:paraId="2B534689" w14:textId="2456192E" w:rsidR="0088090D" w:rsidRDefault="0088090D" w:rsidP="00943E8C"/>
    <w:p w14:paraId="2B646C3A" w14:textId="3BC3AD2F" w:rsidR="00C216F0" w:rsidRDefault="000F0CED" w:rsidP="03166972">
      <w:r>
        <w:t>SRR13509759</w:t>
      </w:r>
      <w:r w:rsidR="00E25259">
        <w:t xml:space="preserve"> s</w:t>
      </w:r>
      <w:r w:rsidR="008F7893">
        <w:t>hows a decrease in read quality towards the end however mean</w:t>
      </w:r>
      <w:r w:rsidR="009D4C60">
        <w:t xml:space="preserve"> quality is consistently high (in green zone) suggesting f</w:t>
      </w:r>
      <w:r w:rsidR="00264CAF">
        <w:t xml:space="preserve">ew reads are lowering the overall quality and therefore more stringent </w:t>
      </w:r>
      <w:r w:rsidR="007979F2">
        <w:t xml:space="preserve">filtering approaches will be applied during processing with </w:t>
      </w:r>
      <w:proofErr w:type="spellStart"/>
      <w:r w:rsidR="007979F2">
        <w:t>fastp</w:t>
      </w:r>
      <w:proofErr w:type="spellEnd"/>
      <w:r w:rsidR="007979F2">
        <w:t xml:space="preserve"> to remove these. Mapping quality has increased from </w:t>
      </w:r>
      <w:r w:rsidR="00644AF0">
        <w:t xml:space="preserve">79.19 to </w:t>
      </w:r>
      <w:r w:rsidR="000F05AB">
        <w:t>80.16</w:t>
      </w:r>
      <w:r w:rsidR="00644AF0">
        <w:t xml:space="preserve"> following this modification to </w:t>
      </w:r>
      <w:proofErr w:type="spellStart"/>
      <w:r w:rsidR="00644AF0">
        <w:t>fastp</w:t>
      </w:r>
      <w:proofErr w:type="spellEnd"/>
      <w:r w:rsidR="00644AF0">
        <w:t xml:space="preserve"> code from standard approach. </w:t>
      </w:r>
      <w:r w:rsidR="00A2053E">
        <w:t xml:space="preserve">This extra step improved the </w:t>
      </w:r>
      <w:r w:rsidR="00837BE1">
        <w:t xml:space="preserve">per base quality of the sample but the increase on quality of mapping was insignificant with </w:t>
      </w:r>
      <w:r w:rsidR="0059449C">
        <w:t>sample mapping percentage still falling be</w:t>
      </w:r>
      <w:r w:rsidR="00BD1439">
        <w:t xml:space="preserve">low </w:t>
      </w:r>
      <w:r w:rsidR="0059449C">
        <w:t>90 and therefore excluded from further analysis.</w:t>
      </w:r>
      <w:r w:rsidR="57CD071B">
        <w:t xml:space="preserve"> </w:t>
      </w:r>
      <w:proofErr w:type="spellStart"/>
      <w:r w:rsidR="57CD071B">
        <w:t>Smaples</w:t>
      </w:r>
      <w:proofErr w:type="spellEnd"/>
      <w:r w:rsidR="57CD071B">
        <w:t xml:space="preserve"> SRR13509767 has the lowest mapping it has also undergone the most stringent filtering and trimming to attempt to combat that</w:t>
      </w:r>
      <w:r w:rsidR="690C0A31">
        <w:t>.</w:t>
      </w:r>
      <w:r w:rsidR="57CD071B">
        <w:t xml:space="preserve"> </w:t>
      </w:r>
      <w:r w:rsidR="21FD07DD">
        <w:t xml:space="preserve">Even with a large proportion of the reads filtered out the mapping quality is not good hence it was excluded from further analysis with no more attempts at </w:t>
      </w:r>
      <w:proofErr w:type="gramStart"/>
      <w:r w:rsidR="21FD07DD">
        <w:t xml:space="preserve">recovering </w:t>
      </w:r>
      <w:r w:rsidR="60D37EB3">
        <w:t xml:space="preserve"> mapping</w:t>
      </w:r>
      <w:proofErr w:type="gramEnd"/>
      <w:r w:rsidR="60D37EB3">
        <w:t xml:space="preserve"> </w:t>
      </w:r>
      <w:proofErr w:type="spellStart"/>
      <w:r w:rsidR="60D37EB3">
        <w:t>percerntage</w:t>
      </w:r>
      <w:proofErr w:type="spellEnd"/>
      <w:r w:rsidR="21FD07DD">
        <w:t>.</w:t>
      </w:r>
    </w:p>
    <w:p w14:paraId="16A94071" w14:textId="6CDD0A25" w:rsidR="00943E8C" w:rsidRDefault="009F0C36" w:rsidP="00943E8C">
      <w:pPr>
        <w:rPr>
          <w:b/>
          <w:bCs/>
        </w:rPr>
      </w:pPr>
      <w:r>
        <w:rPr>
          <w:b/>
          <w:bCs/>
        </w:rPr>
        <w:t>PRJNA</w:t>
      </w:r>
      <w:r w:rsidR="004F369B">
        <w:rPr>
          <w:b/>
          <w:bCs/>
        </w:rPr>
        <w:t xml:space="preserve">886436 </w:t>
      </w:r>
      <w:r>
        <w:rPr>
          <w:b/>
          <w:bCs/>
        </w:rPr>
        <w:t>(</w:t>
      </w:r>
      <w:r w:rsidR="00FF7285" w:rsidRPr="009621FE">
        <w:rPr>
          <w:b/>
          <w:bCs/>
        </w:rPr>
        <w:t>GSE214640</w:t>
      </w:r>
      <w:r>
        <w:rPr>
          <w:b/>
          <w:bCs/>
        </w:rPr>
        <w:t>)</w:t>
      </w:r>
    </w:p>
    <w:p w14:paraId="22B6A6A7" w14:textId="5B8556C5" w:rsidR="00E551E0" w:rsidRPr="009621FE" w:rsidRDefault="003F7FC1" w:rsidP="00943E8C">
      <w:pPr>
        <w:rPr>
          <w:b/>
          <w:bCs/>
        </w:rPr>
      </w:pPr>
      <w:r>
        <w:rPr>
          <w:b/>
          <w:bCs/>
          <w:noProof/>
        </w:rPr>
        <w:drawing>
          <wp:inline distT="0" distB="0" distL="0" distR="0" wp14:anchorId="2628955A" wp14:editId="79002F0F">
            <wp:extent cx="2520000" cy="1680000"/>
            <wp:effectExtent l="0" t="0" r="0" b="0"/>
            <wp:docPr id="198465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b/>
          <w:bCs/>
          <w:noProof/>
        </w:rPr>
        <w:drawing>
          <wp:inline distT="0" distB="0" distL="0" distR="0" wp14:anchorId="417D8482" wp14:editId="381E2F0F">
            <wp:extent cx="2520000" cy="1680000"/>
            <wp:effectExtent l="0" t="0" r="0" b="0"/>
            <wp:docPr id="914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b/>
          <w:bCs/>
          <w:noProof/>
        </w:rPr>
        <w:drawing>
          <wp:inline distT="0" distB="0" distL="0" distR="0" wp14:anchorId="1F76B16E" wp14:editId="644B4EE2">
            <wp:extent cx="2520000" cy="1680000"/>
            <wp:effectExtent l="0" t="0" r="0" b="0"/>
            <wp:docPr id="849553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sidR="00FE0455">
        <w:rPr>
          <w:b/>
          <w:bCs/>
          <w:noProof/>
        </w:rPr>
        <w:drawing>
          <wp:inline distT="0" distB="0" distL="0" distR="0" wp14:anchorId="139E54A3" wp14:editId="7F9723F4">
            <wp:extent cx="2520000" cy="1680000"/>
            <wp:effectExtent l="0" t="0" r="0" b="0"/>
            <wp:docPr id="1789617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p>
    <w:p w14:paraId="721A3DEC" w14:textId="13359E38" w:rsidR="00825E03" w:rsidRDefault="00365077" w:rsidP="00E71EEB">
      <w:r>
        <w:t xml:space="preserve">All samples were within the </w:t>
      </w:r>
      <w:r w:rsidR="001069E4">
        <w:t>acceptable</w:t>
      </w:r>
      <w:r>
        <w:t xml:space="preserve"> region of per sequence and per base quality </w:t>
      </w:r>
      <w:r w:rsidR="000560C5">
        <w:t xml:space="preserve">with minimal adapter presence. </w:t>
      </w:r>
      <w:r w:rsidR="001069E4">
        <w:t>However</w:t>
      </w:r>
      <w:r w:rsidR="005625CF">
        <w:t>, two distinct sequence lengths were identified</w:t>
      </w:r>
      <w:r w:rsidR="000C0744">
        <w:t xml:space="preserve"> </w:t>
      </w:r>
      <w:r w:rsidR="00163810">
        <w:t xml:space="preserve">suggesting possible premature truncation during sequencing. </w:t>
      </w:r>
      <w:r w:rsidR="00566984">
        <w:t xml:space="preserve">In </w:t>
      </w:r>
      <w:proofErr w:type="gramStart"/>
      <w:r w:rsidR="00566984">
        <w:t>fact</w:t>
      </w:r>
      <w:proofErr w:type="gramEnd"/>
      <w:r w:rsidR="00566984">
        <w:t xml:space="preserve"> all the sequences corresponding to pair</w:t>
      </w:r>
      <w:r w:rsidR="0DECA05A">
        <w:t xml:space="preserve"> 2</w:t>
      </w:r>
      <w:r w:rsidR="00566984">
        <w:t xml:space="preserve"> </w:t>
      </w:r>
      <w:r w:rsidR="0048059F">
        <w:t xml:space="preserve">are shorter than those in pair 1. </w:t>
      </w:r>
      <w:r w:rsidR="0B2385CA">
        <w:t>This should not cause issues but will be considered during further processing.</w:t>
      </w:r>
      <w:r w:rsidR="00825E03">
        <w:rPr>
          <w:noProof/>
        </w:rPr>
        <w:drawing>
          <wp:inline distT="0" distB="0" distL="0" distR="0" wp14:anchorId="1FA0381E" wp14:editId="3CC50BC5">
            <wp:extent cx="2520000" cy="1680093"/>
            <wp:effectExtent l="0" t="0" r="0" b="0"/>
            <wp:docPr id="312525886" name="Picture 5" descr="A graph of a fastq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25886" name="Picture 5" descr="A graph of a fastqc&#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680093"/>
                    </a:xfrm>
                    <a:prstGeom prst="rect">
                      <a:avLst/>
                    </a:prstGeom>
                    <a:noFill/>
                    <a:ln>
                      <a:noFill/>
                    </a:ln>
                  </pic:spPr>
                </pic:pic>
              </a:graphicData>
            </a:graphic>
          </wp:inline>
        </w:drawing>
      </w:r>
      <w:r w:rsidR="00825E03">
        <w:rPr>
          <w:noProof/>
        </w:rPr>
        <w:drawing>
          <wp:inline distT="0" distB="0" distL="0" distR="0" wp14:anchorId="4A9758C4" wp14:editId="50B64668">
            <wp:extent cx="2520000" cy="1680093"/>
            <wp:effectExtent l="0" t="0" r="0" b="0"/>
            <wp:docPr id="1662776180" name="Picture 6" descr="A graph of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76180" name="Picture 6" descr="A graph of a number of scor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680093"/>
                    </a:xfrm>
                    <a:prstGeom prst="rect">
                      <a:avLst/>
                    </a:prstGeom>
                    <a:noFill/>
                    <a:ln>
                      <a:noFill/>
                    </a:ln>
                  </pic:spPr>
                </pic:pic>
              </a:graphicData>
            </a:graphic>
          </wp:inline>
        </w:drawing>
      </w:r>
      <w:r w:rsidR="00825E03">
        <w:rPr>
          <w:noProof/>
        </w:rPr>
        <w:drawing>
          <wp:inline distT="0" distB="0" distL="0" distR="0" wp14:anchorId="19D4E122" wp14:editId="73D82492">
            <wp:extent cx="2520000" cy="1680093"/>
            <wp:effectExtent l="0" t="0" r="0" b="0"/>
            <wp:docPr id="539001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680093"/>
                    </a:xfrm>
                    <a:prstGeom prst="rect">
                      <a:avLst/>
                    </a:prstGeom>
                    <a:noFill/>
                    <a:ln>
                      <a:noFill/>
                    </a:ln>
                  </pic:spPr>
                </pic:pic>
              </a:graphicData>
            </a:graphic>
          </wp:inline>
        </w:drawing>
      </w:r>
      <w:r w:rsidR="00825E03">
        <w:rPr>
          <w:noProof/>
        </w:rPr>
        <w:drawing>
          <wp:inline distT="0" distB="0" distL="0" distR="0" wp14:anchorId="452E3821" wp14:editId="6F42588E">
            <wp:extent cx="2520000" cy="1680093"/>
            <wp:effectExtent l="0" t="0" r="0" b="0"/>
            <wp:docPr id="712471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680093"/>
                    </a:xfrm>
                    <a:prstGeom prst="rect">
                      <a:avLst/>
                    </a:prstGeom>
                    <a:noFill/>
                    <a:ln>
                      <a:noFill/>
                    </a:ln>
                  </pic:spPr>
                </pic:pic>
              </a:graphicData>
            </a:graphic>
          </wp:inline>
        </w:drawing>
      </w:r>
    </w:p>
    <w:p w14:paraId="020EDA5D" w14:textId="77777777" w:rsidR="0064105C" w:rsidRDefault="0064105C" w:rsidP="003369EC">
      <w:pPr>
        <w:ind w:left="360"/>
      </w:pPr>
    </w:p>
    <w:p w14:paraId="44D1EB6D" w14:textId="62B02F76" w:rsidR="0072618B" w:rsidRDefault="00825E03" w:rsidP="003369EC">
      <w:pPr>
        <w:ind w:left="360"/>
      </w:pPr>
      <w:r>
        <w:t xml:space="preserve">There was no significant </w:t>
      </w:r>
      <w:r w:rsidR="39BF9C91">
        <w:t>improvement in</w:t>
      </w:r>
      <w:r w:rsidR="00255A37">
        <w:t xml:space="preserve"> quality of the sequencing following trimming </w:t>
      </w:r>
      <w:r w:rsidR="00FF5BEE">
        <w:t xml:space="preserve">based on </w:t>
      </w:r>
      <w:proofErr w:type="spellStart"/>
      <w:r w:rsidR="00FF5BEE">
        <w:t>multiqc</w:t>
      </w:r>
      <w:proofErr w:type="spellEnd"/>
      <w:r w:rsidR="00FF5BEE">
        <w:t xml:space="preserve"> however s</w:t>
      </w:r>
      <w:r w:rsidR="7505B3AD">
        <w:t xml:space="preserve">ome </w:t>
      </w:r>
      <w:r w:rsidR="17192A43">
        <w:t>low-quality</w:t>
      </w:r>
      <w:r w:rsidR="00FF5BEE">
        <w:t xml:space="preserve"> sequences w</w:t>
      </w:r>
      <w:r w:rsidR="61DBE784">
        <w:t xml:space="preserve">ere </w:t>
      </w:r>
      <w:r w:rsidR="00FF5BEE">
        <w:t xml:space="preserve">removed in each sample </w:t>
      </w:r>
      <w:r w:rsidR="39ABE5A4">
        <w:t>regardless</w:t>
      </w:r>
      <w:r w:rsidR="00FF5BEE">
        <w:t xml:space="preserve">. </w:t>
      </w:r>
    </w:p>
    <w:p w14:paraId="7045B335" w14:textId="75001517" w:rsidR="15810181" w:rsidRDefault="07B991EC" w:rsidP="15810181">
      <w:r>
        <w:rPr>
          <w:noProof/>
        </w:rPr>
        <w:drawing>
          <wp:inline distT="0" distB="0" distL="0" distR="0" wp14:anchorId="201D56C7" wp14:editId="678D5B5D">
            <wp:extent cx="5724525" cy="3819525"/>
            <wp:effectExtent l="0" t="0" r="0" b="0"/>
            <wp:docPr id="6308046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4628"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p>
    <w:p w14:paraId="58DD8483" w14:textId="4475B9F3" w:rsidR="15810181" w:rsidRDefault="15810181" w:rsidP="15810181"/>
    <w:tbl>
      <w:tblPr>
        <w:tblW w:w="2620" w:type="dxa"/>
        <w:jc w:val="center"/>
        <w:tblLook w:val="04A0" w:firstRow="1" w:lastRow="0" w:firstColumn="1" w:lastColumn="0" w:noHBand="0" w:noVBand="1"/>
      </w:tblPr>
      <w:tblGrid>
        <w:gridCol w:w="1516"/>
        <w:gridCol w:w="1104"/>
      </w:tblGrid>
      <w:tr w:rsidR="00E71EEB" w:rsidRPr="00E71EEB" w14:paraId="469E8B26"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37B64333"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SRR21782641</w:t>
            </w:r>
          </w:p>
        </w:tc>
        <w:tc>
          <w:tcPr>
            <w:tcW w:w="1104" w:type="dxa"/>
            <w:tcBorders>
              <w:top w:val="nil"/>
              <w:left w:val="nil"/>
              <w:bottom w:val="nil"/>
              <w:right w:val="nil"/>
            </w:tcBorders>
            <w:shd w:val="clear" w:color="auto" w:fill="D9D9D9" w:themeFill="background1" w:themeFillShade="D9"/>
            <w:vAlign w:val="bottom"/>
            <w:hideMark/>
          </w:tcPr>
          <w:p w14:paraId="663CD404" w14:textId="58A0F13F" w:rsidR="00E71EEB" w:rsidRPr="00E71EEB" w:rsidRDefault="430DD6AC" w:rsidP="15810181">
            <w:pPr>
              <w:spacing w:after="0" w:line="240" w:lineRule="auto"/>
              <w:jc w:val="right"/>
              <w:rPr>
                <w:rFonts w:ascii="Calibri" w:eastAsia="Times New Roman" w:hAnsi="Calibri" w:cs="Calibri"/>
                <w:color w:val="000000" w:themeColor="text1"/>
                <w:sz w:val="22"/>
                <w:szCs w:val="22"/>
                <w:lang w:eastAsia="en-GB"/>
              </w:rPr>
            </w:pPr>
            <w:r w:rsidRPr="15810181">
              <w:rPr>
                <w:rFonts w:ascii="Calibri" w:eastAsia="Times New Roman" w:hAnsi="Calibri" w:cs="Calibri"/>
                <w:color w:val="000000" w:themeColor="text1"/>
                <w:sz w:val="22"/>
                <w:szCs w:val="22"/>
                <w:lang w:eastAsia="en-GB"/>
              </w:rPr>
              <w:t> </w:t>
            </w:r>
            <w:r w:rsidR="6D1C4B83" w:rsidRPr="15810181">
              <w:rPr>
                <w:rFonts w:ascii="Calibri" w:eastAsia="Times New Roman" w:hAnsi="Calibri" w:cs="Calibri"/>
                <w:color w:val="000000" w:themeColor="text1"/>
                <w:sz w:val="22"/>
                <w:szCs w:val="22"/>
                <w:lang w:eastAsia="en-GB"/>
              </w:rPr>
              <w:t>98.91</w:t>
            </w:r>
          </w:p>
        </w:tc>
      </w:tr>
      <w:tr w:rsidR="00E71EEB" w:rsidRPr="00E71EEB" w14:paraId="45482DCC"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4B4D07A5"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SRR21782642</w:t>
            </w:r>
          </w:p>
        </w:tc>
        <w:tc>
          <w:tcPr>
            <w:tcW w:w="1104" w:type="dxa"/>
            <w:tcBorders>
              <w:top w:val="nil"/>
              <w:left w:val="nil"/>
              <w:bottom w:val="nil"/>
              <w:right w:val="nil"/>
            </w:tcBorders>
            <w:shd w:val="clear" w:color="auto" w:fill="93CC7E"/>
            <w:vAlign w:val="bottom"/>
            <w:hideMark/>
          </w:tcPr>
          <w:p w14:paraId="652B32C9" w14:textId="77777777" w:rsidR="00E71EEB" w:rsidRPr="00E71EEB" w:rsidRDefault="00E71EEB" w:rsidP="00E71EEB">
            <w:pPr>
              <w:spacing w:after="0" w:line="240" w:lineRule="auto"/>
              <w:jc w:val="right"/>
              <w:rPr>
                <w:rFonts w:ascii="Calibri" w:eastAsia="Times New Roman" w:hAnsi="Calibri" w:cs="Calibri"/>
                <w:color w:val="000000" w:themeColor="text1"/>
                <w:sz w:val="22"/>
                <w:szCs w:val="22"/>
                <w:lang w:eastAsia="en-GB"/>
              </w:rPr>
            </w:pPr>
            <w:r w:rsidRPr="15810181">
              <w:rPr>
                <w:rFonts w:ascii="Calibri" w:eastAsia="Times New Roman" w:hAnsi="Calibri" w:cs="Calibri"/>
                <w:color w:val="000000" w:themeColor="text1"/>
                <w:sz w:val="22"/>
                <w:szCs w:val="22"/>
                <w:lang w:eastAsia="en-GB"/>
              </w:rPr>
              <w:t>98.91</w:t>
            </w:r>
          </w:p>
        </w:tc>
      </w:tr>
      <w:tr w:rsidR="00E71EEB" w:rsidRPr="00E71EEB" w14:paraId="78AB8793"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7D11D0B5"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SRR21782643</w:t>
            </w:r>
          </w:p>
        </w:tc>
        <w:tc>
          <w:tcPr>
            <w:tcW w:w="1104" w:type="dxa"/>
            <w:tcBorders>
              <w:top w:val="nil"/>
              <w:left w:val="nil"/>
              <w:bottom w:val="nil"/>
              <w:right w:val="nil"/>
            </w:tcBorders>
            <w:shd w:val="clear" w:color="auto" w:fill="91CC7E"/>
            <w:vAlign w:val="bottom"/>
            <w:hideMark/>
          </w:tcPr>
          <w:p w14:paraId="2F80BBA5"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98.94</w:t>
            </w:r>
          </w:p>
        </w:tc>
      </w:tr>
      <w:tr w:rsidR="00E71EEB" w:rsidRPr="00E71EEB" w14:paraId="2DA4D63A"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677CFC0D"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SRR21782644</w:t>
            </w:r>
          </w:p>
        </w:tc>
        <w:tc>
          <w:tcPr>
            <w:tcW w:w="1104" w:type="dxa"/>
            <w:tcBorders>
              <w:top w:val="nil"/>
              <w:left w:val="nil"/>
              <w:bottom w:val="nil"/>
              <w:right w:val="nil"/>
            </w:tcBorders>
            <w:shd w:val="clear" w:color="auto" w:fill="AAD380"/>
            <w:vAlign w:val="bottom"/>
            <w:hideMark/>
          </w:tcPr>
          <w:p w14:paraId="40DE5D0F"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98.59</w:t>
            </w:r>
          </w:p>
        </w:tc>
      </w:tr>
      <w:tr w:rsidR="00E71EEB" w:rsidRPr="00E71EEB" w14:paraId="732F0666"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27BB3761"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SRR21782645</w:t>
            </w:r>
          </w:p>
        </w:tc>
        <w:tc>
          <w:tcPr>
            <w:tcW w:w="1104" w:type="dxa"/>
            <w:tcBorders>
              <w:top w:val="nil"/>
              <w:left w:val="nil"/>
              <w:bottom w:val="nil"/>
              <w:right w:val="nil"/>
            </w:tcBorders>
            <w:shd w:val="clear" w:color="auto" w:fill="82C77D"/>
            <w:vAlign w:val="bottom"/>
            <w:hideMark/>
          </w:tcPr>
          <w:p w14:paraId="54484294"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99.15</w:t>
            </w:r>
          </w:p>
        </w:tc>
      </w:tr>
      <w:tr w:rsidR="00E71EEB" w:rsidRPr="00E71EEB" w14:paraId="3934286C"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6E1560B3"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SRR21782646</w:t>
            </w:r>
          </w:p>
        </w:tc>
        <w:tc>
          <w:tcPr>
            <w:tcW w:w="1104" w:type="dxa"/>
            <w:tcBorders>
              <w:top w:val="nil"/>
              <w:left w:val="nil"/>
              <w:bottom w:val="nil"/>
              <w:right w:val="nil"/>
            </w:tcBorders>
            <w:shd w:val="clear" w:color="auto" w:fill="7BC57D"/>
            <w:vAlign w:val="bottom"/>
            <w:hideMark/>
          </w:tcPr>
          <w:p w14:paraId="452BB7BA"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99.24</w:t>
            </w:r>
          </w:p>
        </w:tc>
      </w:tr>
      <w:tr w:rsidR="00E71EEB" w:rsidRPr="00E71EEB" w14:paraId="4BFD2935" w14:textId="77777777" w:rsidTr="15810181">
        <w:trPr>
          <w:trHeight w:val="900"/>
          <w:jc w:val="center"/>
        </w:trPr>
        <w:tc>
          <w:tcPr>
            <w:tcW w:w="1516" w:type="dxa"/>
            <w:tcBorders>
              <w:top w:val="nil"/>
              <w:left w:val="nil"/>
              <w:bottom w:val="nil"/>
              <w:right w:val="nil"/>
            </w:tcBorders>
            <w:shd w:val="clear" w:color="auto" w:fill="D9D9D9" w:themeFill="background1" w:themeFillShade="D9"/>
            <w:noWrap/>
            <w:vAlign w:val="bottom"/>
            <w:hideMark/>
          </w:tcPr>
          <w:p w14:paraId="20FF8683"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SRR21782647</w:t>
            </w:r>
          </w:p>
        </w:tc>
        <w:tc>
          <w:tcPr>
            <w:tcW w:w="1104" w:type="dxa"/>
            <w:tcBorders>
              <w:top w:val="nil"/>
              <w:left w:val="nil"/>
              <w:bottom w:val="nil"/>
              <w:right w:val="nil"/>
            </w:tcBorders>
            <w:shd w:val="clear" w:color="auto" w:fill="C5DA81"/>
            <w:vAlign w:val="bottom"/>
            <w:hideMark/>
          </w:tcPr>
          <w:p w14:paraId="05D809D0"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98.23</w:t>
            </w:r>
          </w:p>
        </w:tc>
      </w:tr>
      <w:tr w:rsidR="00E71EEB" w:rsidRPr="00E71EEB" w14:paraId="26165DCA" w14:textId="77777777" w:rsidTr="15810181">
        <w:trPr>
          <w:trHeight w:val="900"/>
          <w:jc w:val="center"/>
        </w:trPr>
        <w:tc>
          <w:tcPr>
            <w:tcW w:w="1516" w:type="dxa"/>
            <w:tcBorders>
              <w:top w:val="nil"/>
              <w:left w:val="nil"/>
              <w:bottom w:val="nil"/>
              <w:right w:val="nil"/>
            </w:tcBorders>
            <w:shd w:val="clear" w:color="auto" w:fill="D9D9D9" w:themeFill="background1" w:themeFillShade="D9"/>
            <w:noWrap/>
            <w:vAlign w:val="bottom"/>
            <w:hideMark/>
          </w:tcPr>
          <w:p w14:paraId="4A22BC62"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SRR21782648</w:t>
            </w:r>
          </w:p>
        </w:tc>
        <w:tc>
          <w:tcPr>
            <w:tcW w:w="1104" w:type="dxa"/>
            <w:tcBorders>
              <w:top w:val="nil"/>
              <w:left w:val="nil"/>
              <w:bottom w:val="nil"/>
              <w:right w:val="nil"/>
            </w:tcBorders>
            <w:shd w:val="clear" w:color="auto" w:fill="FAEA84"/>
            <w:vAlign w:val="bottom"/>
            <w:hideMark/>
          </w:tcPr>
          <w:p w14:paraId="31A1C52F"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97.49</w:t>
            </w:r>
          </w:p>
        </w:tc>
      </w:tr>
      <w:tr w:rsidR="00E71EEB" w:rsidRPr="00E71EEB" w14:paraId="229D77E2"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4318CD53"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SRR21782649</w:t>
            </w:r>
          </w:p>
        </w:tc>
        <w:tc>
          <w:tcPr>
            <w:tcW w:w="1104" w:type="dxa"/>
            <w:tcBorders>
              <w:top w:val="nil"/>
              <w:left w:val="nil"/>
              <w:bottom w:val="nil"/>
              <w:right w:val="nil"/>
            </w:tcBorders>
            <w:shd w:val="clear" w:color="auto" w:fill="ACD380"/>
            <w:vAlign w:val="bottom"/>
            <w:hideMark/>
          </w:tcPr>
          <w:p w14:paraId="2989B2CF"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98.57</w:t>
            </w:r>
          </w:p>
        </w:tc>
      </w:tr>
      <w:tr w:rsidR="00E71EEB" w:rsidRPr="00E71EEB" w14:paraId="0E4AFA5E"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0E0CD3EC"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SRR21782650</w:t>
            </w:r>
          </w:p>
        </w:tc>
        <w:tc>
          <w:tcPr>
            <w:tcW w:w="1104" w:type="dxa"/>
            <w:tcBorders>
              <w:top w:val="nil"/>
              <w:left w:val="nil"/>
              <w:bottom w:val="nil"/>
              <w:right w:val="nil"/>
            </w:tcBorders>
            <w:shd w:val="clear" w:color="auto" w:fill="85C87D"/>
            <w:vAlign w:val="bottom"/>
            <w:hideMark/>
          </w:tcPr>
          <w:p w14:paraId="1D2ACEC4"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99.11</w:t>
            </w:r>
          </w:p>
        </w:tc>
      </w:tr>
      <w:tr w:rsidR="00E71EEB" w:rsidRPr="00E71EEB" w14:paraId="1D2FA6EE" w14:textId="77777777" w:rsidTr="15810181">
        <w:trPr>
          <w:trHeight w:val="405"/>
          <w:jc w:val="center"/>
        </w:trPr>
        <w:tc>
          <w:tcPr>
            <w:tcW w:w="1516" w:type="dxa"/>
            <w:tcBorders>
              <w:top w:val="nil"/>
              <w:left w:val="nil"/>
              <w:bottom w:val="nil"/>
              <w:right w:val="nil"/>
            </w:tcBorders>
            <w:shd w:val="clear" w:color="auto" w:fill="D9D9D9" w:themeFill="background1" w:themeFillShade="D9"/>
            <w:noWrap/>
            <w:vAlign w:val="bottom"/>
            <w:hideMark/>
          </w:tcPr>
          <w:p w14:paraId="6D738E5C"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SRR21782651</w:t>
            </w:r>
          </w:p>
        </w:tc>
        <w:tc>
          <w:tcPr>
            <w:tcW w:w="1104" w:type="dxa"/>
            <w:tcBorders>
              <w:top w:val="nil"/>
              <w:left w:val="nil"/>
              <w:bottom w:val="nil"/>
              <w:right w:val="nil"/>
            </w:tcBorders>
            <w:shd w:val="clear" w:color="auto" w:fill="A3D17F"/>
            <w:vAlign w:val="bottom"/>
            <w:hideMark/>
          </w:tcPr>
          <w:p w14:paraId="052951B1"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98.69</w:t>
            </w:r>
          </w:p>
        </w:tc>
      </w:tr>
      <w:tr w:rsidR="00E71EEB" w:rsidRPr="00E71EEB" w14:paraId="730495E4"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4823B1B5"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SRR21782652</w:t>
            </w:r>
          </w:p>
        </w:tc>
        <w:tc>
          <w:tcPr>
            <w:tcW w:w="1104" w:type="dxa"/>
            <w:tcBorders>
              <w:top w:val="nil"/>
              <w:left w:val="nil"/>
              <w:bottom w:val="nil"/>
              <w:right w:val="nil"/>
            </w:tcBorders>
            <w:shd w:val="clear" w:color="auto" w:fill="ECE683"/>
            <w:vAlign w:val="bottom"/>
            <w:hideMark/>
          </w:tcPr>
          <w:p w14:paraId="1C653DE7"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97.69</w:t>
            </w:r>
          </w:p>
        </w:tc>
      </w:tr>
      <w:tr w:rsidR="00E71EEB" w:rsidRPr="0088090D" w14:paraId="6C8B61DB"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11F736E7" w14:textId="77777777" w:rsidR="00E71EEB" w:rsidRPr="0088090D" w:rsidRDefault="00E71EEB" w:rsidP="00E71EEB">
            <w:pPr>
              <w:spacing w:after="0" w:line="240" w:lineRule="auto"/>
              <w:rPr>
                <w:rFonts w:ascii="Calibri" w:eastAsia="Times New Roman" w:hAnsi="Calibri" w:cs="Calibri"/>
                <w:b/>
                <w:bCs/>
                <w:color w:val="000000"/>
                <w:kern w:val="0"/>
                <w:sz w:val="22"/>
                <w:szCs w:val="22"/>
                <w:lang w:eastAsia="en-GB"/>
                <w14:ligatures w14:val="none"/>
              </w:rPr>
            </w:pPr>
            <w:r w:rsidRPr="0088090D">
              <w:rPr>
                <w:rFonts w:ascii="Calibri" w:eastAsia="Times New Roman" w:hAnsi="Calibri" w:cs="Calibri"/>
                <w:b/>
                <w:bCs/>
                <w:color w:val="000000"/>
                <w:kern w:val="0"/>
                <w:sz w:val="22"/>
                <w:szCs w:val="22"/>
                <w:lang w:eastAsia="en-GB"/>
                <w14:ligatures w14:val="none"/>
              </w:rPr>
              <w:t>SRR21782653</w:t>
            </w:r>
          </w:p>
        </w:tc>
        <w:tc>
          <w:tcPr>
            <w:tcW w:w="1104" w:type="dxa"/>
            <w:tcBorders>
              <w:top w:val="nil"/>
              <w:left w:val="nil"/>
              <w:bottom w:val="nil"/>
              <w:right w:val="nil"/>
            </w:tcBorders>
            <w:shd w:val="clear" w:color="auto" w:fill="FA9C74"/>
            <w:vAlign w:val="bottom"/>
            <w:hideMark/>
          </w:tcPr>
          <w:p w14:paraId="5402051F" w14:textId="77777777" w:rsidR="00E71EEB" w:rsidRPr="0088090D" w:rsidRDefault="00E71EEB" w:rsidP="00E71EEB">
            <w:pPr>
              <w:spacing w:after="0" w:line="240" w:lineRule="auto"/>
              <w:jc w:val="right"/>
              <w:rPr>
                <w:rFonts w:ascii="Calibri" w:eastAsia="Times New Roman" w:hAnsi="Calibri" w:cs="Calibri"/>
                <w:b/>
                <w:bCs/>
                <w:color w:val="000000"/>
                <w:kern w:val="0"/>
                <w:sz w:val="22"/>
                <w:szCs w:val="22"/>
                <w:lang w:eastAsia="en-GB"/>
                <w14:ligatures w14:val="none"/>
              </w:rPr>
            </w:pPr>
            <w:r w:rsidRPr="0088090D">
              <w:rPr>
                <w:rFonts w:ascii="Calibri" w:eastAsia="Times New Roman" w:hAnsi="Calibri" w:cs="Calibri"/>
                <w:b/>
                <w:bCs/>
                <w:color w:val="000000"/>
                <w:kern w:val="0"/>
                <w:sz w:val="22"/>
                <w:szCs w:val="22"/>
                <w:lang w:eastAsia="en-GB"/>
                <w14:ligatures w14:val="none"/>
              </w:rPr>
              <w:t>78.26</w:t>
            </w:r>
          </w:p>
        </w:tc>
      </w:tr>
      <w:tr w:rsidR="00E71EEB" w:rsidRPr="0088090D" w14:paraId="16913C0A"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3A360878" w14:textId="77777777" w:rsidR="00E71EEB" w:rsidRPr="0088090D" w:rsidRDefault="00E71EEB" w:rsidP="00E71EEB">
            <w:pPr>
              <w:spacing w:after="0" w:line="240" w:lineRule="auto"/>
              <w:rPr>
                <w:rFonts w:ascii="Calibri" w:eastAsia="Times New Roman" w:hAnsi="Calibri" w:cs="Calibri"/>
                <w:b/>
                <w:bCs/>
                <w:color w:val="000000"/>
                <w:kern w:val="0"/>
                <w:sz w:val="22"/>
                <w:szCs w:val="22"/>
                <w:lang w:eastAsia="en-GB"/>
                <w14:ligatures w14:val="none"/>
              </w:rPr>
            </w:pPr>
            <w:r w:rsidRPr="0088090D">
              <w:rPr>
                <w:rFonts w:ascii="Calibri" w:eastAsia="Times New Roman" w:hAnsi="Calibri" w:cs="Calibri"/>
                <w:b/>
                <w:bCs/>
                <w:color w:val="000000"/>
                <w:kern w:val="0"/>
                <w:sz w:val="22"/>
                <w:szCs w:val="22"/>
                <w:lang w:eastAsia="en-GB"/>
                <w14:ligatures w14:val="none"/>
              </w:rPr>
              <w:t>SRR21782654</w:t>
            </w:r>
          </w:p>
        </w:tc>
        <w:tc>
          <w:tcPr>
            <w:tcW w:w="1104" w:type="dxa"/>
            <w:tcBorders>
              <w:top w:val="nil"/>
              <w:left w:val="nil"/>
              <w:bottom w:val="nil"/>
              <w:right w:val="nil"/>
            </w:tcBorders>
            <w:shd w:val="clear" w:color="auto" w:fill="FCB77A"/>
            <w:vAlign w:val="bottom"/>
            <w:hideMark/>
          </w:tcPr>
          <w:p w14:paraId="45EFAB73" w14:textId="77777777" w:rsidR="00E71EEB" w:rsidRPr="0088090D" w:rsidRDefault="00E71EEB" w:rsidP="00E71EEB">
            <w:pPr>
              <w:spacing w:after="0" w:line="240" w:lineRule="auto"/>
              <w:jc w:val="right"/>
              <w:rPr>
                <w:rFonts w:ascii="Calibri" w:eastAsia="Times New Roman" w:hAnsi="Calibri" w:cs="Calibri"/>
                <w:b/>
                <w:bCs/>
                <w:color w:val="000000"/>
                <w:kern w:val="0"/>
                <w:sz w:val="22"/>
                <w:szCs w:val="22"/>
                <w:lang w:eastAsia="en-GB"/>
                <w14:ligatures w14:val="none"/>
              </w:rPr>
            </w:pPr>
            <w:r w:rsidRPr="0088090D">
              <w:rPr>
                <w:rFonts w:ascii="Calibri" w:eastAsia="Times New Roman" w:hAnsi="Calibri" w:cs="Calibri"/>
                <w:b/>
                <w:bCs/>
                <w:color w:val="000000"/>
                <w:kern w:val="0"/>
                <w:sz w:val="22"/>
                <w:szCs w:val="22"/>
                <w:lang w:eastAsia="en-GB"/>
                <w14:ligatures w14:val="none"/>
              </w:rPr>
              <w:t>84.95</w:t>
            </w:r>
          </w:p>
        </w:tc>
      </w:tr>
      <w:tr w:rsidR="00E71EEB" w:rsidRPr="00E71EEB" w14:paraId="44DBB6C3" w14:textId="77777777" w:rsidTr="15810181">
        <w:trPr>
          <w:trHeight w:val="300"/>
          <w:jc w:val="center"/>
        </w:trPr>
        <w:tc>
          <w:tcPr>
            <w:tcW w:w="1516" w:type="dxa"/>
            <w:tcBorders>
              <w:top w:val="nil"/>
              <w:left w:val="nil"/>
              <w:bottom w:val="nil"/>
              <w:right w:val="nil"/>
            </w:tcBorders>
            <w:shd w:val="clear" w:color="auto" w:fill="D9D9D9" w:themeFill="background1" w:themeFillShade="D9"/>
            <w:noWrap/>
            <w:vAlign w:val="bottom"/>
            <w:hideMark/>
          </w:tcPr>
          <w:p w14:paraId="5CB8F644" w14:textId="77777777" w:rsidR="00E71EEB" w:rsidRPr="00E71EEB" w:rsidRDefault="00E71EEB" w:rsidP="00E71EEB">
            <w:pPr>
              <w:spacing w:after="0" w:line="240" w:lineRule="auto"/>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SRR21782655</w:t>
            </w:r>
          </w:p>
        </w:tc>
        <w:tc>
          <w:tcPr>
            <w:tcW w:w="1104" w:type="dxa"/>
            <w:tcBorders>
              <w:top w:val="nil"/>
              <w:left w:val="nil"/>
              <w:bottom w:val="nil"/>
              <w:right w:val="nil"/>
            </w:tcBorders>
            <w:shd w:val="clear" w:color="auto" w:fill="FEDF81"/>
            <w:vAlign w:val="bottom"/>
            <w:hideMark/>
          </w:tcPr>
          <w:p w14:paraId="3ECC761B" w14:textId="77777777" w:rsidR="00E71EEB" w:rsidRPr="00E71EEB" w:rsidRDefault="00E71EEB" w:rsidP="00E71EEB">
            <w:pPr>
              <w:spacing w:after="0" w:line="240" w:lineRule="auto"/>
              <w:jc w:val="right"/>
              <w:rPr>
                <w:rFonts w:ascii="Calibri" w:eastAsia="Times New Roman" w:hAnsi="Calibri" w:cs="Calibri"/>
                <w:color w:val="000000"/>
                <w:kern w:val="0"/>
                <w:sz w:val="22"/>
                <w:szCs w:val="22"/>
                <w:lang w:eastAsia="en-GB"/>
                <w14:ligatures w14:val="none"/>
              </w:rPr>
            </w:pPr>
            <w:r w:rsidRPr="00E71EEB">
              <w:rPr>
                <w:rFonts w:ascii="Calibri" w:eastAsia="Times New Roman" w:hAnsi="Calibri" w:cs="Calibri"/>
                <w:color w:val="000000"/>
                <w:kern w:val="0"/>
                <w:sz w:val="22"/>
                <w:szCs w:val="22"/>
                <w:lang w:eastAsia="en-GB"/>
                <w14:ligatures w14:val="none"/>
              </w:rPr>
              <w:t>94.73</w:t>
            </w:r>
          </w:p>
        </w:tc>
      </w:tr>
    </w:tbl>
    <w:p w14:paraId="2D43E94B" w14:textId="52CBEC15" w:rsidR="00D31EDD" w:rsidRPr="00CE1316" w:rsidRDefault="00213322" w:rsidP="00E71EEB">
      <w:r>
        <w:t xml:space="preserve">Mapping was good for most samples and the trace </w:t>
      </w:r>
      <w:r w:rsidR="62A4FD3D">
        <w:t>number</w:t>
      </w:r>
      <w:r>
        <w:t xml:space="preserve"> of adapters left in sample </w:t>
      </w:r>
      <w:r w:rsidR="109D2974">
        <w:t>SRR21782652 does</w:t>
      </w:r>
      <w:r w:rsidR="00EA4B28">
        <w:t xml:space="preserve"> not look to have caused any issues therefore it is likely that </w:t>
      </w:r>
      <w:r w:rsidR="00A30BE6">
        <w:t xml:space="preserve">adapters </w:t>
      </w:r>
      <w:r w:rsidR="00CE1316">
        <w:t xml:space="preserve">were not true finds. </w:t>
      </w:r>
      <w:r w:rsidR="1262DB8A">
        <w:t xml:space="preserve">Samples </w:t>
      </w:r>
      <w:r w:rsidR="1E624557">
        <w:t>SRR</w:t>
      </w:r>
      <w:r w:rsidR="268B2018">
        <w:t>21782653 and</w:t>
      </w:r>
      <w:r w:rsidR="1262DB8A">
        <w:t xml:space="preserve"> </w:t>
      </w:r>
      <w:r w:rsidR="3774EFE5">
        <w:t xml:space="preserve">SRR21782654 had no observable issues in sequencing quality but </w:t>
      </w:r>
      <w:r w:rsidR="1262DB8A">
        <w:t>were removed from further analysis due to mapping percentage falling below 90%.</w:t>
      </w:r>
    </w:p>
    <w:p w14:paraId="61FEB968" w14:textId="1530483F" w:rsidR="00772691" w:rsidRDefault="0041518C" w:rsidP="0072618B">
      <w:pPr>
        <w:rPr>
          <w:b/>
          <w:bCs/>
        </w:rPr>
      </w:pPr>
      <w:r w:rsidRPr="13D78498">
        <w:rPr>
          <w:b/>
          <w:bCs/>
        </w:rPr>
        <w:t>PRJNA</w:t>
      </w:r>
      <w:r w:rsidR="004971D1" w:rsidRPr="13D78498">
        <w:rPr>
          <w:b/>
          <w:bCs/>
        </w:rPr>
        <w:t xml:space="preserve">917642 </w:t>
      </w:r>
      <w:r w:rsidRPr="13D78498">
        <w:rPr>
          <w:b/>
          <w:bCs/>
        </w:rPr>
        <w:t>(</w:t>
      </w:r>
      <w:r w:rsidR="00772691" w:rsidRPr="13D78498">
        <w:rPr>
          <w:b/>
          <w:bCs/>
        </w:rPr>
        <w:t>GSE222081</w:t>
      </w:r>
      <w:r w:rsidRPr="13D78498">
        <w:rPr>
          <w:b/>
          <w:bCs/>
        </w:rPr>
        <w:t>)</w:t>
      </w:r>
    </w:p>
    <w:p w14:paraId="1E874472" w14:textId="58E63333" w:rsidR="4C392410" w:rsidRDefault="4C392410">
      <w:r>
        <w:t xml:space="preserve">All samples are within acceptable for per base and average sequence quality however sample SRR22959522 has overall decreased quality across all positions though still within acceptable range. Similarly sample SRR22959530 and SRR22959531 has an increased count of sequences below Phred score of 30 paired with a higher percentage of “N”/unknown nucleotides towards the start of the reads. This could be due to an issue with sequencing for those samples. However, as they still pass all the checks they will be further processed in line with the other samples. There was a good </w:t>
      </w:r>
      <w:proofErr w:type="gramStart"/>
      <w:r>
        <w:t>amount</w:t>
      </w:r>
      <w:proofErr w:type="gramEnd"/>
      <w:r>
        <w:t xml:space="preserve"> of adapters still present but they should be taken care of during filtering and trimming with </w:t>
      </w:r>
      <w:proofErr w:type="spellStart"/>
      <w:r>
        <w:t>fastp</w:t>
      </w:r>
      <w:proofErr w:type="spellEnd"/>
      <w:r>
        <w:t>.</w:t>
      </w:r>
    </w:p>
    <w:p w14:paraId="3D20D741" w14:textId="205B900D" w:rsidR="000053CC" w:rsidRDefault="00050A1F" w:rsidP="0072618B">
      <w:r>
        <w:rPr>
          <w:noProof/>
        </w:rPr>
        <w:drawing>
          <wp:inline distT="0" distB="0" distL="0" distR="0" wp14:anchorId="2DE80383" wp14:editId="6FC6B1C5">
            <wp:extent cx="2520000" cy="1680000"/>
            <wp:effectExtent l="0" t="0" r="0" b="0"/>
            <wp:docPr id="60702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306C36AB" wp14:editId="6A8447E3">
            <wp:extent cx="2520000" cy="1680000"/>
            <wp:effectExtent l="0" t="0" r="0" b="0"/>
            <wp:docPr id="103498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5DF7A538" wp14:editId="5BEE92D8">
            <wp:extent cx="2520000" cy="1680000"/>
            <wp:effectExtent l="0" t="0" r="0" b="0"/>
            <wp:docPr id="2123015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64276868" wp14:editId="008726F7">
            <wp:extent cx="2520000" cy="1680000"/>
            <wp:effectExtent l="0" t="0" r="0" b="0"/>
            <wp:docPr id="49494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p>
    <w:p w14:paraId="1AF3189F" w14:textId="6A661E13" w:rsidR="6986977B" w:rsidRDefault="6986977B" w:rsidP="13D78498">
      <w:pPr>
        <w:rPr>
          <w:rFonts w:eastAsiaTheme="minorEastAsia"/>
        </w:rPr>
      </w:pPr>
      <w:r>
        <w:t xml:space="preserve">Following trimming mean sequence quality improved for some samples to match the rest N </w:t>
      </w:r>
      <w:r w:rsidR="4DAF9A3E">
        <w:t>content was noticeably decreased and there were “</w:t>
      </w:r>
      <w:r w:rsidR="4DAF9A3E" w:rsidRPr="13D78498">
        <w:rPr>
          <w:rFonts w:eastAsiaTheme="minorEastAsia"/>
        </w:rPr>
        <w:t xml:space="preserve">No samples found with any adapter contamination &gt; 0.1%”.  </w:t>
      </w:r>
      <w:r w:rsidR="4837FB75" w:rsidRPr="13D78498">
        <w:rPr>
          <w:rFonts w:eastAsiaTheme="minorEastAsia"/>
        </w:rPr>
        <w:t>Additional parameters were introduced to remove adapters (--</w:t>
      </w:r>
      <w:proofErr w:type="spellStart"/>
      <w:r w:rsidR="4837FB75" w:rsidRPr="13D78498">
        <w:rPr>
          <w:rFonts w:eastAsiaTheme="minorEastAsia"/>
        </w:rPr>
        <w:t>detect_adapter_for_pe</w:t>
      </w:r>
      <w:proofErr w:type="spellEnd"/>
      <w:r w:rsidR="4837FB75" w:rsidRPr="13D78498">
        <w:rPr>
          <w:rFonts w:eastAsiaTheme="minorEastAsia"/>
        </w:rPr>
        <w:t>) and trim the N bases at the start of the reads (-</w:t>
      </w:r>
      <w:r w:rsidR="562ADE16" w:rsidRPr="13D78498">
        <w:rPr>
          <w:rFonts w:eastAsiaTheme="minorEastAsia"/>
        </w:rPr>
        <w:t>5</w:t>
      </w:r>
      <w:r w:rsidR="4837FB75" w:rsidRPr="13D78498">
        <w:rPr>
          <w:rFonts w:eastAsiaTheme="minorEastAsia"/>
        </w:rPr>
        <w:t xml:space="preserve">). </w:t>
      </w:r>
    </w:p>
    <w:p w14:paraId="5645FE7C" w14:textId="269AFE28" w:rsidR="6986977B" w:rsidRDefault="6986977B">
      <w:r>
        <w:rPr>
          <w:noProof/>
        </w:rPr>
        <w:drawing>
          <wp:inline distT="0" distB="0" distL="0" distR="0" wp14:anchorId="45453CF5" wp14:editId="7A38C7FA">
            <wp:extent cx="1828800" cy="1220214"/>
            <wp:effectExtent l="0" t="0" r="0" b="0"/>
            <wp:docPr id="13326489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8961" name=""/>
                    <pic:cNvPicPr/>
                  </pic:nvPicPr>
                  <pic:blipFill>
                    <a:blip r:embed="rId27">
                      <a:extLst>
                        <a:ext uri="{28A0092B-C50C-407E-A947-70E740481C1C}">
                          <a14:useLocalDpi xmlns:a14="http://schemas.microsoft.com/office/drawing/2010/main"/>
                        </a:ext>
                      </a:extLst>
                    </a:blip>
                    <a:stretch>
                      <a:fillRect/>
                    </a:stretch>
                  </pic:blipFill>
                  <pic:spPr>
                    <a:xfrm>
                      <a:off x="0" y="0"/>
                      <a:ext cx="1828800" cy="1220214"/>
                    </a:xfrm>
                    <a:prstGeom prst="rect">
                      <a:avLst/>
                    </a:prstGeom>
                  </pic:spPr>
                </pic:pic>
              </a:graphicData>
            </a:graphic>
          </wp:inline>
        </w:drawing>
      </w:r>
      <w:r>
        <w:rPr>
          <w:noProof/>
        </w:rPr>
        <w:drawing>
          <wp:inline distT="0" distB="0" distL="0" distR="0" wp14:anchorId="720DEE82" wp14:editId="0079F4C0">
            <wp:extent cx="1828800" cy="1220214"/>
            <wp:effectExtent l="0" t="0" r="0" b="0"/>
            <wp:docPr id="15577402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0259" name=""/>
                    <pic:cNvPicPr/>
                  </pic:nvPicPr>
                  <pic:blipFill>
                    <a:blip r:embed="rId28">
                      <a:extLst>
                        <a:ext uri="{28A0092B-C50C-407E-A947-70E740481C1C}">
                          <a14:useLocalDpi xmlns:a14="http://schemas.microsoft.com/office/drawing/2010/main"/>
                        </a:ext>
                      </a:extLst>
                    </a:blip>
                    <a:stretch>
                      <a:fillRect/>
                    </a:stretch>
                  </pic:blipFill>
                  <pic:spPr>
                    <a:xfrm>
                      <a:off x="0" y="0"/>
                      <a:ext cx="1828800" cy="1220214"/>
                    </a:xfrm>
                    <a:prstGeom prst="rect">
                      <a:avLst/>
                    </a:prstGeom>
                  </pic:spPr>
                </pic:pic>
              </a:graphicData>
            </a:graphic>
          </wp:inline>
        </w:drawing>
      </w:r>
      <w:r>
        <w:rPr>
          <w:noProof/>
        </w:rPr>
        <w:drawing>
          <wp:inline distT="0" distB="0" distL="0" distR="0" wp14:anchorId="10C6912E" wp14:editId="71DBADE1">
            <wp:extent cx="1828800" cy="1220214"/>
            <wp:effectExtent l="0" t="0" r="0" b="0"/>
            <wp:docPr id="3198912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9423" name=""/>
                    <pic:cNvPicPr/>
                  </pic:nvPicPr>
                  <pic:blipFill>
                    <a:blip r:embed="rId29">
                      <a:extLst>
                        <a:ext uri="{28A0092B-C50C-407E-A947-70E740481C1C}">
                          <a14:useLocalDpi xmlns:a14="http://schemas.microsoft.com/office/drawing/2010/main"/>
                        </a:ext>
                      </a:extLst>
                    </a:blip>
                    <a:stretch>
                      <a:fillRect/>
                    </a:stretch>
                  </pic:blipFill>
                  <pic:spPr>
                    <a:xfrm>
                      <a:off x="0" y="0"/>
                      <a:ext cx="1828800" cy="1220214"/>
                    </a:xfrm>
                    <a:prstGeom prst="rect">
                      <a:avLst/>
                    </a:prstGeom>
                  </pic:spPr>
                </pic:pic>
              </a:graphicData>
            </a:graphic>
          </wp:inline>
        </w:drawing>
      </w:r>
    </w:p>
    <w:p w14:paraId="2EFE2A06" w14:textId="77777777" w:rsidR="0064105C" w:rsidRDefault="0064105C" w:rsidP="0072618B"/>
    <w:p w14:paraId="75B70CA7" w14:textId="77777777" w:rsidR="0064105C" w:rsidRDefault="0064105C" w:rsidP="0072618B">
      <w:r>
        <w:rPr>
          <w:noProof/>
        </w:rPr>
        <w:drawing>
          <wp:inline distT="0" distB="0" distL="0" distR="0" wp14:anchorId="63E126CB" wp14:editId="693B4B88">
            <wp:extent cx="1800000" cy="1200000"/>
            <wp:effectExtent l="0" t="0" r="0" b="635"/>
            <wp:docPr id="714901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inline>
        </w:drawing>
      </w:r>
      <w:r>
        <w:rPr>
          <w:noProof/>
        </w:rPr>
        <w:drawing>
          <wp:inline distT="0" distB="0" distL="0" distR="0" wp14:anchorId="7AA5EECC" wp14:editId="3E3A9A39">
            <wp:extent cx="1800000" cy="1200000"/>
            <wp:effectExtent l="0" t="0" r="0" b="635"/>
            <wp:docPr id="1798156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inline>
        </w:drawing>
      </w:r>
      <w:r>
        <w:rPr>
          <w:noProof/>
        </w:rPr>
        <w:drawing>
          <wp:inline distT="0" distB="0" distL="0" distR="0" wp14:anchorId="7EF26B75" wp14:editId="4DC5F451">
            <wp:extent cx="1800000" cy="1200000"/>
            <wp:effectExtent l="0" t="0" r="0" b="635"/>
            <wp:docPr id="1956507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inline>
        </w:drawing>
      </w:r>
    </w:p>
    <w:p w14:paraId="2F3B2CAF" w14:textId="3205EC9B" w:rsidR="0064105C" w:rsidRDefault="04FF5DD0" w:rsidP="0072618B">
      <w:commentRangeStart w:id="0"/>
      <w:r>
        <w:rPr>
          <w:noProof/>
        </w:rPr>
        <w:drawing>
          <wp:inline distT="0" distB="0" distL="0" distR="0" wp14:anchorId="7D241DB9" wp14:editId="7EE80C60">
            <wp:extent cx="5724525" cy="3819525"/>
            <wp:effectExtent l="0" t="0" r="0" b="0"/>
            <wp:docPr id="6253929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294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commentRangeEnd w:id="0"/>
      <w:r w:rsidR="0064105C">
        <w:commentReference w:id="0"/>
      </w:r>
    </w:p>
    <w:p w14:paraId="13CA766C" w14:textId="5AA23A24" w:rsidR="0064105C" w:rsidRDefault="0064105C" w:rsidP="0072618B">
      <w:r>
        <w:t xml:space="preserve">Following trimming the few sequences which had lower quality than the rest have been removed but the sample with lower quality remained slightly lower than the rest. There was no detectable adapters and </w:t>
      </w:r>
      <w:r w:rsidR="0032073A">
        <w:t xml:space="preserve">the N content at the beginning </w:t>
      </w:r>
      <w:r w:rsidR="68B670E7">
        <w:t xml:space="preserve">of some reads </w:t>
      </w:r>
      <w:r w:rsidR="0032073A">
        <w:t xml:space="preserve">has been removed successfully. </w:t>
      </w:r>
    </w:p>
    <w:tbl>
      <w:tblPr>
        <w:tblW w:w="2620" w:type="dxa"/>
        <w:jc w:val="center"/>
        <w:tblLook w:val="04A0" w:firstRow="1" w:lastRow="0" w:firstColumn="1" w:lastColumn="0" w:noHBand="0" w:noVBand="1"/>
      </w:tblPr>
      <w:tblGrid>
        <w:gridCol w:w="1516"/>
        <w:gridCol w:w="1104"/>
      </w:tblGrid>
      <w:tr w:rsidR="001B2EE7" w:rsidRPr="001B2EE7" w14:paraId="3DC33029" w14:textId="77777777" w:rsidTr="13D78498">
        <w:trPr>
          <w:trHeight w:val="300"/>
          <w:jc w:val="center"/>
        </w:trPr>
        <w:tc>
          <w:tcPr>
            <w:tcW w:w="1516" w:type="dxa"/>
            <w:tcBorders>
              <w:top w:val="nil"/>
              <w:left w:val="nil"/>
              <w:bottom w:val="nil"/>
              <w:right w:val="nil"/>
            </w:tcBorders>
            <w:noWrap/>
            <w:vAlign w:val="bottom"/>
            <w:hideMark/>
          </w:tcPr>
          <w:p w14:paraId="689F4082"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bookmarkStart w:id="1" w:name="_Hlk204796158"/>
            <w:r w:rsidRPr="001B2EE7">
              <w:rPr>
                <w:rFonts w:ascii="Calibri" w:eastAsia="Times New Roman" w:hAnsi="Calibri" w:cs="Calibri"/>
                <w:color w:val="000000"/>
                <w:kern w:val="0"/>
                <w:sz w:val="22"/>
                <w:szCs w:val="22"/>
                <w:lang w:eastAsia="en-GB"/>
                <w14:ligatures w14:val="none"/>
              </w:rPr>
              <w:t>SRR22959522</w:t>
            </w:r>
            <w:bookmarkEnd w:id="1"/>
          </w:p>
        </w:tc>
        <w:tc>
          <w:tcPr>
            <w:tcW w:w="1104" w:type="dxa"/>
            <w:tcBorders>
              <w:top w:val="nil"/>
              <w:left w:val="nil"/>
              <w:bottom w:val="nil"/>
              <w:right w:val="nil"/>
            </w:tcBorders>
            <w:shd w:val="clear" w:color="auto" w:fill="FEE582"/>
            <w:vAlign w:val="bottom"/>
            <w:hideMark/>
          </w:tcPr>
          <w:p w14:paraId="407AB01D"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96.13</w:t>
            </w:r>
          </w:p>
        </w:tc>
      </w:tr>
      <w:tr w:rsidR="001B2EE7" w:rsidRPr="001B2EE7" w14:paraId="31D18CC9" w14:textId="77777777" w:rsidTr="13D78498">
        <w:trPr>
          <w:trHeight w:val="300"/>
          <w:jc w:val="center"/>
        </w:trPr>
        <w:tc>
          <w:tcPr>
            <w:tcW w:w="1516" w:type="dxa"/>
            <w:tcBorders>
              <w:top w:val="nil"/>
              <w:left w:val="nil"/>
              <w:bottom w:val="nil"/>
              <w:right w:val="nil"/>
            </w:tcBorders>
            <w:noWrap/>
            <w:vAlign w:val="bottom"/>
            <w:hideMark/>
          </w:tcPr>
          <w:p w14:paraId="041B76C1"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SRR22959523</w:t>
            </w:r>
          </w:p>
        </w:tc>
        <w:tc>
          <w:tcPr>
            <w:tcW w:w="1104" w:type="dxa"/>
            <w:tcBorders>
              <w:top w:val="nil"/>
              <w:left w:val="nil"/>
              <w:bottom w:val="nil"/>
              <w:right w:val="nil"/>
            </w:tcBorders>
            <w:shd w:val="clear" w:color="auto" w:fill="7EC67D"/>
            <w:vAlign w:val="bottom"/>
            <w:hideMark/>
          </w:tcPr>
          <w:p w14:paraId="2CA78622"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99.21</w:t>
            </w:r>
          </w:p>
        </w:tc>
      </w:tr>
      <w:tr w:rsidR="001B2EE7" w:rsidRPr="001B2EE7" w14:paraId="1299800B" w14:textId="77777777" w:rsidTr="13D78498">
        <w:trPr>
          <w:trHeight w:val="300"/>
          <w:jc w:val="center"/>
        </w:trPr>
        <w:tc>
          <w:tcPr>
            <w:tcW w:w="1516" w:type="dxa"/>
            <w:tcBorders>
              <w:top w:val="nil"/>
              <w:left w:val="nil"/>
              <w:bottom w:val="nil"/>
              <w:right w:val="nil"/>
            </w:tcBorders>
            <w:noWrap/>
            <w:vAlign w:val="bottom"/>
            <w:hideMark/>
          </w:tcPr>
          <w:p w14:paraId="4F12CAF8"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SRR22959524</w:t>
            </w:r>
          </w:p>
        </w:tc>
        <w:tc>
          <w:tcPr>
            <w:tcW w:w="1104" w:type="dxa"/>
            <w:tcBorders>
              <w:top w:val="nil"/>
              <w:left w:val="nil"/>
              <w:bottom w:val="nil"/>
              <w:right w:val="nil"/>
            </w:tcBorders>
            <w:shd w:val="clear" w:color="auto" w:fill="CBDC81"/>
            <w:vAlign w:val="bottom"/>
            <w:hideMark/>
          </w:tcPr>
          <w:p w14:paraId="1F015EAB"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98.14</w:t>
            </w:r>
          </w:p>
        </w:tc>
      </w:tr>
      <w:tr w:rsidR="001B2EE7" w:rsidRPr="001B2EE7" w14:paraId="1AEA1507" w14:textId="77777777" w:rsidTr="13D78498">
        <w:trPr>
          <w:trHeight w:val="300"/>
          <w:jc w:val="center"/>
        </w:trPr>
        <w:tc>
          <w:tcPr>
            <w:tcW w:w="1516" w:type="dxa"/>
            <w:tcBorders>
              <w:top w:val="nil"/>
              <w:left w:val="nil"/>
              <w:bottom w:val="nil"/>
              <w:right w:val="nil"/>
            </w:tcBorders>
            <w:noWrap/>
            <w:vAlign w:val="bottom"/>
            <w:hideMark/>
          </w:tcPr>
          <w:p w14:paraId="25D1E922"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SRR22959525</w:t>
            </w:r>
          </w:p>
        </w:tc>
        <w:tc>
          <w:tcPr>
            <w:tcW w:w="1104" w:type="dxa"/>
            <w:tcBorders>
              <w:top w:val="nil"/>
              <w:left w:val="nil"/>
              <w:bottom w:val="nil"/>
              <w:right w:val="nil"/>
            </w:tcBorders>
            <w:shd w:val="clear" w:color="auto" w:fill="E1E383"/>
            <w:vAlign w:val="bottom"/>
            <w:hideMark/>
          </w:tcPr>
          <w:p w14:paraId="00E98D9B"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97.84</w:t>
            </w:r>
          </w:p>
        </w:tc>
      </w:tr>
      <w:tr w:rsidR="001B2EE7" w:rsidRPr="001B2EE7" w14:paraId="22CB019F" w14:textId="77777777" w:rsidTr="13D78498">
        <w:trPr>
          <w:trHeight w:val="300"/>
          <w:jc w:val="center"/>
        </w:trPr>
        <w:tc>
          <w:tcPr>
            <w:tcW w:w="1516" w:type="dxa"/>
            <w:tcBorders>
              <w:top w:val="nil"/>
              <w:left w:val="nil"/>
              <w:bottom w:val="nil"/>
              <w:right w:val="nil"/>
            </w:tcBorders>
            <w:noWrap/>
            <w:vAlign w:val="bottom"/>
            <w:hideMark/>
          </w:tcPr>
          <w:p w14:paraId="21357D58"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SRR22959526</w:t>
            </w:r>
          </w:p>
        </w:tc>
        <w:tc>
          <w:tcPr>
            <w:tcW w:w="1104" w:type="dxa"/>
            <w:tcBorders>
              <w:top w:val="nil"/>
              <w:left w:val="nil"/>
              <w:bottom w:val="nil"/>
              <w:right w:val="nil"/>
            </w:tcBorders>
            <w:shd w:val="clear" w:color="auto" w:fill="76C47D"/>
            <w:vAlign w:val="bottom"/>
            <w:hideMark/>
          </w:tcPr>
          <w:p w14:paraId="1C16691B"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99.32</w:t>
            </w:r>
          </w:p>
        </w:tc>
      </w:tr>
      <w:tr w:rsidR="001B2EE7" w:rsidRPr="001B2EE7" w14:paraId="65DC6072" w14:textId="77777777" w:rsidTr="13D78498">
        <w:trPr>
          <w:trHeight w:val="300"/>
          <w:jc w:val="center"/>
        </w:trPr>
        <w:tc>
          <w:tcPr>
            <w:tcW w:w="1516" w:type="dxa"/>
            <w:tcBorders>
              <w:top w:val="nil"/>
              <w:left w:val="nil"/>
              <w:bottom w:val="nil"/>
              <w:right w:val="nil"/>
            </w:tcBorders>
            <w:noWrap/>
            <w:vAlign w:val="bottom"/>
            <w:hideMark/>
          </w:tcPr>
          <w:p w14:paraId="6109F38F"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SRR22959527</w:t>
            </w:r>
          </w:p>
        </w:tc>
        <w:tc>
          <w:tcPr>
            <w:tcW w:w="1104" w:type="dxa"/>
            <w:tcBorders>
              <w:top w:val="nil"/>
              <w:left w:val="nil"/>
              <w:bottom w:val="nil"/>
              <w:right w:val="nil"/>
            </w:tcBorders>
            <w:shd w:val="clear" w:color="auto" w:fill="7EC67D"/>
            <w:vAlign w:val="bottom"/>
            <w:hideMark/>
          </w:tcPr>
          <w:p w14:paraId="55D19F62"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99.21</w:t>
            </w:r>
          </w:p>
        </w:tc>
      </w:tr>
      <w:tr w:rsidR="001B2EE7" w:rsidRPr="001B2EE7" w14:paraId="2CEDA7F3" w14:textId="77777777" w:rsidTr="13D78498">
        <w:trPr>
          <w:trHeight w:val="300"/>
          <w:jc w:val="center"/>
        </w:trPr>
        <w:tc>
          <w:tcPr>
            <w:tcW w:w="1516" w:type="dxa"/>
            <w:tcBorders>
              <w:top w:val="nil"/>
              <w:left w:val="nil"/>
              <w:bottom w:val="nil"/>
              <w:right w:val="nil"/>
            </w:tcBorders>
            <w:noWrap/>
            <w:vAlign w:val="bottom"/>
            <w:hideMark/>
          </w:tcPr>
          <w:p w14:paraId="526CDA31"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SRR22959528</w:t>
            </w:r>
          </w:p>
        </w:tc>
        <w:tc>
          <w:tcPr>
            <w:tcW w:w="1104" w:type="dxa"/>
            <w:tcBorders>
              <w:top w:val="nil"/>
              <w:left w:val="nil"/>
              <w:bottom w:val="nil"/>
              <w:right w:val="nil"/>
            </w:tcBorders>
            <w:shd w:val="clear" w:color="auto" w:fill="80C77D"/>
            <w:vAlign w:val="bottom"/>
            <w:hideMark/>
          </w:tcPr>
          <w:p w14:paraId="34FB6F68"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99.17</w:t>
            </w:r>
          </w:p>
        </w:tc>
      </w:tr>
      <w:tr w:rsidR="001B2EE7" w:rsidRPr="001B2EE7" w14:paraId="3DCBB885" w14:textId="77777777" w:rsidTr="13D78498">
        <w:trPr>
          <w:trHeight w:val="300"/>
          <w:jc w:val="center"/>
        </w:trPr>
        <w:tc>
          <w:tcPr>
            <w:tcW w:w="1516" w:type="dxa"/>
            <w:tcBorders>
              <w:top w:val="nil"/>
              <w:left w:val="nil"/>
              <w:bottom w:val="nil"/>
              <w:right w:val="nil"/>
            </w:tcBorders>
            <w:noWrap/>
            <w:vAlign w:val="bottom"/>
            <w:hideMark/>
          </w:tcPr>
          <w:p w14:paraId="3450CD79"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SRR22959529</w:t>
            </w:r>
          </w:p>
        </w:tc>
        <w:tc>
          <w:tcPr>
            <w:tcW w:w="1104" w:type="dxa"/>
            <w:tcBorders>
              <w:top w:val="nil"/>
              <w:left w:val="nil"/>
              <w:bottom w:val="nil"/>
              <w:right w:val="nil"/>
            </w:tcBorders>
            <w:shd w:val="clear" w:color="auto" w:fill="67C07C"/>
            <w:vAlign w:val="bottom"/>
            <w:hideMark/>
          </w:tcPr>
          <w:p w14:paraId="1AE77DA4"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99.52</w:t>
            </w:r>
          </w:p>
        </w:tc>
      </w:tr>
      <w:tr w:rsidR="001B2EE7" w:rsidRPr="001B2EE7" w14:paraId="64EC02C9" w14:textId="77777777" w:rsidTr="13D78498">
        <w:trPr>
          <w:trHeight w:val="300"/>
          <w:jc w:val="center"/>
        </w:trPr>
        <w:tc>
          <w:tcPr>
            <w:tcW w:w="1516" w:type="dxa"/>
            <w:tcBorders>
              <w:top w:val="nil"/>
              <w:left w:val="nil"/>
              <w:bottom w:val="nil"/>
              <w:right w:val="nil"/>
            </w:tcBorders>
            <w:noWrap/>
            <w:vAlign w:val="bottom"/>
            <w:hideMark/>
          </w:tcPr>
          <w:p w14:paraId="4B72AC25" w14:textId="77777777" w:rsidR="001B2EE7" w:rsidRPr="001B2EE7" w:rsidRDefault="46A327EB" w:rsidP="13D78498">
            <w:pPr>
              <w:spacing w:after="0" w:line="240" w:lineRule="auto"/>
              <w:rPr>
                <w:rFonts w:ascii="Calibri" w:eastAsia="Times New Roman" w:hAnsi="Calibri" w:cs="Calibri"/>
                <w:color w:val="000000" w:themeColor="text1"/>
                <w:kern w:val="0"/>
                <w:sz w:val="22"/>
                <w:szCs w:val="22"/>
                <w:lang w:eastAsia="en-GB"/>
                <w14:ligatures w14:val="none"/>
              </w:rPr>
            </w:pPr>
            <w:r w:rsidRPr="13D78498">
              <w:rPr>
                <w:rFonts w:ascii="Calibri" w:eastAsia="Times New Roman" w:hAnsi="Calibri" w:cs="Calibri"/>
                <w:color w:val="000000" w:themeColor="text1"/>
                <w:kern w:val="0"/>
                <w:sz w:val="22"/>
                <w:szCs w:val="22"/>
                <w:lang w:eastAsia="en-GB"/>
                <w14:ligatures w14:val="none"/>
              </w:rPr>
              <w:t>SRR22959530</w:t>
            </w:r>
          </w:p>
        </w:tc>
        <w:tc>
          <w:tcPr>
            <w:tcW w:w="1104" w:type="dxa"/>
            <w:tcBorders>
              <w:top w:val="nil"/>
              <w:left w:val="nil"/>
              <w:bottom w:val="nil"/>
              <w:right w:val="nil"/>
            </w:tcBorders>
            <w:shd w:val="clear" w:color="auto" w:fill="FEE683"/>
            <w:vAlign w:val="bottom"/>
            <w:hideMark/>
          </w:tcPr>
          <w:p w14:paraId="0942DB84"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96.27</w:t>
            </w:r>
          </w:p>
        </w:tc>
      </w:tr>
      <w:tr w:rsidR="001B2EE7" w:rsidRPr="001B2EE7" w14:paraId="27316B11" w14:textId="77777777" w:rsidTr="13D78498">
        <w:trPr>
          <w:trHeight w:val="300"/>
          <w:jc w:val="center"/>
        </w:trPr>
        <w:tc>
          <w:tcPr>
            <w:tcW w:w="1516" w:type="dxa"/>
            <w:tcBorders>
              <w:top w:val="nil"/>
              <w:left w:val="nil"/>
              <w:bottom w:val="nil"/>
              <w:right w:val="nil"/>
            </w:tcBorders>
            <w:noWrap/>
            <w:vAlign w:val="bottom"/>
            <w:hideMark/>
          </w:tcPr>
          <w:p w14:paraId="4D33BCD3" w14:textId="77777777" w:rsidR="001B2EE7" w:rsidRPr="001B2EE7" w:rsidRDefault="46A327EB" w:rsidP="13D78498">
            <w:pPr>
              <w:spacing w:after="0" w:line="240" w:lineRule="auto"/>
              <w:rPr>
                <w:rFonts w:ascii="Calibri" w:eastAsia="Times New Roman" w:hAnsi="Calibri" w:cs="Calibri"/>
                <w:color w:val="000000" w:themeColor="text1"/>
                <w:kern w:val="0"/>
                <w:sz w:val="22"/>
                <w:szCs w:val="22"/>
                <w:lang w:eastAsia="en-GB"/>
                <w14:ligatures w14:val="none"/>
              </w:rPr>
            </w:pPr>
            <w:r w:rsidRPr="13D78498">
              <w:rPr>
                <w:rFonts w:ascii="Calibri" w:eastAsia="Times New Roman" w:hAnsi="Calibri" w:cs="Calibri"/>
                <w:color w:val="000000" w:themeColor="text1"/>
                <w:kern w:val="0"/>
                <w:sz w:val="22"/>
                <w:szCs w:val="22"/>
                <w:lang w:eastAsia="en-GB"/>
                <w14:ligatures w14:val="none"/>
              </w:rPr>
              <w:t>SRR22959531</w:t>
            </w:r>
          </w:p>
        </w:tc>
        <w:tc>
          <w:tcPr>
            <w:tcW w:w="1104" w:type="dxa"/>
            <w:tcBorders>
              <w:top w:val="nil"/>
              <w:left w:val="nil"/>
              <w:bottom w:val="nil"/>
              <w:right w:val="nil"/>
            </w:tcBorders>
            <w:shd w:val="clear" w:color="auto" w:fill="C7DB81"/>
            <w:vAlign w:val="bottom"/>
            <w:hideMark/>
          </w:tcPr>
          <w:p w14:paraId="54DFC264"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98.19</w:t>
            </w:r>
          </w:p>
        </w:tc>
      </w:tr>
      <w:tr w:rsidR="001B2EE7" w:rsidRPr="001B2EE7" w14:paraId="583ADD3B" w14:textId="77777777" w:rsidTr="13D78498">
        <w:trPr>
          <w:trHeight w:val="300"/>
          <w:jc w:val="center"/>
        </w:trPr>
        <w:tc>
          <w:tcPr>
            <w:tcW w:w="1516" w:type="dxa"/>
            <w:tcBorders>
              <w:top w:val="nil"/>
              <w:left w:val="nil"/>
              <w:bottom w:val="nil"/>
              <w:right w:val="nil"/>
            </w:tcBorders>
            <w:noWrap/>
            <w:vAlign w:val="bottom"/>
            <w:hideMark/>
          </w:tcPr>
          <w:p w14:paraId="2DE544DE"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SRR22959532</w:t>
            </w:r>
          </w:p>
        </w:tc>
        <w:tc>
          <w:tcPr>
            <w:tcW w:w="1104" w:type="dxa"/>
            <w:tcBorders>
              <w:top w:val="nil"/>
              <w:left w:val="nil"/>
              <w:bottom w:val="nil"/>
              <w:right w:val="nil"/>
            </w:tcBorders>
            <w:shd w:val="clear" w:color="auto" w:fill="63BE7B"/>
            <w:vAlign w:val="bottom"/>
            <w:hideMark/>
          </w:tcPr>
          <w:p w14:paraId="4F8FBC62"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99.57</w:t>
            </w:r>
          </w:p>
        </w:tc>
      </w:tr>
      <w:tr w:rsidR="001B2EE7" w:rsidRPr="001B2EE7" w14:paraId="153743E6" w14:textId="77777777" w:rsidTr="13D78498">
        <w:trPr>
          <w:trHeight w:val="300"/>
          <w:jc w:val="center"/>
        </w:trPr>
        <w:tc>
          <w:tcPr>
            <w:tcW w:w="1516" w:type="dxa"/>
            <w:tcBorders>
              <w:top w:val="nil"/>
              <w:left w:val="nil"/>
              <w:bottom w:val="nil"/>
              <w:right w:val="nil"/>
            </w:tcBorders>
            <w:noWrap/>
            <w:vAlign w:val="bottom"/>
            <w:hideMark/>
          </w:tcPr>
          <w:p w14:paraId="65461445"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SRR22959533</w:t>
            </w:r>
          </w:p>
        </w:tc>
        <w:tc>
          <w:tcPr>
            <w:tcW w:w="1104" w:type="dxa"/>
            <w:tcBorders>
              <w:top w:val="nil"/>
              <w:left w:val="nil"/>
              <w:bottom w:val="nil"/>
              <w:right w:val="nil"/>
            </w:tcBorders>
            <w:shd w:val="clear" w:color="auto" w:fill="76C47D"/>
            <w:vAlign w:val="bottom"/>
            <w:hideMark/>
          </w:tcPr>
          <w:p w14:paraId="4C84943A"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99.31</w:t>
            </w:r>
          </w:p>
        </w:tc>
      </w:tr>
      <w:tr w:rsidR="001B2EE7" w:rsidRPr="001B2EE7" w14:paraId="0720C059" w14:textId="77777777" w:rsidTr="13D78498">
        <w:trPr>
          <w:trHeight w:val="300"/>
          <w:jc w:val="center"/>
        </w:trPr>
        <w:tc>
          <w:tcPr>
            <w:tcW w:w="1516" w:type="dxa"/>
            <w:tcBorders>
              <w:top w:val="nil"/>
              <w:left w:val="nil"/>
              <w:bottom w:val="nil"/>
              <w:right w:val="nil"/>
            </w:tcBorders>
            <w:noWrap/>
            <w:vAlign w:val="bottom"/>
            <w:hideMark/>
          </w:tcPr>
          <w:p w14:paraId="04348555"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SRR22959534</w:t>
            </w:r>
          </w:p>
        </w:tc>
        <w:tc>
          <w:tcPr>
            <w:tcW w:w="1104" w:type="dxa"/>
            <w:tcBorders>
              <w:top w:val="nil"/>
              <w:left w:val="nil"/>
              <w:bottom w:val="nil"/>
              <w:right w:val="nil"/>
            </w:tcBorders>
            <w:shd w:val="clear" w:color="auto" w:fill="8CCA7E"/>
            <w:vAlign w:val="bottom"/>
            <w:hideMark/>
          </w:tcPr>
          <w:p w14:paraId="6DEBB8E3"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99.01</w:t>
            </w:r>
          </w:p>
        </w:tc>
      </w:tr>
      <w:tr w:rsidR="001B2EE7" w:rsidRPr="001B2EE7" w14:paraId="1AC02030" w14:textId="77777777" w:rsidTr="13D78498">
        <w:trPr>
          <w:trHeight w:val="300"/>
          <w:jc w:val="center"/>
        </w:trPr>
        <w:tc>
          <w:tcPr>
            <w:tcW w:w="1516" w:type="dxa"/>
            <w:tcBorders>
              <w:top w:val="nil"/>
              <w:left w:val="nil"/>
              <w:bottom w:val="nil"/>
              <w:right w:val="nil"/>
            </w:tcBorders>
            <w:noWrap/>
            <w:vAlign w:val="bottom"/>
            <w:hideMark/>
          </w:tcPr>
          <w:p w14:paraId="0E7FCEC2"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SRR22959535</w:t>
            </w:r>
          </w:p>
        </w:tc>
        <w:tc>
          <w:tcPr>
            <w:tcW w:w="1104" w:type="dxa"/>
            <w:tcBorders>
              <w:top w:val="nil"/>
              <w:left w:val="nil"/>
              <w:bottom w:val="nil"/>
              <w:right w:val="nil"/>
            </w:tcBorders>
            <w:shd w:val="clear" w:color="auto" w:fill="79C57D"/>
            <w:vAlign w:val="bottom"/>
            <w:hideMark/>
          </w:tcPr>
          <w:p w14:paraId="582B9356"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99.27</w:t>
            </w:r>
          </w:p>
        </w:tc>
      </w:tr>
      <w:tr w:rsidR="001B2EE7" w:rsidRPr="001B2EE7" w14:paraId="05ED0D78" w14:textId="77777777" w:rsidTr="13D78498">
        <w:trPr>
          <w:trHeight w:val="300"/>
          <w:jc w:val="center"/>
        </w:trPr>
        <w:tc>
          <w:tcPr>
            <w:tcW w:w="1516" w:type="dxa"/>
            <w:tcBorders>
              <w:top w:val="nil"/>
              <w:left w:val="nil"/>
              <w:bottom w:val="nil"/>
              <w:right w:val="nil"/>
            </w:tcBorders>
            <w:noWrap/>
            <w:vAlign w:val="bottom"/>
            <w:hideMark/>
          </w:tcPr>
          <w:p w14:paraId="579F9206"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SRR22959536</w:t>
            </w:r>
          </w:p>
        </w:tc>
        <w:tc>
          <w:tcPr>
            <w:tcW w:w="1104" w:type="dxa"/>
            <w:tcBorders>
              <w:top w:val="nil"/>
              <w:left w:val="nil"/>
              <w:bottom w:val="nil"/>
              <w:right w:val="nil"/>
            </w:tcBorders>
            <w:shd w:val="clear" w:color="auto" w:fill="8BCA7E"/>
            <w:vAlign w:val="bottom"/>
            <w:hideMark/>
          </w:tcPr>
          <w:p w14:paraId="1FB1E00D"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99.03</w:t>
            </w:r>
          </w:p>
        </w:tc>
      </w:tr>
      <w:tr w:rsidR="001B2EE7" w:rsidRPr="001B2EE7" w14:paraId="6099966A" w14:textId="77777777" w:rsidTr="13D78498">
        <w:trPr>
          <w:trHeight w:val="300"/>
          <w:jc w:val="center"/>
        </w:trPr>
        <w:tc>
          <w:tcPr>
            <w:tcW w:w="1516" w:type="dxa"/>
            <w:tcBorders>
              <w:top w:val="nil"/>
              <w:left w:val="nil"/>
              <w:bottom w:val="nil"/>
              <w:right w:val="nil"/>
            </w:tcBorders>
            <w:noWrap/>
            <w:vAlign w:val="bottom"/>
            <w:hideMark/>
          </w:tcPr>
          <w:p w14:paraId="722A77A7"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SRR22959537</w:t>
            </w:r>
          </w:p>
        </w:tc>
        <w:tc>
          <w:tcPr>
            <w:tcW w:w="1104" w:type="dxa"/>
            <w:tcBorders>
              <w:top w:val="nil"/>
              <w:left w:val="nil"/>
              <w:bottom w:val="nil"/>
              <w:right w:val="nil"/>
            </w:tcBorders>
            <w:shd w:val="clear" w:color="auto" w:fill="96CD7E"/>
            <w:vAlign w:val="bottom"/>
            <w:hideMark/>
          </w:tcPr>
          <w:p w14:paraId="623D314F"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98.87</w:t>
            </w:r>
          </w:p>
        </w:tc>
      </w:tr>
      <w:tr w:rsidR="001B2EE7" w:rsidRPr="001B2EE7" w14:paraId="5AF682B0" w14:textId="77777777" w:rsidTr="13D78498">
        <w:trPr>
          <w:trHeight w:val="300"/>
          <w:jc w:val="center"/>
        </w:trPr>
        <w:tc>
          <w:tcPr>
            <w:tcW w:w="1516" w:type="dxa"/>
            <w:tcBorders>
              <w:top w:val="nil"/>
              <w:left w:val="nil"/>
              <w:bottom w:val="nil"/>
              <w:right w:val="nil"/>
            </w:tcBorders>
            <w:noWrap/>
            <w:vAlign w:val="bottom"/>
            <w:hideMark/>
          </w:tcPr>
          <w:p w14:paraId="7F2C3DDD"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SRR22959538</w:t>
            </w:r>
          </w:p>
        </w:tc>
        <w:tc>
          <w:tcPr>
            <w:tcW w:w="1104" w:type="dxa"/>
            <w:tcBorders>
              <w:top w:val="nil"/>
              <w:left w:val="nil"/>
              <w:bottom w:val="nil"/>
              <w:right w:val="nil"/>
            </w:tcBorders>
            <w:shd w:val="clear" w:color="auto" w:fill="D9D9D9" w:themeFill="background1" w:themeFillShade="D9"/>
            <w:vAlign w:val="bottom"/>
            <w:hideMark/>
          </w:tcPr>
          <w:p w14:paraId="5F4E53ED" w14:textId="41575411" w:rsidR="001B2EE7" w:rsidRPr="001B2EE7" w:rsidRDefault="46A327EB" w:rsidP="13D78498">
            <w:pPr>
              <w:spacing w:after="0" w:line="240" w:lineRule="auto"/>
              <w:jc w:val="center"/>
              <w:rPr>
                <w:rFonts w:ascii="Calibri" w:eastAsia="Times New Roman" w:hAnsi="Calibri" w:cs="Calibri"/>
                <w:color w:val="000000" w:themeColor="text1"/>
                <w:sz w:val="22"/>
                <w:szCs w:val="22"/>
                <w:lang w:eastAsia="en-GB"/>
              </w:rPr>
            </w:pPr>
            <w:r w:rsidRPr="13D78498">
              <w:rPr>
                <w:rFonts w:eastAsiaTheme="minorEastAsia"/>
                <w:color w:val="000000" w:themeColor="text1"/>
                <w:sz w:val="22"/>
                <w:szCs w:val="22"/>
                <w:lang w:eastAsia="en-GB"/>
              </w:rPr>
              <w:t> </w:t>
            </w:r>
            <w:r w:rsidR="26F01603" w:rsidRPr="13D78498">
              <w:rPr>
                <w:rFonts w:eastAsiaTheme="minorEastAsia"/>
                <w:color w:val="000000" w:themeColor="text1"/>
                <w:sz w:val="22"/>
                <w:szCs w:val="22"/>
                <w:lang w:eastAsia="en-GB"/>
              </w:rPr>
              <w:t>97.71</w:t>
            </w:r>
          </w:p>
        </w:tc>
      </w:tr>
      <w:tr w:rsidR="001B2EE7" w:rsidRPr="001B2EE7" w14:paraId="23B7EE35" w14:textId="77777777" w:rsidTr="13D78498">
        <w:trPr>
          <w:trHeight w:val="300"/>
          <w:jc w:val="center"/>
        </w:trPr>
        <w:tc>
          <w:tcPr>
            <w:tcW w:w="1516" w:type="dxa"/>
            <w:tcBorders>
              <w:top w:val="nil"/>
              <w:left w:val="nil"/>
              <w:bottom w:val="nil"/>
              <w:right w:val="nil"/>
            </w:tcBorders>
            <w:noWrap/>
            <w:vAlign w:val="bottom"/>
            <w:hideMark/>
          </w:tcPr>
          <w:p w14:paraId="3E0080BD" w14:textId="77777777" w:rsidR="001B2EE7" w:rsidRPr="001B2EE7" w:rsidRDefault="001B2EE7" w:rsidP="001B2EE7">
            <w:pPr>
              <w:spacing w:after="0" w:line="240" w:lineRule="auto"/>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SRR22959539</w:t>
            </w:r>
          </w:p>
        </w:tc>
        <w:tc>
          <w:tcPr>
            <w:tcW w:w="1104" w:type="dxa"/>
            <w:tcBorders>
              <w:top w:val="nil"/>
              <w:left w:val="nil"/>
              <w:bottom w:val="nil"/>
              <w:right w:val="nil"/>
            </w:tcBorders>
            <w:shd w:val="clear" w:color="auto" w:fill="D8E082"/>
            <w:vAlign w:val="bottom"/>
            <w:hideMark/>
          </w:tcPr>
          <w:p w14:paraId="3457B498" w14:textId="77777777" w:rsidR="001B2EE7" w:rsidRPr="001B2EE7" w:rsidRDefault="46A327EB" w:rsidP="13D78498">
            <w:pPr>
              <w:spacing w:after="0" w:line="240" w:lineRule="auto"/>
              <w:jc w:val="center"/>
              <w:rPr>
                <w:rFonts w:ascii="Calibri" w:eastAsia="Times New Roman" w:hAnsi="Calibri" w:cs="Calibri"/>
                <w:color w:val="000000"/>
                <w:kern w:val="0"/>
                <w:sz w:val="22"/>
                <w:szCs w:val="22"/>
                <w:lang w:eastAsia="en-GB"/>
                <w14:ligatures w14:val="none"/>
              </w:rPr>
            </w:pPr>
            <w:r w:rsidRPr="001B2EE7">
              <w:rPr>
                <w:rFonts w:ascii="Calibri" w:eastAsia="Times New Roman" w:hAnsi="Calibri" w:cs="Calibri"/>
                <w:color w:val="000000"/>
                <w:kern w:val="0"/>
                <w:sz w:val="22"/>
                <w:szCs w:val="22"/>
                <w:lang w:eastAsia="en-GB"/>
                <w14:ligatures w14:val="none"/>
              </w:rPr>
              <w:t>97.96</w:t>
            </w:r>
          </w:p>
        </w:tc>
      </w:tr>
    </w:tbl>
    <w:p w14:paraId="68873F98" w14:textId="56275254" w:rsidR="15810181" w:rsidRDefault="15810181"/>
    <w:p w14:paraId="52BCE49B" w14:textId="72DCA865" w:rsidR="001B2EE7" w:rsidRDefault="2CBD9ECF" w:rsidP="0072618B">
      <w:r>
        <w:t>There were no samples with mapping percentage lower than 90% and therefore none were excluded from further analysis.</w:t>
      </w:r>
    </w:p>
    <w:p w14:paraId="2C34B1EE" w14:textId="78F3F457" w:rsidR="0088090D" w:rsidRDefault="00C33496" w:rsidP="0072618B">
      <w:pPr>
        <w:rPr>
          <w:b/>
          <w:bCs/>
        </w:rPr>
      </w:pPr>
      <w:r w:rsidRPr="00C33496">
        <w:rPr>
          <w:b/>
          <w:bCs/>
        </w:rPr>
        <w:t>PRJNA1001307</w:t>
      </w:r>
      <w:r>
        <w:rPr>
          <w:b/>
          <w:bCs/>
        </w:rPr>
        <w:t>(</w:t>
      </w:r>
      <w:r w:rsidR="00D31EDD" w:rsidRPr="007F71CE">
        <w:rPr>
          <w:b/>
          <w:bCs/>
        </w:rPr>
        <w:t>GSE239869</w:t>
      </w:r>
      <w:r>
        <w:rPr>
          <w:b/>
          <w:bCs/>
        </w:rPr>
        <w:t>)</w:t>
      </w:r>
    </w:p>
    <w:p w14:paraId="4CC38F06" w14:textId="3FE9852D" w:rsidR="5FC78D0D" w:rsidRDefault="2CA817C4">
      <w:r>
        <w:rPr>
          <w:noProof/>
        </w:rPr>
        <w:drawing>
          <wp:inline distT="0" distB="0" distL="0" distR="0" wp14:anchorId="09CF84CF" wp14:editId="1395BCFA">
            <wp:extent cx="2743200" cy="1830321"/>
            <wp:effectExtent l="0" t="0" r="0" b="0"/>
            <wp:docPr id="4479612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61267" name=""/>
                    <pic:cNvPicPr/>
                  </pic:nvPicPr>
                  <pic:blipFill>
                    <a:blip r:embed="rId38">
                      <a:extLst>
                        <a:ext uri="{28A0092B-C50C-407E-A947-70E740481C1C}">
                          <a14:useLocalDpi xmlns:a14="http://schemas.microsoft.com/office/drawing/2010/main"/>
                        </a:ext>
                      </a:extLst>
                    </a:blip>
                    <a:stretch>
                      <a:fillRect/>
                    </a:stretch>
                  </pic:blipFill>
                  <pic:spPr>
                    <a:xfrm>
                      <a:off x="0" y="0"/>
                      <a:ext cx="2743200" cy="1830321"/>
                    </a:xfrm>
                    <a:prstGeom prst="rect">
                      <a:avLst/>
                    </a:prstGeom>
                  </pic:spPr>
                </pic:pic>
              </a:graphicData>
            </a:graphic>
          </wp:inline>
        </w:drawing>
      </w:r>
      <w:r>
        <w:rPr>
          <w:noProof/>
        </w:rPr>
        <w:drawing>
          <wp:inline distT="0" distB="0" distL="0" distR="0" wp14:anchorId="6DE56430" wp14:editId="19780F35">
            <wp:extent cx="2743200" cy="1830321"/>
            <wp:effectExtent l="0" t="0" r="0" b="0"/>
            <wp:docPr id="11394270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27007" name=""/>
                    <pic:cNvPicPr/>
                  </pic:nvPicPr>
                  <pic:blipFill>
                    <a:blip r:embed="rId39">
                      <a:extLst>
                        <a:ext uri="{28A0092B-C50C-407E-A947-70E740481C1C}">
                          <a14:useLocalDpi xmlns:a14="http://schemas.microsoft.com/office/drawing/2010/main"/>
                        </a:ext>
                      </a:extLst>
                    </a:blip>
                    <a:stretch>
                      <a:fillRect/>
                    </a:stretch>
                  </pic:blipFill>
                  <pic:spPr>
                    <a:xfrm>
                      <a:off x="0" y="0"/>
                      <a:ext cx="2743200" cy="1830321"/>
                    </a:xfrm>
                    <a:prstGeom prst="rect">
                      <a:avLst/>
                    </a:prstGeom>
                  </pic:spPr>
                </pic:pic>
              </a:graphicData>
            </a:graphic>
          </wp:inline>
        </w:drawing>
      </w:r>
      <w:r>
        <w:rPr>
          <w:noProof/>
        </w:rPr>
        <w:drawing>
          <wp:inline distT="0" distB="0" distL="0" distR="0" wp14:anchorId="497A5711" wp14:editId="0A7214F9">
            <wp:extent cx="2743200" cy="1830321"/>
            <wp:effectExtent l="0" t="0" r="0" b="0"/>
            <wp:docPr id="9689934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93496" name=""/>
                    <pic:cNvPicPr/>
                  </pic:nvPicPr>
                  <pic:blipFill>
                    <a:blip r:embed="rId40">
                      <a:extLst>
                        <a:ext uri="{28A0092B-C50C-407E-A947-70E740481C1C}">
                          <a14:useLocalDpi xmlns:a14="http://schemas.microsoft.com/office/drawing/2010/main"/>
                        </a:ext>
                      </a:extLst>
                    </a:blip>
                    <a:stretch>
                      <a:fillRect/>
                    </a:stretch>
                  </pic:blipFill>
                  <pic:spPr>
                    <a:xfrm>
                      <a:off x="0" y="0"/>
                      <a:ext cx="2743200" cy="1830321"/>
                    </a:xfrm>
                    <a:prstGeom prst="rect">
                      <a:avLst/>
                    </a:prstGeom>
                  </pic:spPr>
                </pic:pic>
              </a:graphicData>
            </a:graphic>
          </wp:inline>
        </w:drawing>
      </w:r>
      <w:r>
        <w:rPr>
          <w:noProof/>
        </w:rPr>
        <w:drawing>
          <wp:inline distT="0" distB="0" distL="0" distR="0" wp14:anchorId="012C7670" wp14:editId="4BD24A19">
            <wp:extent cx="2743200" cy="1830321"/>
            <wp:effectExtent l="0" t="0" r="0" b="0"/>
            <wp:docPr id="10120114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11466" name=""/>
                    <pic:cNvPicPr/>
                  </pic:nvPicPr>
                  <pic:blipFill>
                    <a:blip r:embed="rId41">
                      <a:extLst>
                        <a:ext uri="{28A0092B-C50C-407E-A947-70E740481C1C}">
                          <a14:useLocalDpi xmlns:a14="http://schemas.microsoft.com/office/drawing/2010/main"/>
                        </a:ext>
                      </a:extLst>
                    </a:blip>
                    <a:stretch>
                      <a:fillRect/>
                    </a:stretch>
                  </pic:blipFill>
                  <pic:spPr>
                    <a:xfrm>
                      <a:off x="0" y="0"/>
                      <a:ext cx="2743200" cy="1830321"/>
                    </a:xfrm>
                    <a:prstGeom prst="rect">
                      <a:avLst/>
                    </a:prstGeom>
                  </pic:spPr>
                </pic:pic>
              </a:graphicData>
            </a:graphic>
          </wp:inline>
        </w:drawing>
      </w:r>
      <w:r w:rsidR="5FC78D0D">
        <w:t xml:space="preserve">From the start there is nothing concerning to be found in this dataset in terms of quality, adapters have already been </w:t>
      </w:r>
      <w:proofErr w:type="gramStart"/>
      <w:r w:rsidR="5FC78D0D">
        <w:t>removed</w:t>
      </w:r>
      <w:proofErr w:type="gramEnd"/>
      <w:r w:rsidR="5FC78D0D">
        <w:t xml:space="preserve"> and N content is low per sequence and mean quality scores are both well within the good range. There is a slight decrease in quality towards the start and end on the reads so “-5” and “–3” parameters </w:t>
      </w:r>
      <w:proofErr w:type="gramStart"/>
      <w:r w:rsidR="5FC78D0D">
        <w:t>will  be</w:t>
      </w:r>
      <w:proofErr w:type="gramEnd"/>
      <w:r w:rsidR="5FC78D0D">
        <w:t xml:space="preserve"> added to the trimming script to combat these.</w:t>
      </w:r>
    </w:p>
    <w:p w14:paraId="7D2AE964" w14:textId="3B90BB3F" w:rsidR="003369EC" w:rsidRDefault="003369EC" w:rsidP="15810181"/>
    <w:p w14:paraId="465AAE54" w14:textId="1FDEB7D1" w:rsidR="00E91FC9" w:rsidRPr="00E91FC9" w:rsidRDefault="0088090D" w:rsidP="00772691">
      <w:pPr>
        <w:rPr>
          <w:b/>
          <w:bCs/>
        </w:rPr>
      </w:pPr>
      <w:r>
        <w:rPr>
          <w:noProof/>
        </w:rPr>
        <w:drawing>
          <wp:inline distT="0" distB="0" distL="0" distR="0" wp14:anchorId="6C5B7712" wp14:editId="6852D184">
            <wp:extent cx="2520000" cy="1680000"/>
            <wp:effectExtent l="0" t="0" r="0" b="0"/>
            <wp:docPr id="1740053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1BD2BEDB" wp14:editId="25E83A34">
            <wp:extent cx="2520000" cy="1680000"/>
            <wp:effectExtent l="0" t="0" r="0" b="0"/>
            <wp:docPr id="154567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60C95758" wp14:editId="0F2CA813">
            <wp:extent cx="2520000" cy="1680000"/>
            <wp:effectExtent l="0" t="0" r="0" b="0"/>
            <wp:docPr id="1906780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Pr>
          <w:noProof/>
        </w:rPr>
        <w:drawing>
          <wp:inline distT="0" distB="0" distL="0" distR="0" wp14:anchorId="5E491384" wp14:editId="78D7ECBE">
            <wp:extent cx="2520000" cy="1680000"/>
            <wp:effectExtent l="0" t="0" r="0" b="0"/>
            <wp:docPr id="109750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p>
    <w:p w14:paraId="5680BF5E" w14:textId="7F65F20E" w:rsidR="00F60BF6" w:rsidRPr="00F60BF6" w:rsidRDefault="00E91FC9" w:rsidP="00772691">
      <w:r w:rsidRPr="03166972">
        <w:rPr>
          <w:noProof/>
        </w:rPr>
        <w:t xml:space="preserve"> </w:t>
      </w:r>
      <w:r>
        <w:rPr>
          <w:noProof/>
        </w:rPr>
        <w:drawing>
          <wp:inline distT="0" distB="0" distL="0" distR="0" wp14:anchorId="7E823B91" wp14:editId="6614A815">
            <wp:extent cx="5715000" cy="3810000"/>
            <wp:effectExtent l="0" t="0" r="0" b="0"/>
            <wp:docPr id="1600246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E0982A8" w14:textId="77777777" w:rsidR="00826AD1" w:rsidRDefault="00826AD1" w:rsidP="0088090D"/>
    <w:p w14:paraId="5EB6CB44" w14:textId="65144196" w:rsidR="009A1B6B" w:rsidRDefault="00E91FC9" w:rsidP="00E91FC9">
      <w:r>
        <w:t xml:space="preserve">There was not much of a difference that could be observed following filtering. </w:t>
      </w:r>
      <w:r w:rsidR="1E1C10D0">
        <w:t>However,</w:t>
      </w:r>
      <w:r>
        <w:t xml:space="preserve"> </w:t>
      </w:r>
      <w:r w:rsidR="000E572B">
        <w:t>some</w:t>
      </w:r>
      <w:r>
        <w:t xml:space="preserve"> low quality or too short samples were removed. Majority of these were removed due to being too short and some due to poor quality. </w:t>
      </w:r>
    </w:p>
    <w:tbl>
      <w:tblPr>
        <w:tblW w:w="2620" w:type="dxa"/>
        <w:jc w:val="center"/>
        <w:tblLook w:val="04A0" w:firstRow="1" w:lastRow="0" w:firstColumn="1" w:lastColumn="0" w:noHBand="0" w:noVBand="1"/>
      </w:tblPr>
      <w:tblGrid>
        <w:gridCol w:w="1516"/>
        <w:gridCol w:w="1104"/>
      </w:tblGrid>
      <w:tr w:rsidR="0088090D" w:rsidRPr="0088090D" w14:paraId="74A61BEE" w14:textId="77777777" w:rsidTr="0088090D">
        <w:trPr>
          <w:trHeight w:val="300"/>
          <w:jc w:val="center"/>
        </w:trPr>
        <w:tc>
          <w:tcPr>
            <w:tcW w:w="1516" w:type="dxa"/>
            <w:tcBorders>
              <w:top w:val="nil"/>
              <w:left w:val="nil"/>
              <w:bottom w:val="nil"/>
              <w:right w:val="nil"/>
            </w:tcBorders>
            <w:noWrap/>
            <w:vAlign w:val="bottom"/>
            <w:hideMark/>
          </w:tcPr>
          <w:p w14:paraId="38F50F7C"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SRR25491362</w:t>
            </w:r>
          </w:p>
        </w:tc>
        <w:tc>
          <w:tcPr>
            <w:tcW w:w="1104" w:type="dxa"/>
            <w:tcBorders>
              <w:top w:val="nil"/>
              <w:left w:val="nil"/>
              <w:bottom w:val="nil"/>
              <w:right w:val="nil"/>
            </w:tcBorders>
            <w:shd w:val="clear" w:color="000000" w:fill="FEEA83"/>
            <w:vAlign w:val="bottom"/>
            <w:hideMark/>
          </w:tcPr>
          <w:p w14:paraId="2C5FDCCB"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97.19</w:t>
            </w:r>
          </w:p>
        </w:tc>
      </w:tr>
      <w:tr w:rsidR="0088090D" w:rsidRPr="0088090D" w14:paraId="21A7B8CE" w14:textId="77777777" w:rsidTr="0088090D">
        <w:trPr>
          <w:trHeight w:val="300"/>
          <w:jc w:val="center"/>
        </w:trPr>
        <w:tc>
          <w:tcPr>
            <w:tcW w:w="1516" w:type="dxa"/>
            <w:tcBorders>
              <w:top w:val="nil"/>
              <w:left w:val="nil"/>
              <w:bottom w:val="nil"/>
              <w:right w:val="nil"/>
            </w:tcBorders>
            <w:noWrap/>
            <w:vAlign w:val="bottom"/>
            <w:hideMark/>
          </w:tcPr>
          <w:p w14:paraId="238A5E8B"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SRR25491363</w:t>
            </w:r>
          </w:p>
        </w:tc>
        <w:tc>
          <w:tcPr>
            <w:tcW w:w="1104" w:type="dxa"/>
            <w:tcBorders>
              <w:top w:val="nil"/>
              <w:left w:val="nil"/>
              <w:bottom w:val="nil"/>
              <w:right w:val="nil"/>
            </w:tcBorders>
            <w:shd w:val="clear" w:color="000000" w:fill="C4DA81"/>
            <w:vAlign w:val="bottom"/>
            <w:hideMark/>
          </w:tcPr>
          <w:p w14:paraId="0E59AF53"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98.24</w:t>
            </w:r>
          </w:p>
        </w:tc>
      </w:tr>
      <w:tr w:rsidR="0088090D" w:rsidRPr="0088090D" w14:paraId="7779AA9F" w14:textId="77777777" w:rsidTr="0088090D">
        <w:trPr>
          <w:trHeight w:val="300"/>
          <w:jc w:val="center"/>
        </w:trPr>
        <w:tc>
          <w:tcPr>
            <w:tcW w:w="1516" w:type="dxa"/>
            <w:tcBorders>
              <w:top w:val="nil"/>
              <w:left w:val="nil"/>
              <w:bottom w:val="nil"/>
              <w:right w:val="nil"/>
            </w:tcBorders>
            <w:noWrap/>
            <w:vAlign w:val="bottom"/>
            <w:hideMark/>
          </w:tcPr>
          <w:p w14:paraId="3A696C69"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SRR25491364</w:t>
            </w:r>
          </w:p>
        </w:tc>
        <w:tc>
          <w:tcPr>
            <w:tcW w:w="1104" w:type="dxa"/>
            <w:tcBorders>
              <w:top w:val="nil"/>
              <w:left w:val="nil"/>
              <w:bottom w:val="nil"/>
              <w:right w:val="nil"/>
            </w:tcBorders>
            <w:shd w:val="clear" w:color="000000" w:fill="F6E984"/>
            <w:vAlign w:val="bottom"/>
            <w:hideMark/>
          </w:tcPr>
          <w:p w14:paraId="7970CD1C"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97.55</w:t>
            </w:r>
          </w:p>
        </w:tc>
      </w:tr>
      <w:tr w:rsidR="0088090D" w:rsidRPr="0088090D" w14:paraId="46DEBC35" w14:textId="77777777" w:rsidTr="0088090D">
        <w:trPr>
          <w:trHeight w:val="300"/>
          <w:jc w:val="center"/>
        </w:trPr>
        <w:tc>
          <w:tcPr>
            <w:tcW w:w="1516" w:type="dxa"/>
            <w:tcBorders>
              <w:top w:val="nil"/>
              <w:left w:val="nil"/>
              <w:bottom w:val="nil"/>
              <w:right w:val="nil"/>
            </w:tcBorders>
            <w:noWrap/>
            <w:vAlign w:val="bottom"/>
            <w:hideMark/>
          </w:tcPr>
          <w:p w14:paraId="119394EB"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SRR25491365</w:t>
            </w:r>
          </w:p>
        </w:tc>
        <w:tc>
          <w:tcPr>
            <w:tcW w:w="1104" w:type="dxa"/>
            <w:tcBorders>
              <w:top w:val="nil"/>
              <w:left w:val="nil"/>
              <w:bottom w:val="nil"/>
              <w:right w:val="nil"/>
            </w:tcBorders>
            <w:shd w:val="clear" w:color="000000" w:fill="FEE883"/>
            <w:vAlign w:val="bottom"/>
            <w:hideMark/>
          </w:tcPr>
          <w:p w14:paraId="65C4B849"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96.7</w:t>
            </w:r>
          </w:p>
        </w:tc>
      </w:tr>
      <w:tr w:rsidR="0088090D" w:rsidRPr="0088090D" w14:paraId="3B0A5D5A" w14:textId="77777777" w:rsidTr="0088090D">
        <w:trPr>
          <w:trHeight w:val="300"/>
          <w:jc w:val="center"/>
        </w:trPr>
        <w:tc>
          <w:tcPr>
            <w:tcW w:w="1516" w:type="dxa"/>
            <w:tcBorders>
              <w:top w:val="nil"/>
              <w:left w:val="nil"/>
              <w:bottom w:val="nil"/>
              <w:right w:val="nil"/>
            </w:tcBorders>
            <w:noWrap/>
            <w:vAlign w:val="bottom"/>
            <w:hideMark/>
          </w:tcPr>
          <w:p w14:paraId="69E72879"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SRR25491366</w:t>
            </w:r>
          </w:p>
        </w:tc>
        <w:tc>
          <w:tcPr>
            <w:tcW w:w="1104" w:type="dxa"/>
            <w:tcBorders>
              <w:top w:val="nil"/>
              <w:left w:val="nil"/>
              <w:bottom w:val="nil"/>
              <w:right w:val="nil"/>
            </w:tcBorders>
            <w:shd w:val="clear" w:color="000000" w:fill="CFDE82"/>
            <w:vAlign w:val="bottom"/>
            <w:hideMark/>
          </w:tcPr>
          <w:p w14:paraId="6408A763"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98.08</w:t>
            </w:r>
          </w:p>
        </w:tc>
      </w:tr>
      <w:tr w:rsidR="0088090D" w:rsidRPr="0088090D" w14:paraId="043E9886" w14:textId="77777777" w:rsidTr="0088090D">
        <w:trPr>
          <w:trHeight w:val="300"/>
          <w:jc w:val="center"/>
        </w:trPr>
        <w:tc>
          <w:tcPr>
            <w:tcW w:w="1516" w:type="dxa"/>
            <w:tcBorders>
              <w:top w:val="nil"/>
              <w:left w:val="nil"/>
              <w:bottom w:val="nil"/>
              <w:right w:val="nil"/>
            </w:tcBorders>
            <w:noWrap/>
            <w:vAlign w:val="bottom"/>
            <w:hideMark/>
          </w:tcPr>
          <w:p w14:paraId="17AC1E1D"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SRR25491367</w:t>
            </w:r>
          </w:p>
        </w:tc>
        <w:tc>
          <w:tcPr>
            <w:tcW w:w="1104" w:type="dxa"/>
            <w:tcBorders>
              <w:top w:val="nil"/>
              <w:left w:val="nil"/>
              <w:bottom w:val="nil"/>
              <w:right w:val="nil"/>
            </w:tcBorders>
            <w:shd w:val="clear" w:color="000000" w:fill="FEE783"/>
            <w:vAlign w:val="bottom"/>
            <w:hideMark/>
          </w:tcPr>
          <w:p w14:paraId="410BFEE6"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96.49</w:t>
            </w:r>
          </w:p>
        </w:tc>
      </w:tr>
      <w:tr w:rsidR="0088090D" w:rsidRPr="0088090D" w14:paraId="0764CB9E" w14:textId="77777777" w:rsidTr="0088090D">
        <w:trPr>
          <w:trHeight w:val="300"/>
          <w:jc w:val="center"/>
        </w:trPr>
        <w:tc>
          <w:tcPr>
            <w:tcW w:w="1516" w:type="dxa"/>
            <w:tcBorders>
              <w:top w:val="nil"/>
              <w:left w:val="nil"/>
              <w:bottom w:val="nil"/>
              <w:right w:val="nil"/>
            </w:tcBorders>
            <w:noWrap/>
            <w:vAlign w:val="bottom"/>
            <w:hideMark/>
          </w:tcPr>
          <w:p w14:paraId="706DED6C"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SRR25491368</w:t>
            </w:r>
          </w:p>
        </w:tc>
        <w:tc>
          <w:tcPr>
            <w:tcW w:w="1104" w:type="dxa"/>
            <w:tcBorders>
              <w:top w:val="nil"/>
              <w:left w:val="nil"/>
              <w:bottom w:val="nil"/>
              <w:right w:val="nil"/>
            </w:tcBorders>
            <w:shd w:val="clear" w:color="000000" w:fill="FEE783"/>
            <w:vAlign w:val="bottom"/>
            <w:hideMark/>
          </w:tcPr>
          <w:p w14:paraId="443A3089"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96.62</w:t>
            </w:r>
          </w:p>
        </w:tc>
      </w:tr>
      <w:tr w:rsidR="0088090D" w:rsidRPr="0088090D" w14:paraId="4AA2236D" w14:textId="77777777" w:rsidTr="0088090D">
        <w:trPr>
          <w:trHeight w:val="300"/>
          <w:jc w:val="center"/>
        </w:trPr>
        <w:tc>
          <w:tcPr>
            <w:tcW w:w="1516" w:type="dxa"/>
            <w:tcBorders>
              <w:top w:val="nil"/>
              <w:left w:val="nil"/>
              <w:bottom w:val="nil"/>
              <w:right w:val="nil"/>
            </w:tcBorders>
            <w:noWrap/>
            <w:vAlign w:val="bottom"/>
            <w:hideMark/>
          </w:tcPr>
          <w:p w14:paraId="40E429B1"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SRR25491369</w:t>
            </w:r>
          </w:p>
        </w:tc>
        <w:tc>
          <w:tcPr>
            <w:tcW w:w="1104" w:type="dxa"/>
            <w:tcBorders>
              <w:top w:val="nil"/>
              <w:left w:val="nil"/>
              <w:bottom w:val="nil"/>
              <w:right w:val="nil"/>
            </w:tcBorders>
            <w:shd w:val="clear" w:color="000000" w:fill="FEE482"/>
            <w:vAlign w:val="bottom"/>
            <w:hideMark/>
          </w:tcPr>
          <w:p w14:paraId="0C20351C"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95.91</w:t>
            </w:r>
          </w:p>
        </w:tc>
      </w:tr>
      <w:tr w:rsidR="0088090D" w:rsidRPr="0088090D" w14:paraId="0E8A3420" w14:textId="77777777" w:rsidTr="0088090D">
        <w:trPr>
          <w:trHeight w:val="300"/>
          <w:jc w:val="center"/>
        </w:trPr>
        <w:tc>
          <w:tcPr>
            <w:tcW w:w="1516" w:type="dxa"/>
            <w:tcBorders>
              <w:top w:val="nil"/>
              <w:left w:val="nil"/>
              <w:bottom w:val="nil"/>
              <w:right w:val="nil"/>
            </w:tcBorders>
            <w:noWrap/>
            <w:vAlign w:val="bottom"/>
            <w:hideMark/>
          </w:tcPr>
          <w:p w14:paraId="4935E58A"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SRR25491370</w:t>
            </w:r>
          </w:p>
        </w:tc>
        <w:tc>
          <w:tcPr>
            <w:tcW w:w="1104" w:type="dxa"/>
            <w:tcBorders>
              <w:top w:val="nil"/>
              <w:left w:val="nil"/>
              <w:bottom w:val="nil"/>
              <w:right w:val="nil"/>
            </w:tcBorders>
            <w:shd w:val="clear" w:color="000000" w:fill="FEE683"/>
            <w:vAlign w:val="bottom"/>
            <w:hideMark/>
          </w:tcPr>
          <w:p w14:paraId="33B3A9EA"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96.27</w:t>
            </w:r>
          </w:p>
        </w:tc>
      </w:tr>
      <w:tr w:rsidR="0088090D" w:rsidRPr="0088090D" w14:paraId="64D167D0" w14:textId="77777777" w:rsidTr="0088090D">
        <w:trPr>
          <w:trHeight w:val="300"/>
          <w:jc w:val="center"/>
        </w:trPr>
        <w:tc>
          <w:tcPr>
            <w:tcW w:w="1516" w:type="dxa"/>
            <w:tcBorders>
              <w:top w:val="nil"/>
              <w:left w:val="nil"/>
              <w:bottom w:val="nil"/>
              <w:right w:val="nil"/>
            </w:tcBorders>
            <w:noWrap/>
            <w:vAlign w:val="bottom"/>
            <w:hideMark/>
          </w:tcPr>
          <w:p w14:paraId="66FE795A"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SRR25491371</w:t>
            </w:r>
          </w:p>
        </w:tc>
        <w:tc>
          <w:tcPr>
            <w:tcW w:w="1104" w:type="dxa"/>
            <w:tcBorders>
              <w:top w:val="nil"/>
              <w:left w:val="nil"/>
              <w:bottom w:val="nil"/>
              <w:right w:val="nil"/>
            </w:tcBorders>
            <w:shd w:val="clear" w:color="000000" w:fill="FEE883"/>
            <w:vAlign w:val="bottom"/>
            <w:hideMark/>
          </w:tcPr>
          <w:p w14:paraId="4B8267B5"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96.79</w:t>
            </w:r>
          </w:p>
        </w:tc>
      </w:tr>
      <w:tr w:rsidR="0088090D" w:rsidRPr="0088090D" w14:paraId="7BF46B49" w14:textId="77777777" w:rsidTr="0088090D">
        <w:trPr>
          <w:trHeight w:val="300"/>
          <w:jc w:val="center"/>
        </w:trPr>
        <w:tc>
          <w:tcPr>
            <w:tcW w:w="1516" w:type="dxa"/>
            <w:tcBorders>
              <w:top w:val="nil"/>
              <w:left w:val="nil"/>
              <w:bottom w:val="nil"/>
              <w:right w:val="nil"/>
            </w:tcBorders>
            <w:noWrap/>
            <w:vAlign w:val="bottom"/>
            <w:hideMark/>
          </w:tcPr>
          <w:p w14:paraId="50888754"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SRR25491372</w:t>
            </w:r>
          </w:p>
        </w:tc>
        <w:tc>
          <w:tcPr>
            <w:tcW w:w="1104" w:type="dxa"/>
            <w:tcBorders>
              <w:top w:val="nil"/>
              <w:left w:val="nil"/>
              <w:bottom w:val="nil"/>
              <w:right w:val="nil"/>
            </w:tcBorders>
            <w:shd w:val="clear" w:color="000000" w:fill="FEE883"/>
            <w:vAlign w:val="bottom"/>
            <w:hideMark/>
          </w:tcPr>
          <w:p w14:paraId="20BC8985"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96.71</w:t>
            </w:r>
          </w:p>
        </w:tc>
      </w:tr>
      <w:tr w:rsidR="0088090D" w:rsidRPr="0088090D" w14:paraId="357B618C" w14:textId="77777777" w:rsidTr="0088090D">
        <w:trPr>
          <w:trHeight w:val="300"/>
          <w:jc w:val="center"/>
        </w:trPr>
        <w:tc>
          <w:tcPr>
            <w:tcW w:w="1516" w:type="dxa"/>
            <w:tcBorders>
              <w:top w:val="nil"/>
              <w:left w:val="nil"/>
              <w:bottom w:val="nil"/>
              <w:right w:val="nil"/>
            </w:tcBorders>
            <w:noWrap/>
            <w:vAlign w:val="bottom"/>
            <w:hideMark/>
          </w:tcPr>
          <w:p w14:paraId="6AC4C3A8" w14:textId="77777777" w:rsidR="0088090D" w:rsidRPr="0088090D" w:rsidRDefault="0088090D" w:rsidP="0088090D">
            <w:pPr>
              <w:spacing w:after="0" w:line="240" w:lineRule="auto"/>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SRR25491373</w:t>
            </w:r>
          </w:p>
        </w:tc>
        <w:tc>
          <w:tcPr>
            <w:tcW w:w="1104" w:type="dxa"/>
            <w:tcBorders>
              <w:top w:val="nil"/>
              <w:left w:val="nil"/>
              <w:bottom w:val="nil"/>
              <w:right w:val="nil"/>
            </w:tcBorders>
            <w:shd w:val="clear" w:color="000000" w:fill="FEEA83"/>
            <w:vAlign w:val="bottom"/>
            <w:hideMark/>
          </w:tcPr>
          <w:p w14:paraId="1992F2DA" w14:textId="77777777" w:rsidR="0088090D" w:rsidRPr="0088090D" w:rsidRDefault="0088090D" w:rsidP="0088090D">
            <w:pPr>
              <w:spacing w:after="0" w:line="240" w:lineRule="auto"/>
              <w:jc w:val="right"/>
              <w:rPr>
                <w:rFonts w:ascii="Calibri" w:eastAsia="Times New Roman" w:hAnsi="Calibri" w:cs="Calibri"/>
                <w:color w:val="000000"/>
                <w:kern w:val="0"/>
                <w:sz w:val="22"/>
                <w:szCs w:val="22"/>
                <w:lang w:eastAsia="en-GB"/>
                <w14:ligatures w14:val="none"/>
              </w:rPr>
            </w:pPr>
            <w:r w:rsidRPr="0088090D">
              <w:rPr>
                <w:rFonts w:ascii="Calibri" w:eastAsia="Times New Roman" w:hAnsi="Calibri" w:cs="Calibri"/>
                <w:color w:val="000000"/>
                <w:kern w:val="0"/>
                <w:sz w:val="22"/>
                <w:szCs w:val="22"/>
                <w:lang w:eastAsia="en-GB"/>
                <w14:ligatures w14:val="none"/>
              </w:rPr>
              <w:t>97.34</w:t>
            </w:r>
          </w:p>
        </w:tc>
      </w:tr>
    </w:tbl>
    <w:p w14:paraId="7586998F" w14:textId="77777777" w:rsidR="0088090D" w:rsidRDefault="0088090D" w:rsidP="005E083A">
      <w:pPr>
        <w:pStyle w:val="ListParagraph"/>
      </w:pPr>
    </w:p>
    <w:p w14:paraId="2A59ED53" w14:textId="6608AAA0" w:rsidR="0088090D" w:rsidRDefault="0088090D" w:rsidP="005E083A">
      <w:pPr>
        <w:pStyle w:val="ListParagraph"/>
      </w:pPr>
      <w:r>
        <w:t>All samples mapped at a percentage greater than 90% so none were excluded from further analysis.</w:t>
      </w:r>
    </w:p>
    <w:p w14:paraId="28F53CAB" w14:textId="6922ACEF" w:rsidR="0088090D" w:rsidRDefault="0088090D" w:rsidP="005E083A">
      <w:pPr>
        <w:pStyle w:val="ListParagraph"/>
      </w:pPr>
    </w:p>
    <w:p w14:paraId="2940330B" w14:textId="76076119" w:rsidR="009A1B6B" w:rsidRDefault="009A1B6B" w:rsidP="005E083A">
      <w:pPr>
        <w:pStyle w:val="ListParagraph"/>
        <w:rPr>
          <w:b/>
          <w:bCs/>
        </w:rPr>
      </w:pPr>
      <w:r w:rsidRPr="009A1B6B">
        <w:rPr>
          <w:b/>
          <w:bCs/>
        </w:rPr>
        <w:t xml:space="preserve">Single </w:t>
      </w:r>
    </w:p>
    <w:p w14:paraId="29E1949F" w14:textId="41AE5016" w:rsidR="009A1B6B" w:rsidRPr="009A1B6B" w:rsidRDefault="00C22B96" w:rsidP="005E083A">
      <w:pPr>
        <w:pStyle w:val="ListParagraph"/>
        <w:rPr>
          <w:b/>
          <w:bCs/>
        </w:rPr>
      </w:pPr>
      <w:r>
        <w:rPr>
          <w:b/>
          <w:bCs/>
        </w:rPr>
        <w:t>PRJNA313774(GSE787</w:t>
      </w:r>
      <w:r w:rsidR="007A0DC2">
        <w:rPr>
          <w:b/>
          <w:bCs/>
        </w:rPr>
        <w:t>87</w:t>
      </w:r>
      <w:r>
        <w:rPr>
          <w:b/>
          <w:bCs/>
        </w:rPr>
        <w:t>)</w:t>
      </w:r>
    </w:p>
    <w:p w14:paraId="6779CA83" w14:textId="77777777" w:rsidR="009A1B6B" w:rsidRDefault="009A1B6B" w:rsidP="005E083A">
      <w:pPr>
        <w:pStyle w:val="ListParagraph"/>
      </w:pPr>
    </w:p>
    <w:p w14:paraId="23440EF9" w14:textId="6B10D231" w:rsidR="001D3593" w:rsidRDefault="001D3593" w:rsidP="005E083A">
      <w:pPr>
        <w:pStyle w:val="ListParagraph"/>
      </w:pPr>
      <w:r>
        <w:t xml:space="preserve">Following initial </w:t>
      </w:r>
      <w:r w:rsidR="0088365C">
        <w:t xml:space="preserve">quality check utilising </w:t>
      </w:r>
      <w:proofErr w:type="spellStart"/>
      <w:r w:rsidR="0088365C">
        <w:t>FastQC</w:t>
      </w:r>
      <w:proofErr w:type="spellEnd"/>
      <w:r w:rsidR="0088365C">
        <w:t xml:space="preserve"> all samples </w:t>
      </w:r>
      <w:r w:rsidR="00F4543B">
        <w:t xml:space="preserve">show good quality both in terms of mean quality score and per base </w:t>
      </w:r>
      <w:r w:rsidR="00B4768A">
        <w:t xml:space="preserve">quality score however show a substantial amount of adapter content which </w:t>
      </w:r>
      <w:r w:rsidR="00357148">
        <w:t>will have to be removed during the trimming process.</w:t>
      </w:r>
      <w:r w:rsidR="000623A2">
        <w:t xml:space="preserve"> </w:t>
      </w:r>
    </w:p>
    <w:p w14:paraId="76892700" w14:textId="77777777" w:rsidR="005938B7" w:rsidRDefault="005938B7" w:rsidP="005E083A">
      <w:pPr>
        <w:pStyle w:val="ListParagraph"/>
      </w:pPr>
    </w:p>
    <w:p w14:paraId="21F48A6E" w14:textId="51D84B69" w:rsidR="003B7395" w:rsidRPr="003B7395" w:rsidRDefault="00F850BB" w:rsidP="003B7395">
      <w:pPr>
        <w:pStyle w:val="ListParagraph"/>
      </w:pPr>
      <w:r>
        <w:rPr>
          <w:noProof/>
        </w:rPr>
        <w:drawing>
          <wp:inline distT="0" distB="0" distL="0" distR="0" wp14:anchorId="151645C3" wp14:editId="606726FA">
            <wp:extent cx="1620000" cy="1080419"/>
            <wp:effectExtent l="0" t="0" r="0" b="5715"/>
            <wp:docPr id="2040175538" name="Picture 9" descr="A graph of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5538" name="Picture 9" descr="A graph of a number of scores&#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0000" cy="1080419"/>
                    </a:xfrm>
                    <a:prstGeom prst="rect">
                      <a:avLst/>
                    </a:prstGeom>
                    <a:noFill/>
                    <a:ln>
                      <a:noFill/>
                    </a:ln>
                  </pic:spPr>
                </pic:pic>
              </a:graphicData>
            </a:graphic>
          </wp:inline>
        </w:drawing>
      </w:r>
      <w:r>
        <w:rPr>
          <w:noProof/>
        </w:rPr>
        <w:drawing>
          <wp:inline distT="0" distB="0" distL="0" distR="0" wp14:anchorId="4060CA76" wp14:editId="50E79C61">
            <wp:extent cx="1620000" cy="1080420"/>
            <wp:effectExtent l="0" t="0" r="0" b="5715"/>
            <wp:docPr id="772563522" name="Picture 8" descr="A green line on a pink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3522" name="Picture 8" descr="A green line on a pink and green line&#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Pr>
          <w:noProof/>
        </w:rPr>
        <w:drawing>
          <wp:inline distT="0" distB="0" distL="0" distR="0" wp14:anchorId="1E840183" wp14:editId="67B61F9C">
            <wp:extent cx="1620000" cy="1080421"/>
            <wp:effectExtent l="0" t="0" r="0" b="5715"/>
            <wp:docPr id="65440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994"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0000" cy="1080421"/>
                    </a:xfrm>
                    <a:prstGeom prst="rect">
                      <a:avLst/>
                    </a:prstGeom>
                    <a:noFill/>
                    <a:ln>
                      <a:noFill/>
                    </a:ln>
                  </pic:spPr>
                </pic:pic>
              </a:graphicData>
            </a:graphic>
          </wp:inline>
        </w:drawing>
      </w:r>
    </w:p>
    <w:p w14:paraId="7F5C9D5B" w14:textId="47262D1D" w:rsidR="00C16D45" w:rsidRDefault="00C16D45" w:rsidP="00C16D45">
      <w:pPr>
        <w:pStyle w:val="ListParagraph"/>
      </w:pPr>
      <w:r>
        <w:t xml:space="preserve">After trimming with default settings sample </w:t>
      </w:r>
      <w:r w:rsidR="0032073A" w:rsidRPr="0032073A">
        <w:t>SRR31967</w:t>
      </w:r>
      <w:r w:rsidR="0032073A">
        <w:t xml:space="preserve">79 </w:t>
      </w:r>
      <w:r>
        <w:t xml:space="preserve">and </w:t>
      </w:r>
      <w:r w:rsidR="0032073A" w:rsidRPr="0032073A">
        <w:t>SRR3196781</w:t>
      </w:r>
      <w:r w:rsidR="0032073A">
        <w:t xml:space="preserve"> </w:t>
      </w:r>
      <w:r>
        <w:t>still showed some adapter content although within the acceptable range.</w:t>
      </w:r>
      <w:r w:rsidR="00AE7C68">
        <w:t xml:space="preserve"> </w:t>
      </w:r>
    </w:p>
    <w:p w14:paraId="4F245867" w14:textId="7DCF711F" w:rsidR="00357148" w:rsidRDefault="009A3709" w:rsidP="005E083A">
      <w:pPr>
        <w:pStyle w:val="ListParagraph"/>
      </w:pPr>
      <w:r>
        <w:rPr>
          <w:noProof/>
        </w:rPr>
        <w:drawing>
          <wp:inline distT="0" distB="0" distL="0" distR="0" wp14:anchorId="77B8AA80" wp14:editId="3230C94A">
            <wp:extent cx="1620000" cy="1080420"/>
            <wp:effectExtent l="0" t="0" r="0" b="5715"/>
            <wp:docPr id="822758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Pr>
          <w:noProof/>
        </w:rPr>
        <w:drawing>
          <wp:inline distT="0" distB="0" distL="0" distR="0" wp14:anchorId="7780D260" wp14:editId="2E98ACFA">
            <wp:extent cx="1620000" cy="1080420"/>
            <wp:effectExtent l="0" t="0" r="0" b="5715"/>
            <wp:docPr id="819908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r w:rsidR="00F023E5">
        <w:rPr>
          <w:noProof/>
        </w:rPr>
        <w:drawing>
          <wp:inline distT="0" distB="0" distL="0" distR="0" wp14:anchorId="1A33A02F" wp14:editId="1F55833E">
            <wp:extent cx="1620000" cy="1080420"/>
            <wp:effectExtent l="0" t="0" r="0" b="5715"/>
            <wp:docPr id="919139723"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9723" name="Picture 12" descr="A graph of a graph&#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0000" cy="1080420"/>
                    </a:xfrm>
                    <a:prstGeom prst="rect">
                      <a:avLst/>
                    </a:prstGeom>
                    <a:noFill/>
                    <a:ln>
                      <a:noFill/>
                    </a:ln>
                  </pic:spPr>
                </pic:pic>
              </a:graphicData>
            </a:graphic>
          </wp:inline>
        </w:drawing>
      </w:r>
    </w:p>
    <w:p w14:paraId="7EE8BEDE" w14:textId="77777777" w:rsidR="001D3593" w:rsidRDefault="001D3593" w:rsidP="005E083A">
      <w:pPr>
        <w:pStyle w:val="ListParagraph"/>
      </w:pPr>
    </w:p>
    <w:p w14:paraId="76DF77D4" w14:textId="26875E9E" w:rsidR="00EC6964" w:rsidRDefault="00EC6964" w:rsidP="005E083A">
      <w:pPr>
        <w:pStyle w:val="ListParagraph"/>
      </w:pPr>
      <w:r>
        <w:t xml:space="preserve">Following </w:t>
      </w:r>
      <w:proofErr w:type="spellStart"/>
      <w:r>
        <w:t>Fastp</w:t>
      </w:r>
      <w:proofErr w:type="spellEnd"/>
      <w:r>
        <w:t xml:space="preserve"> </w:t>
      </w:r>
      <w:r w:rsidR="00A401DC">
        <w:t xml:space="preserve">processing a large amount of filtered out reads were too short with some </w:t>
      </w:r>
      <w:proofErr w:type="gramStart"/>
      <w:r w:rsidR="00A401DC">
        <w:t>low quality</w:t>
      </w:r>
      <w:proofErr w:type="gramEnd"/>
      <w:r w:rsidR="00A401DC">
        <w:t xml:space="preserve"> reads </w:t>
      </w:r>
      <w:r w:rsidR="009C0C82">
        <w:t xml:space="preserve">filtered out as well. </w:t>
      </w:r>
    </w:p>
    <w:p w14:paraId="0E3AF687" w14:textId="7EDDC66B" w:rsidR="009C0C82" w:rsidRPr="00EC3F06" w:rsidRDefault="00EC6964" w:rsidP="009C0C82">
      <w:pPr>
        <w:pStyle w:val="ListParagraph"/>
      </w:pPr>
      <w:r>
        <w:rPr>
          <w:noProof/>
        </w:rPr>
        <w:drawing>
          <wp:inline distT="0" distB="0" distL="0" distR="0" wp14:anchorId="508B36F7" wp14:editId="197B5E81">
            <wp:extent cx="5713730" cy="3810635"/>
            <wp:effectExtent l="0" t="0" r="1270" b="0"/>
            <wp:docPr id="121747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14:paraId="50F110E9" w14:textId="77777777" w:rsidR="0062529B" w:rsidRDefault="0062529B" w:rsidP="005E083A">
      <w:pPr>
        <w:pStyle w:val="ListParagraph"/>
      </w:pPr>
    </w:p>
    <w:p w14:paraId="29BEABE2" w14:textId="1D364910" w:rsidR="005B0EAF" w:rsidRPr="00EC3F06" w:rsidRDefault="0E05B1DF" w:rsidP="005E083A">
      <w:pPr>
        <w:pStyle w:val="ListParagraph"/>
      </w:pPr>
      <w:r>
        <w:t>All samples in</w:t>
      </w:r>
      <w:r w:rsidR="23C0DB1C">
        <w:t xml:space="preserve"> PRJNA313774 were mapped and below is a summary </w:t>
      </w:r>
      <w:r w:rsidR="12E68A80">
        <w:t xml:space="preserve">of mapping percentages. Those in bold have been excluded from further analysis due to insufficient </w:t>
      </w:r>
      <w:r w:rsidR="08FA5B86">
        <w:t xml:space="preserve">mapping </w:t>
      </w:r>
      <w:r w:rsidR="12E68A80">
        <w:t>quality.</w:t>
      </w:r>
      <w:r w:rsidR="08FA5B86">
        <w:t xml:space="preserve"> As the mapping quality of single end data normally has a lower mapping percentage compared to </w:t>
      </w:r>
      <w:r w:rsidR="4B3AD85F">
        <w:t xml:space="preserve">paired and as this has been observed in this dataset </w:t>
      </w:r>
      <w:r w:rsidR="04C84EE7">
        <w:t xml:space="preserve">lower acceptance threshold of at least 80 % mapping has been observed. </w:t>
      </w:r>
      <w:r w:rsidR="12E68A80">
        <w:t xml:space="preserve"> </w:t>
      </w:r>
      <w:r w:rsidR="76DDABD3">
        <w:t xml:space="preserve">Considering the quality observed when analysing these samples with </w:t>
      </w:r>
      <w:proofErr w:type="spellStart"/>
      <w:r w:rsidR="76DDABD3">
        <w:t>FastQC</w:t>
      </w:r>
      <w:proofErr w:type="spellEnd"/>
      <w:r w:rsidR="76DDABD3">
        <w:t xml:space="preserve"> low mapping percentage </w:t>
      </w:r>
      <w:r w:rsidR="7E8971EE">
        <w:t>must</w:t>
      </w:r>
      <w:r w:rsidR="76DDABD3">
        <w:t xml:space="preserve"> be attributed to factors outside of </w:t>
      </w:r>
      <w:r w:rsidR="358E96E8">
        <w:t>sequencing quality such as contamination or experimental errors in library preparation.</w:t>
      </w:r>
      <w:r w:rsidR="68BDF15A">
        <w:t xml:space="preserve"> Particularly the first 3 samples show very low mapping and higher duplication </w:t>
      </w:r>
      <w:r w:rsidR="416B46C1">
        <w:t xml:space="preserve">some more significant error. </w:t>
      </w:r>
      <w:r w:rsidR="59D17CA2">
        <w:t>These are likely due to large amounts of contamination as</w:t>
      </w:r>
      <w:r w:rsidR="4AAC9FA9">
        <w:t xml:space="preserve"> a homology search of</w:t>
      </w:r>
      <w:r w:rsidR="59D17CA2">
        <w:t xml:space="preserve"> unmapped reads seem to align well to other bacterial species thus suggesting sample preparation error. </w:t>
      </w:r>
      <w:r w:rsidR="61422186">
        <w:t xml:space="preserve">After excluding all samples with low mapping </w:t>
      </w:r>
      <w:r w:rsidR="378951E6">
        <w:t xml:space="preserve">percentage only 8 out of 18 samples were used to predict ncRNAs using </w:t>
      </w:r>
      <w:proofErr w:type="spellStart"/>
      <w:r w:rsidR="378951E6">
        <w:t>Baerhunter</w:t>
      </w:r>
      <w:proofErr w:type="spellEnd"/>
      <w:r w:rsidR="378951E6">
        <w:t xml:space="preserve">. </w:t>
      </w:r>
      <w:r w:rsidR="391DD9EC">
        <w:t xml:space="preserve">Surprisingly the best mapped </w:t>
      </w:r>
      <w:r w:rsidR="4D396502">
        <w:t xml:space="preserve">were </w:t>
      </w:r>
      <w:r w:rsidR="791243A4">
        <w:t xml:space="preserve">SRR3196779 </w:t>
      </w:r>
      <w:r w:rsidR="4D396502">
        <w:t xml:space="preserve">and </w:t>
      </w:r>
      <w:r w:rsidR="791243A4">
        <w:t xml:space="preserve">SRR3196781 </w:t>
      </w:r>
      <w:r w:rsidR="4D396502">
        <w:t xml:space="preserve">which </w:t>
      </w:r>
      <w:r w:rsidR="5E8AF7D5">
        <w:t>did not stand out from the rest of the rest of the samples other</w:t>
      </w:r>
      <w:r w:rsidR="4D396502">
        <w:t xml:space="preserve"> than having </w:t>
      </w:r>
      <w:r w:rsidR="2F96C221">
        <w:t xml:space="preserve">a larger detected number of adapters </w:t>
      </w:r>
      <w:r w:rsidR="5E8AF7D5">
        <w:t xml:space="preserve">following </w:t>
      </w:r>
      <w:proofErr w:type="spellStart"/>
      <w:r w:rsidR="206378A6">
        <w:t>fastp</w:t>
      </w:r>
      <w:proofErr w:type="spellEnd"/>
      <w:r w:rsidR="206378A6">
        <w:t xml:space="preserve"> trimming and filtering.</w:t>
      </w:r>
    </w:p>
    <w:tbl>
      <w:tblPr>
        <w:tblW w:w="3572" w:type="dxa"/>
        <w:jc w:val="center"/>
        <w:tblLook w:val="04A0" w:firstRow="1" w:lastRow="0" w:firstColumn="1" w:lastColumn="0" w:noHBand="0" w:noVBand="1"/>
      </w:tblPr>
      <w:tblGrid>
        <w:gridCol w:w="1576"/>
        <w:gridCol w:w="1996"/>
      </w:tblGrid>
      <w:tr w:rsidR="00BD0F63" w:rsidRPr="00BD0F63" w14:paraId="6CFE12C7" w14:textId="77777777" w:rsidTr="76D4849A">
        <w:trPr>
          <w:trHeight w:val="570"/>
          <w:jc w:val="center"/>
        </w:trPr>
        <w:tc>
          <w:tcPr>
            <w:tcW w:w="1576" w:type="dxa"/>
            <w:tcBorders>
              <w:top w:val="nil"/>
              <w:left w:val="nil"/>
              <w:bottom w:val="nil"/>
              <w:right w:val="nil"/>
            </w:tcBorders>
            <w:noWrap/>
            <w:vAlign w:val="bottom"/>
            <w:hideMark/>
          </w:tcPr>
          <w:p w14:paraId="32DAA23E"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accession code</w:t>
            </w:r>
          </w:p>
        </w:tc>
        <w:tc>
          <w:tcPr>
            <w:tcW w:w="1996" w:type="dxa"/>
            <w:tcBorders>
              <w:top w:val="nil"/>
              <w:left w:val="nil"/>
              <w:bottom w:val="nil"/>
              <w:right w:val="nil"/>
            </w:tcBorders>
            <w:noWrap/>
            <w:vAlign w:val="bottom"/>
            <w:hideMark/>
          </w:tcPr>
          <w:p w14:paraId="088EE544"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mapping %</w:t>
            </w:r>
          </w:p>
        </w:tc>
      </w:tr>
      <w:tr w:rsidR="00BD0F63" w:rsidRPr="00BD0F63" w14:paraId="2B154EC1" w14:textId="77777777" w:rsidTr="76D4849A">
        <w:trPr>
          <w:trHeight w:val="290"/>
          <w:jc w:val="center"/>
        </w:trPr>
        <w:tc>
          <w:tcPr>
            <w:tcW w:w="1576" w:type="dxa"/>
            <w:tcBorders>
              <w:top w:val="nil"/>
              <w:left w:val="nil"/>
              <w:bottom w:val="nil"/>
              <w:right w:val="nil"/>
            </w:tcBorders>
            <w:noWrap/>
            <w:vAlign w:val="bottom"/>
            <w:hideMark/>
          </w:tcPr>
          <w:p w14:paraId="6A235B85"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SRR3196768</w:t>
            </w:r>
          </w:p>
        </w:tc>
        <w:tc>
          <w:tcPr>
            <w:tcW w:w="1996" w:type="dxa"/>
            <w:tcBorders>
              <w:top w:val="nil"/>
              <w:left w:val="nil"/>
              <w:bottom w:val="nil"/>
              <w:right w:val="nil"/>
            </w:tcBorders>
            <w:shd w:val="clear" w:color="auto" w:fill="F8696B"/>
            <w:noWrap/>
            <w:vAlign w:val="bottom"/>
            <w:hideMark/>
          </w:tcPr>
          <w:p w14:paraId="697AE7A3"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4.56</w:t>
            </w:r>
          </w:p>
        </w:tc>
      </w:tr>
      <w:tr w:rsidR="00BD0F63" w:rsidRPr="00BD0F63" w14:paraId="15682389" w14:textId="77777777" w:rsidTr="76D4849A">
        <w:trPr>
          <w:trHeight w:val="290"/>
          <w:jc w:val="center"/>
        </w:trPr>
        <w:tc>
          <w:tcPr>
            <w:tcW w:w="1576" w:type="dxa"/>
            <w:tcBorders>
              <w:top w:val="nil"/>
              <w:left w:val="nil"/>
              <w:bottom w:val="nil"/>
              <w:right w:val="nil"/>
            </w:tcBorders>
            <w:noWrap/>
            <w:vAlign w:val="bottom"/>
            <w:hideMark/>
          </w:tcPr>
          <w:p w14:paraId="6B7B0339"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SRR3196769</w:t>
            </w:r>
          </w:p>
        </w:tc>
        <w:tc>
          <w:tcPr>
            <w:tcW w:w="1996" w:type="dxa"/>
            <w:tcBorders>
              <w:top w:val="nil"/>
              <w:left w:val="nil"/>
              <w:bottom w:val="nil"/>
              <w:right w:val="nil"/>
            </w:tcBorders>
            <w:shd w:val="clear" w:color="auto" w:fill="F8776D"/>
            <w:noWrap/>
            <w:vAlign w:val="bottom"/>
            <w:hideMark/>
          </w:tcPr>
          <w:p w14:paraId="69379BFD"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12.92</w:t>
            </w:r>
          </w:p>
        </w:tc>
      </w:tr>
      <w:tr w:rsidR="00BD0F63" w:rsidRPr="00BD0F63" w14:paraId="66E1C6C5" w14:textId="77777777" w:rsidTr="76D4849A">
        <w:trPr>
          <w:trHeight w:val="290"/>
          <w:jc w:val="center"/>
        </w:trPr>
        <w:tc>
          <w:tcPr>
            <w:tcW w:w="1576" w:type="dxa"/>
            <w:tcBorders>
              <w:top w:val="nil"/>
              <w:left w:val="nil"/>
              <w:bottom w:val="nil"/>
              <w:right w:val="nil"/>
            </w:tcBorders>
            <w:noWrap/>
            <w:vAlign w:val="bottom"/>
            <w:hideMark/>
          </w:tcPr>
          <w:p w14:paraId="57280474" w14:textId="77777777" w:rsidR="00BD0F63" w:rsidRPr="00BD0F63" w:rsidRDefault="6CDE0C80" w:rsidP="00BD0F63">
            <w:pPr>
              <w:spacing w:after="0" w:line="240" w:lineRule="auto"/>
              <w:rPr>
                <w:rFonts w:ascii="Calibri" w:eastAsia="Times New Roman" w:hAnsi="Calibri" w:cs="Calibri"/>
                <w:b/>
                <w:bCs/>
                <w:color w:val="000000"/>
                <w:kern w:val="0"/>
                <w:sz w:val="22"/>
                <w:szCs w:val="22"/>
                <w:lang w:eastAsia="en-GB"/>
                <w14:ligatures w14:val="none"/>
              </w:rPr>
            </w:pPr>
            <w:commentRangeStart w:id="2"/>
            <w:commentRangeStart w:id="3"/>
            <w:r w:rsidRPr="00BD0F63">
              <w:rPr>
                <w:rFonts w:ascii="Calibri" w:eastAsia="Times New Roman" w:hAnsi="Calibri" w:cs="Calibri"/>
                <w:b/>
                <w:bCs/>
                <w:color w:val="000000"/>
                <w:kern w:val="0"/>
                <w:sz w:val="22"/>
                <w:szCs w:val="22"/>
                <w:lang w:eastAsia="en-GB"/>
                <w14:ligatures w14:val="none"/>
              </w:rPr>
              <w:t>SRR3196770</w:t>
            </w:r>
          </w:p>
        </w:tc>
        <w:tc>
          <w:tcPr>
            <w:tcW w:w="1996" w:type="dxa"/>
            <w:tcBorders>
              <w:top w:val="nil"/>
              <w:left w:val="nil"/>
              <w:bottom w:val="nil"/>
              <w:right w:val="nil"/>
            </w:tcBorders>
            <w:shd w:val="clear" w:color="auto" w:fill="F86D6B"/>
            <w:noWrap/>
            <w:vAlign w:val="bottom"/>
            <w:hideMark/>
          </w:tcPr>
          <w:p w14:paraId="353FAD22" w14:textId="77777777" w:rsidR="00BD0F63" w:rsidRPr="00BD0F63" w:rsidRDefault="6CDE0C80"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7.11</w:t>
            </w:r>
            <w:commentRangeEnd w:id="2"/>
            <w:r w:rsidR="00BD0F63">
              <w:commentReference w:id="2"/>
            </w:r>
            <w:commentRangeEnd w:id="3"/>
            <w:r w:rsidR="00BD0F63">
              <w:commentReference w:id="3"/>
            </w:r>
          </w:p>
        </w:tc>
      </w:tr>
      <w:tr w:rsidR="00BD0F63" w:rsidRPr="00BD0F63" w14:paraId="4220FFBE" w14:textId="77777777" w:rsidTr="76D4849A">
        <w:trPr>
          <w:trHeight w:val="290"/>
          <w:jc w:val="center"/>
        </w:trPr>
        <w:tc>
          <w:tcPr>
            <w:tcW w:w="1576" w:type="dxa"/>
            <w:tcBorders>
              <w:top w:val="nil"/>
              <w:left w:val="nil"/>
              <w:bottom w:val="nil"/>
              <w:right w:val="nil"/>
            </w:tcBorders>
            <w:noWrap/>
            <w:vAlign w:val="bottom"/>
            <w:hideMark/>
          </w:tcPr>
          <w:p w14:paraId="7E935019"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SRR3196771</w:t>
            </w:r>
          </w:p>
        </w:tc>
        <w:tc>
          <w:tcPr>
            <w:tcW w:w="1996" w:type="dxa"/>
            <w:tcBorders>
              <w:top w:val="nil"/>
              <w:left w:val="nil"/>
              <w:bottom w:val="nil"/>
              <w:right w:val="nil"/>
            </w:tcBorders>
            <w:shd w:val="clear" w:color="auto" w:fill="FEE082"/>
            <w:noWrap/>
            <w:vAlign w:val="bottom"/>
            <w:hideMark/>
          </w:tcPr>
          <w:p w14:paraId="7474DBCB"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73.75</w:t>
            </w:r>
          </w:p>
        </w:tc>
      </w:tr>
      <w:tr w:rsidR="00BD0F63" w:rsidRPr="00BD0F63" w14:paraId="60837136" w14:textId="77777777" w:rsidTr="76D4849A">
        <w:trPr>
          <w:trHeight w:val="290"/>
          <w:jc w:val="center"/>
        </w:trPr>
        <w:tc>
          <w:tcPr>
            <w:tcW w:w="1576" w:type="dxa"/>
            <w:tcBorders>
              <w:top w:val="nil"/>
              <w:left w:val="nil"/>
              <w:bottom w:val="nil"/>
              <w:right w:val="nil"/>
            </w:tcBorders>
            <w:noWrap/>
            <w:vAlign w:val="bottom"/>
            <w:hideMark/>
          </w:tcPr>
          <w:p w14:paraId="070005C0"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SRR3196772</w:t>
            </w:r>
          </w:p>
        </w:tc>
        <w:tc>
          <w:tcPr>
            <w:tcW w:w="1996" w:type="dxa"/>
            <w:tcBorders>
              <w:top w:val="nil"/>
              <w:left w:val="nil"/>
              <w:bottom w:val="nil"/>
              <w:right w:val="nil"/>
            </w:tcBorders>
            <w:shd w:val="clear" w:color="auto" w:fill="FDC67C"/>
            <w:noWrap/>
            <w:vAlign w:val="bottom"/>
            <w:hideMark/>
          </w:tcPr>
          <w:p w14:paraId="26E9558B"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58.35</w:t>
            </w:r>
          </w:p>
        </w:tc>
      </w:tr>
      <w:tr w:rsidR="00BD0F63" w:rsidRPr="00BD0F63" w14:paraId="7EC646C4" w14:textId="77777777" w:rsidTr="76D4849A">
        <w:trPr>
          <w:trHeight w:val="290"/>
          <w:jc w:val="center"/>
        </w:trPr>
        <w:tc>
          <w:tcPr>
            <w:tcW w:w="1576" w:type="dxa"/>
            <w:tcBorders>
              <w:top w:val="nil"/>
              <w:left w:val="nil"/>
              <w:bottom w:val="nil"/>
              <w:right w:val="nil"/>
            </w:tcBorders>
            <w:noWrap/>
            <w:vAlign w:val="bottom"/>
            <w:hideMark/>
          </w:tcPr>
          <w:p w14:paraId="2D9B1BE8"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SRR3196773</w:t>
            </w:r>
          </w:p>
        </w:tc>
        <w:tc>
          <w:tcPr>
            <w:tcW w:w="1996" w:type="dxa"/>
            <w:tcBorders>
              <w:top w:val="nil"/>
              <w:left w:val="nil"/>
              <w:bottom w:val="nil"/>
              <w:right w:val="nil"/>
            </w:tcBorders>
            <w:shd w:val="clear" w:color="auto" w:fill="FCC37C"/>
            <w:noWrap/>
            <w:vAlign w:val="bottom"/>
            <w:hideMark/>
          </w:tcPr>
          <w:p w14:paraId="328A4D5A"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56.96</w:t>
            </w:r>
          </w:p>
        </w:tc>
      </w:tr>
      <w:tr w:rsidR="00BD0F63" w:rsidRPr="00BD0F63" w14:paraId="363D096D" w14:textId="77777777" w:rsidTr="76D4849A">
        <w:trPr>
          <w:trHeight w:val="290"/>
          <w:jc w:val="center"/>
        </w:trPr>
        <w:tc>
          <w:tcPr>
            <w:tcW w:w="1576" w:type="dxa"/>
            <w:tcBorders>
              <w:top w:val="nil"/>
              <w:left w:val="nil"/>
              <w:bottom w:val="nil"/>
              <w:right w:val="nil"/>
            </w:tcBorders>
            <w:noWrap/>
            <w:vAlign w:val="bottom"/>
            <w:hideMark/>
          </w:tcPr>
          <w:p w14:paraId="1795BB93"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SRR3196774</w:t>
            </w:r>
          </w:p>
        </w:tc>
        <w:tc>
          <w:tcPr>
            <w:tcW w:w="1996" w:type="dxa"/>
            <w:tcBorders>
              <w:top w:val="nil"/>
              <w:left w:val="nil"/>
              <w:bottom w:val="nil"/>
              <w:right w:val="nil"/>
            </w:tcBorders>
            <w:shd w:val="clear" w:color="auto" w:fill="CCDD82"/>
            <w:noWrap/>
            <w:vAlign w:val="bottom"/>
            <w:hideMark/>
          </w:tcPr>
          <w:p w14:paraId="6649BF4E"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85.23</w:t>
            </w:r>
          </w:p>
        </w:tc>
      </w:tr>
      <w:tr w:rsidR="00BD0F63" w:rsidRPr="00BD0F63" w14:paraId="722221EB" w14:textId="77777777" w:rsidTr="76D4849A">
        <w:trPr>
          <w:trHeight w:val="290"/>
          <w:jc w:val="center"/>
        </w:trPr>
        <w:tc>
          <w:tcPr>
            <w:tcW w:w="1576" w:type="dxa"/>
            <w:tcBorders>
              <w:top w:val="nil"/>
              <w:left w:val="nil"/>
              <w:bottom w:val="nil"/>
              <w:right w:val="nil"/>
            </w:tcBorders>
            <w:noWrap/>
            <w:vAlign w:val="bottom"/>
            <w:hideMark/>
          </w:tcPr>
          <w:p w14:paraId="5E9F5843"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SRR3196775</w:t>
            </w:r>
          </w:p>
        </w:tc>
        <w:tc>
          <w:tcPr>
            <w:tcW w:w="1996" w:type="dxa"/>
            <w:tcBorders>
              <w:top w:val="nil"/>
              <w:left w:val="nil"/>
              <w:bottom w:val="nil"/>
              <w:right w:val="nil"/>
            </w:tcBorders>
            <w:shd w:val="clear" w:color="auto" w:fill="A8D27F"/>
            <w:noWrap/>
            <w:vAlign w:val="bottom"/>
            <w:hideMark/>
          </w:tcPr>
          <w:p w14:paraId="2209EEFD"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89.24</w:t>
            </w:r>
          </w:p>
        </w:tc>
      </w:tr>
      <w:tr w:rsidR="00BD0F63" w:rsidRPr="00BD0F63" w14:paraId="4E6ABBDF" w14:textId="77777777" w:rsidTr="76D4849A">
        <w:trPr>
          <w:trHeight w:val="290"/>
          <w:jc w:val="center"/>
        </w:trPr>
        <w:tc>
          <w:tcPr>
            <w:tcW w:w="1576" w:type="dxa"/>
            <w:tcBorders>
              <w:top w:val="nil"/>
              <w:left w:val="nil"/>
              <w:bottom w:val="nil"/>
              <w:right w:val="nil"/>
            </w:tcBorders>
            <w:noWrap/>
            <w:vAlign w:val="bottom"/>
            <w:hideMark/>
          </w:tcPr>
          <w:p w14:paraId="227C358D"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SRR3196776</w:t>
            </w:r>
          </w:p>
        </w:tc>
        <w:tc>
          <w:tcPr>
            <w:tcW w:w="1996" w:type="dxa"/>
            <w:tcBorders>
              <w:top w:val="nil"/>
              <w:left w:val="nil"/>
              <w:bottom w:val="nil"/>
              <w:right w:val="nil"/>
            </w:tcBorders>
            <w:shd w:val="clear" w:color="auto" w:fill="FDD27F"/>
            <w:noWrap/>
            <w:vAlign w:val="bottom"/>
            <w:hideMark/>
          </w:tcPr>
          <w:p w14:paraId="121F1B65"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65.56</w:t>
            </w:r>
          </w:p>
        </w:tc>
      </w:tr>
      <w:tr w:rsidR="00BD0F63" w:rsidRPr="00BD0F63" w14:paraId="3D0FFAE1" w14:textId="77777777" w:rsidTr="76D4849A">
        <w:trPr>
          <w:trHeight w:val="290"/>
          <w:jc w:val="center"/>
        </w:trPr>
        <w:tc>
          <w:tcPr>
            <w:tcW w:w="1576" w:type="dxa"/>
            <w:tcBorders>
              <w:top w:val="nil"/>
              <w:left w:val="nil"/>
              <w:bottom w:val="nil"/>
              <w:right w:val="nil"/>
            </w:tcBorders>
            <w:noWrap/>
            <w:vAlign w:val="bottom"/>
            <w:hideMark/>
          </w:tcPr>
          <w:p w14:paraId="6FB62D1B"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SRR3196777</w:t>
            </w:r>
          </w:p>
        </w:tc>
        <w:tc>
          <w:tcPr>
            <w:tcW w:w="1996" w:type="dxa"/>
            <w:tcBorders>
              <w:top w:val="nil"/>
              <w:left w:val="nil"/>
              <w:bottom w:val="nil"/>
              <w:right w:val="nil"/>
            </w:tcBorders>
            <w:shd w:val="clear" w:color="auto" w:fill="B1D580"/>
            <w:noWrap/>
            <w:vAlign w:val="bottom"/>
            <w:hideMark/>
          </w:tcPr>
          <w:p w14:paraId="3AED4F82"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88.27</w:t>
            </w:r>
          </w:p>
        </w:tc>
      </w:tr>
      <w:tr w:rsidR="00BD0F63" w:rsidRPr="00BD0F63" w14:paraId="3B56883F" w14:textId="77777777" w:rsidTr="76D4849A">
        <w:trPr>
          <w:trHeight w:val="290"/>
          <w:jc w:val="center"/>
        </w:trPr>
        <w:tc>
          <w:tcPr>
            <w:tcW w:w="1576" w:type="dxa"/>
            <w:tcBorders>
              <w:top w:val="nil"/>
              <w:left w:val="nil"/>
              <w:bottom w:val="nil"/>
              <w:right w:val="nil"/>
            </w:tcBorders>
            <w:noWrap/>
            <w:vAlign w:val="bottom"/>
            <w:hideMark/>
          </w:tcPr>
          <w:p w14:paraId="29185C9C"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SRR3196778</w:t>
            </w:r>
          </w:p>
        </w:tc>
        <w:tc>
          <w:tcPr>
            <w:tcW w:w="1996" w:type="dxa"/>
            <w:tcBorders>
              <w:top w:val="nil"/>
              <w:left w:val="nil"/>
              <w:bottom w:val="nil"/>
              <w:right w:val="nil"/>
            </w:tcBorders>
            <w:shd w:val="clear" w:color="auto" w:fill="E8E583"/>
            <w:noWrap/>
            <w:vAlign w:val="bottom"/>
            <w:hideMark/>
          </w:tcPr>
          <w:p w14:paraId="26A5A277"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82.16</w:t>
            </w:r>
          </w:p>
        </w:tc>
      </w:tr>
      <w:tr w:rsidR="00BD0F63" w:rsidRPr="00BD0F63" w14:paraId="478286B9" w14:textId="77777777" w:rsidTr="76D4849A">
        <w:trPr>
          <w:trHeight w:val="290"/>
          <w:jc w:val="center"/>
        </w:trPr>
        <w:tc>
          <w:tcPr>
            <w:tcW w:w="1576" w:type="dxa"/>
            <w:tcBorders>
              <w:top w:val="nil"/>
              <w:left w:val="nil"/>
              <w:bottom w:val="nil"/>
              <w:right w:val="nil"/>
            </w:tcBorders>
            <w:noWrap/>
            <w:vAlign w:val="bottom"/>
            <w:hideMark/>
          </w:tcPr>
          <w:p w14:paraId="01B5AAA3"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SRR3196779</w:t>
            </w:r>
          </w:p>
        </w:tc>
        <w:tc>
          <w:tcPr>
            <w:tcW w:w="1996" w:type="dxa"/>
            <w:tcBorders>
              <w:top w:val="nil"/>
              <w:left w:val="nil"/>
              <w:bottom w:val="nil"/>
              <w:right w:val="nil"/>
            </w:tcBorders>
            <w:shd w:val="clear" w:color="auto" w:fill="76C47D"/>
            <w:noWrap/>
            <w:vAlign w:val="bottom"/>
            <w:hideMark/>
          </w:tcPr>
          <w:p w14:paraId="315FE936"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94.78</w:t>
            </w:r>
          </w:p>
        </w:tc>
      </w:tr>
      <w:tr w:rsidR="00BD0F63" w:rsidRPr="00BD0F63" w14:paraId="498BC5E3" w14:textId="77777777" w:rsidTr="76D4849A">
        <w:trPr>
          <w:trHeight w:val="290"/>
          <w:jc w:val="center"/>
        </w:trPr>
        <w:tc>
          <w:tcPr>
            <w:tcW w:w="1576" w:type="dxa"/>
            <w:tcBorders>
              <w:top w:val="nil"/>
              <w:left w:val="nil"/>
              <w:bottom w:val="nil"/>
              <w:right w:val="nil"/>
            </w:tcBorders>
            <w:noWrap/>
            <w:vAlign w:val="bottom"/>
            <w:hideMark/>
          </w:tcPr>
          <w:p w14:paraId="75774A56"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SRR3196780</w:t>
            </w:r>
          </w:p>
        </w:tc>
        <w:tc>
          <w:tcPr>
            <w:tcW w:w="1996" w:type="dxa"/>
            <w:tcBorders>
              <w:top w:val="nil"/>
              <w:left w:val="nil"/>
              <w:bottom w:val="nil"/>
              <w:right w:val="nil"/>
            </w:tcBorders>
            <w:shd w:val="clear" w:color="auto" w:fill="FEE783"/>
            <w:noWrap/>
            <w:vAlign w:val="bottom"/>
            <w:hideMark/>
          </w:tcPr>
          <w:p w14:paraId="7C6BAAFE"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77.62</w:t>
            </w:r>
          </w:p>
        </w:tc>
      </w:tr>
      <w:tr w:rsidR="00BD0F63" w:rsidRPr="00BD0F63" w14:paraId="79176FCE" w14:textId="77777777" w:rsidTr="76D4849A">
        <w:trPr>
          <w:trHeight w:val="290"/>
          <w:jc w:val="center"/>
        </w:trPr>
        <w:tc>
          <w:tcPr>
            <w:tcW w:w="1576" w:type="dxa"/>
            <w:tcBorders>
              <w:top w:val="nil"/>
              <w:left w:val="nil"/>
              <w:bottom w:val="nil"/>
              <w:right w:val="nil"/>
            </w:tcBorders>
            <w:noWrap/>
            <w:vAlign w:val="bottom"/>
            <w:hideMark/>
          </w:tcPr>
          <w:p w14:paraId="123379CC"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bookmarkStart w:id="4" w:name="_Hlk204796373"/>
            <w:r w:rsidRPr="00BD0F63">
              <w:rPr>
                <w:rFonts w:ascii="Calibri" w:eastAsia="Times New Roman" w:hAnsi="Calibri" w:cs="Calibri"/>
                <w:color w:val="000000"/>
                <w:kern w:val="0"/>
                <w:sz w:val="22"/>
                <w:szCs w:val="22"/>
                <w:lang w:eastAsia="en-GB"/>
                <w14:ligatures w14:val="none"/>
              </w:rPr>
              <w:t>SRR3196781</w:t>
            </w:r>
            <w:bookmarkEnd w:id="4"/>
          </w:p>
        </w:tc>
        <w:tc>
          <w:tcPr>
            <w:tcW w:w="1996" w:type="dxa"/>
            <w:tcBorders>
              <w:top w:val="nil"/>
              <w:left w:val="nil"/>
              <w:bottom w:val="nil"/>
              <w:right w:val="nil"/>
            </w:tcBorders>
            <w:shd w:val="clear" w:color="auto" w:fill="69C07C"/>
            <w:noWrap/>
            <w:vAlign w:val="bottom"/>
            <w:hideMark/>
          </w:tcPr>
          <w:p w14:paraId="5BD442E7"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96.14</w:t>
            </w:r>
          </w:p>
        </w:tc>
      </w:tr>
      <w:tr w:rsidR="00BD0F63" w:rsidRPr="00BD0F63" w14:paraId="09A7DF1F" w14:textId="77777777" w:rsidTr="76D4849A">
        <w:trPr>
          <w:trHeight w:val="290"/>
          <w:jc w:val="center"/>
        </w:trPr>
        <w:tc>
          <w:tcPr>
            <w:tcW w:w="1576" w:type="dxa"/>
            <w:tcBorders>
              <w:top w:val="nil"/>
              <w:left w:val="nil"/>
              <w:bottom w:val="nil"/>
              <w:right w:val="nil"/>
            </w:tcBorders>
            <w:noWrap/>
            <w:vAlign w:val="bottom"/>
            <w:hideMark/>
          </w:tcPr>
          <w:p w14:paraId="13293484"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SRR3196782</w:t>
            </w:r>
          </w:p>
        </w:tc>
        <w:tc>
          <w:tcPr>
            <w:tcW w:w="1996" w:type="dxa"/>
            <w:tcBorders>
              <w:top w:val="nil"/>
              <w:left w:val="nil"/>
              <w:bottom w:val="nil"/>
              <w:right w:val="nil"/>
            </w:tcBorders>
            <w:shd w:val="clear" w:color="auto" w:fill="F2E884"/>
            <w:noWrap/>
            <w:vAlign w:val="bottom"/>
            <w:hideMark/>
          </w:tcPr>
          <w:p w14:paraId="2ED0570A"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81.10</w:t>
            </w:r>
          </w:p>
        </w:tc>
      </w:tr>
      <w:tr w:rsidR="00BD0F63" w:rsidRPr="00BD0F63" w14:paraId="3D39402D" w14:textId="77777777" w:rsidTr="76D4849A">
        <w:trPr>
          <w:trHeight w:val="290"/>
          <w:jc w:val="center"/>
        </w:trPr>
        <w:tc>
          <w:tcPr>
            <w:tcW w:w="1576" w:type="dxa"/>
            <w:tcBorders>
              <w:top w:val="nil"/>
              <w:left w:val="nil"/>
              <w:bottom w:val="nil"/>
              <w:right w:val="nil"/>
            </w:tcBorders>
            <w:noWrap/>
            <w:vAlign w:val="bottom"/>
            <w:hideMark/>
          </w:tcPr>
          <w:p w14:paraId="08275C7E"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SRR3196783</w:t>
            </w:r>
          </w:p>
        </w:tc>
        <w:tc>
          <w:tcPr>
            <w:tcW w:w="1996" w:type="dxa"/>
            <w:tcBorders>
              <w:top w:val="nil"/>
              <w:left w:val="nil"/>
              <w:bottom w:val="nil"/>
              <w:right w:val="nil"/>
            </w:tcBorders>
            <w:shd w:val="clear" w:color="auto" w:fill="FEE983"/>
            <w:noWrap/>
            <w:vAlign w:val="bottom"/>
            <w:hideMark/>
          </w:tcPr>
          <w:p w14:paraId="6913F209"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78.60</w:t>
            </w:r>
          </w:p>
        </w:tc>
      </w:tr>
      <w:tr w:rsidR="00BD0F63" w:rsidRPr="00BD0F63" w14:paraId="7C9F4C0A" w14:textId="77777777" w:rsidTr="76D4849A">
        <w:trPr>
          <w:trHeight w:val="290"/>
          <w:jc w:val="center"/>
        </w:trPr>
        <w:tc>
          <w:tcPr>
            <w:tcW w:w="1576" w:type="dxa"/>
            <w:tcBorders>
              <w:top w:val="nil"/>
              <w:left w:val="nil"/>
              <w:bottom w:val="nil"/>
              <w:right w:val="nil"/>
            </w:tcBorders>
            <w:noWrap/>
            <w:vAlign w:val="bottom"/>
            <w:hideMark/>
          </w:tcPr>
          <w:p w14:paraId="585FD051" w14:textId="77777777" w:rsidR="00BD0F63" w:rsidRPr="00BD0F63" w:rsidRDefault="00BD0F63" w:rsidP="00BD0F63">
            <w:pPr>
              <w:spacing w:after="0" w:line="240" w:lineRule="auto"/>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SRR3196784</w:t>
            </w:r>
          </w:p>
        </w:tc>
        <w:tc>
          <w:tcPr>
            <w:tcW w:w="1996" w:type="dxa"/>
            <w:tcBorders>
              <w:top w:val="nil"/>
              <w:left w:val="nil"/>
              <w:bottom w:val="nil"/>
              <w:right w:val="nil"/>
            </w:tcBorders>
            <w:shd w:val="clear" w:color="auto" w:fill="FDD47F"/>
            <w:noWrap/>
            <w:vAlign w:val="bottom"/>
            <w:hideMark/>
          </w:tcPr>
          <w:p w14:paraId="6EC7A8B0" w14:textId="77777777" w:rsidR="00BD0F63" w:rsidRPr="00BD0F63" w:rsidRDefault="00BD0F63" w:rsidP="00BD0F63">
            <w:pPr>
              <w:spacing w:after="0" w:line="240" w:lineRule="auto"/>
              <w:jc w:val="right"/>
              <w:rPr>
                <w:rFonts w:ascii="Calibri" w:eastAsia="Times New Roman" w:hAnsi="Calibri" w:cs="Calibri"/>
                <w:b/>
                <w:bCs/>
                <w:color w:val="000000"/>
                <w:kern w:val="0"/>
                <w:sz w:val="22"/>
                <w:szCs w:val="22"/>
                <w:lang w:eastAsia="en-GB"/>
                <w14:ligatures w14:val="none"/>
              </w:rPr>
            </w:pPr>
            <w:r w:rsidRPr="00BD0F63">
              <w:rPr>
                <w:rFonts w:ascii="Calibri" w:eastAsia="Times New Roman" w:hAnsi="Calibri" w:cs="Calibri"/>
                <w:b/>
                <w:bCs/>
                <w:color w:val="000000"/>
                <w:kern w:val="0"/>
                <w:sz w:val="22"/>
                <w:szCs w:val="22"/>
                <w:lang w:eastAsia="en-GB"/>
                <w14:ligatures w14:val="none"/>
              </w:rPr>
              <w:t>66.43</w:t>
            </w:r>
          </w:p>
        </w:tc>
      </w:tr>
      <w:tr w:rsidR="00BD0F63" w:rsidRPr="00BD0F63" w14:paraId="7F8BC822" w14:textId="77777777" w:rsidTr="76D4849A">
        <w:trPr>
          <w:trHeight w:val="290"/>
          <w:jc w:val="center"/>
        </w:trPr>
        <w:tc>
          <w:tcPr>
            <w:tcW w:w="1576" w:type="dxa"/>
            <w:tcBorders>
              <w:top w:val="nil"/>
              <w:left w:val="nil"/>
              <w:bottom w:val="nil"/>
              <w:right w:val="nil"/>
            </w:tcBorders>
            <w:noWrap/>
            <w:vAlign w:val="bottom"/>
            <w:hideMark/>
          </w:tcPr>
          <w:p w14:paraId="06350F40" w14:textId="77777777" w:rsidR="00BD0F63" w:rsidRPr="00BD0F63" w:rsidRDefault="00BD0F63" w:rsidP="00BD0F63">
            <w:pPr>
              <w:spacing w:after="0" w:line="240" w:lineRule="auto"/>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SRR3196785</w:t>
            </w:r>
          </w:p>
        </w:tc>
        <w:tc>
          <w:tcPr>
            <w:tcW w:w="1996" w:type="dxa"/>
            <w:tcBorders>
              <w:top w:val="nil"/>
              <w:left w:val="nil"/>
              <w:bottom w:val="nil"/>
              <w:right w:val="nil"/>
            </w:tcBorders>
            <w:shd w:val="clear" w:color="auto" w:fill="F7E984"/>
            <w:noWrap/>
            <w:vAlign w:val="bottom"/>
            <w:hideMark/>
          </w:tcPr>
          <w:p w14:paraId="3C96C837" w14:textId="77777777" w:rsidR="00BD0F63" w:rsidRPr="00BD0F63" w:rsidRDefault="00BD0F63" w:rsidP="00BD0F63">
            <w:pPr>
              <w:spacing w:after="0" w:line="240" w:lineRule="auto"/>
              <w:jc w:val="right"/>
              <w:rPr>
                <w:rFonts w:ascii="Calibri" w:eastAsia="Times New Roman" w:hAnsi="Calibri" w:cs="Calibri"/>
                <w:color w:val="000000"/>
                <w:kern w:val="0"/>
                <w:sz w:val="22"/>
                <w:szCs w:val="22"/>
                <w:lang w:eastAsia="en-GB"/>
                <w14:ligatures w14:val="none"/>
              </w:rPr>
            </w:pPr>
            <w:r w:rsidRPr="00BD0F63">
              <w:rPr>
                <w:rFonts w:ascii="Calibri" w:eastAsia="Times New Roman" w:hAnsi="Calibri" w:cs="Calibri"/>
                <w:color w:val="000000"/>
                <w:kern w:val="0"/>
                <w:sz w:val="22"/>
                <w:szCs w:val="22"/>
                <w:lang w:eastAsia="en-GB"/>
                <w14:ligatures w14:val="none"/>
              </w:rPr>
              <w:t>80.55</w:t>
            </w:r>
          </w:p>
        </w:tc>
      </w:tr>
    </w:tbl>
    <w:p w14:paraId="73A38341" w14:textId="77777777" w:rsidR="00C66095" w:rsidRDefault="00C66095" w:rsidP="00C66095">
      <w:pPr>
        <w:pStyle w:val="ListParagraph"/>
      </w:pPr>
    </w:p>
    <w:p w14:paraId="77B54EF3" w14:textId="0762A921" w:rsidR="00657D68" w:rsidRPr="00C66095" w:rsidRDefault="00C66095" w:rsidP="00C66095">
      <w:pPr>
        <w:pStyle w:val="ListParagraph"/>
      </w:pPr>
      <w:r>
        <w:t>There does not seem to be any relationship between quality of samples, number or length of reads that corresponds to the poor mapping quality of some of the sample.</w:t>
      </w:r>
    </w:p>
    <w:p w14:paraId="30615CD1" w14:textId="77777777" w:rsidR="00C66095" w:rsidRDefault="00C66095" w:rsidP="00657D68">
      <w:pPr>
        <w:pStyle w:val="ListParagraph"/>
        <w:rPr>
          <w:b/>
          <w:bCs/>
        </w:rPr>
      </w:pPr>
    </w:p>
    <w:p w14:paraId="066F0087" w14:textId="622E96F0" w:rsidR="00EC3F06" w:rsidRDefault="0038290E" w:rsidP="00657D68">
      <w:pPr>
        <w:pStyle w:val="ListParagraph"/>
        <w:rPr>
          <w:b/>
          <w:bCs/>
        </w:rPr>
      </w:pPr>
      <w:r w:rsidRPr="00657D68">
        <w:rPr>
          <w:b/>
          <w:bCs/>
        </w:rPr>
        <w:t>PRJNA29</w:t>
      </w:r>
      <w:r w:rsidR="00657D68" w:rsidRPr="00657D68">
        <w:rPr>
          <w:b/>
          <w:bCs/>
        </w:rPr>
        <w:t>5556(GSE72996)</w:t>
      </w:r>
    </w:p>
    <w:p w14:paraId="1774FB1A" w14:textId="42AFA42C" w:rsidR="00657D68" w:rsidRDefault="00657D68" w:rsidP="00657D68">
      <w:pPr>
        <w:pStyle w:val="ListParagraph"/>
        <w:rPr>
          <w:b/>
          <w:bCs/>
        </w:rPr>
      </w:pPr>
    </w:p>
    <w:p w14:paraId="351E626F" w14:textId="28D72512" w:rsidR="00C4693D" w:rsidRDefault="00C4693D" w:rsidP="00657D68">
      <w:pPr>
        <w:pStyle w:val="ListParagraph"/>
      </w:pPr>
      <w:r>
        <w:t xml:space="preserve">Both files in this dataset </w:t>
      </w:r>
      <w:r w:rsidR="00630E27">
        <w:t xml:space="preserve">appeared to be of good quality with adapters already removed nevertheless </w:t>
      </w:r>
      <w:proofErr w:type="spellStart"/>
      <w:r w:rsidR="00630E27">
        <w:t>fastp</w:t>
      </w:r>
      <w:proofErr w:type="spellEnd"/>
      <w:r w:rsidR="00630E27">
        <w:t xml:space="preserve"> was still implemented with </w:t>
      </w:r>
      <w:r w:rsidR="00395FEE">
        <w:t xml:space="preserve">default parameters to remove lower quality sequences and allow for </w:t>
      </w:r>
      <w:r w:rsidR="00A235F9">
        <w:t xml:space="preserve">correct mapping. </w:t>
      </w:r>
      <w:r w:rsidR="007B6314">
        <w:rPr>
          <w:noProof/>
        </w:rPr>
        <w:drawing>
          <wp:inline distT="0" distB="0" distL="0" distR="0" wp14:anchorId="395B22B7" wp14:editId="0146A9A9">
            <wp:extent cx="2520000" cy="1680653"/>
            <wp:effectExtent l="0" t="0" r="0" b="0"/>
            <wp:docPr id="1247475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0000" cy="1680653"/>
                    </a:xfrm>
                    <a:prstGeom prst="rect">
                      <a:avLst/>
                    </a:prstGeom>
                    <a:noFill/>
                    <a:ln>
                      <a:noFill/>
                    </a:ln>
                  </pic:spPr>
                </pic:pic>
              </a:graphicData>
            </a:graphic>
          </wp:inline>
        </w:drawing>
      </w:r>
      <w:r w:rsidR="007B6314">
        <w:rPr>
          <w:noProof/>
        </w:rPr>
        <w:drawing>
          <wp:inline distT="0" distB="0" distL="0" distR="0" wp14:anchorId="1FDA68CB" wp14:editId="09DD13A0">
            <wp:extent cx="2520000" cy="1680653"/>
            <wp:effectExtent l="0" t="0" r="0" b="0"/>
            <wp:docPr id="557645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000" cy="1680653"/>
                    </a:xfrm>
                    <a:prstGeom prst="rect">
                      <a:avLst/>
                    </a:prstGeom>
                    <a:noFill/>
                    <a:ln>
                      <a:noFill/>
                    </a:ln>
                  </pic:spPr>
                </pic:pic>
              </a:graphicData>
            </a:graphic>
          </wp:inline>
        </w:drawing>
      </w:r>
    </w:p>
    <w:p w14:paraId="01D6007B" w14:textId="6DE665D2" w:rsidR="007B6314" w:rsidRDefault="00FF5755" w:rsidP="00657D68">
      <w:pPr>
        <w:pStyle w:val="ListParagraph"/>
      </w:pPr>
      <w:r>
        <w:t xml:space="preserve">Following trimming with </w:t>
      </w:r>
      <w:proofErr w:type="spellStart"/>
      <w:r>
        <w:t>Fastp</w:t>
      </w:r>
      <w:proofErr w:type="spellEnd"/>
      <w:r>
        <w:t xml:space="preserve"> majority of reads which were removed were due to being too short as well as a small proportion of </w:t>
      </w:r>
      <w:r w:rsidR="0AF2E2AE">
        <w:t>low-quality</w:t>
      </w:r>
      <w:r>
        <w:t xml:space="preserve"> reads. </w:t>
      </w:r>
    </w:p>
    <w:p w14:paraId="5E9E2E04" w14:textId="5077412D" w:rsidR="00FF5755" w:rsidRDefault="00810D9A" w:rsidP="00657D68">
      <w:pPr>
        <w:pStyle w:val="ListParagraph"/>
      </w:pPr>
      <w:r>
        <w:rPr>
          <w:noProof/>
        </w:rPr>
        <w:drawing>
          <wp:inline distT="0" distB="0" distL="0" distR="0" wp14:anchorId="27A7A89D" wp14:editId="40852F60">
            <wp:extent cx="5713730" cy="3810635"/>
            <wp:effectExtent l="0" t="0" r="1270" b="0"/>
            <wp:docPr id="8089611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14:paraId="315A87FA" w14:textId="168FD0EE" w:rsidR="00F80FF3" w:rsidRDefault="00C9401D" w:rsidP="00657D68">
      <w:pPr>
        <w:pStyle w:val="ListParagraph"/>
      </w:pPr>
      <w:r>
        <w:t xml:space="preserve">As </w:t>
      </w:r>
      <w:r w:rsidR="5DB67E3C">
        <w:t>expected,</w:t>
      </w:r>
      <w:r>
        <w:t xml:space="preserve"> these samples mapped with high mapping percentage showed in the table below.</w:t>
      </w:r>
    </w:p>
    <w:tbl>
      <w:tblPr>
        <w:tblW w:w="3572" w:type="dxa"/>
        <w:jc w:val="center"/>
        <w:tblLook w:val="04A0" w:firstRow="1" w:lastRow="0" w:firstColumn="1" w:lastColumn="0" w:noHBand="0" w:noVBand="1"/>
      </w:tblPr>
      <w:tblGrid>
        <w:gridCol w:w="1576"/>
        <w:gridCol w:w="1996"/>
      </w:tblGrid>
      <w:tr w:rsidR="00C9401D" w:rsidRPr="00C9401D" w14:paraId="38E7123F" w14:textId="77777777" w:rsidTr="2425A2B8">
        <w:trPr>
          <w:trHeight w:val="290"/>
          <w:jc w:val="center"/>
        </w:trPr>
        <w:tc>
          <w:tcPr>
            <w:tcW w:w="1576" w:type="dxa"/>
            <w:tcBorders>
              <w:top w:val="nil"/>
              <w:left w:val="nil"/>
              <w:bottom w:val="nil"/>
              <w:right w:val="nil"/>
            </w:tcBorders>
            <w:noWrap/>
            <w:vAlign w:val="bottom"/>
            <w:hideMark/>
          </w:tcPr>
          <w:p w14:paraId="194A5A9C" w14:textId="77777777" w:rsidR="00C9401D" w:rsidRPr="00C9401D" w:rsidRDefault="00C9401D" w:rsidP="00C9401D">
            <w:pPr>
              <w:spacing w:after="0" w:line="240" w:lineRule="auto"/>
              <w:rPr>
                <w:rFonts w:ascii="Calibri" w:eastAsia="Times New Roman" w:hAnsi="Calibri" w:cs="Calibri"/>
                <w:color w:val="000000"/>
                <w:kern w:val="0"/>
                <w:sz w:val="22"/>
                <w:szCs w:val="22"/>
                <w:lang w:eastAsia="en-GB"/>
                <w14:ligatures w14:val="none"/>
              </w:rPr>
            </w:pPr>
            <w:r w:rsidRPr="00C9401D">
              <w:rPr>
                <w:rFonts w:ascii="Calibri" w:eastAsia="Times New Roman" w:hAnsi="Calibri" w:cs="Calibri"/>
                <w:color w:val="000000"/>
                <w:kern w:val="0"/>
                <w:sz w:val="22"/>
                <w:szCs w:val="22"/>
                <w:lang w:eastAsia="en-GB"/>
                <w14:ligatures w14:val="none"/>
              </w:rPr>
              <w:t>SRR2392993</w:t>
            </w:r>
          </w:p>
        </w:tc>
        <w:tc>
          <w:tcPr>
            <w:tcW w:w="1996" w:type="dxa"/>
            <w:tcBorders>
              <w:top w:val="nil"/>
              <w:left w:val="nil"/>
              <w:bottom w:val="nil"/>
              <w:right w:val="nil"/>
            </w:tcBorders>
            <w:shd w:val="clear" w:color="auto" w:fill="63BE7B"/>
            <w:noWrap/>
            <w:vAlign w:val="bottom"/>
            <w:hideMark/>
          </w:tcPr>
          <w:p w14:paraId="5482CC5E" w14:textId="77777777" w:rsidR="00C9401D" w:rsidRPr="00C9401D" w:rsidRDefault="00C9401D" w:rsidP="00C9401D">
            <w:pPr>
              <w:spacing w:after="0" w:line="240" w:lineRule="auto"/>
              <w:jc w:val="right"/>
              <w:rPr>
                <w:rFonts w:ascii="Calibri" w:eastAsia="Times New Roman" w:hAnsi="Calibri" w:cs="Calibri"/>
                <w:color w:val="000000"/>
                <w:kern w:val="0"/>
                <w:sz w:val="22"/>
                <w:szCs w:val="22"/>
                <w:lang w:eastAsia="en-GB"/>
                <w14:ligatures w14:val="none"/>
              </w:rPr>
            </w:pPr>
            <w:r w:rsidRPr="00C9401D">
              <w:rPr>
                <w:rFonts w:ascii="Calibri" w:eastAsia="Times New Roman" w:hAnsi="Calibri" w:cs="Calibri"/>
                <w:color w:val="000000"/>
                <w:kern w:val="0"/>
                <w:sz w:val="22"/>
                <w:szCs w:val="22"/>
                <w:lang w:eastAsia="en-GB"/>
                <w14:ligatures w14:val="none"/>
              </w:rPr>
              <w:t>96.77</w:t>
            </w:r>
          </w:p>
        </w:tc>
      </w:tr>
      <w:tr w:rsidR="00C9401D" w:rsidRPr="00C9401D" w14:paraId="3C1C7D6B" w14:textId="77777777" w:rsidTr="2425A2B8">
        <w:trPr>
          <w:trHeight w:val="290"/>
          <w:jc w:val="center"/>
        </w:trPr>
        <w:tc>
          <w:tcPr>
            <w:tcW w:w="1576" w:type="dxa"/>
            <w:tcBorders>
              <w:top w:val="nil"/>
              <w:left w:val="nil"/>
              <w:bottom w:val="nil"/>
              <w:right w:val="nil"/>
            </w:tcBorders>
            <w:noWrap/>
            <w:vAlign w:val="bottom"/>
            <w:hideMark/>
          </w:tcPr>
          <w:p w14:paraId="13B3BFD3" w14:textId="77777777" w:rsidR="00C9401D" w:rsidRPr="00C9401D" w:rsidRDefault="00C9401D" w:rsidP="00C9401D">
            <w:pPr>
              <w:spacing w:after="0" w:line="240" w:lineRule="auto"/>
              <w:rPr>
                <w:rFonts w:ascii="Calibri" w:eastAsia="Times New Roman" w:hAnsi="Calibri" w:cs="Calibri"/>
                <w:color w:val="000000"/>
                <w:kern w:val="0"/>
                <w:sz w:val="22"/>
                <w:szCs w:val="22"/>
                <w:lang w:eastAsia="en-GB"/>
                <w14:ligatures w14:val="none"/>
              </w:rPr>
            </w:pPr>
            <w:r w:rsidRPr="00C9401D">
              <w:rPr>
                <w:rFonts w:ascii="Calibri" w:eastAsia="Times New Roman" w:hAnsi="Calibri" w:cs="Calibri"/>
                <w:color w:val="000000"/>
                <w:kern w:val="0"/>
                <w:sz w:val="22"/>
                <w:szCs w:val="22"/>
                <w:lang w:eastAsia="en-GB"/>
                <w14:ligatures w14:val="none"/>
              </w:rPr>
              <w:t>SRR2392994</w:t>
            </w:r>
          </w:p>
        </w:tc>
        <w:tc>
          <w:tcPr>
            <w:tcW w:w="1996" w:type="dxa"/>
            <w:tcBorders>
              <w:top w:val="nil"/>
              <w:left w:val="nil"/>
              <w:bottom w:val="nil"/>
              <w:right w:val="nil"/>
            </w:tcBorders>
            <w:shd w:val="clear" w:color="auto" w:fill="66BF7C"/>
            <w:noWrap/>
            <w:vAlign w:val="bottom"/>
            <w:hideMark/>
          </w:tcPr>
          <w:p w14:paraId="71D2B952" w14:textId="77777777" w:rsidR="00C9401D" w:rsidRPr="00C9401D" w:rsidRDefault="00C9401D" w:rsidP="00C9401D">
            <w:pPr>
              <w:spacing w:after="0" w:line="240" w:lineRule="auto"/>
              <w:jc w:val="right"/>
              <w:rPr>
                <w:rFonts w:ascii="Calibri" w:eastAsia="Times New Roman" w:hAnsi="Calibri" w:cs="Calibri"/>
                <w:color w:val="000000"/>
                <w:kern w:val="0"/>
                <w:sz w:val="22"/>
                <w:szCs w:val="22"/>
                <w:lang w:eastAsia="en-GB"/>
                <w14:ligatures w14:val="none"/>
              </w:rPr>
            </w:pPr>
            <w:r w:rsidRPr="00C9401D">
              <w:rPr>
                <w:rFonts w:ascii="Calibri" w:eastAsia="Times New Roman" w:hAnsi="Calibri" w:cs="Calibri"/>
                <w:color w:val="000000"/>
                <w:kern w:val="0"/>
                <w:sz w:val="22"/>
                <w:szCs w:val="22"/>
                <w:lang w:eastAsia="en-GB"/>
                <w14:ligatures w14:val="none"/>
              </w:rPr>
              <w:t>96.48</w:t>
            </w:r>
          </w:p>
        </w:tc>
      </w:tr>
    </w:tbl>
    <w:p w14:paraId="372DFEB7" w14:textId="77777777" w:rsidR="00477D28" w:rsidRDefault="00477D28" w:rsidP="00E42FD9"/>
    <w:p w14:paraId="6BDF9C94" w14:textId="77777777" w:rsidR="005319E3" w:rsidRDefault="005319E3" w:rsidP="00477D28"/>
    <w:p w14:paraId="5AC6E376" w14:textId="77777777" w:rsidR="005319E3" w:rsidRDefault="005319E3" w:rsidP="00477D28"/>
    <w:p w14:paraId="661FFC4C" w14:textId="77777777" w:rsidR="00477D28" w:rsidRDefault="00477D28" w:rsidP="00477D28"/>
    <w:p w14:paraId="304D75BA" w14:textId="77777777" w:rsidR="00477D28" w:rsidRPr="00477D28" w:rsidRDefault="00477D28" w:rsidP="00477D28"/>
    <w:p w14:paraId="66E6B57C" w14:textId="77777777" w:rsidR="00477D28" w:rsidRPr="00477D28" w:rsidRDefault="00477D28" w:rsidP="00477D28"/>
    <w:p w14:paraId="4CF76381" w14:textId="77777777" w:rsidR="00477D28" w:rsidRDefault="00477D28" w:rsidP="00477D28"/>
    <w:p w14:paraId="2A70AE0A" w14:textId="65040BEE" w:rsidR="00477D28" w:rsidRPr="00477D28" w:rsidRDefault="00477D28" w:rsidP="00477D28">
      <w:pPr>
        <w:tabs>
          <w:tab w:val="left" w:pos="5942"/>
        </w:tabs>
      </w:pPr>
    </w:p>
    <w:sectPr w:rsidR="00477D28" w:rsidRPr="00477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ena PRZEMYLSKA (Student)" w:date="2025-08-05T17:09:00Z" w:initials="L(">
    <w:p w14:paraId="0EA51C83" w14:textId="1855D54D" w:rsidR="00071338" w:rsidRDefault="00071338">
      <w:r>
        <w:annotationRef/>
      </w:r>
      <w:r w:rsidRPr="2DBA11CC">
        <w:t>this might be oversequenced</w:t>
      </w:r>
    </w:p>
  </w:comment>
  <w:comment w:id="2" w:author="Lena PRZEMYLSKA (Student)" w:date="2025-08-05T17:03:00Z" w:initials="L(">
    <w:p w14:paraId="2188502C" w14:textId="5B27D73C" w:rsidR="00071338" w:rsidRDefault="00071338">
      <w:r>
        <w:annotationRef/>
      </w:r>
      <w:r w:rsidRPr="2E427A71">
        <w:t>blast a couple of reads to check why there are so many reads unmapped</w:t>
      </w:r>
    </w:p>
  </w:comment>
  <w:comment w:id="3" w:author="Lena PRZEMYLSKA (Student)" w:date="2025-08-05T17:04:00Z" w:initials="L(">
    <w:p w14:paraId="69996E22" w14:textId="6E2F3E18" w:rsidR="00071338" w:rsidRDefault="00071338">
      <w:r>
        <w:annotationRef/>
      </w:r>
      <w:r w:rsidRPr="5F240659">
        <w:t>maybe try a different aligner but unlikely to be the issue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A51C83" w15:done="0"/>
  <w15:commentEx w15:paraId="2188502C" w15:done="0"/>
  <w15:commentEx w15:paraId="69996E22" w15:paraIdParent="218850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A8F51A" w16cex:dateUtc="2025-08-05T16:09:00Z"/>
  <w16cex:commentExtensible w16cex:durableId="375D6585" w16cex:dateUtc="2025-08-05T16:03:00Z"/>
  <w16cex:commentExtensible w16cex:durableId="1A79D330" w16cex:dateUtc="2025-08-05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A51C83" w16cid:durableId="46A8F51A"/>
  <w16cid:commentId w16cid:paraId="2188502C" w16cid:durableId="375D6585"/>
  <w16cid:commentId w16cid:paraId="69996E22" w16cid:durableId="1A79D3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F7C25" w14:textId="77777777" w:rsidR="00647E92" w:rsidRDefault="00647E92" w:rsidP="003859A3">
      <w:pPr>
        <w:spacing w:after="0" w:line="240" w:lineRule="auto"/>
      </w:pPr>
      <w:r>
        <w:separator/>
      </w:r>
    </w:p>
  </w:endnote>
  <w:endnote w:type="continuationSeparator" w:id="0">
    <w:p w14:paraId="63CD591B" w14:textId="77777777" w:rsidR="00647E92" w:rsidRDefault="00647E92" w:rsidP="0038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35BAC" w14:textId="77777777" w:rsidR="00647E92" w:rsidRDefault="00647E92" w:rsidP="003859A3">
      <w:pPr>
        <w:spacing w:after="0" w:line="240" w:lineRule="auto"/>
      </w:pPr>
      <w:r>
        <w:separator/>
      </w:r>
    </w:p>
  </w:footnote>
  <w:footnote w:type="continuationSeparator" w:id="0">
    <w:p w14:paraId="046641A2" w14:textId="77777777" w:rsidR="00647E92" w:rsidRDefault="00647E92" w:rsidP="00385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04846"/>
    <w:multiLevelType w:val="hybridMultilevel"/>
    <w:tmpl w:val="F07A2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D5C37"/>
    <w:multiLevelType w:val="hybridMultilevel"/>
    <w:tmpl w:val="D6BA3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3B23B0"/>
    <w:multiLevelType w:val="hybridMultilevel"/>
    <w:tmpl w:val="B6EE3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396F"/>
    <w:multiLevelType w:val="hybridMultilevel"/>
    <w:tmpl w:val="42A8B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F7059C"/>
    <w:multiLevelType w:val="hybridMultilevel"/>
    <w:tmpl w:val="4B9C3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A26FD9"/>
    <w:multiLevelType w:val="hybridMultilevel"/>
    <w:tmpl w:val="742EA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8C0484"/>
    <w:multiLevelType w:val="hybridMultilevel"/>
    <w:tmpl w:val="F1CA8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F8241B"/>
    <w:multiLevelType w:val="hybridMultilevel"/>
    <w:tmpl w:val="A3069B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4F91F43"/>
    <w:multiLevelType w:val="hybridMultilevel"/>
    <w:tmpl w:val="F962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0536B6"/>
    <w:multiLevelType w:val="hybridMultilevel"/>
    <w:tmpl w:val="3AEA8A12"/>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num w:numId="1" w16cid:durableId="518281580">
    <w:abstractNumId w:val="9"/>
  </w:num>
  <w:num w:numId="2" w16cid:durableId="1685479518">
    <w:abstractNumId w:val="6"/>
  </w:num>
  <w:num w:numId="3" w16cid:durableId="1583757689">
    <w:abstractNumId w:val="1"/>
  </w:num>
  <w:num w:numId="4" w16cid:durableId="1294559506">
    <w:abstractNumId w:val="4"/>
  </w:num>
  <w:num w:numId="5" w16cid:durableId="575287213">
    <w:abstractNumId w:val="7"/>
  </w:num>
  <w:num w:numId="6" w16cid:durableId="1693610025">
    <w:abstractNumId w:val="5"/>
  </w:num>
  <w:num w:numId="7" w16cid:durableId="828595773">
    <w:abstractNumId w:val="3"/>
  </w:num>
  <w:num w:numId="8" w16cid:durableId="944730226">
    <w:abstractNumId w:val="0"/>
  </w:num>
  <w:num w:numId="9" w16cid:durableId="906837119">
    <w:abstractNumId w:val="2"/>
  </w:num>
  <w:num w:numId="10" w16cid:durableId="134363105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na PRZEMYLSKA (Student)">
    <w15:presenceInfo w15:providerId="AD" w15:userId="S::lprzem01@student.bbk.ac.uk::bf86cfc1-bee7-4525-8e76-740b19c0c3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224"/>
    <w:rsid w:val="00004DF8"/>
    <w:rsid w:val="000053CC"/>
    <w:rsid w:val="000112C1"/>
    <w:rsid w:val="00015716"/>
    <w:rsid w:val="00016CDA"/>
    <w:rsid w:val="00030A2C"/>
    <w:rsid w:val="000436B0"/>
    <w:rsid w:val="00044A77"/>
    <w:rsid w:val="00050A1F"/>
    <w:rsid w:val="00053840"/>
    <w:rsid w:val="000560C5"/>
    <w:rsid w:val="000623A2"/>
    <w:rsid w:val="00071338"/>
    <w:rsid w:val="00072A37"/>
    <w:rsid w:val="000734C3"/>
    <w:rsid w:val="00075DDB"/>
    <w:rsid w:val="00097031"/>
    <w:rsid w:val="000A6B53"/>
    <w:rsid w:val="000B0BDD"/>
    <w:rsid w:val="000B710F"/>
    <w:rsid w:val="000B73B3"/>
    <w:rsid w:val="000C0744"/>
    <w:rsid w:val="000D37F2"/>
    <w:rsid w:val="000E572B"/>
    <w:rsid w:val="000E735C"/>
    <w:rsid w:val="000E789C"/>
    <w:rsid w:val="000F05AB"/>
    <w:rsid w:val="000F0CED"/>
    <w:rsid w:val="000F23A6"/>
    <w:rsid w:val="001069E4"/>
    <w:rsid w:val="00124267"/>
    <w:rsid w:val="00130BE2"/>
    <w:rsid w:val="00132DA5"/>
    <w:rsid w:val="00133B4A"/>
    <w:rsid w:val="001450B4"/>
    <w:rsid w:val="00163810"/>
    <w:rsid w:val="001747AD"/>
    <w:rsid w:val="001B2EE7"/>
    <w:rsid w:val="001C1802"/>
    <w:rsid w:val="001C31E1"/>
    <w:rsid w:val="001D3593"/>
    <w:rsid w:val="001D3A60"/>
    <w:rsid w:val="001E504A"/>
    <w:rsid w:val="001F40F5"/>
    <w:rsid w:val="00213322"/>
    <w:rsid w:val="00225B26"/>
    <w:rsid w:val="002318DB"/>
    <w:rsid w:val="00234DAE"/>
    <w:rsid w:val="002450CC"/>
    <w:rsid w:val="00247D02"/>
    <w:rsid w:val="00255A37"/>
    <w:rsid w:val="00257965"/>
    <w:rsid w:val="00264CAF"/>
    <w:rsid w:val="00273A0C"/>
    <w:rsid w:val="002763E5"/>
    <w:rsid w:val="002847FA"/>
    <w:rsid w:val="002862C2"/>
    <w:rsid w:val="002869F3"/>
    <w:rsid w:val="002913BB"/>
    <w:rsid w:val="002A0338"/>
    <w:rsid w:val="002A6F13"/>
    <w:rsid w:val="002D7E5D"/>
    <w:rsid w:val="002E7F75"/>
    <w:rsid w:val="002F32DA"/>
    <w:rsid w:val="002F65BD"/>
    <w:rsid w:val="0032073A"/>
    <w:rsid w:val="003369EC"/>
    <w:rsid w:val="003448B6"/>
    <w:rsid w:val="00357148"/>
    <w:rsid w:val="00360D85"/>
    <w:rsid w:val="00365077"/>
    <w:rsid w:val="00370698"/>
    <w:rsid w:val="00371AE1"/>
    <w:rsid w:val="00376430"/>
    <w:rsid w:val="0038290E"/>
    <w:rsid w:val="003859A3"/>
    <w:rsid w:val="00386242"/>
    <w:rsid w:val="00387B44"/>
    <w:rsid w:val="00395FEE"/>
    <w:rsid w:val="00396F3B"/>
    <w:rsid w:val="003B0EB4"/>
    <w:rsid w:val="003B7395"/>
    <w:rsid w:val="003C44DE"/>
    <w:rsid w:val="003D2DF1"/>
    <w:rsid w:val="003E21BC"/>
    <w:rsid w:val="003E264C"/>
    <w:rsid w:val="003E4809"/>
    <w:rsid w:val="003E4E67"/>
    <w:rsid w:val="003E540A"/>
    <w:rsid w:val="003E5728"/>
    <w:rsid w:val="003F7FC1"/>
    <w:rsid w:val="0041518C"/>
    <w:rsid w:val="004260E7"/>
    <w:rsid w:val="00427BAB"/>
    <w:rsid w:val="00452BBD"/>
    <w:rsid w:val="00461DE9"/>
    <w:rsid w:val="00477D28"/>
    <w:rsid w:val="0048059F"/>
    <w:rsid w:val="00480B66"/>
    <w:rsid w:val="0049119F"/>
    <w:rsid w:val="00496CAE"/>
    <w:rsid w:val="004971D1"/>
    <w:rsid w:val="004C3BF4"/>
    <w:rsid w:val="004C503C"/>
    <w:rsid w:val="004D2C86"/>
    <w:rsid w:val="004E167E"/>
    <w:rsid w:val="004F0A0A"/>
    <w:rsid w:val="004F368A"/>
    <w:rsid w:val="004F369B"/>
    <w:rsid w:val="004F67A8"/>
    <w:rsid w:val="00510727"/>
    <w:rsid w:val="005210B3"/>
    <w:rsid w:val="005319E3"/>
    <w:rsid w:val="00554224"/>
    <w:rsid w:val="00557190"/>
    <w:rsid w:val="005625CF"/>
    <w:rsid w:val="00563BAF"/>
    <w:rsid w:val="00566984"/>
    <w:rsid w:val="00573255"/>
    <w:rsid w:val="00581758"/>
    <w:rsid w:val="00583C00"/>
    <w:rsid w:val="005846CB"/>
    <w:rsid w:val="005938B7"/>
    <w:rsid w:val="0059449C"/>
    <w:rsid w:val="00597895"/>
    <w:rsid w:val="005B0EAF"/>
    <w:rsid w:val="005B127A"/>
    <w:rsid w:val="005D4F7A"/>
    <w:rsid w:val="005E083A"/>
    <w:rsid w:val="00607F4A"/>
    <w:rsid w:val="00611726"/>
    <w:rsid w:val="0062529B"/>
    <w:rsid w:val="00630E27"/>
    <w:rsid w:val="00630EBC"/>
    <w:rsid w:val="0064105C"/>
    <w:rsid w:val="00644AF0"/>
    <w:rsid w:val="00647E92"/>
    <w:rsid w:val="00654186"/>
    <w:rsid w:val="006547BA"/>
    <w:rsid w:val="00657D68"/>
    <w:rsid w:val="00662F7A"/>
    <w:rsid w:val="00666832"/>
    <w:rsid w:val="00670B66"/>
    <w:rsid w:val="00690B4D"/>
    <w:rsid w:val="006947FB"/>
    <w:rsid w:val="006B4E02"/>
    <w:rsid w:val="006C5FE5"/>
    <w:rsid w:val="006E17CE"/>
    <w:rsid w:val="006F6BBC"/>
    <w:rsid w:val="00720FA5"/>
    <w:rsid w:val="0072618B"/>
    <w:rsid w:val="00752829"/>
    <w:rsid w:val="007632D7"/>
    <w:rsid w:val="00766BD8"/>
    <w:rsid w:val="00772691"/>
    <w:rsid w:val="00782566"/>
    <w:rsid w:val="0078670D"/>
    <w:rsid w:val="00791009"/>
    <w:rsid w:val="00793380"/>
    <w:rsid w:val="007979F2"/>
    <w:rsid w:val="007A06A4"/>
    <w:rsid w:val="007A0DC2"/>
    <w:rsid w:val="007A7983"/>
    <w:rsid w:val="007B6314"/>
    <w:rsid w:val="007C2006"/>
    <w:rsid w:val="007C7B66"/>
    <w:rsid w:val="007D15D5"/>
    <w:rsid w:val="007D2D79"/>
    <w:rsid w:val="007F71CE"/>
    <w:rsid w:val="008010D0"/>
    <w:rsid w:val="00802BC4"/>
    <w:rsid w:val="00810D9A"/>
    <w:rsid w:val="00822B53"/>
    <w:rsid w:val="00825E03"/>
    <w:rsid w:val="00826AD1"/>
    <w:rsid w:val="00826E74"/>
    <w:rsid w:val="00837BE1"/>
    <w:rsid w:val="0084387C"/>
    <w:rsid w:val="008474EC"/>
    <w:rsid w:val="008510A2"/>
    <w:rsid w:val="00851F1B"/>
    <w:rsid w:val="00857E80"/>
    <w:rsid w:val="0086383C"/>
    <w:rsid w:val="00866992"/>
    <w:rsid w:val="00867D95"/>
    <w:rsid w:val="00876785"/>
    <w:rsid w:val="00877306"/>
    <w:rsid w:val="0088090D"/>
    <w:rsid w:val="00880FB2"/>
    <w:rsid w:val="0088365C"/>
    <w:rsid w:val="008A45AE"/>
    <w:rsid w:val="008C02E6"/>
    <w:rsid w:val="008C1F29"/>
    <w:rsid w:val="008D074B"/>
    <w:rsid w:val="008F7893"/>
    <w:rsid w:val="00905AD3"/>
    <w:rsid w:val="00913BE3"/>
    <w:rsid w:val="00920507"/>
    <w:rsid w:val="00943E8C"/>
    <w:rsid w:val="009621FE"/>
    <w:rsid w:val="00974092"/>
    <w:rsid w:val="00983362"/>
    <w:rsid w:val="00984868"/>
    <w:rsid w:val="00993342"/>
    <w:rsid w:val="0099603C"/>
    <w:rsid w:val="00997F01"/>
    <w:rsid w:val="009A1B6B"/>
    <w:rsid w:val="009A3709"/>
    <w:rsid w:val="009B2572"/>
    <w:rsid w:val="009B3106"/>
    <w:rsid w:val="009C0C82"/>
    <w:rsid w:val="009D1688"/>
    <w:rsid w:val="009D4C60"/>
    <w:rsid w:val="009E515F"/>
    <w:rsid w:val="009F0C36"/>
    <w:rsid w:val="009F19E4"/>
    <w:rsid w:val="009F623D"/>
    <w:rsid w:val="009F7DA1"/>
    <w:rsid w:val="00A04EB0"/>
    <w:rsid w:val="00A05F15"/>
    <w:rsid w:val="00A176AD"/>
    <w:rsid w:val="00A2053E"/>
    <w:rsid w:val="00A235F9"/>
    <w:rsid w:val="00A26A1D"/>
    <w:rsid w:val="00A30BE6"/>
    <w:rsid w:val="00A35446"/>
    <w:rsid w:val="00A401DC"/>
    <w:rsid w:val="00A44693"/>
    <w:rsid w:val="00A471F4"/>
    <w:rsid w:val="00A51D11"/>
    <w:rsid w:val="00A56855"/>
    <w:rsid w:val="00A67A58"/>
    <w:rsid w:val="00A67DB2"/>
    <w:rsid w:val="00A96C2C"/>
    <w:rsid w:val="00AA519E"/>
    <w:rsid w:val="00AD1473"/>
    <w:rsid w:val="00AE7C68"/>
    <w:rsid w:val="00B07384"/>
    <w:rsid w:val="00B218FA"/>
    <w:rsid w:val="00B25C38"/>
    <w:rsid w:val="00B27265"/>
    <w:rsid w:val="00B32C4D"/>
    <w:rsid w:val="00B4768A"/>
    <w:rsid w:val="00B4B64A"/>
    <w:rsid w:val="00B63631"/>
    <w:rsid w:val="00B66B5E"/>
    <w:rsid w:val="00B845D2"/>
    <w:rsid w:val="00B90EAC"/>
    <w:rsid w:val="00B90FA2"/>
    <w:rsid w:val="00B925DA"/>
    <w:rsid w:val="00B9478D"/>
    <w:rsid w:val="00B94E28"/>
    <w:rsid w:val="00BA035B"/>
    <w:rsid w:val="00BA0CFA"/>
    <w:rsid w:val="00BB2119"/>
    <w:rsid w:val="00BB79FD"/>
    <w:rsid w:val="00BC5A13"/>
    <w:rsid w:val="00BD052C"/>
    <w:rsid w:val="00BD0F63"/>
    <w:rsid w:val="00BD1439"/>
    <w:rsid w:val="00BD5CBA"/>
    <w:rsid w:val="00BD64B4"/>
    <w:rsid w:val="00BE0498"/>
    <w:rsid w:val="00BE776D"/>
    <w:rsid w:val="00C16D45"/>
    <w:rsid w:val="00C209AB"/>
    <w:rsid w:val="00C216F0"/>
    <w:rsid w:val="00C22B96"/>
    <w:rsid w:val="00C331BF"/>
    <w:rsid w:val="00C33496"/>
    <w:rsid w:val="00C4693D"/>
    <w:rsid w:val="00C47C56"/>
    <w:rsid w:val="00C54698"/>
    <w:rsid w:val="00C54947"/>
    <w:rsid w:val="00C61621"/>
    <w:rsid w:val="00C66095"/>
    <w:rsid w:val="00C70028"/>
    <w:rsid w:val="00C7122C"/>
    <w:rsid w:val="00C9401D"/>
    <w:rsid w:val="00CA3708"/>
    <w:rsid w:val="00CA5F1A"/>
    <w:rsid w:val="00CB480F"/>
    <w:rsid w:val="00CC0584"/>
    <w:rsid w:val="00CE1316"/>
    <w:rsid w:val="00CE14EB"/>
    <w:rsid w:val="00CE6590"/>
    <w:rsid w:val="00CE6DD0"/>
    <w:rsid w:val="00CF0DF9"/>
    <w:rsid w:val="00D121FD"/>
    <w:rsid w:val="00D20138"/>
    <w:rsid w:val="00D25C9B"/>
    <w:rsid w:val="00D31EDD"/>
    <w:rsid w:val="00D32702"/>
    <w:rsid w:val="00D3567F"/>
    <w:rsid w:val="00D47A05"/>
    <w:rsid w:val="00D76CF7"/>
    <w:rsid w:val="00D91DCF"/>
    <w:rsid w:val="00D94AE5"/>
    <w:rsid w:val="00DA4085"/>
    <w:rsid w:val="00DB4514"/>
    <w:rsid w:val="00DC1C68"/>
    <w:rsid w:val="00DE51EC"/>
    <w:rsid w:val="00DF0D76"/>
    <w:rsid w:val="00DF7192"/>
    <w:rsid w:val="00E25259"/>
    <w:rsid w:val="00E37673"/>
    <w:rsid w:val="00E41D04"/>
    <w:rsid w:val="00E42FD9"/>
    <w:rsid w:val="00E46C3A"/>
    <w:rsid w:val="00E50616"/>
    <w:rsid w:val="00E541CF"/>
    <w:rsid w:val="00E551E0"/>
    <w:rsid w:val="00E559E4"/>
    <w:rsid w:val="00E71EEB"/>
    <w:rsid w:val="00E8145D"/>
    <w:rsid w:val="00E83851"/>
    <w:rsid w:val="00E91EEA"/>
    <w:rsid w:val="00E91FC9"/>
    <w:rsid w:val="00EA4B28"/>
    <w:rsid w:val="00EC3F06"/>
    <w:rsid w:val="00EC6964"/>
    <w:rsid w:val="00ED7CF0"/>
    <w:rsid w:val="00EE174E"/>
    <w:rsid w:val="00F023E5"/>
    <w:rsid w:val="00F047F2"/>
    <w:rsid w:val="00F27B8A"/>
    <w:rsid w:val="00F4172A"/>
    <w:rsid w:val="00F4543B"/>
    <w:rsid w:val="00F60BF6"/>
    <w:rsid w:val="00F66517"/>
    <w:rsid w:val="00F66739"/>
    <w:rsid w:val="00F7235E"/>
    <w:rsid w:val="00F804A0"/>
    <w:rsid w:val="00F80FF3"/>
    <w:rsid w:val="00F84748"/>
    <w:rsid w:val="00F850BB"/>
    <w:rsid w:val="00F902BC"/>
    <w:rsid w:val="00FA39FA"/>
    <w:rsid w:val="00FB4D77"/>
    <w:rsid w:val="00FB50A2"/>
    <w:rsid w:val="00FD47B6"/>
    <w:rsid w:val="00FD708C"/>
    <w:rsid w:val="00FE0455"/>
    <w:rsid w:val="00FF53D5"/>
    <w:rsid w:val="00FF5755"/>
    <w:rsid w:val="00FF5BEE"/>
    <w:rsid w:val="00FF7285"/>
    <w:rsid w:val="02F29E2E"/>
    <w:rsid w:val="03166972"/>
    <w:rsid w:val="03D48792"/>
    <w:rsid w:val="04C84EE7"/>
    <w:rsid w:val="04FF5DD0"/>
    <w:rsid w:val="06461524"/>
    <w:rsid w:val="07946961"/>
    <w:rsid w:val="07B991EC"/>
    <w:rsid w:val="086D34AA"/>
    <w:rsid w:val="08FA5B86"/>
    <w:rsid w:val="0AF2E2AE"/>
    <w:rsid w:val="0B2385CA"/>
    <w:rsid w:val="0C1F123F"/>
    <w:rsid w:val="0C69CF28"/>
    <w:rsid w:val="0CC069C6"/>
    <w:rsid w:val="0DB0BF7D"/>
    <w:rsid w:val="0DECA05A"/>
    <w:rsid w:val="0E05B1DF"/>
    <w:rsid w:val="0E755980"/>
    <w:rsid w:val="0EF40544"/>
    <w:rsid w:val="0F5498D0"/>
    <w:rsid w:val="104CFB52"/>
    <w:rsid w:val="109D2974"/>
    <w:rsid w:val="11F40B0C"/>
    <w:rsid w:val="1262DB8A"/>
    <w:rsid w:val="12E68A80"/>
    <w:rsid w:val="13D78498"/>
    <w:rsid w:val="152B2090"/>
    <w:rsid w:val="154FC652"/>
    <w:rsid w:val="15810181"/>
    <w:rsid w:val="17192A43"/>
    <w:rsid w:val="17272489"/>
    <w:rsid w:val="177410F7"/>
    <w:rsid w:val="19C2504C"/>
    <w:rsid w:val="1A889EC9"/>
    <w:rsid w:val="1BFD98B4"/>
    <w:rsid w:val="1E1C10D0"/>
    <w:rsid w:val="1E624557"/>
    <w:rsid w:val="206378A6"/>
    <w:rsid w:val="21FD07DD"/>
    <w:rsid w:val="23C0DB1C"/>
    <w:rsid w:val="2425A2B8"/>
    <w:rsid w:val="246D2FD7"/>
    <w:rsid w:val="24AB582F"/>
    <w:rsid w:val="253A528E"/>
    <w:rsid w:val="268B2018"/>
    <w:rsid w:val="26F01603"/>
    <w:rsid w:val="288418C8"/>
    <w:rsid w:val="2901E598"/>
    <w:rsid w:val="29640ABA"/>
    <w:rsid w:val="29F1FCA9"/>
    <w:rsid w:val="2A259B30"/>
    <w:rsid w:val="2BAA7F20"/>
    <w:rsid w:val="2BD94F6A"/>
    <w:rsid w:val="2CA817C4"/>
    <w:rsid w:val="2CBD9ECF"/>
    <w:rsid w:val="2E9196A0"/>
    <w:rsid w:val="2F96C221"/>
    <w:rsid w:val="3132B859"/>
    <w:rsid w:val="3449211A"/>
    <w:rsid w:val="358E96E8"/>
    <w:rsid w:val="3774EFE5"/>
    <w:rsid w:val="378951E6"/>
    <w:rsid w:val="38DE984B"/>
    <w:rsid w:val="391DD9EC"/>
    <w:rsid w:val="39ABE5A4"/>
    <w:rsid w:val="39BF9C91"/>
    <w:rsid w:val="3D72408F"/>
    <w:rsid w:val="3FF6C552"/>
    <w:rsid w:val="407E4F3A"/>
    <w:rsid w:val="416B46C1"/>
    <w:rsid w:val="423F5631"/>
    <w:rsid w:val="430DD6AC"/>
    <w:rsid w:val="43A22051"/>
    <w:rsid w:val="441407FF"/>
    <w:rsid w:val="44F5F6AD"/>
    <w:rsid w:val="464C224C"/>
    <w:rsid w:val="46A327EB"/>
    <w:rsid w:val="46E7C220"/>
    <w:rsid w:val="4716D9DA"/>
    <w:rsid w:val="47834FB4"/>
    <w:rsid w:val="4837FB75"/>
    <w:rsid w:val="4AAC9FA9"/>
    <w:rsid w:val="4B3AD85F"/>
    <w:rsid w:val="4C392410"/>
    <w:rsid w:val="4CC9B24D"/>
    <w:rsid w:val="4D396502"/>
    <w:rsid w:val="4DAF9A3E"/>
    <w:rsid w:val="4EBCA51B"/>
    <w:rsid w:val="562ADE16"/>
    <w:rsid w:val="57CD071B"/>
    <w:rsid w:val="5937AED6"/>
    <w:rsid w:val="59D17CA2"/>
    <w:rsid w:val="5B3146B9"/>
    <w:rsid w:val="5B493D18"/>
    <w:rsid w:val="5D35B0FB"/>
    <w:rsid w:val="5D35BD2B"/>
    <w:rsid w:val="5DB67E3C"/>
    <w:rsid w:val="5E8AF7D5"/>
    <w:rsid w:val="5F0C9625"/>
    <w:rsid w:val="5FC78D0D"/>
    <w:rsid w:val="60D37EB3"/>
    <w:rsid w:val="61038916"/>
    <w:rsid w:val="61422186"/>
    <w:rsid w:val="61690ECF"/>
    <w:rsid w:val="61DBE784"/>
    <w:rsid w:val="623FFB01"/>
    <w:rsid w:val="62A4FD3D"/>
    <w:rsid w:val="636FB883"/>
    <w:rsid w:val="64A1B284"/>
    <w:rsid w:val="6617AB4A"/>
    <w:rsid w:val="66AFC670"/>
    <w:rsid w:val="681D9F53"/>
    <w:rsid w:val="68B670E7"/>
    <w:rsid w:val="68BDF15A"/>
    <w:rsid w:val="690C0A31"/>
    <w:rsid w:val="6986977B"/>
    <w:rsid w:val="6B3C88A2"/>
    <w:rsid w:val="6B7BD8B4"/>
    <w:rsid w:val="6C832D00"/>
    <w:rsid w:val="6CDE0C80"/>
    <w:rsid w:val="6D1C4B83"/>
    <w:rsid w:val="6F972C38"/>
    <w:rsid w:val="700EC8DF"/>
    <w:rsid w:val="706A9210"/>
    <w:rsid w:val="7111F710"/>
    <w:rsid w:val="72971389"/>
    <w:rsid w:val="7505B3AD"/>
    <w:rsid w:val="75258D17"/>
    <w:rsid w:val="76D4849A"/>
    <w:rsid w:val="76DDABD3"/>
    <w:rsid w:val="791243A4"/>
    <w:rsid w:val="7BB0AC39"/>
    <w:rsid w:val="7D1F8479"/>
    <w:rsid w:val="7D81412A"/>
    <w:rsid w:val="7E8971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6090B7"/>
  <w15:chartTrackingRefBased/>
  <w15:docId w15:val="{D1AE54C4-701D-441C-86D9-94E7B855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2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2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2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2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2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2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2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2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2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2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2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2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2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2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2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2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224"/>
    <w:rPr>
      <w:rFonts w:eastAsiaTheme="majorEastAsia" w:cstheme="majorBidi"/>
      <w:color w:val="272727" w:themeColor="text1" w:themeTint="D8"/>
    </w:rPr>
  </w:style>
  <w:style w:type="paragraph" w:styleId="Title">
    <w:name w:val="Title"/>
    <w:basedOn w:val="Normal"/>
    <w:next w:val="Normal"/>
    <w:link w:val="TitleChar"/>
    <w:uiPriority w:val="10"/>
    <w:qFormat/>
    <w:rsid w:val="005542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2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2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2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224"/>
    <w:pPr>
      <w:spacing w:before="160"/>
      <w:jc w:val="center"/>
    </w:pPr>
    <w:rPr>
      <w:i/>
      <w:iCs/>
      <w:color w:val="404040" w:themeColor="text1" w:themeTint="BF"/>
    </w:rPr>
  </w:style>
  <w:style w:type="character" w:customStyle="1" w:styleId="QuoteChar">
    <w:name w:val="Quote Char"/>
    <w:basedOn w:val="DefaultParagraphFont"/>
    <w:link w:val="Quote"/>
    <w:uiPriority w:val="29"/>
    <w:rsid w:val="00554224"/>
    <w:rPr>
      <w:i/>
      <w:iCs/>
      <w:color w:val="404040" w:themeColor="text1" w:themeTint="BF"/>
    </w:rPr>
  </w:style>
  <w:style w:type="paragraph" w:styleId="ListParagraph">
    <w:name w:val="List Paragraph"/>
    <w:basedOn w:val="Normal"/>
    <w:uiPriority w:val="34"/>
    <w:qFormat/>
    <w:rsid w:val="00554224"/>
    <w:pPr>
      <w:ind w:left="720"/>
      <w:contextualSpacing/>
    </w:pPr>
  </w:style>
  <w:style w:type="character" w:styleId="IntenseEmphasis">
    <w:name w:val="Intense Emphasis"/>
    <w:basedOn w:val="DefaultParagraphFont"/>
    <w:uiPriority w:val="21"/>
    <w:qFormat/>
    <w:rsid w:val="00554224"/>
    <w:rPr>
      <w:i/>
      <w:iCs/>
      <w:color w:val="0F4761" w:themeColor="accent1" w:themeShade="BF"/>
    </w:rPr>
  </w:style>
  <w:style w:type="paragraph" w:styleId="IntenseQuote">
    <w:name w:val="Intense Quote"/>
    <w:basedOn w:val="Normal"/>
    <w:next w:val="Normal"/>
    <w:link w:val="IntenseQuoteChar"/>
    <w:uiPriority w:val="30"/>
    <w:qFormat/>
    <w:rsid w:val="005542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224"/>
    <w:rPr>
      <w:i/>
      <w:iCs/>
      <w:color w:val="0F4761" w:themeColor="accent1" w:themeShade="BF"/>
    </w:rPr>
  </w:style>
  <w:style w:type="character" w:styleId="IntenseReference">
    <w:name w:val="Intense Reference"/>
    <w:basedOn w:val="DefaultParagraphFont"/>
    <w:uiPriority w:val="32"/>
    <w:qFormat/>
    <w:rsid w:val="00554224"/>
    <w:rPr>
      <w:b/>
      <w:bCs/>
      <w:smallCaps/>
      <w:color w:val="0F4761" w:themeColor="accent1" w:themeShade="BF"/>
      <w:spacing w:val="5"/>
    </w:rPr>
  </w:style>
  <w:style w:type="table" w:styleId="TableGrid">
    <w:name w:val="Table Grid"/>
    <w:basedOn w:val="TableNormal"/>
    <w:uiPriority w:val="39"/>
    <w:rsid w:val="008C0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F19E4"/>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9F19E4"/>
  </w:style>
  <w:style w:type="paragraph" w:styleId="Header">
    <w:name w:val="header"/>
    <w:basedOn w:val="Normal"/>
    <w:link w:val="HeaderChar"/>
    <w:uiPriority w:val="99"/>
    <w:unhideWhenUsed/>
    <w:rsid w:val="00385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9A3"/>
  </w:style>
  <w:style w:type="paragraph" w:styleId="Footer">
    <w:name w:val="footer"/>
    <w:basedOn w:val="Normal"/>
    <w:link w:val="FooterChar"/>
    <w:uiPriority w:val="99"/>
    <w:unhideWhenUsed/>
    <w:rsid w:val="00385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9A3"/>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353103">
      <w:bodyDiv w:val="1"/>
      <w:marLeft w:val="0"/>
      <w:marRight w:val="0"/>
      <w:marTop w:val="0"/>
      <w:marBottom w:val="0"/>
      <w:divBdr>
        <w:top w:val="none" w:sz="0" w:space="0" w:color="auto"/>
        <w:left w:val="none" w:sz="0" w:space="0" w:color="auto"/>
        <w:bottom w:val="none" w:sz="0" w:space="0" w:color="auto"/>
        <w:right w:val="none" w:sz="0" w:space="0" w:color="auto"/>
      </w:divBdr>
    </w:div>
    <w:div w:id="369426707">
      <w:bodyDiv w:val="1"/>
      <w:marLeft w:val="0"/>
      <w:marRight w:val="0"/>
      <w:marTop w:val="0"/>
      <w:marBottom w:val="0"/>
      <w:divBdr>
        <w:top w:val="none" w:sz="0" w:space="0" w:color="auto"/>
        <w:left w:val="none" w:sz="0" w:space="0" w:color="auto"/>
        <w:bottom w:val="none" w:sz="0" w:space="0" w:color="auto"/>
        <w:right w:val="none" w:sz="0" w:space="0" w:color="auto"/>
      </w:divBdr>
    </w:div>
    <w:div w:id="414983877">
      <w:bodyDiv w:val="1"/>
      <w:marLeft w:val="0"/>
      <w:marRight w:val="0"/>
      <w:marTop w:val="0"/>
      <w:marBottom w:val="0"/>
      <w:divBdr>
        <w:top w:val="none" w:sz="0" w:space="0" w:color="auto"/>
        <w:left w:val="none" w:sz="0" w:space="0" w:color="auto"/>
        <w:bottom w:val="none" w:sz="0" w:space="0" w:color="auto"/>
        <w:right w:val="none" w:sz="0" w:space="0" w:color="auto"/>
      </w:divBdr>
    </w:div>
    <w:div w:id="522279664">
      <w:bodyDiv w:val="1"/>
      <w:marLeft w:val="0"/>
      <w:marRight w:val="0"/>
      <w:marTop w:val="0"/>
      <w:marBottom w:val="0"/>
      <w:divBdr>
        <w:top w:val="none" w:sz="0" w:space="0" w:color="auto"/>
        <w:left w:val="none" w:sz="0" w:space="0" w:color="auto"/>
        <w:bottom w:val="none" w:sz="0" w:space="0" w:color="auto"/>
        <w:right w:val="none" w:sz="0" w:space="0" w:color="auto"/>
      </w:divBdr>
    </w:div>
    <w:div w:id="534972342">
      <w:bodyDiv w:val="1"/>
      <w:marLeft w:val="0"/>
      <w:marRight w:val="0"/>
      <w:marTop w:val="0"/>
      <w:marBottom w:val="0"/>
      <w:divBdr>
        <w:top w:val="none" w:sz="0" w:space="0" w:color="auto"/>
        <w:left w:val="none" w:sz="0" w:space="0" w:color="auto"/>
        <w:bottom w:val="none" w:sz="0" w:space="0" w:color="auto"/>
        <w:right w:val="none" w:sz="0" w:space="0" w:color="auto"/>
      </w:divBdr>
    </w:div>
    <w:div w:id="537741532">
      <w:bodyDiv w:val="1"/>
      <w:marLeft w:val="0"/>
      <w:marRight w:val="0"/>
      <w:marTop w:val="0"/>
      <w:marBottom w:val="0"/>
      <w:divBdr>
        <w:top w:val="none" w:sz="0" w:space="0" w:color="auto"/>
        <w:left w:val="none" w:sz="0" w:space="0" w:color="auto"/>
        <w:bottom w:val="none" w:sz="0" w:space="0" w:color="auto"/>
        <w:right w:val="none" w:sz="0" w:space="0" w:color="auto"/>
      </w:divBdr>
    </w:div>
    <w:div w:id="707880843">
      <w:bodyDiv w:val="1"/>
      <w:marLeft w:val="0"/>
      <w:marRight w:val="0"/>
      <w:marTop w:val="0"/>
      <w:marBottom w:val="0"/>
      <w:divBdr>
        <w:top w:val="none" w:sz="0" w:space="0" w:color="auto"/>
        <w:left w:val="none" w:sz="0" w:space="0" w:color="auto"/>
        <w:bottom w:val="none" w:sz="0" w:space="0" w:color="auto"/>
        <w:right w:val="none" w:sz="0" w:space="0" w:color="auto"/>
      </w:divBdr>
    </w:div>
    <w:div w:id="749697868">
      <w:bodyDiv w:val="1"/>
      <w:marLeft w:val="0"/>
      <w:marRight w:val="0"/>
      <w:marTop w:val="0"/>
      <w:marBottom w:val="0"/>
      <w:divBdr>
        <w:top w:val="none" w:sz="0" w:space="0" w:color="auto"/>
        <w:left w:val="none" w:sz="0" w:space="0" w:color="auto"/>
        <w:bottom w:val="none" w:sz="0" w:space="0" w:color="auto"/>
        <w:right w:val="none" w:sz="0" w:space="0" w:color="auto"/>
      </w:divBdr>
    </w:div>
    <w:div w:id="767308321">
      <w:bodyDiv w:val="1"/>
      <w:marLeft w:val="0"/>
      <w:marRight w:val="0"/>
      <w:marTop w:val="0"/>
      <w:marBottom w:val="0"/>
      <w:divBdr>
        <w:top w:val="none" w:sz="0" w:space="0" w:color="auto"/>
        <w:left w:val="none" w:sz="0" w:space="0" w:color="auto"/>
        <w:bottom w:val="none" w:sz="0" w:space="0" w:color="auto"/>
        <w:right w:val="none" w:sz="0" w:space="0" w:color="auto"/>
      </w:divBdr>
    </w:div>
    <w:div w:id="1074552631">
      <w:bodyDiv w:val="1"/>
      <w:marLeft w:val="0"/>
      <w:marRight w:val="0"/>
      <w:marTop w:val="0"/>
      <w:marBottom w:val="0"/>
      <w:divBdr>
        <w:top w:val="none" w:sz="0" w:space="0" w:color="auto"/>
        <w:left w:val="none" w:sz="0" w:space="0" w:color="auto"/>
        <w:bottom w:val="none" w:sz="0" w:space="0" w:color="auto"/>
        <w:right w:val="none" w:sz="0" w:space="0" w:color="auto"/>
      </w:divBdr>
    </w:div>
    <w:div w:id="1182933145">
      <w:bodyDiv w:val="1"/>
      <w:marLeft w:val="0"/>
      <w:marRight w:val="0"/>
      <w:marTop w:val="0"/>
      <w:marBottom w:val="0"/>
      <w:divBdr>
        <w:top w:val="none" w:sz="0" w:space="0" w:color="auto"/>
        <w:left w:val="none" w:sz="0" w:space="0" w:color="auto"/>
        <w:bottom w:val="none" w:sz="0" w:space="0" w:color="auto"/>
        <w:right w:val="none" w:sz="0" w:space="0" w:color="auto"/>
      </w:divBdr>
    </w:div>
    <w:div w:id="1375033696">
      <w:bodyDiv w:val="1"/>
      <w:marLeft w:val="0"/>
      <w:marRight w:val="0"/>
      <w:marTop w:val="0"/>
      <w:marBottom w:val="0"/>
      <w:divBdr>
        <w:top w:val="none" w:sz="0" w:space="0" w:color="auto"/>
        <w:left w:val="none" w:sz="0" w:space="0" w:color="auto"/>
        <w:bottom w:val="none" w:sz="0" w:space="0" w:color="auto"/>
        <w:right w:val="none" w:sz="0" w:space="0" w:color="auto"/>
      </w:divBdr>
    </w:div>
    <w:div w:id="1403454401">
      <w:bodyDiv w:val="1"/>
      <w:marLeft w:val="0"/>
      <w:marRight w:val="0"/>
      <w:marTop w:val="0"/>
      <w:marBottom w:val="0"/>
      <w:divBdr>
        <w:top w:val="none" w:sz="0" w:space="0" w:color="auto"/>
        <w:left w:val="none" w:sz="0" w:space="0" w:color="auto"/>
        <w:bottom w:val="none" w:sz="0" w:space="0" w:color="auto"/>
        <w:right w:val="none" w:sz="0" w:space="0" w:color="auto"/>
      </w:divBdr>
      <w:divsChild>
        <w:div w:id="40254822">
          <w:marLeft w:val="0"/>
          <w:marRight w:val="0"/>
          <w:marTop w:val="0"/>
          <w:marBottom w:val="0"/>
          <w:divBdr>
            <w:top w:val="none" w:sz="0" w:space="0" w:color="auto"/>
            <w:left w:val="none" w:sz="0" w:space="0" w:color="auto"/>
            <w:bottom w:val="none" w:sz="0" w:space="0" w:color="auto"/>
            <w:right w:val="none" w:sz="0" w:space="0" w:color="auto"/>
          </w:divBdr>
          <w:divsChild>
            <w:div w:id="523830045">
              <w:marLeft w:val="0"/>
              <w:marRight w:val="0"/>
              <w:marTop w:val="0"/>
              <w:marBottom w:val="0"/>
              <w:divBdr>
                <w:top w:val="none" w:sz="0" w:space="0" w:color="auto"/>
                <w:left w:val="none" w:sz="0" w:space="0" w:color="auto"/>
                <w:bottom w:val="none" w:sz="0" w:space="0" w:color="auto"/>
                <w:right w:val="none" w:sz="0" w:space="0" w:color="auto"/>
              </w:divBdr>
            </w:div>
          </w:divsChild>
        </w:div>
        <w:div w:id="79377953">
          <w:marLeft w:val="0"/>
          <w:marRight w:val="0"/>
          <w:marTop w:val="0"/>
          <w:marBottom w:val="0"/>
          <w:divBdr>
            <w:top w:val="none" w:sz="0" w:space="0" w:color="auto"/>
            <w:left w:val="none" w:sz="0" w:space="0" w:color="auto"/>
            <w:bottom w:val="none" w:sz="0" w:space="0" w:color="auto"/>
            <w:right w:val="none" w:sz="0" w:space="0" w:color="auto"/>
          </w:divBdr>
          <w:divsChild>
            <w:div w:id="511534978">
              <w:marLeft w:val="0"/>
              <w:marRight w:val="0"/>
              <w:marTop w:val="0"/>
              <w:marBottom w:val="0"/>
              <w:divBdr>
                <w:top w:val="none" w:sz="0" w:space="0" w:color="auto"/>
                <w:left w:val="none" w:sz="0" w:space="0" w:color="auto"/>
                <w:bottom w:val="none" w:sz="0" w:space="0" w:color="auto"/>
                <w:right w:val="none" w:sz="0" w:space="0" w:color="auto"/>
              </w:divBdr>
            </w:div>
          </w:divsChild>
        </w:div>
        <w:div w:id="142084460">
          <w:marLeft w:val="0"/>
          <w:marRight w:val="0"/>
          <w:marTop w:val="0"/>
          <w:marBottom w:val="0"/>
          <w:divBdr>
            <w:top w:val="none" w:sz="0" w:space="0" w:color="auto"/>
            <w:left w:val="none" w:sz="0" w:space="0" w:color="auto"/>
            <w:bottom w:val="none" w:sz="0" w:space="0" w:color="auto"/>
            <w:right w:val="none" w:sz="0" w:space="0" w:color="auto"/>
          </w:divBdr>
          <w:divsChild>
            <w:div w:id="848954565">
              <w:marLeft w:val="0"/>
              <w:marRight w:val="0"/>
              <w:marTop w:val="0"/>
              <w:marBottom w:val="0"/>
              <w:divBdr>
                <w:top w:val="none" w:sz="0" w:space="0" w:color="auto"/>
                <w:left w:val="none" w:sz="0" w:space="0" w:color="auto"/>
                <w:bottom w:val="none" w:sz="0" w:space="0" w:color="auto"/>
                <w:right w:val="none" w:sz="0" w:space="0" w:color="auto"/>
              </w:divBdr>
            </w:div>
          </w:divsChild>
        </w:div>
        <w:div w:id="238683816">
          <w:marLeft w:val="0"/>
          <w:marRight w:val="0"/>
          <w:marTop w:val="0"/>
          <w:marBottom w:val="0"/>
          <w:divBdr>
            <w:top w:val="none" w:sz="0" w:space="0" w:color="auto"/>
            <w:left w:val="none" w:sz="0" w:space="0" w:color="auto"/>
            <w:bottom w:val="none" w:sz="0" w:space="0" w:color="auto"/>
            <w:right w:val="none" w:sz="0" w:space="0" w:color="auto"/>
          </w:divBdr>
          <w:divsChild>
            <w:div w:id="2072194165">
              <w:marLeft w:val="0"/>
              <w:marRight w:val="0"/>
              <w:marTop w:val="0"/>
              <w:marBottom w:val="0"/>
              <w:divBdr>
                <w:top w:val="none" w:sz="0" w:space="0" w:color="auto"/>
                <w:left w:val="none" w:sz="0" w:space="0" w:color="auto"/>
                <w:bottom w:val="none" w:sz="0" w:space="0" w:color="auto"/>
                <w:right w:val="none" w:sz="0" w:space="0" w:color="auto"/>
              </w:divBdr>
            </w:div>
          </w:divsChild>
        </w:div>
        <w:div w:id="261955436">
          <w:marLeft w:val="0"/>
          <w:marRight w:val="0"/>
          <w:marTop w:val="0"/>
          <w:marBottom w:val="0"/>
          <w:divBdr>
            <w:top w:val="none" w:sz="0" w:space="0" w:color="auto"/>
            <w:left w:val="none" w:sz="0" w:space="0" w:color="auto"/>
            <w:bottom w:val="none" w:sz="0" w:space="0" w:color="auto"/>
            <w:right w:val="none" w:sz="0" w:space="0" w:color="auto"/>
          </w:divBdr>
          <w:divsChild>
            <w:div w:id="1557661477">
              <w:marLeft w:val="0"/>
              <w:marRight w:val="0"/>
              <w:marTop w:val="0"/>
              <w:marBottom w:val="0"/>
              <w:divBdr>
                <w:top w:val="none" w:sz="0" w:space="0" w:color="auto"/>
                <w:left w:val="none" w:sz="0" w:space="0" w:color="auto"/>
                <w:bottom w:val="none" w:sz="0" w:space="0" w:color="auto"/>
                <w:right w:val="none" w:sz="0" w:space="0" w:color="auto"/>
              </w:divBdr>
            </w:div>
          </w:divsChild>
        </w:div>
        <w:div w:id="387607597">
          <w:marLeft w:val="0"/>
          <w:marRight w:val="0"/>
          <w:marTop w:val="0"/>
          <w:marBottom w:val="0"/>
          <w:divBdr>
            <w:top w:val="none" w:sz="0" w:space="0" w:color="auto"/>
            <w:left w:val="none" w:sz="0" w:space="0" w:color="auto"/>
            <w:bottom w:val="none" w:sz="0" w:space="0" w:color="auto"/>
            <w:right w:val="none" w:sz="0" w:space="0" w:color="auto"/>
          </w:divBdr>
          <w:divsChild>
            <w:div w:id="1828397242">
              <w:marLeft w:val="0"/>
              <w:marRight w:val="0"/>
              <w:marTop w:val="0"/>
              <w:marBottom w:val="0"/>
              <w:divBdr>
                <w:top w:val="none" w:sz="0" w:space="0" w:color="auto"/>
                <w:left w:val="none" w:sz="0" w:space="0" w:color="auto"/>
                <w:bottom w:val="none" w:sz="0" w:space="0" w:color="auto"/>
                <w:right w:val="none" w:sz="0" w:space="0" w:color="auto"/>
              </w:divBdr>
            </w:div>
          </w:divsChild>
        </w:div>
        <w:div w:id="466975611">
          <w:marLeft w:val="0"/>
          <w:marRight w:val="0"/>
          <w:marTop w:val="0"/>
          <w:marBottom w:val="0"/>
          <w:divBdr>
            <w:top w:val="none" w:sz="0" w:space="0" w:color="auto"/>
            <w:left w:val="none" w:sz="0" w:space="0" w:color="auto"/>
            <w:bottom w:val="none" w:sz="0" w:space="0" w:color="auto"/>
            <w:right w:val="none" w:sz="0" w:space="0" w:color="auto"/>
          </w:divBdr>
          <w:divsChild>
            <w:div w:id="1797872500">
              <w:marLeft w:val="0"/>
              <w:marRight w:val="0"/>
              <w:marTop w:val="0"/>
              <w:marBottom w:val="0"/>
              <w:divBdr>
                <w:top w:val="none" w:sz="0" w:space="0" w:color="auto"/>
                <w:left w:val="none" w:sz="0" w:space="0" w:color="auto"/>
                <w:bottom w:val="none" w:sz="0" w:space="0" w:color="auto"/>
                <w:right w:val="none" w:sz="0" w:space="0" w:color="auto"/>
              </w:divBdr>
            </w:div>
          </w:divsChild>
        </w:div>
        <w:div w:id="468517121">
          <w:marLeft w:val="0"/>
          <w:marRight w:val="0"/>
          <w:marTop w:val="0"/>
          <w:marBottom w:val="0"/>
          <w:divBdr>
            <w:top w:val="none" w:sz="0" w:space="0" w:color="auto"/>
            <w:left w:val="none" w:sz="0" w:space="0" w:color="auto"/>
            <w:bottom w:val="none" w:sz="0" w:space="0" w:color="auto"/>
            <w:right w:val="none" w:sz="0" w:space="0" w:color="auto"/>
          </w:divBdr>
          <w:divsChild>
            <w:div w:id="402722427">
              <w:marLeft w:val="0"/>
              <w:marRight w:val="0"/>
              <w:marTop w:val="0"/>
              <w:marBottom w:val="0"/>
              <w:divBdr>
                <w:top w:val="none" w:sz="0" w:space="0" w:color="auto"/>
                <w:left w:val="none" w:sz="0" w:space="0" w:color="auto"/>
                <w:bottom w:val="none" w:sz="0" w:space="0" w:color="auto"/>
                <w:right w:val="none" w:sz="0" w:space="0" w:color="auto"/>
              </w:divBdr>
            </w:div>
          </w:divsChild>
        </w:div>
        <w:div w:id="540242500">
          <w:marLeft w:val="0"/>
          <w:marRight w:val="0"/>
          <w:marTop w:val="0"/>
          <w:marBottom w:val="0"/>
          <w:divBdr>
            <w:top w:val="none" w:sz="0" w:space="0" w:color="auto"/>
            <w:left w:val="none" w:sz="0" w:space="0" w:color="auto"/>
            <w:bottom w:val="none" w:sz="0" w:space="0" w:color="auto"/>
            <w:right w:val="none" w:sz="0" w:space="0" w:color="auto"/>
          </w:divBdr>
          <w:divsChild>
            <w:div w:id="310714921">
              <w:marLeft w:val="0"/>
              <w:marRight w:val="0"/>
              <w:marTop w:val="0"/>
              <w:marBottom w:val="0"/>
              <w:divBdr>
                <w:top w:val="none" w:sz="0" w:space="0" w:color="auto"/>
                <w:left w:val="none" w:sz="0" w:space="0" w:color="auto"/>
                <w:bottom w:val="none" w:sz="0" w:space="0" w:color="auto"/>
                <w:right w:val="none" w:sz="0" w:space="0" w:color="auto"/>
              </w:divBdr>
            </w:div>
          </w:divsChild>
        </w:div>
        <w:div w:id="625043805">
          <w:marLeft w:val="0"/>
          <w:marRight w:val="0"/>
          <w:marTop w:val="0"/>
          <w:marBottom w:val="0"/>
          <w:divBdr>
            <w:top w:val="none" w:sz="0" w:space="0" w:color="auto"/>
            <w:left w:val="none" w:sz="0" w:space="0" w:color="auto"/>
            <w:bottom w:val="none" w:sz="0" w:space="0" w:color="auto"/>
            <w:right w:val="none" w:sz="0" w:space="0" w:color="auto"/>
          </w:divBdr>
          <w:divsChild>
            <w:div w:id="609699052">
              <w:marLeft w:val="0"/>
              <w:marRight w:val="0"/>
              <w:marTop w:val="0"/>
              <w:marBottom w:val="0"/>
              <w:divBdr>
                <w:top w:val="none" w:sz="0" w:space="0" w:color="auto"/>
                <w:left w:val="none" w:sz="0" w:space="0" w:color="auto"/>
                <w:bottom w:val="none" w:sz="0" w:space="0" w:color="auto"/>
                <w:right w:val="none" w:sz="0" w:space="0" w:color="auto"/>
              </w:divBdr>
            </w:div>
          </w:divsChild>
        </w:div>
        <w:div w:id="679887927">
          <w:marLeft w:val="0"/>
          <w:marRight w:val="0"/>
          <w:marTop w:val="0"/>
          <w:marBottom w:val="0"/>
          <w:divBdr>
            <w:top w:val="none" w:sz="0" w:space="0" w:color="auto"/>
            <w:left w:val="none" w:sz="0" w:space="0" w:color="auto"/>
            <w:bottom w:val="none" w:sz="0" w:space="0" w:color="auto"/>
            <w:right w:val="none" w:sz="0" w:space="0" w:color="auto"/>
          </w:divBdr>
          <w:divsChild>
            <w:div w:id="1692341777">
              <w:marLeft w:val="0"/>
              <w:marRight w:val="0"/>
              <w:marTop w:val="0"/>
              <w:marBottom w:val="0"/>
              <w:divBdr>
                <w:top w:val="none" w:sz="0" w:space="0" w:color="auto"/>
                <w:left w:val="none" w:sz="0" w:space="0" w:color="auto"/>
                <w:bottom w:val="none" w:sz="0" w:space="0" w:color="auto"/>
                <w:right w:val="none" w:sz="0" w:space="0" w:color="auto"/>
              </w:divBdr>
            </w:div>
          </w:divsChild>
        </w:div>
        <w:div w:id="707876948">
          <w:marLeft w:val="0"/>
          <w:marRight w:val="0"/>
          <w:marTop w:val="0"/>
          <w:marBottom w:val="0"/>
          <w:divBdr>
            <w:top w:val="none" w:sz="0" w:space="0" w:color="auto"/>
            <w:left w:val="none" w:sz="0" w:space="0" w:color="auto"/>
            <w:bottom w:val="none" w:sz="0" w:space="0" w:color="auto"/>
            <w:right w:val="none" w:sz="0" w:space="0" w:color="auto"/>
          </w:divBdr>
          <w:divsChild>
            <w:div w:id="916212492">
              <w:marLeft w:val="0"/>
              <w:marRight w:val="0"/>
              <w:marTop w:val="0"/>
              <w:marBottom w:val="0"/>
              <w:divBdr>
                <w:top w:val="none" w:sz="0" w:space="0" w:color="auto"/>
                <w:left w:val="none" w:sz="0" w:space="0" w:color="auto"/>
                <w:bottom w:val="none" w:sz="0" w:space="0" w:color="auto"/>
                <w:right w:val="none" w:sz="0" w:space="0" w:color="auto"/>
              </w:divBdr>
            </w:div>
          </w:divsChild>
        </w:div>
        <w:div w:id="715857644">
          <w:marLeft w:val="0"/>
          <w:marRight w:val="0"/>
          <w:marTop w:val="0"/>
          <w:marBottom w:val="0"/>
          <w:divBdr>
            <w:top w:val="none" w:sz="0" w:space="0" w:color="auto"/>
            <w:left w:val="none" w:sz="0" w:space="0" w:color="auto"/>
            <w:bottom w:val="none" w:sz="0" w:space="0" w:color="auto"/>
            <w:right w:val="none" w:sz="0" w:space="0" w:color="auto"/>
          </w:divBdr>
          <w:divsChild>
            <w:div w:id="1671371682">
              <w:marLeft w:val="0"/>
              <w:marRight w:val="0"/>
              <w:marTop w:val="0"/>
              <w:marBottom w:val="0"/>
              <w:divBdr>
                <w:top w:val="none" w:sz="0" w:space="0" w:color="auto"/>
                <w:left w:val="none" w:sz="0" w:space="0" w:color="auto"/>
                <w:bottom w:val="none" w:sz="0" w:space="0" w:color="auto"/>
                <w:right w:val="none" w:sz="0" w:space="0" w:color="auto"/>
              </w:divBdr>
            </w:div>
          </w:divsChild>
        </w:div>
        <w:div w:id="835655015">
          <w:marLeft w:val="0"/>
          <w:marRight w:val="0"/>
          <w:marTop w:val="0"/>
          <w:marBottom w:val="0"/>
          <w:divBdr>
            <w:top w:val="none" w:sz="0" w:space="0" w:color="auto"/>
            <w:left w:val="none" w:sz="0" w:space="0" w:color="auto"/>
            <w:bottom w:val="none" w:sz="0" w:space="0" w:color="auto"/>
            <w:right w:val="none" w:sz="0" w:space="0" w:color="auto"/>
          </w:divBdr>
          <w:divsChild>
            <w:div w:id="1820922606">
              <w:marLeft w:val="0"/>
              <w:marRight w:val="0"/>
              <w:marTop w:val="0"/>
              <w:marBottom w:val="0"/>
              <w:divBdr>
                <w:top w:val="none" w:sz="0" w:space="0" w:color="auto"/>
                <w:left w:val="none" w:sz="0" w:space="0" w:color="auto"/>
                <w:bottom w:val="none" w:sz="0" w:space="0" w:color="auto"/>
                <w:right w:val="none" w:sz="0" w:space="0" w:color="auto"/>
              </w:divBdr>
            </w:div>
          </w:divsChild>
        </w:div>
        <w:div w:id="853349166">
          <w:marLeft w:val="0"/>
          <w:marRight w:val="0"/>
          <w:marTop w:val="0"/>
          <w:marBottom w:val="0"/>
          <w:divBdr>
            <w:top w:val="none" w:sz="0" w:space="0" w:color="auto"/>
            <w:left w:val="none" w:sz="0" w:space="0" w:color="auto"/>
            <w:bottom w:val="none" w:sz="0" w:space="0" w:color="auto"/>
            <w:right w:val="none" w:sz="0" w:space="0" w:color="auto"/>
          </w:divBdr>
          <w:divsChild>
            <w:div w:id="262542359">
              <w:marLeft w:val="0"/>
              <w:marRight w:val="0"/>
              <w:marTop w:val="0"/>
              <w:marBottom w:val="0"/>
              <w:divBdr>
                <w:top w:val="none" w:sz="0" w:space="0" w:color="auto"/>
                <w:left w:val="none" w:sz="0" w:space="0" w:color="auto"/>
                <w:bottom w:val="none" w:sz="0" w:space="0" w:color="auto"/>
                <w:right w:val="none" w:sz="0" w:space="0" w:color="auto"/>
              </w:divBdr>
            </w:div>
          </w:divsChild>
        </w:div>
        <w:div w:id="873079073">
          <w:marLeft w:val="0"/>
          <w:marRight w:val="0"/>
          <w:marTop w:val="0"/>
          <w:marBottom w:val="0"/>
          <w:divBdr>
            <w:top w:val="none" w:sz="0" w:space="0" w:color="auto"/>
            <w:left w:val="none" w:sz="0" w:space="0" w:color="auto"/>
            <w:bottom w:val="none" w:sz="0" w:space="0" w:color="auto"/>
            <w:right w:val="none" w:sz="0" w:space="0" w:color="auto"/>
          </w:divBdr>
          <w:divsChild>
            <w:div w:id="509686749">
              <w:marLeft w:val="0"/>
              <w:marRight w:val="0"/>
              <w:marTop w:val="0"/>
              <w:marBottom w:val="0"/>
              <w:divBdr>
                <w:top w:val="none" w:sz="0" w:space="0" w:color="auto"/>
                <w:left w:val="none" w:sz="0" w:space="0" w:color="auto"/>
                <w:bottom w:val="none" w:sz="0" w:space="0" w:color="auto"/>
                <w:right w:val="none" w:sz="0" w:space="0" w:color="auto"/>
              </w:divBdr>
            </w:div>
          </w:divsChild>
        </w:div>
        <w:div w:id="885213692">
          <w:marLeft w:val="0"/>
          <w:marRight w:val="0"/>
          <w:marTop w:val="0"/>
          <w:marBottom w:val="0"/>
          <w:divBdr>
            <w:top w:val="none" w:sz="0" w:space="0" w:color="auto"/>
            <w:left w:val="none" w:sz="0" w:space="0" w:color="auto"/>
            <w:bottom w:val="none" w:sz="0" w:space="0" w:color="auto"/>
            <w:right w:val="none" w:sz="0" w:space="0" w:color="auto"/>
          </w:divBdr>
          <w:divsChild>
            <w:div w:id="427965786">
              <w:marLeft w:val="0"/>
              <w:marRight w:val="0"/>
              <w:marTop w:val="0"/>
              <w:marBottom w:val="0"/>
              <w:divBdr>
                <w:top w:val="none" w:sz="0" w:space="0" w:color="auto"/>
                <w:left w:val="none" w:sz="0" w:space="0" w:color="auto"/>
                <w:bottom w:val="none" w:sz="0" w:space="0" w:color="auto"/>
                <w:right w:val="none" w:sz="0" w:space="0" w:color="auto"/>
              </w:divBdr>
            </w:div>
          </w:divsChild>
        </w:div>
        <w:div w:id="991636227">
          <w:marLeft w:val="0"/>
          <w:marRight w:val="0"/>
          <w:marTop w:val="0"/>
          <w:marBottom w:val="0"/>
          <w:divBdr>
            <w:top w:val="none" w:sz="0" w:space="0" w:color="auto"/>
            <w:left w:val="none" w:sz="0" w:space="0" w:color="auto"/>
            <w:bottom w:val="none" w:sz="0" w:space="0" w:color="auto"/>
            <w:right w:val="none" w:sz="0" w:space="0" w:color="auto"/>
          </w:divBdr>
          <w:divsChild>
            <w:div w:id="810636435">
              <w:marLeft w:val="0"/>
              <w:marRight w:val="0"/>
              <w:marTop w:val="0"/>
              <w:marBottom w:val="0"/>
              <w:divBdr>
                <w:top w:val="none" w:sz="0" w:space="0" w:color="auto"/>
                <w:left w:val="none" w:sz="0" w:space="0" w:color="auto"/>
                <w:bottom w:val="none" w:sz="0" w:space="0" w:color="auto"/>
                <w:right w:val="none" w:sz="0" w:space="0" w:color="auto"/>
              </w:divBdr>
            </w:div>
          </w:divsChild>
        </w:div>
        <w:div w:id="1008993277">
          <w:marLeft w:val="0"/>
          <w:marRight w:val="0"/>
          <w:marTop w:val="0"/>
          <w:marBottom w:val="0"/>
          <w:divBdr>
            <w:top w:val="none" w:sz="0" w:space="0" w:color="auto"/>
            <w:left w:val="none" w:sz="0" w:space="0" w:color="auto"/>
            <w:bottom w:val="none" w:sz="0" w:space="0" w:color="auto"/>
            <w:right w:val="none" w:sz="0" w:space="0" w:color="auto"/>
          </w:divBdr>
          <w:divsChild>
            <w:div w:id="471212923">
              <w:marLeft w:val="0"/>
              <w:marRight w:val="0"/>
              <w:marTop w:val="0"/>
              <w:marBottom w:val="0"/>
              <w:divBdr>
                <w:top w:val="none" w:sz="0" w:space="0" w:color="auto"/>
                <w:left w:val="none" w:sz="0" w:space="0" w:color="auto"/>
                <w:bottom w:val="none" w:sz="0" w:space="0" w:color="auto"/>
                <w:right w:val="none" w:sz="0" w:space="0" w:color="auto"/>
              </w:divBdr>
            </w:div>
          </w:divsChild>
        </w:div>
        <w:div w:id="1092242706">
          <w:marLeft w:val="0"/>
          <w:marRight w:val="0"/>
          <w:marTop w:val="0"/>
          <w:marBottom w:val="0"/>
          <w:divBdr>
            <w:top w:val="none" w:sz="0" w:space="0" w:color="auto"/>
            <w:left w:val="none" w:sz="0" w:space="0" w:color="auto"/>
            <w:bottom w:val="none" w:sz="0" w:space="0" w:color="auto"/>
            <w:right w:val="none" w:sz="0" w:space="0" w:color="auto"/>
          </w:divBdr>
          <w:divsChild>
            <w:div w:id="747309552">
              <w:marLeft w:val="0"/>
              <w:marRight w:val="0"/>
              <w:marTop w:val="0"/>
              <w:marBottom w:val="0"/>
              <w:divBdr>
                <w:top w:val="none" w:sz="0" w:space="0" w:color="auto"/>
                <w:left w:val="none" w:sz="0" w:space="0" w:color="auto"/>
                <w:bottom w:val="none" w:sz="0" w:space="0" w:color="auto"/>
                <w:right w:val="none" w:sz="0" w:space="0" w:color="auto"/>
              </w:divBdr>
            </w:div>
          </w:divsChild>
        </w:div>
        <w:div w:id="1177766729">
          <w:marLeft w:val="0"/>
          <w:marRight w:val="0"/>
          <w:marTop w:val="0"/>
          <w:marBottom w:val="0"/>
          <w:divBdr>
            <w:top w:val="none" w:sz="0" w:space="0" w:color="auto"/>
            <w:left w:val="none" w:sz="0" w:space="0" w:color="auto"/>
            <w:bottom w:val="none" w:sz="0" w:space="0" w:color="auto"/>
            <w:right w:val="none" w:sz="0" w:space="0" w:color="auto"/>
          </w:divBdr>
          <w:divsChild>
            <w:div w:id="1122770261">
              <w:marLeft w:val="0"/>
              <w:marRight w:val="0"/>
              <w:marTop w:val="0"/>
              <w:marBottom w:val="0"/>
              <w:divBdr>
                <w:top w:val="none" w:sz="0" w:space="0" w:color="auto"/>
                <w:left w:val="none" w:sz="0" w:space="0" w:color="auto"/>
                <w:bottom w:val="none" w:sz="0" w:space="0" w:color="auto"/>
                <w:right w:val="none" w:sz="0" w:space="0" w:color="auto"/>
              </w:divBdr>
            </w:div>
          </w:divsChild>
        </w:div>
        <w:div w:id="1188105444">
          <w:marLeft w:val="0"/>
          <w:marRight w:val="0"/>
          <w:marTop w:val="0"/>
          <w:marBottom w:val="0"/>
          <w:divBdr>
            <w:top w:val="none" w:sz="0" w:space="0" w:color="auto"/>
            <w:left w:val="none" w:sz="0" w:space="0" w:color="auto"/>
            <w:bottom w:val="none" w:sz="0" w:space="0" w:color="auto"/>
            <w:right w:val="none" w:sz="0" w:space="0" w:color="auto"/>
          </w:divBdr>
          <w:divsChild>
            <w:div w:id="731781344">
              <w:marLeft w:val="0"/>
              <w:marRight w:val="0"/>
              <w:marTop w:val="0"/>
              <w:marBottom w:val="0"/>
              <w:divBdr>
                <w:top w:val="none" w:sz="0" w:space="0" w:color="auto"/>
                <w:left w:val="none" w:sz="0" w:space="0" w:color="auto"/>
                <w:bottom w:val="none" w:sz="0" w:space="0" w:color="auto"/>
                <w:right w:val="none" w:sz="0" w:space="0" w:color="auto"/>
              </w:divBdr>
            </w:div>
          </w:divsChild>
        </w:div>
        <w:div w:id="1190336715">
          <w:marLeft w:val="0"/>
          <w:marRight w:val="0"/>
          <w:marTop w:val="0"/>
          <w:marBottom w:val="0"/>
          <w:divBdr>
            <w:top w:val="none" w:sz="0" w:space="0" w:color="auto"/>
            <w:left w:val="none" w:sz="0" w:space="0" w:color="auto"/>
            <w:bottom w:val="none" w:sz="0" w:space="0" w:color="auto"/>
            <w:right w:val="none" w:sz="0" w:space="0" w:color="auto"/>
          </w:divBdr>
          <w:divsChild>
            <w:div w:id="1500267943">
              <w:marLeft w:val="0"/>
              <w:marRight w:val="0"/>
              <w:marTop w:val="0"/>
              <w:marBottom w:val="0"/>
              <w:divBdr>
                <w:top w:val="none" w:sz="0" w:space="0" w:color="auto"/>
                <w:left w:val="none" w:sz="0" w:space="0" w:color="auto"/>
                <w:bottom w:val="none" w:sz="0" w:space="0" w:color="auto"/>
                <w:right w:val="none" w:sz="0" w:space="0" w:color="auto"/>
              </w:divBdr>
            </w:div>
          </w:divsChild>
        </w:div>
        <w:div w:id="1191259095">
          <w:marLeft w:val="0"/>
          <w:marRight w:val="0"/>
          <w:marTop w:val="0"/>
          <w:marBottom w:val="0"/>
          <w:divBdr>
            <w:top w:val="none" w:sz="0" w:space="0" w:color="auto"/>
            <w:left w:val="none" w:sz="0" w:space="0" w:color="auto"/>
            <w:bottom w:val="none" w:sz="0" w:space="0" w:color="auto"/>
            <w:right w:val="none" w:sz="0" w:space="0" w:color="auto"/>
          </w:divBdr>
          <w:divsChild>
            <w:div w:id="942029573">
              <w:marLeft w:val="0"/>
              <w:marRight w:val="0"/>
              <w:marTop w:val="0"/>
              <w:marBottom w:val="0"/>
              <w:divBdr>
                <w:top w:val="none" w:sz="0" w:space="0" w:color="auto"/>
                <w:left w:val="none" w:sz="0" w:space="0" w:color="auto"/>
                <w:bottom w:val="none" w:sz="0" w:space="0" w:color="auto"/>
                <w:right w:val="none" w:sz="0" w:space="0" w:color="auto"/>
              </w:divBdr>
            </w:div>
          </w:divsChild>
        </w:div>
        <w:div w:id="1202327651">
          <w:marLeft w:val="0"/>
          <w:marRight w:val="0"/>
          <w:marTop w:val="0"/>
          <w:marBottom w:val="0"/>
          <w:divBdr>
            <w:top w:val="none" w:sz="0" w:space="0" w:color="auto"/>
            <w:left w:val="none" w:sz="0" w:space="0" w:color="auto"/>
            <w:bottom w:val="none" w:sz="0" w:space="0" w:color="auto"/>
            <w:right w:val="none" w:sz="0" w:space="0" w:color="auto"/>
          </w:divBdr>
          <w:divsChild>
            <w:div w:id="1068069861">
              <w:marLeft w:val="0"/>
              <w:marRight w:val="0"/>
              <w:marTop w:val="0"/>
              <w:marBottom w:val="0"/>
              <w:divBdr>
                <w:top w:val="none" w:sz="0" w:space="0" w:color="auto"/>
                <w:left w:val="none" w:sz="0" w:space="0" w:color="auto"/>
                <w:bottom w:val="none" w:sz="0" w:space="0" w:color="auto"/>
                <w:right w:val="none" w:sz="0" w:space="0" w:color="auto"/>
              </w:divBdr>
            </w:div>
          </w:divsChild>
        </w:div>
        <w:div w:id="1228540216">
          <w:marLeft w:val="0"/>
          <w:marRight w:val="0"/>
          <w:marTop w:val="0"/>
          <w:marBottom w:val="0"/>
          <w:divBdr>
            <w:top w:val="none" w:sz="0" w:space="0" w:color="auto"/>
            <w:left w:val="none" w:sz="0" w:space="0" w:color="auto"/>
            <w:bottom w:val="none" w:sz="0" w:space="0" w:color="auto"/>
            <w:right w:val="none" w:sz="0" w:space="0" w:color="auto"/>
          </w:divBdr>
          <w:divsChild>
            <w:div w:id="418866915">
              <w:marLeft w:val="0"/>
              <w:marRight w:val="0"/>
              <w:marTop w:val="0"/>
              <w:marBottom w:val="0"/>
              <w:divBdr>
                <w:top w:val="none" w:sz="0" w:space="0" w:color="auto"/>
                <w:left w:val="none" w:sz="0" w:space="0" w:color="auto"/>
                <w:bottom w:val="none" w:sz="0" w:space="0" w:color="auto"/>
                <w:right w:val="none" w:sz="0" w:space="0" w:color="auto"/>
              </w:divBdr>
            </w:div>
          </w:divsChild>
        </w:div>
        <w:div w:id="1234505913">
          <w:marLeft w:val="0"/>
          <w:marRight w:val="0"/>
          <w:marTop w:val="0"/>
          <w:marBottom w:val="0"/>
          <w:divBdr>
            <w:top w:val="none" w:sz="0" w:space="0" w:color="auto"/>
            <w:left w:val="none" w:sz="0" w:space="0" w:color="auto"/>
            <w:bottom w:val="none" w:sz="0" w:space="0" w:color="auto"/>
            <w:right w:val="none" w:sz="0" w:space="0" w:color="auto"/>
          </w:divBdr>
          <w:divsChild>
            <w:div w:id="12388164">
              <w:marLeft w:val="0"/>
              <w:marRight w:val="0"/>
              <w:marTop w:val="0"/>
              <w:marBottom w:val="0"/>
              <w:divBdr>
                <w:top w:val="none" w:sz="0" w:space="0" w:color="auto"/>
                <w:left w:val="none" w:sz="0" w:space="0" w:color="auto"/>
                <w:bottom w:val="none" w:sz="0" w:space="0" w:color="auto"/>
                <w:right w:val="none" w:sz="0" w:space="0" w:color="auto"/>
              </w:divBdr>
            </w:div>
          </w:divsChild>
        </w:div>
        <w:div w:id="1302155604">
          <w:marLeft w:val="0"/>
          <w:marRight w:val="0"/>
          <w:marTop w:val="0"/>
          <w:marBottom w:val="0"/>
          <w:divBdr>
            <w:top w:val="none" w:sz="0" w:space="0" w:color="auto"/>
            <w:left w:val="none" w:sz="0" w:space="0" w:color="auto"/>
            <w:bottom w:val="none" w:sz="0" w:space="0" w:color="auto"/>
            <w:right w:val="none" w:sz="0" w:space="0" w:color="auto"/>
          </w:divBdr>
          <w:divsChild>
            <w:div w:id="78449904">
              <w:marLeft w:val="0"/>
              <w:marRight w:val="0"/>
              <w:marTop w:val="0"/>
              <w:marBottom w:val="0"/>
              <w:divBdr>
                <w:top w:val="none" w:sz="0" w:space="0" w:color="auto"/>
                <w:left w:val="none" w:sz="0" w:space="0" w:color="auto"/>
                <w:bottom w:val="none" w:sz="0" w:space="0" w:color="auto"/>
                <w:right w:val="none" w:sz="0" w:space="0" w:color="auto"/>
              </w:divBdr>
            </w:div>
          </w:divsChild>
        </w:div>
        <w:div w:id="1354068983">
          <w:marLeft w:val="0"/>
          <w:marRight w:val="0"/>
          <w:marTop w:val="0"/>
          <w:marBottom w:val="0"/>
          <w:divBdr>
            <w:top w:val="none" w:sz="0" w:space="0" w:color="auto"/>
            <w:left w:val="none" w:sz="0" w:space="0" w:color="auto"/>
            <w:bottom w:val="none" w:sz="0" w:space="0" w:color="auto"/>
            <w:right w:val="none" w:sz="0" w:space="0" w:color="auto"/>
          </w:divBdr>
          <w:divsChild>
            <w:div w:id="643583641">
              <w:marLeft w:val="0"/>
              <w:marRight w:val="0"/>
              <w:marTop w:val="0"/>
              <w:marBottom w:val="0"/>
              <w:divBdr>
                <w:top w:val="none" w:sz="0" w:space="0" w:color="auto"/>
                <w:left w:val="none" w:sz="0" w:space="0" w:color="auto"/>
                <w:bottom w:val="none" w:sz="0" w:space="0" w:color="auto"/>
                <w:right w:val="none" w:sz="0" w:space="0" w:color="auto"/>
              </w:divBdr>
            </w:div>
          </w:divsChild>
        </w:div>
        <w:div w:id="1354192052">
          <w:marLeft w:val="0"/>
          <w:marRight w:val="0"/>
          <w:marTop w:val="0"/>
          <w:marBottom w:val="0"/>
          <w:divBdr>
            <w:top w:val="none" w:sz="0" w:space="0" w:color="auto"/>
            <w:left w:val="none" w:sz="0" w:space="0" w:color="auto"/>
            <w:bottom w:val="none" w:sz="0" w:space="0" w:color="auto"/>
            <w:right w:val="none" w:sz="0" w:space="0" w:color="auto"/>
          </w:divBdr>
          <w:divsChild>
            <w:div w:id="2067488330">
              <w:marLeft w:val="0"/>
              <w:marRight w:val="0"/>
              <w:marTop w:val="0"/>
              <w:marBottom w:val="0"/>
              <w:divBdr>
                <w:top w:val="none" w:sz="0" w:space="0" w:color="auto"/>
                <w:left w:val="none" w:sz="0" w:space="0" w:color="auto"/>
                <w:bottom w:val="none" w:sz="0" w:space="0" w:color="auto"/>
                <w:right w:val="none" w:sz="0" w:space="0" w:color="auto"/>
              </w:divBdr>
            </w:div>
          </w:divsChild>
        </w:div>
        <w:div w:id="1355766248">
          <w:marLeft w:val="0"/>
          <w:marRight w:val="0"/>
          <w:marTop w:val="0"/>
          <w:marBottom w:val="0"/>
          <w:divBdr>
            <w:top w:val="none" w:sz="0" w:space="0" w:color="auto"/>
            <w:left w:val="none" w:sz="0" w:space="0" w:color="auto"/>
            <w:bottom w:val="none" w:sz="0" w:space="0" w:color="auto"/>
            <w:right w:val="none" w:sz="0" w:space="0" w:color="auto"/>
          </w:divBdr>
          <w:divsChild>
            <w:div w:id="1691834049">
              <w:marLeft w:val="0"/>
              <w:marRight w:val="0"/>
              <w:marTop w:val="0"/>
              <w:marBottom w:val="0"/>
              <w:divBdr>
                <w:top w:val="none" w:sz="0" w:space="0" w:color="auto"/>
                <w:left w:val="none" w:sz="0" w:space="0" w:color="auto"/>
                <w:bottom w:val="none" w:sz="0" w:space="0" w:color="auto"/>
                <w:right w:val="none" w:sz="0" w:space="0" w:color="auto"/>
              </w:divBdr>
            </w:div>
          </w:divsChild>
        </w:div>
        <w:div w:id="1421676044">
          <w:marLeft w:val="0"/>
          <w:marRight w:val="0"/>
          <w:marTop w:val="0"/>
          <w:marBottom w:val="0"/>
          <w:divBdr>
            <w:top w:val="none" w:sz="0" w:space="0" w:color="auto"/>
            <w:left w:val="none" w:sz="0" w:space="0" w:color="auto"/>
            <w:bottom w:val="none" w:sz="0" w:space="0" w:color="auto"/>
            <w:right w:val="none" w:sz="0" w:space="0" w:color="auto"/>
          </w:divBdr>
          <w:divsChild>
            <w:div w:id="48461708">
              <w:marLeft w:val="0"/>
              <w:marRight w:val="0"/>
              <w:marTop w:val="0"/>
              <w:marBottom w:val="0"/>
              <w:divBdr>
                <w:top w:val="none" w:sz="0" w:space="0" w:color="auto"/>
                <w:left w:val="none" w:sz="0" w:space="0" w:color="auto"/>
                <w:bottom w:val="none" w:sz="0" w:space="0" w:color="auto"/>
                <w:right w:val="none" w:sz="0" w:space="0" w:color="auto"/>
              </w:divBdr>
            </w:div>
          </w:divsChild>
        </w:div>
        <w:div w:id="1423335336">
          <w:marLeft w:val="0"/>
          <w:marRight w:val="0"/>
          <w:marTop w:val="0"/>
          <w:marBottom w:val="0"/>
          <w:divBdr>
            <w:top w:val="none" w:sz="0" w:space="0" w:color="auto"/>
            <w:left w:val="none" w:sz="0" w:space="0" w:color="auto"/>
            <w:bottom w:val="none" w:sz="0" w:space="0" w:color="auto"/>
            <w:right w:val="none" w:sz="0" w:space="0" w:color="auto"/>
          </w:divBdr>
          <w:divsChild>
            <w:div w:id="113671062">
              <w:marLeft w:val="0"/>
              <w:marRight w:val="0"/>
              <w:marTop w:val="0"/>
              <w:marBottom w:val="0"/>
              <w:divBdr>
                <w:top w:val="none" w:sz="0" w:space="0" w:color="auto"/>
                <w:left w:val="none" w:sz="0" w:space="0" w:color="auto"/>
                <w:bottom w:val="none" w:sz="0" w:space="0" w:color="auto"/>
                <w:right w:val="none" w:sz="0" w:space="0" w:color="auto"/>
              </w:divBdr>
            </w:div>
          </w:divsChild>
        </w:div>
        <w:div w:id="1427649456">
          <w:marLeft w:val="0"/>
          <w:marRight w:val="0"/>
          <w:marTop w:val="0"/>
          <w:marBottom w:val="0"/>
          <w:divBdr>
            <w:top w:val="none" w:sz="0" w:space="0" w:color="auto"/>
            <w:left w:val="none" w:sz="0" w:space="0" w:color="auto"/>
            <w:bottom w:val="none" w:sz="0" w:space="0" w:color="auto"/>
            <w:right w:val="none" w:sz="0" w:space="0" w:color="auto"/>
          </w:divBdr>
          <w:divsChild>
            <w:div w:id="559286068">
              <w:marLeft w:val="0"/>
              <w:marRight w:val="0"/>
              <w:marTop w:val="0"/>
              <w:marBottom w:val="0"/>
              <w:divBdr>
                <w:top w:val="none" w:sz="0" w:space="0" w:color="auto"/>
                <w:left w:val="none" w:sz="0" w:space="0" w:color="auto"/>
                <w:bottom w:val="none" w:sz="0" w:space="0" w:color="auto"/>
                <w:right w:val="none" w:sz="0" w:space="0" w:color="auto"/>
              </w:divBdr>
            </w:div>
          </w:divsChild>
        </w:div>
        <w:div w:id="1464687412">
          <w:marLeft w:val="0"/>
          <w:marRight w:val="0"/>
          <w:marTop w:val="0"/>
          <w:marBottom w:val="0"/>
          <w:divBdr>
            <w:top w:val="none" w:sz="0" w:space="0" w:color="auto"/>
            <w:left w:val="none" w:sz="0" w:space="0" w:color="auto"/>
            <w:bottom w:val="none" w:sz="0" w:space="0" w:color="auto"/>
            <w:right w:val="none" w:sz="0" w:space="0" w:color="auto"/>
          </w:divBdr>
          <w:divsChild>
            <w:div w:id="1043864894">
              <w:marLeft w:val="0"/>
              <w:marRight w:val="0"/>
              <w:marTop w:val="0"/>
              <w:marBottom w:val="0"/>
              <w:divBdr>
                <w:top w:val="none" w:sz="0" w:space="0" w:color="auto"/>
                <w:left w:val="none" w:sz="0" w:space="0" w:color="auto"/>
                <w:bottom w:val="none" w:sz="0" w:space="0" w:color="auto"/>
                <w:right w:val="none" w:sz="0" w:space="0" w:color="auto"/>
              </w:divBdr>
            </w:div>
          </w:divsChild>
        </w:div>
        <w:div w:id="1486126091">
          <w:marLeft w:val="0"/>
          <w:marRight w:val="0"/>
          <w:marTop w:val="0"/>
          <w:marBottom w:val="0"/>
          <w:divBdr>
            <w:top w:val="none" w:sz="0" w:space="0" w:color="auto"/>
            <w:left w:val="none" w:sz="0" w:space="0" w:color="auto"/>
            <w:bottom w:val="none" w:sz="0" w:space="0" w:color="auto"/>
            <w:right w:val="none" w:sz="0" w:space="0" w:color="auto"/>
          </w:divBdr>
          <w:divsChild>
            <w:div w:id="1413627807">
              <w:marLeft w:val="0"/>
              <w:marRight w:val="0"/>
              <w:marTop w:val="0"/>
              <w:marBottom w:val="0"/>
              <w:divBdr>
                <w:top w:val="none" w:sz="0" w:space="0" w:color="auto"/>
                <w:left w:val="none" w:sz="0" w:space="0" w:color="auto"/>
                <w:bottom w:val="none" w:sz="0" w:space="0" w:color="auto"/>
                <w:right w:val="none" w:sz="0" w:space="0" w:color="auto"/>
              </w:divBdr>
            </w:div>
          </w:divsChild>
        </w:div>
        <w:div w:id="1488667278">
          <w:marLeft w:val="0"/>
          <w:marRight w:val="0"/>
          <w:marTop w:val="0"/>
          <w:marBottom w:val="0"/>
          <w:divBdr>
            <w:top w:val="none" w:sz="0" w:space="0" w:color="auto"/>
            <w:left w:val="none" w:sz="0" w:space="0" w:color="auto"/>
            <w:bottom w:val="none" w:sz="0" w:space="0" w:color="auto"/>
            <w:right w:val="none" w:sz="0" w:space="0" w:color="auto"/>
          </w:divBdr>
          <w:divsChild>
            <w:div w:id="1630041335">
              <w:marLeft w:val="0"/>
              <w:marRight w:val="0"/>
              <w:marTop w:val="0"/>
              <w:marBottom w:val="0"/>
              <w:divBdr>
                <w:top w:val="none" w:sz="0" w:space="0" w:color="auto"/>
                <w:left w:val="none" w:sz="0" w:space="0" w:color="auto"/>
                <w:bottom w:val="none" w:sz="0" w:space="0" w:color="auto"/>
                <w:right w:val="none" w:sz="0" w:space="0" w:color="auto"/>
              </w:divBdr>
            </w:div>
          </w:divsChild>
        </w:div>
        <w:div w:id="1493255237">
          <w:marLeft w:val="0"/>
          <w:marRight w:val="0"/>
          <w:marTop w:val="0"/>
          <w:marBottom w:val="0"/>
          <w:divBdr>
            <w:top w:val="none" w:sz="0" w:space="0" w:color="auto"/>
            <w:left w:val="none" w:sz="0" w:space="0" w:color="auto"/>
            <w:bottom w:val="none" w:sz="0" w:space="0" w:color="auto"/>
            <w:right w:val="none" w:sz="0" w:space="0" w:color="auto"/>
          </w:divBdr>
          <w:divsChild>
            <w:div w:id="224686924">
              <w:marLeft w:val="0"/>
              <w:marRight w:val="0"/>
              <w:marTop w:val="0"/>
              <w:marBottom w:val="0"/>
              <w:divBdr>
                <w:top w:val="none" w:sz="0" w:space="0" w:color="auto"/>
                <w:left w:val="none" w:sz="0" w:space="0" w:color="auto"/>
                <w:bottom w:val="none" w:sz="0" w:space="0" w:color="auto"/>
                <w:right w:val="none" w:sz="0" w:space="0" w:color="auto"/>
              </w:divBdr>
            </w:div>
          </w:divsChild>
        </w:div>
        <w:div w:id="1497770037">
          <w:marLeft w:val="0"/>
          <w:marRight w:val="0"/>
          <w:marTop w:val="0"/>
          <w:marBottom w:val="0"/>
          <w:divBdr>
            <w:top w:val="none" w:sz="0" w:space="0" w:color="auto"/>
            <w:left w:val="none" w:sz="0" w:space="0" w:color="auto"/>
            <w:bottom w:val="none" w:sz="0" w:space="0" w:color="auto"/>
            <w:right w:val="none" w:sz="0" w:space="0" w:color="auto"/>
          </w:divBdr>
          <w:divsChild>
            <w:div w:id="983465008">
              <w:marLeft w:val="0"/>
              <w:marRight w:val="0"/>
              <w:marTop w:val="0"/>
              <w:marBottom w:val="0"/>
              <w:divBdr>
                <w:top w:val="none" w:sz="0" w:space="0" w:color="auto"/>
                <w:left w:val="none" w:sz="0" w:space="0" w:color="auto"/>
                <w:bottom w:val="none" w:sz="0" w:space="0" w:color="auto"/>
                <w:right w:val="none" w:sz="0" w:space="0" w:color="auto"/>
              </w:divBdr>
            </w:div>
          </w:divsChild>
        </w:div>
        <w:div w:id="1531990775">
          <w:marLeft w:val="0"/>
          <w:marRight w:val="0"/>
          <w:marTop w:val="0"/>
          <w:marBottom w:val="0"/>
          <w:divBdr>
            <w:top w:val="none" w:sz="0" w:space="0" w:color="auto"/>
            <w:left w:val="none" w:sz="0" w:space="0" w:color="auto"/>
            <w:bottom w:val="none" w:sz="0" w:space="0" w:color="auto"/>
            <w:right w:val="none" w:sz="0" w:space="0" w:color="auto"/>
          </w:divBdr>
          <w:divsChild>
            <w:div w:id="822241503">
              <w:marLeft w:val="0"/>
              <w:marRight w:val="0"/>
              <w:marTop w:val="0"/>
              <w:marBottom w:val="0"/>
              <w:divBdr>
                <w:top w:val="none" w:sz="0" w:space="0" w:color="auto"/>
                <w:left w:val="none" w:sz="0" w:space="0" w:color="auto"/>
                <w:bottom w:val="none" w:sz="0" w:space="0" w:color="auto"/>
                <w:right w:val="none" w:sz="0" w:space="0" w:color="auto"/>
              </w:divBdr>
            </w:div>
          </w:divsChild>
        </w:div>
        <w:div w:id="1617247596">
          <w:marLeft w:val="0"/>
          <w:marRight w:val="0"/>
          <w:marTop w:val="0"/>
          <w:marBottom w:val="0"/>
          <w:divBdr>
            <w:top w:val="none" w:sz="0" w:space="0" w:color="auto"/>
            <w:left w:val="none" w:sz="0" w:space="0" w:color="auto"/>
            <w:bottom w:val="none" w:sz="0" w:space="0" w:color="auto"/>
            <w:right w:val="none" w:sz="0" w:space="0" w:color="auto"/>
          </w:divBdr>
          <w:divsChild>
            <w:div w:id="1849445177">
              <w:marLeft w:val="0"/>
              <w:marRight w:val="0"/>
              <w:marTop w:val="0"/>
              <w:marBottom w:val="0"/>
              <w:divBdr>
                <w:top w:val="none" w:sz="0" w:space="0" w:color="auto"/>
                <w:left w:val="none" w:sz="0" w:space="0" w:color="auto"/>
                <w:bottom w:val="none" w:sz="0" w:space="0" w:color="auto"/>
                <w:right w:val="none" w:sz="0" w:space="0" w:color="auto"/>
              </w:divBdr>
            </w:div>
          </w:divsChild>
        </w:div>
        <w:div w:id="1654288191">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 w:id="1801537395">
          <w:marLeft w:val="0"/>
          <w:marRight w:val="0"/>
          <w:marTop w:val="0"/>
          <w:marBottom w:val="0"/>
          <w:divBdr>
            <w:top w:val="none" w:sz="0" w:space="0" w:color="auto"/>
            <w:left w:val="none" w:sz="0" w:space="0" w:color="auto"/>
            <w:bottom w:val="none" w:sz="0" w:space="0" w:color="auto"/>
            <w:right w:val="none" w:sz="0" w:space="0" w:color="auto"/>
          </w:divBdr>
          <w:divsChild>
            <w:div w:id="1714960667">
              <w:marLeft w:val="0"/>
              <w:marRight w:val="0"/>
              <w:marTop w:val="0"/>
              <w:marBottom w:val="0"/>
              <w:divBdr>
                <w:top w:val="none" w:sz="0" w:space="0" w:color="auto"/>
                <w:left w:val="none" w:sz="0" w:space="0" w:color="auto"/>
                <w:bottom w:val="none" w:sz="0" w:space="0" w:color="auto"/>
                <w:right w:val="none" w:sz="0" w:space="0" w:color="auto"/>
              </w:divBdr>
            </w:div>
          </w:divsChild>
        </w:div>
        <w:div w:id="1831823025">
          <w:marLeft w:val="0"/>
          <w:marRight w:val="0"/>
          <w:marTop w:val="0"/>
          <w:marBottom w:val="0"/>
          <w:divBdr>
            <w:top w:val="none" w:sz="0" w:space="0" w:color="auto"/>
            <w:left w:val="none" w:sz="0" w:space="0" w:color="auto"/>
            <w:bottom w:val="none" w:sz="0" w:space="0" w:color="auto"/>
            <w:right w:val="none" w:sz="0" w:space="0" w:color="auto"/>
          </w:divBdr>
          <w:divsChild>
            <w:div w:id="1970937624">
              <w:marLeft w:val="0"/>
              <w:marRight w:val="0"/>
              <w:marTop w:val="0"/>
              <w:marBottom w:val="0"/>
              <w:divBdr>
                <w:top w:val="none" w:sz="0" w:space="0" w:color="auto"/>
                <w:left w:val="none" w:sz="0" w:space="0" w:color="auto"/>
                <w:bottom w:val="none" w:sz="0" w:space="0" w:color="auto"/>
                <w:right w:val="none" w:sz="0" w:space="0" w:color="auto"/>
              </w:divBdr>
            </w:div>
          </w:divsChild>
        </w:div>
        <w:div w:id="1833597928">
          <w:marLeft w:val="0"/>
          <w:marRight w:val="0"/>
          <w:marTop w:val="0"/>
          <w:marBottom w:val="0"/>
          <w:divBdr>
            <w:top w:val="none" w:sz="0" w:space="0" w:color="auto"/>
            <w:left w:val="none" w:sz="0" w:space="0" w:color="auto"/>
            <w:bottom w:val="none" w:sz="0" w:space="0" w:color="auto"/>
            <w:right w:val="none" w:sz="0" w:space="0" w:color="auto"/>
          </w:divBdr>
          <w:divsChild>
            <w:div w:id="1149322581">
              <w:marLeft w:val="0"/>
              <w:marRight w:val="0"/>
              <w:marTop w:val="0"/>
              <w:marBottom w:val="0"/>
              <w:divBdr>
                <w:top w:val="none" w:sz="0" w:space="0" w:color="auto"/>
                <w:left w:val="none" w:sz="0" w:space="0" w:color="auto"/>
                <w:bottom w:val="none" w:sz="0" w:space="0" w:color="auto"/>
                <w:right w:val="none" w:sz="0" w:space="0" w:color="auto"/>
              </w:divBdr>
            </w:div>
          </w:divsChild>
        </w:div>
        <w:div w:id="1859467666">
          <w:marLeft w:val="0"/>
          <w:marRight w:val="0"/>
          <w:marTop w:val="0"/>
          <w:marBottom w:val="0"/>
          <w:divBdr>
            <w:top w:val="none" w:sz="0" w:space="0" w:color="auto"/>
            <w:left w:val="none" w:sz="0" w:space="0" w:color="auto"/>
            <w:bottom w:val="none" w:sz="0" w:space="0" w:color="auto"/>
            <w:right w:val="none" w:sz="0" w:space="0" w:color="auto"/>
          </w:divBdr>
          <w:divsChild>
            <w:div w:id="699472193">
              <w:marLeft w:val="0"/>
              <w:marRight w:val="0"/>
              <w:marTop w:val="0"/>
              <w:marBottom w:val="0"/>
              <w:divBdr>
                <w:top w:val="none" w:sz="0" w:space="0" w:color="auto"/>
                <w:left w:val="none" w:sz="0" w:space="0" w:color="auto"/>
                <w:bottom w:val="none" w:sz="0" w:space="0" w:color="auto"/>
                <w:right w:val="none" w:sz="0" w:space="0" w:color="auto"/>
              </w:divBdr>
            </w:div>
          </w:divsChild>
        </w:div>
        <w:div w:id="1912889074">
          <w:marLeft w:val="0"/>
          <w:marRight w:val="0"/>
          <w:marTop w:val="0"/>
          <w:marBottom w:val="0"/>
          <w:divBdr>
            <w:top w:val="none" w:sz="0" w:space="0" w:color="auto"/>
            <w:left w:val="none" w:sz="0" w:space="0" w:color="auto"/>
            <w:bottom w:val="none" w:sz="0" w:space="0" w:color="auto"/>
            <w:right w:val="none" w:sz="0" w:space="0" w:color="auto"/>
          </w:divBdr>
          <w:divsChild>
            <w:div w:id="1261915001">
              <w:marLeft w:val="0"/>
              <w:marRight w:val="0"/>
              <w:marTop w:val="0"/>
              <w:marBottom w:val="0"/>
              <w:divBdr>
                <w:top w:val="none" w:sz="0" w:space="0" w:color="auto"/>
                <w:left w:val="none" w:sz="0" w:space="0" w:color="auto"/>
                <w:bottom w:val="none" w:sz="0" w:space="0" w:color="auto"/>
                <w:right w:val="none" w:sz="0" w:space="0" w:color="auto"/>
              </w:divBdr>
            </w:div>
          </w:divsChild>
        </w:div>
        <w:div w:id="1931691549">
          <w:marLeft w:val="0"/>
          <w:marRight w:val="0"/>
          <w:marTop w:val="0"/>
          <w:marBottom w:val="0"/>
          <w:divBdr>
            <w:top w:val="none" w:sz="0" w:space="0" w:color="auto"/>
            <w:left w:val="none" w:sz="0" w:space="0" w:color="auto"/>
            <w:bottom w:val="none" w:sz="0" w:space="0" w:color="auto"/>
            <w:right w:val="none" w:sz="0" w:space="0" w:color="auto"/>
          </w:divBdr>
          <w:divsChild>
            <w:div w:id="12741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4760">
      <w:bodyDiv w:val="1"/>
      <w:marLeft w:val="0"/>
      <w:marRight w:val="0"/>
      <w:marTop w:val="0"/>
      <w:marBottom w:val="0"/>
      <w:divBdr>
        <w:top w:val="none" w:sz="0" w:space="0" w:color="auto"/>
        <w:left w:val="none" w:sz="0" w:space="0" w:color="auto"/>
        <w:bottom w:val="none" w:sz="0" w:space="0" w:color="auto"/>
        <w:right w:val="none" w:sz="0" w:space="0" w:color="auto"/>
      </w:divBdr>
    </w:div>
    <w:div w:id="1515875910">
      <w:bodyDiv w:val="1"/>
      <w:marLeft w:val="0"/>
      <w:marRight w:val="0"/>
      <w:marTop w:val="0"/>
      <w:marBottom w:val="0"/>
      <w:divBdr>
        <w:top w:val="none" w:sz="0" w:space="0" w:color="auto"/>
        <w:left w:val="none" w:sz="0" w:space="0" w:color="auto"/>
        <w:bottom w:val="none" w:sz="0" w:space="0" w:color="auto"/>
        <w:right w:val="none" w:sz="0" w:space="0" w:color="auto"/>
      </w:divBdr>
      <w:divsChild>
        <w:div w:id="144587791">
          <w:marLeft w:val="0"/>
          <w:marRight w:val="0"/>
          <w:marTop w:val="0"/>
          <w:marBottom w:val="0"/>
          <w:divBdr>
            <w:top w:val="none" w:sz="0" w:space="0" w:color="auto"/>
            <w:left w:val="none" w:sz="0" w:space="0" w:color="auto"/>
            <w:bottom w:val="none" w:sz="0" w:space="0" w:color="auto"/>
            <w:right w:val="none" w:sz="0" w:space="0" w:color="auto"/>
          </w:divBdr>
          <w:divsChild>
            <w:div w:id="72777537">
              <w:marLeft w:val="0"/>
              <w:marRight w:val="0"/>
              <w:marTop w:val="0"/>
              <w:marBottom w:val="0"/>
              <w:divBdr>
                <w:top w:val="none" w:sz="0" w:space="0" w:color="auto"/>
                <w:left w:val="none" w:sz="0" w:space="0" w:color="auto"/>
                <w:bottom w:val="none" w:sz="0" w:space="0" w:color="auto"/>
                <w:right w:val="none" w:sz="0" w:space="0" w:color="auto"/>
              </w:divBdr>
            </w:div>
          </w:divsChild>
        </w:div>
        <w:div w:id="145439981">
          <w:marLeft w:val="0"/>
          <w:marRight w:val="0"/>
          <w:marTop w:val="0"/>
          <w:marBottom w:val="0"/>
          <w:divBdr>
            <w:top w:val="none" w:sz="0" w:space="0" w:color="auto"/>
            <w:left w:val="none" w:sz="0" w:space="0" w:color="auto"/>
            <w:bottom w:val="none" w:sz="0" w:space="0" w:color="auto"/>
            <w:right w:val="none" w:sz="0" w:space="0" w:color="auto"/>
          </w:divBdr>
          <w:divsChild>
            <w:div w:id="1228302907">
              <w:marLeft w:val="0"/>
              <w:marRight w:val="0"/>
              <w:marTop w:val="0"/>
              <w:marBottom w:val="0"/>
              <w:divBdr>
                <w:top w:val="none" w:sz="0" w:space="0" w:color="auto"/>
                <w:left w:val="none" w:sz="0" w:space="0" w:color="auto"/>
                <w:bottom w:val="none" w:sz="0" w:space="0" w:color="auto"/>
                <w:right w:val="none" w:sz="0" w:space="0" w:color="auto"/>
              </w:divBdr>
            </w:div>
          </w:divsChild>
        </w:div>
        <w:div w:id="261378428">
          <w:marLeft w:val="0"/>
          <w:marRight w:val="0"/>
          <w:marTop w:val="0"/>
          <w:marBottom w:val="0"/>
          <w:divBdr>
            <w:top w:val="none" w:sz="0" w:space="0" w:color="auto"/>
            <w:left w:val="none" w:sz="0" w:space="0" w:color="auto"/>
            <w:bottom w:val="none" w:sz="0" w:space="0" w:color="auto"/>
            <w:right w:val="none" w:sz="0" w:space="0" w:color="auto"/>
          </w:divBdr>
          <w:divsChild>
            <w:div w:id="2030448016">
              <w:marLeft w:val="0"/>
              <w:marRight w:val="0"/>
              <w:marTop w:val="0"/>
              <w:marBottom w:val="0"/>
              <w:divBdr>
                <w:top w:val="none" w:sz="0" w:space="0" w:color="auto"/>
                <w:left w:val="none" w:sz="0" w:space="0" w:color="auto"/>
                <w:bottom w:val="none" w:sz="0" w:space="0" w:color="auto"/>
                <w:right w:val="none" w:sz="0" w:space="0" w:color="auto"/>
              </w:divBdr>
            </w:div>
          </w:divsChild>
        </w:div>
        <w:div w:id="309016960">
          <w:marLeft w:val="0"/>
          <w:marRight w:val="0"/>
          <w:marTop w:val="0"/>
          <w:marBottom w:val="0"/>
          <w:divBdr>
            <w:top w:val="none" w:sz="0" w:space="0" w:color="auto"/>
            <w:left w:val="none" w:sz="0" w:space="0" w:color="auto"/>
            <w:bottom w:val="none" w:sz="0" w:space="0" w:color="auto"/>
            <w:right w:val="none" w:sz="0" w:space="0" w:color="auto"/>
          </w:divBdr>
          <w:divsChild>
            <w:div w:id="1299185764">
              <w:marLeft w:val="0"/>
              <w:marRight w:val="0"/>
              <w:marTop w:val="0"/>
              <w:marBottom w:val="0"/>
              <w:divBdr>
                <w:top w:val="none" w:sz="0" w:space="0" w:color="auto"/>
                <w:left w:val="none" w:sz="0" w:space="0" w:color="auto"/>
                <w:bottom w:val="none" w:sz="0" w:space="0" w:color="auto"/>
                <w:right w:val="none" w:sz="0" w:space="0" w:color="auto"/>
              </w:divBdr>
            </w:div>
          </w:divsChild>
        </w:div>
        <w:div w:id="325405628">
          <w:marLeft w:val="0"/>
          <w:marRight w:val="0"/>
          <w:marTop w:val="0"/>
          <w:marBottom w:val="0"/>
          <w:divBdr>
            <w:top w:val="none" w:sz="0" w:space="0" w:color="auto"/>
            <w:left w:val="none" w:sz="0" w:space="0" w:color="auto"/>
            <w:bottom w:val="none" w:sz="0" w:space="0" w:color="auto"/>
            <w:right w:val="none" w:sz="0" w:space="0" w:color="auto"/>
          </w:divBdr>
          <w:divsChild>
            <w:div w:id="2145002692">
              <w:marLeft w:val="0"/>
              <w:marRight w:val="0"/>
              <w:marTop w:val="0"/>
              <w:marBottom w:val="0"/>
              <w:divBdr>
                <w:top w:val="none" w:sz="0" w:space="0" w:color="auto"/>
                <w:left w:val="none" w:sz="0" w:space="0" w:color="auto"/>
                <w:bottom w:val="none" w:sz="0" w:space="0" w:color="auto"/>
                <w:right w:val="none" w:sz="0" w:space="0" w:color="auto"/>
              </w:divBdr>
            </w:div>
          </w:divsChild>
        </w:div>
        <w:div w:id="445390703">
          <w:marLeft w:val="0"/>
          <w:marRight w:val="0"/>
          <w:marTop w:val="0"/>
          <w:marBottom w:val="0"/>
          <w:divBdr>
            <w:top w:val="none" w:sz="0" w:space="0" w:color="auto"/>
            <w:left w:val="none" w:sz="0" w:space="0" w:color="auto"/>
            <w:bottom w:val="none" w:sz="0" w:space="0" w:color="auto"/>
            <w:right w:val="none" w:sz="0" w:space="0" w:color="auto"/>
          </w:divBdr>
          <w:divsChild>
            <w:div w:id="632685128">
              <w:marLeft w:val="0"/>
              <w:marRight w:val="0"/>
              <w:marTop w:val="0"/>
              <w:marBottom w:val="0"/>
              <w:divBdr>
                <w:top w:val="none" w:sz="0" w:space="0" w:color="auto"/>
                <w:left w:val="none" w:sz="0" w:space="0" w:color="auto"/>
                <w:bottom w:val="none" w:sz="0" w:space="0" w:color="auto"/>
                <w:right w:val="none" w:sz="0" w:space="0" w:color="auto"/>
              </w:divBdr>
            </w:div>
          </w:divsChild>
        </w:div>
        <w:div w:id="473983568">
          <w:marLeft w:val="0"/>
          <w:marRight w:val="0"/>
          <w:marTop w:val="0"/>
          <w:marBottom w:val="0"/>
          <w:divBdr>
            <w:top w:val="none" w:sz="0" w:space="0" w:color="auto"/>
            <w:left w:val="none" w:sz="0" w:space="0" w:color="auto"/>
            <w:bottom w:val="none" w:sz="0" w:space="0" w:color="auto"/>
            <w:right w:val="none" w:sz="0" w:space="0" w:color="auto"/>
          </w:divBdr>
          <w:divsChild>
            <w:div w:id="6908943">
              <w:marLeft w:val="0"/>
              <w:marRight w:val="0"/>
              <w:marTop w:val="0"/>
              <w:marBottom w:val="0"/>
              <w:divBdr>
                <w:top w:val="none" w:sz="0" w:space="0" w:color="auto"/>
                <w:left w:val="none" w:sz="0" w:space="0" w:color="auto"/>
                <w:bottom w:val="none" w:sz="0" w:space="0" w:color="auto"/>
                <w:right w:val="none" w:sz="0" w:space="0" w:color="auto"/>
              </w:divBdr>
            </w:div>
          </w:divsChild>
        </w:div>
        <w:div w:id="498279898">
          <w:marLeft w:val="0"/>
          <w:marRight w:val="0"/>
          <w:marTop w:val="0"/>
          <w:marBottom w:val="0"/>
          <w:divBdr>
            <w:top w:val="none" w:sz="0" w:space="0" w:color="auto"/>
            <w:left w:val="none" w:sz="0" w:space="0" w:color="auto"/>
            <w:bottom w:val="none" w:sz="0" w:space="0" w:color="auto"/>
            <w:right w:val="none" w:sz="0" w:space="0" w:color="auto"/>
          </w:divBdr>
          <w:divsChild>
            <w:div w:id="199244484">
              <w:marLeft w:val="0"/>
              <w:marRight w:val="0"/>
              <w:marTop w:val="0"/>
              <w:marBottom w:val="0"/>
              <w:divBdr>
                <w:top w:val="none" w:sz="0" w:space="0" w:color="auto"/>
                <w:left w:val="none" w:sz="0" w:space="0" w:color="auto"/>
                <w:bottom w:val="none" w:sz="0" w:space="0" w:color="auto"/>
                <w:right w:val="none" w:sz="0" w:space="0" w:color="auto"/>
              </w:divBdr>
            </w:div>
          </w:divsChild>
        </w:div>
        <w:div w:id="534540670">
          <w:marLeft w:val="0"/>
          <w:marRight w:val="0"/>
          <w:marTop w:val="0"/>
          <w:marBottom w:val="0"/>
          <w:divBdr>
            <w:top w:val="none" w:sz="0" w:space="0" w:color="auto"/>
            <w:left w:val="none" w:sz="0" w:space="0" w:color="auto"/>
            <w:bottom w:val="none" w:sz="0" w:space="0" w:color="auto"/>
            <w:right w:val="none" w:sz="0" w:space="0" w:color="auto"/>
          </w:divBdr>
          <w:divsChild>
            <w:div w:id="1894074510">
              <w:marLeft w:val="0"/>
              <w:marRight w:val="0"/>
              <w:marTop w:val="0"/>
              <w:marBottom w:val="0"/>
              <w:divBdr>
                <w:top w:val="none" w:sz="0" w:space="0" w:color="auto"/>
                <w:left w:val="none" w:sz="0" w:space="0" w:color="auto"/>
                <w:bottom w:val="none" w:sz="0" w:space="0" w:color="auto"/>
                <w:right w:val="none" w:sz="0" w:space="0" w:color="auto"/>
              </w:divBdr>
            </w:div>
          </w:divsChild>
        </w:div>
        <w:div w:id="535965157">
          <w:marLeft w:val="0"/>
          <w:marRight w:val="0"/>
          <w:marTop w:val="0"/>
          <w:marBottom w:val="0"/>
          <w:divBdr>
            <w:top w:val="none" w:sz="0" w:space="0" w:color="auto"/>
            <w:left w:val="none" w:sz="0" w:space="0" w:color="auto"/>
            <w:bottom w:val="none" w:sz="0" w:space="0" w:color="auto"/>
            <w:right w:val="none" w:sz="0" w:space="0" w:color="auto"/>
          </w:divBdr>
          <w:divsChild>
            <w:div w:id="987976534">
              <w:marLeft w:val="0"/>
              <w:marRight w:val="0"/>
              <w:marTop w:val="0"/>
              <w:marBottom w:val="0"/>
              <w:divBdr>
                <w:top w:val="none" w:sz="0" w:space="0" w:color="auto"/>
                <w:left w:val="none" w:sz="0" w:space="0" w:color="auto"/>
                <w:bottom w:val="none" w:sz="0" w:space="0" w:color="auto"/>
                <w:right w:val="none" w:sz="0" w:space="0" w:color="auto"/>
              </w:divBdr>
            </w:div>
          </w:divsChild>
        </w:div>
        <w:div w:id="560364882">
          <w:marLeft w:val="0"/>
          <w:marRight w:val="0"/>
          <w:marTop w:val="0"/>
          <w:marBottom w:val="0"/>
          <w:divBdr>
            <w:top w:val="none" w:sz="0" w:space="0" w:color="auto"/>
            <w:left w:val="none" w:sz="0" w:space="0" w:color="auto"/>
            <w:bottom w:val="none" w:sz="0" w:space="0" w:color="auto"/>
            <w:right w:val="none" w:sz="0" w:space="0" w:color="auto"/>
          </w:divBdr>
          <w:divsChild>
            <w:div w:id="1544517578">
              <w:marLeft w:val="0"/>
              <w:marRight w:val="0"/>
              <w:marTop w:val="0"/>
              <w:marBottom w:val="0"/>
              <w:divBdr>
                <w:top w:val="none" w:sz="0" w:space="0" w:color="auto"/>
                <w:left w:val="none" w:sz="0" w:space="0" w:color="auto"/>
                <w:bottom w:val="none" w:sz="0" w:space="0" w:color="auto"/>
                <w:right w:val="none" w:sz="0" w:space="0" w:color="auto"/>
              </w:divBdr>
            </w:div>
          </w:divsChild>
        </w:div>
        <w:div w:id="590167069">
          <w:marLeft w:val="0"/>
          <w:marRight w:val="0"/>
          <w:marTop w:val="0"/>
          <w:marBottom w:val="0"/>
          <w:divBdr>
            <w:top w:val="none" w:sz="0" w:space="0" w:color="auto"/>
            <w:left w:val="none" w:sz="0" w:space="0" w:color="auto"/>
            <w:bottom w:val="none" w:sz="0" w:space="0" w:color="auto"/>
            <w:right w:val="none" w:sz="0" w:space="0" w:color="auto"/>
          </w:divBdr>
          <w:divsChild>
            <w:div w:id="1084229200">
              <w:marLeft w:val="0"/>
              <w:marRight w:val="0"/>
              <w:marTop w:val="0"/>
              <w:marBottom w:val="0"/>
              <w:divBdr>
                <w:top w:val="none" w:sz="0" w:space="0" w:color="auto"/>
                <w:left w:val="none" w:sz="0" w:space="0" w:color="auto"/>
                <w:bottom w:val="none" w:sz="0" w:space="0" w:color="auto"/>
                <w:right w:val="none" w:sz="0" w:space="0" w:color="auto"/>
              </w:divBdr>
            </w:div>
          </w:divsChild>
        </w:div>
        <w:div w:id="614093168">
          <w:marLeft w:val="0"/>
          <w:marRight w:val="0"/>
          <w:marTop w:val="0"/>
          <w:marBottom w:val="0"/>
          <w:divBdr>
            <w:top w:val="none" w:sz="0" w:space="0" w:color="auto"/>
            <w:left w:val="none" w:sz="0" w:space="0" w:color="auto"/>
            <w:bottom w:val="none" w:sz="0" w:space="0" w:color="auto"/>
            <w:right w:val="none" w:sz="0" w:space="0" w:color="auto"/>
          </w:divBdr>
          <w:divsChild>
            <w:div w:id="1069838491">
              <w:marLeft w:val="0"/>
              <w:marRight w:val="0"/>
              <w:marTop w:val="0"/>
              <w:marBottom w:val="0"/>
              <w:divBdr>
                <w:top w:val="none" w:sz="0" w:space="0" w:color="auto"/>
                <w:left w:val="none" w:sz="0" w:space="0" w:color="auto"/>
                <w:bottom w:val="none" w:sz="0" w:space="0" w:color="auto"/>
                <w:right w:val="none" w:sz="0" w:space="0" w:color="auto"/>
              </w:divBdr>
            </w:div>
          </w:divsChild>
        </w:div>
        <w:div w:id="615602880">
          <w:marLeft w:val="0"/>
          <w:marRight w:val="0"/>
          <w:marTop w:val="0"/>
          <w:marBottom w:val="0"/>
          <w:divBdr>
            <w:top w:val="none" w:sz="0" w:space="0" w:color="auto"/>
            <w:left w:val="none" w:sz="0" w:space="0" w:color="auto"/>
            <w:bottom w:val="none" w:sz="0" w:space="0" w:color="auto"/>
            <w:right w:val="none" w:sz="0" w:space="0" w:color="auto"/>
          </w:divBdr>
          <w:divsChild>
            <w:div w:id="1237782166">
              <w:marLeft w:val="0"/>
              <w:marRight w:val="0"/>
              <w:marTop w:val="0"/>
              <w:marBottom w:val="0"/>
              <w:divBdr>
                <w:top w:val="none" w:sz="0" w:space="0" w:color="auto"/>
                <w:left w:val="none" w:sz="0" w:space="0" w:color="auto"/>
                <w:bottom w:val="none" w:sz="0" w:space="0" w:color="auto"/>
                <w:right w:val="none" w:sz="0" w:space="0" w:color="auto"/>
              </w:divBdr>
            </w:div>
          </w:divsChild>
        </w:div>
        <w:div w:id="618683610">
          <w:marLeft w:val="0"/>
          <w:marRight w:val="0"/>
          <w:marTop w:val="0"/>
          <w:marBottom w:val="0"/>
          <w:divBdr>
            <w:top w:val="none" w:sz="0" w:space="0" w:color="auto"/>
            <w:left w:val="none" w:sz="0" w:space="0" w:color="auto"/>
            <w:bottom w:val="none" w:sz="0" w:space="0" w:color="auto"/>
            <w:right w:val="none" w:sz="0" w:space="0" w:color="auto"/>
          </w:divBdr>
          <w:divsChild>
            <w:div w:id="1508401753">
              <w:marLeft w:val="0"/>
              <w:marRight w:val="0"/>
              <w:marTop w:val="0"/>
              <w:marBottom w:val="0"/>
              <w:divBdr>
                <w:top w:val="none" w:sz="0" w:space="0" w:color="auto"/>
                <w:left w:val="none" w:sz="0" w:space="0" w:color="auto"/>
                <w:bottom w:val="none" w:sz="0" w:space="0" w:color="auto"/>
                <w:right w:val="none" w:sz="0" w:space="0" w:color="auto"/>
              </w:divBdr>
            </w:div>
          </w:divsChild>
        </w:div>
        <w:div w:id="634726019">
          <w:marLeft w:val="0"/>
          <w:marRight w:val="0"/>
          <w:marTop w:val="0"/>
          <w:marBottom w:val="0"/>
          <w:divBdr>
            <w:top w:val="none" w:sz="0" w:space="0" w:color="auto"/>
            <w:left w:val="none" w:sz="0" w:space="0" w:color="auto"/>
            <w:bottom w:val="none" w:sz="0" w:space="0" w:color="auto"/>
            <w:right w:val="none" w:sz="0" w:space="0" w:color="auto"/>
          </w:divBdr>
          <w:divsChild>
            <w:div w:id="899095204">
              <w:marLeft w:val="0"/>
              <w:marRight w:val="0"/>
              <w:marTop w:val="0"/>
              <w:marBottom w:val="0"/>
              <w:divBdr>
                <w:top w:val="none" w:sz="0" w:space="0" w:color="auto"/>
                <w:left w:val="none" w:sz="0" w:space="0" w:color="auto"/>
                <w:bottom w:val="none" w:sz="0" w:space="0" w:color="auto"/>
                <w:right w:val="none" w:sz="0" w:space="0" w:color="auto"/>
              </w:divBdr>
            </w:div>
          </w:divsChild>
        </w:div>
        <w:div w:id="652298580">
          <w:marLeft w:val="0"/>
          <w:marRight w:val="0"/>
          <w:marTop w:val="0"/>
          <w:marBottom w:val="0"/>
          <w:divBdr>
            <w:top w:val="none" w:sz="0" w:space="0" w:color="auto"/>
            <w:left w:val="none" w:sz="0" w:space="0" w:color="auto"/>
            <w:bottom w:val="none" w:sz="0" w:space="0" w:color="auto"/>
            <w:right w:val="none" w:sz="0" w:space="0" w:color="auto"/>
          </w:divBdr>
          <w:divsChild>
            <w:div w:id="1629698600">
              <w:marLeft w:val="0"/>
              <w:marRight w:val="0"/>
              <w:marTop w:val="0"/>
              <w:marBottom w:val="0"/>
              <w:divBdr>
                <w:top w:val="none" w:sz="0" w:space="0" w:color="auto"/>
                <w:left w:val="none" w:sz="0" w:space="0" w:color="auto"/>
                <w:bottom w:val="none" w:sz="0" w:space="0" w:color="auto"/>
                <w:right w:val="none" w:sz="0" w:space="0" w:color="auto"/>
              </w:divBdr>
            </w:div>
          </w:divsChild>
        </w:div>
        <w:div w:id="673920987">
          <w:marLeft w:val="0"/>
          <w:marRight w:val="0"/>
          <w:marTop w:val="0"/>
          <w:marBottom w:val="0"/>
          <w:divBdr>
            <w:top w:val="none" w:sz="0" w:space="0" w:color="auto"/>
            <w:left w:val="none" w:sz="0" w:space="0" w:color="auto"/>
            <w:bottom w:val="none" w:sz="0" w:space="0" w:color="auto"/>
            <w:right w:val="none" w:sz="0" w:space="0" w:color="auto"/>
          </w:divBdr>
          <w:divsChild>
            <w:div w:id="334579381">
              <w:marLeft w:val="0"/>
              <w:marRight w:val="0"/>
              <w:marTop w:val="0"/>
              <w:marBottom w:val="0"/>
              <w:divBdr>
                <w:top w:val="none" w:sz="0" w:space="0" w:color="auto"/>
                <w:left w:val="none" w:sz="0" w:space="0" w:color="auto"/>
                <w:bottom w:val="none" w:sz="0" w:space="0" w:color="auto"/>
                <w:right w:val="none" w:sz="0" w:space="0" w:color="auto"/>
              </w:divBdr>
            </w:div>
          </w:divsChild>
        </w:div>
        <w:div w:id="683558465">
          <w:marLeft w:val="0"/>
          <w:marRight w:val="0"/>
          <w:marTop w:val="0"/>
          <w:marBottom w:val="0"/>
          <w:divBdr>
            <w:top w:val="none" w:sz="0" w:space="0" w:color="auto"/>
            <w:left w:val="none" w:sz="0" w:space="0" w:color="auto"/>
            <w:bottom w:val="none" w:sz="0" w:space="0" w:color="auto"/>
            <w:right w:val="none" w:sz="0" w:space="0" w:color="auto"/>
          </w:divBdr>
          <w:divsChild>
            <w:div w:id="1488327392">
              <w:marLeft w:val="0"/>
              <w:marRight w:val="0"/>
              <w:marTop w:val="0"/>
              <w:marBottom w:val="0"/>
              <w:divBdr>
                <w:top w:val="none" w:sz="0" w:space="0" w:color="auto"/>
                <w:left w:val="none" w:sz="0" w:space="0" w:color="auto"/>
                <w:bottom w:val="none" w:sz="0" w:space="0" w:color="auto"/>
                <w:right w:val="none" w:sz="0" w:space="0" w:color="auto"/>
              </w:divBdr>
            </w:div>
          </w:divsChild>
        </w:div>
        <w:div w:id="732657477">
          <w:marLeft w:val="0"/>
          <w:marRight w:val="0"/>
          <w:marTop w:val="0"/>
          <w:marBottom w:val="0"/>
          <w:divBdr>
            <w:top w:val="none" w:sz="0" w:space="0" w:color="auto"/>
            <w:left w:val="none" w:sz="0" w:space="0" w:color="auto"/>
            <w:bottom w:val="none" w:sz="0" w:space="0" w:color="auto"/>
            <w:right w:val="none" w:sz="0" w:space="0" w:color="auto"/>
          </w:divBdr>
          <w:divsChild>
            <w:div w:id="1628774240">
              <w:marLeft w:val="0"/>
              <w:marRight w:val="0"/>
              <w:marTop w:val="0"/>
              <w:marBottom w:val="0"/>
              <w:divBdr>
                <w:top w:val="none" w:sz="0" w:space="0" w:color="auto"/>
                <w:left w:val="none" w:sz="0" w:space="0" w:color="auto"/>
                <w:bottom w:val="none" w:sz="0" w:space="0" w:color="auto"/>
                <w:right w:val="none" w:sz="0" w:space="0" w:color="auto"/>
              </w:divBdr>
            </w:div>
          </w:divsChild>
        </w:div>
        <w:div w:id="835999468">
          <w:marLeft w:val="0"/>
          <w:marRight w:val="0"/>
          <w:marTop w:val="0"/>
          <w:marBottom w:val="0"/>
          <w:divBdr>
            <w:top w:val="none" w:sz="0" w:space="0" w:color="auto"/>
            <w:left w:val="none" w:sz="0" w:space="0" w:color="auto"/>
            <w:bottom w:val="none" w:sz="0" w:space="0" w:color="auto"/>
            <w:right w:val="none" w:sz="0" w:space="0" w:color="auto"/>
          </w:divBdr>
          <w:divsChild>
            <w:div w:id="742415097">
              <w:marLeft w:val="0"/>
              <w:marRight w:val="0"/>
              <w:marTop w:val="0"/>
              <w:marBottom w:val="0"/>
              <w:divBdr>
                <w:top w:val="none" w:sz="0" w:space="0" w:color="auto"/>
                <w:left w:val="none" w:sz="0" w:space="0" w:color="auto"/>
                <w:bottom w:val="none" w:sz="0" w:space="0" w:color="auto"/>
                <w:right w:val="none" w:sz="0" w:space="0" w:color="auto"/>
              </w:divBdr>
            </w:div>
          </w:divsChild>
        </w:div>
        <w:div w:id="995692689">
          <w:marLeft w:val="0"/>
          <w:marRight w:val="0"/>
          <w:marTop w:val="0"/>
          <w:marBottom w:val="0"/>
          <w:divBdr>
            <w:top w:val="none" w:sz="0" w:space="0" w:color="auto"/>
            <w:left w:val="none" w:sz="0" w:space="0" w:color="auto"/>
            <w:bottom w:val="none" w:sz="0" w:space="0" w:color="auto"/>
            <w:right w:val="none" w:sz="0" w:space="0" w:color="auto"/>
          </w:divBdr>
          <w:divsChild>
            <w:div w:id="906766791">
              <w:marLeft w:val="0"/>
              <w:marRight w:val="0"/>
              <w:marTop w:val="0"/>
              <w:marBottom w:val="0"/>
              <w:divBdr>
                <w:top w:val="none" w:sz="0" w:space="0" w:color="auto"/>
                <w:left w:val="none" w:sz="0" w:space="0" w:color="auto"/>
                <w:bottom w:val="none" w:sz="0" w:space="0" w:color="auto"/>
                <w:right w:val="none" w:sz="0" w:space="0" w:color="auto"/>
              </w:divBdr>
            </w:div>
          </w:divsChild>
        </w:div>
        <w:div w:id="1021323288">
          <w:marLeft w:val="0"/>
          <w:marRight w:val="0"/>
          <w:marTop w:val="0"/>
          <w:marBottom w:val="0"/>
          <w:divBdr>
            <w:top w:val="none" w:sz="0" w:space="0" w:color="auto"/>
            <w:left w:val="none" w:sz="0" w:space="0" w:color="auto"/>
            <w:bottom w:val="none" w:sz="0" w:space="0" w:color="auto"/>
            <w:right w:val="none" w:sz="0" w:space="0" w:color="auto"/>
          </w:divBdr>
          <w:divsChild>
            <w:div w:id="1243568189">
              <w:marLeft w:val="0"/>
              <w:marRight w:val="0"/>
              <w:marTop w:val="0"/>
              <w:marBottom w:val="0"/>
              <w:divBdr>
                <w:top w:val="none" w:sz="0" w:space="0" w:color="auto"/>
                <w:left w:val="none" w:sz="0" w:space="0" w:color="auto"/>
                <w:bottom w:val="none" w:sz="0" w:space="0" w:color="auto"/>
                <w:right w:val="none" w:sz="0" w:space="0" w:color="auto"/>
              </w:divBdr>
            </w:div>
          </w:divsChild>
        </w:div>
        <w:div w:id="1035277170">
          <w:marLeft w:val="0"/>
          <w:marRight w:val="0"/>
          <w:marTop w:val="0"/>
          <w:marBottom w:val="0"/>
          <w:divBdr>
            <w:top w:val="none" w:sz="0" w:space="0" w:color="auto"/>
            <w:left w:val="none" w:sz="0" w:space="0" w:color="auto"/>
            <w:bottom w:val="none" w:sz="0" w:space="0" w:color="auto"/>
            <w:right w:val="none" w:sz="0" w:space="0" w:color="auto"/>
          </w:divBdr>
          <w:divsChild>
            <w:div w:id="1869290172">
              <w:marLeft w:val="0"/>
              <w:marRight w:val="0"/>
              <w:marTop w:val="0"/>
              <w:marBottom w:val="0"/>
              <w:divBdr>
                <w:top w:val="none" w:sz="0" w:space="0" w:color="auto"/>
                <w:left w:val="none" w:sz="0" w:space="0" w:color="auto"/>
                <w:bottom w:val="none" w:sz="0" w:space="0" w:color="auto"/>
                <w:right w:val="none" w:sz="0" w:space="0" w:color="auto"/>
              </w:divBdr>
            </w:div>
          </w:divsChild>
        </w:div>
        <w:div w:id="1041707769">
          <w:marLeft w:val="0"/>
          <w:marRight w:val="0"/>
          <w:marTop w:val="0"/>
          <w:marBottom w:val="0"/>
          <w:divBdr>
            <w:top w:val="none" w:sz="0" w:space="0" w:color="auto"/>
            <w:left w:val="none" w:sz="0" w:space="0" w:color="auto"/>
            <w:bottom w:val="none" w:sz="0" w:space="0" w:color="auto"/>
            <w:right w:val="none" w:sz="0" w:space="0" w:color="auto"/>
          </w:divBdr>
          <w:divsChild>
            <w:div w:id="1349066555">
              <w:marLeft w:val="0"/>
              <w:marRight w:val="0"/>
              <w:marTop w:val="0"/>
              <w:marBottom w:val="0"/>
              <w:divBdr>
                <w:top w:val="none" w:sz="0" w:space="0" w:color="auto"/>
                <w:left w:val="none" w:sz="0" w:space="0" w:color="auto"/>
                <w:bottom w:val="none" w:sz="0" w:space="0" w:color="auto"/>
                <w:right w:val="none" w:sz="0" w:space="0" w:color="auto"/>
              </w:divBdr>
            </w:div>
          </w:divsChild>
        </w:div>
        <w:div w:id="1084184844">
          <w:marLeft w:val="0"/>
          <w:marRight w:val="0"/>
          <w:marTop w:val="0"/>
          <w:marBottom w:val="0"/>
          <w:divBdr>
            <w:top w:val="none" w:sz="0" w:space="0" w:color="auto"/>
            <w:left w:val="none" w:sz="0" w:space="0" w:color="auto"/>
            <w:bottom w:val="none" w:sz="0" w:space="0" w:color="auto"/>
            <w:right w:val="none" w:sz="0" w:space="0" w:color="auto"/>
          </w:divBdr>
          <w:divsChild>
            <w:div w:id="1047025678">
              <w:marLeft w:val="0"/>
              <w:marRight w:val="0"/>
              <w:marTop w:val="0"/>
              <w:marBottom w:val="0"/>
              <w:divBdr>
                <w:top w:val="none" w:sz="0" w:space="0" w:color="auto"/>
                <w:left w:val="none" w:sz="0" w:space="0" w:color="auto"/>
                <w:bottom w:val="none" w:sz="0" w:space="0" w:color="auto"/>
                <w:right w:val="none" w:sz="0" w:space="0" w:color="auto"/>
              </w:divBdr>
            </w:div>
          </w:divsChild>
        </w:div>
        <w:div w:id="1211845917">
          <w:marLeft w:val="0"/>
          <w:marRight w:val="0"/>
          <w:marTop w:val="0"/>
          <w:marBottom w:val="0"/>
          <w:divBdr>
            <w:top w:val="none" w:sz="0" w:space="0" w:color="auto"/>
            <w:left w:val="none" w:sz="0" w:space="0" w:color="auto"/>
            <w:bottom w:val="none" w:sz="0" w:space="0" w:color="auto"/>
            <w:right w:val="none" w:sz="0" w:space="0" w:color="auto"/>
          </w:divBdr>
          <w:divsChild>
            <w:div w:id="1546679803">
              <w:marLeft w:val="0"/>
              <w:marRight w:val="0"/>
              <w:marTop w:val="0"/>
              <w:marBottom w:val="0"/>
              <w:divBdr>
                <w:top w:val="none" w:sz="0" w:space="0" w:color="auto"/>
                <w:left w:val="none" w:sz="0" w:space="0" w:color="auto"/>
                <w:bottom w:val="none" w:sz="0" w:space="0" w:color="auto"/>
                <w:right w:val="none" w:sz="0" w:space="0" w:color="auto"/>
              </w:divBdr>
            </w:div>
          </w:divsChild>
        </w:div>
        <w:div w:id="1215119504">
          <w:marLeft w:val="0"/>
          <w:marRight w:val="0"/>
          <w:marTop w:val="0"/>
          <w:marBottom w:val="0"/>
          <w:divBdr>
            <w:top w:val="none" w:sz="0" w:space="0" w:color="auto"/>
            <w:left w:val="none" w:sz="0" w:space="0" w:color="auto"/>
            <w:bottom w:val="none" w:sz="0" w:space="0" w:color="auto"/>
            <w:right w:val="none" w:sz="0" w:space="0" w:color="auto"/>
          </w:divBdr>
          <w:divsChild>
            <w:div w:id="1470778475">
              <w:marLeft w:val="0"/>
              <w:marRight w:val="0"/>
              <w:marTop w:val="0"/>
              <w:marBottom w:val="0"/>
              <w:divBdr>
                <w:top w:val="none" w:sz="0" w:space="0" w:color="auto"/>
                <w:left w:val="none" w:sz="0" w:space="0" w:color="auto"/>
                <w:bottom w:val="none" w:sz="0" w:space="0" w:color="auto"/>
                <w:right w:val="none" w:sz="0" w:space="0" w:color="auto"/>
              </w:divBdr>
            </w:div>
          </w:divsChild>
        </w:div>
        <w:div w:id="1223978708">
          <w:marLeft w:val="0"/>
          <w:marRight w:val="0"/>
          <w:marTop w:val="0"/>
          <w:marBottom w:val="0"/>
          <w:divBdr>
            <w:top w:val="none" w:sz="0" w:space="0" w:color="auto"/>
            <w:left w:val="none" w:sz="0" w:space="0" w:color="auto"/>
            <w:bottom w:val="none" w:sz="0" w:space="0" w:color="auto"/>
            <w:right w:val="none" w:sz="0" w:space="0" w:color="auto"/>
          </w:divBdr>
          <w:divsChild>
            <w:div w:id="816872135">
              <w:marLeft w:val="0"/>
              <w:marRight w:val="0"/>
              <w:marTop w:val="0"/>
              <w:marBottom w:val="0"/>
              <w:divBdr>
                <w:top w:val="none" w:sz="0" w:space="0" w:color="auto"/>
                <w:left w:val="none" w:sz="0" w:space="0" w:color="auto"/>
                <w:bottom w:val="none" w:sz="0" w:space="0" w:color="auto"/>
                <w:right w:val="none" w:sz="0" w:space="0" w:color="auto"/>
              </w:divBdr>
            </w:div>
          </w:divsChild>
        </w:div>
        <w:div w:id="1224409842">
          <w:marLeft w:val="0"/>
          <w:marRight w:val="0"/>
          <w:marTop w:val="0"/>
          <w:marBottom w:val="0"/>
          <w:divBdr>
            <w:top w:val="none" w:sz="0" w:space="0" w:color="auto"/>
            <w:left w:val="none" w:sz="0" w:space="0" w:color="auto"/>
            <w:bottom w:val="none" w:sz="0" w:space="0" w:color="auto"/>
            <w:right w:val="none" w:sz="0" w:space="0" w:color="auto"/>
          </w:divBdr>
          <w:divsChild>
            <w:div w:id="214002220">
              <w:marLeft w:val="0"/>
              <w:marRight w:val="0"/>
              <w:marTop w:val="0"/>
              <w:marBottom w:val="0"/>
              <w:divBdr>
                <w:top w:val="none" w:sz="0" w:space="0" w:color="auto"/>
                <w:left w:val="none" w:sz="0" w:space="0" w:color="auto"/>
                <w:bottom w:val="none" w:sz="0" w:space="0" w:color="auto"/>
                <w:right w:val="none" w:sz="0" w:space="0" w:color="auto"/>
              </w:divBdr>
            </w:div>
          </w:divsChild>
        </w:div>
        <w:div w:id="1269970960">
          <w:marLeft w:val="0"/>
          <w:marRight w:val="0"/>
          <w:marTop w:val="0"/>
          <w:marBottom w:val="0"/>
          <w:divBdr>
            <w:top w:val="none" w:sz="0" w:space="0" w:color="auto"/>
            <w:left w:val="none" w:sz="0" w:space="0" w:color="auto"/>
            <w:bottom w:val="none" w:sz="0" w:space="0" w:color="auto"/>
            <w:right w:val="none" w:sz="0" w:space="0" w:color="auto"/>
          </w:divBdr>
          <w:divsChild>
            <w:div w:id="1757940091">
              <w:marLeft w:val="0"/>
              <w:marRight w:val="0"/>
              <w:marTop w:val="0"/>
              <w:marBottom w:val="0"/>
              <w:divBdr>
                <w:top w:val="none" w:sz="0" w:space="0" w:color="auto"/>
                <w:left w:val="none" w:sz="0" w:space="0" w:color="auto"/>
                <w:bottom w:val="none" w:sz="0" w:space="0" w:color="auto"/>
                <w:right w:val="none" w:sz="0" w:space="0" w:color="auto"/>
              </w:divBdr>
            </w:div>
          </w:divsChild>
        </w:div>
        <w:div w:id="1274634669">
          <w:marLeft w:val="0"/>
          <w:marRight w:val="0"/>
          <w:marTop w:val="0"/>
          <w:marBottom w:val="0"/>
          <w:divBdr>
            <w:top w:val="none" w:sz="0" w:space="0" w:color="auto"/>
            <w:left w:val="none" w:sz="0" w:space="0" w:color="auto"/>
            <w:bottom w:val="none" w:sz="0" w:space="0" w:color="auto"/>
            <w:right w:val="none" w:sz="0" w:space="0" w:color="auto"/>
          </w:divBdr>
          <w:divsChild>
            <w:div w:id="777528164">
              <w:marLeft w:val="0"/>
              <w:marRight w:val="0"/>
              <w:marTop w:val="0"/>
              <w:marBottom w:val="0"/>
              <w:divBdr>
                <w:top w:val="none" w:sz="0" w:space="0" w:color="auto"/>
                <w:left w:val="none" w:sz="0" w:space="0" w:color="auto"/>
                <w:bottom w:val="none" w:sz="0" w:space="0" w:color="auto"/>
                <w:right w:val="none" w:sz="0" w:space="0" w:color="auto"/>
              </w:divBdr>
            </w:div>
          </w:divsChild>
        </w:div>
        <w:div w:id="1341665935">
          <w:marLeft w:val="0"/>
          <w:marRight w:val="0"/>
          <w:marTop w:val="0"/>
          <w:marBottom w:val="0"/>
          <w:divBdr>
            <w:top w:val="none" w:sz="0" w:space="0" w:color="auto"/>
            <w:left w:val="none" w:sz="0" w:space="0" w:color="auto"/>
            <w:bottom w:val="none" w:sz="0" w:space="0" w:color="auto"/>
            <w:right w:val="none" w:sz="0" w:space="0" w:color="auto"/>
          </w:divBdr>
          <w:divsChild>
            <w:div w:id="1734549004">
              <w:marLeft w:val="0"/>
              <w:marRight w:val="0"/>
              <w:marTop w:val="0"/>
              <w:marBottom w:val="0"/>
              <w:divBdr>
                <w:top w:val="none" w:sz="0" w:space="0" w:color="auto"/>
                <w:left w:val="none" w:sz="0" w:space="0" w:color="auto"/>
                <w:bottom w:val="none" w:sz="0" w:space="0" w:color="auto"/>
                <w:right w:val="none" w:sz="0" w:space="0" w:color="auto"/>
              </w:divBdr>
            </w:div>
          </w:divsChild>
        </w:div>
        <w:div w:id="1405183643">
          <w:marLeft w:val="0"/>
          <w:marRight w:val="0"/>
          <w:marTop w:val="0"/>
          <w:marBottom w:val="0"/>
          <w:divBdr>
            <w:top w:val="none" w:sz="0" w:space="0" w:color="auto"/>
            <w:left w:val="none" w:sz="0" w:space="0" w:color="auto"/>
            <w:bottom w:val="none" w:sz="0" w:space="0" w:color="auto"/>
            <w:right w:val="none" w:sz="0" w:space="0" w:color="auto"/>
          </w:divBdr>
          <w:divsChild>
            <w:div w:id="607544743">
              <w:marLeft w:val="0"/>
              <w:marRight w:val="0"/>
              <w:marTop w:val="0"/>
              <w:marBottom w:val="0"/>
              <w:divBdr>
                <w:top w:val="none" w:sz="0" w:space="0" w:color="auto"/>
                <w:left w:val="none" w:sz="0" w:space="0" w:color="auto"/>
                <w:bottom w:val="none" w:sz="0" w:space="0" w:color="auto"/>
                <w:right w:val="none" w:sz="0" w:space="0" w:color="auto"/>
              </w:divBdr>
            </w:div>
          </w:divsChild>
        </w:div>
        <w:div w:id="1427115261">
          <w:marLeft w:val="0"/>
          <w:marRight w:val="0"/>
          <w:marTop w:val="0"/>
          <w:marBottom w:val="0"/>
          <w:divBdr>
            <w:top w:val="none" w:sz="0" w:space="0" w:color="auto"/>
            <w:left w:val="none" w:sz="0" w:space="0" w:color="auto"/>
            <w:bottom w:val="none" w:sz="0" w:space="0" w:color="auto"/>
            <w:right w:val="none" w:sz="0" w:space="0" w:color="auto"/>
          </w:divBdr>
          <w:divsChild>
            <w:div w:id="251165110">
              <w:marLeft w:val="0"/>
              <w:marRight w:val="0"/>
              <w:marTop w:val="0"/>
              <w:marBottom w:val="0"/>
              <w:divBdr>
                <w:top w:val="none" w:sz="0" w:space="0" w:color="auto"/>
                <w:left w:val="none" w:sz="0" w:space="0" w:color="auto"/>
                <w:bottom w:val="none" w:sz="0" w:space="0" w:color="auto"/>
                <w:right w:val="none" w:sz="0" w:space="0" w:color="auto"/>
              </w:divBdr>
            </w:div>
          </w:divsChild>
        </w:div>
        <w:div w:id="1452169040">
          <w:marLeft w:val="0"/>
          <w:marRight w:val="0"/>
          <w:marTop w:val="0"/>
          <w:marBottom w:val="0"/>
          <w:divBdr>
            <w:top w:val="none" w:sz="0" w:space="0" w:color="auto"/>
            <w:left w:val="none" w:sz="0" w:space="0" w:color="auto"/>
            <w:bottom w:val="none" w:sz="0" w:space="0" w:color="auto"/>
            <w:right w:val="none" w:sz="0" w:space="0" w:color="auto"/>
          </w:divBdr>
          <w:divsChild>
            <w:div w:id="77555334">
              <w:marLeft w:val="0"/>
              <w:marRight w:val="0"/>
              <w:marTop w:val="0"/>
              <w:marBottom w:val="0"/>
              <w:divBdr>
                <w:top w:val="none" w:sz="0" w:space="0" w:color="auto"/>
                <w:left w:val="none" w:sz="0" w:space="0" w:color="auto"/>
                <w:bottom w:val="none" w:sz="0" w:space="0" w:color="auto"/>
                <w:right w:val="none" w:sz="0" w:space="0" w:color="auto"/>
              </w:divBdr>
            </w:div>
          </w:divsChild>
        </w:div>
        <w:div w:id="1560169430">
          <w:marLeft w:val="0"/>
          <w:marRight w:val="0"/>
          <w:marTop w:val="0"/>
          <w:marBottom w:val="0"/>
          <w:divBdr>
            <w:top w:val="none" w:sz="0" w:space="0" w:color="auto"/>
            <w:left w:val="none" w:sz="0" w:space="0" w:color="auto"/>
            <w:bottom w:val="none" w:sz="0" w:space="0" w:color="auto"/>
            <w:right w:val="none" w:sz="0" w:space="0" w:color="auto"/>
          </w:divBdr>
          <w:divsChild>
            <w:div w:id="1618490771">
              <w:marLeft w:val="0"/>
              <w:marRight w:val="0"/>
              <w:marTop w:val="0"/>
              <w:marBottom w:val="0"/>
              <w:divBdr>
                <w:top w:val="none" w:sz="0" w:space="0" w:color="auto"/>
                <w:left w:val="none" w:sz="0" w:space="0" w:color="auto"/>
                <w:bottom w:val="none" w:sz="0" w:space="0" w:color="auto"/>
                <w:right w:val="none" w:sz="0" w:space="0" w:color="auto"/>
              </w:divBdr>
            </w:div>
          </w:divsChild>
        </w:div>
        <w:div w:id="1601180727">
          <w:marLeft w:val="0"/>
          <w:marRight w:val="0"/>
          <w:marTop w:val="0"/>
          <w:marBottom w:val="0"/>
          <w:divBdr>
            <w:top w:val="none" w:sz="0" w:space="0" w:color="auto"/>
            <w:left w:val="none" w:sz="0" w:space="0" w:color="auto"/>
            <w:bottom w:val="none" w:sz="0" w:space="0" w:color="auto"/>
            <w:right w:val="none" w:sz="0" w:space="0" w:color="auto"/>
          </w:divBdr>
          <w:divsChild>
            <w:div w:id="1061296476">
              <w:marLeft w:val="0"/>
              <w:marRight w:val="0"/>
              <w:marTop w:val="0"/>
              <w:marBottom w:val="0"/>
              <w:divBdr>
                <w:top w:val="none" w:sz="0" w:space="0" w:color="auto"/>
                <w:left w:val="none" w:sz="0" w:space="0" w:color="auto"/>
                <w:bottom w:val="none" w:sz="0" w:space="0" w:color="auto"/>
                <w:right w:val="none" w:sz="0" w:space="0" w:color="auto"/>
              </w:divBdr>
            </w:div>
          </w:divsChild>
        </w:div>
        <w:div w:id="1635987641">
          <w:marLeft w:val="0"/>
          <w:marRight w:val="0"/>
          <w:marTop w:val="0"/>
          <w:marBottom w:val="0"/>
          <w:divBdr>
            <w:top w:val="none" w:sz="0" w:space="0" w:color="auto"/>
            <w:left w:val="none" w:sz="0" w:space="0" w:color="auto"/>
            <w:bottom w:val="none" w:sz="0" w:space="0" w:color="auto"/>
            <w:right w:val="none" w:sz="0" w:space="0" w:color="auto"/>
          </w:divBdr>
          <w:divsChild>
            <w:div w:id="283928129">
              <w:marLeft w:val="0"/>
              <w:marRight w:val="0"/>
              <w:marTop w:val="0"/>
              <w:marBottom w:val="0"/>
              <w:divBdr>
                <w:top w:val="none" w:sz="0" w:space="0" w:color="auto"/>
                <w:left w:val="none" w:sz="0" w:space="0" w:color="auto"/>
                <w:bottom w:val="none" w:sz="0" w:space="0" w:color="auto"/>
                <w:right w:val="none" w:sz="0" w:space="0" w:color="auto"/>
              </w:divBdr>
            </w:div>
          </w:divsChild>
        </w:div>
        <w:div w:id="1761289908">
          <w:marLeft w:val="0"/>
          <w:marRight w:val="0"/>
          <w:marTop w:val="0"/>
          <w:marBottom w:val="0"/>
          <w:divBdr>
            <w:top w:val="none" w:sz="0" w:space="0" w:color="auto"/>
            <w:left w:val="none" w:sz="0" w:space="0" w:color="auto"/>
            <w:bottom w:val="none" w:sz="0" w:space="0" w:color="auto"/>
            <w:right w:val="none" w:sz="0" w:space="0" w:color="auto"/>
          </w:divBdr>
          <w:divsChild>
            <w:div w:id="722564621">
              <w:marLeft w:val="0"/>
              <w:marRight w:val="0"/>
              <w:marTop w:val="0"/>
              <w:marBottom w:val="0"/>
              <w:divBdr>
                <w:top w:val="none" w:sz="0" w:space="0" w:color="auto"/>
                <w:left w:val="none" w:sz="0" w:space="0" w:color="auto"/>
                <w:bottom w:val="none" w:sz="0" w:space="0" w:color="auto"/>
                <w:right w:val="none" w:sz="0" w:space="0" w:color="auto"/>
              </w:divBdr>
            </w:div>
          </w:divsChild>
        </w:div>
        <w:div w:id="1775249593">
          <w:marLeft w:val="0"/>
          <w:marRight w:val="0"/>
          <w:marTop w:val="0"/>
          <w:marBottom w:val="0"/>
          <w:divBdr>
            <w:top w:val="none" w:sz="0" w:space="0" w:color="auto"/>
            <w:left w:val="none" w:sz="0" w:space="0" w:color="auto"/>
            <w:bottom w:val="none" w:sz="0" w:space="0" w:color="auto"/>
            <w:right w:val="none" w:sz="0" w:space="0" w:color="auto"/>
          </w:divBdr>
          <w:divsChild>
            <w:div w:id="352877633">
              <w:marLeft w:val="0"/>
              <w:marRight w:val="0"/>
              <w:marTop w:val="0"/>
              <w:marBottom w:val="0"/>
              <w:divBdr>
                <w:top w:val="none" w:sz="0" w:space="0" w:color="auto"/>
                <w:left w:val="none" w:sz="0" w:space="0" w:color="auto"/>
                <w:bottom w:val="none" w:sz="0" w:space="0" w:color="auto"/>
                <w:right w:val="none" w:sz="0" w:space="0" w:color="auto"/>
              </w:divBdr>
            </w:div>
          </w:divsChild>
        </w:div>
        <w:div w:id="1823152170">
          <w:marLeft w:val="0"/>
          <w:marRight w:val="0"/>
          <w:marTop w:val="0"/>
          <w:marBottom w:val="0"/>
          <w:divBdr>
            <w:top w:val="none" w:sz="0" w:space="0" w:color="auto"/>
            <w:left w:val="none" w:sz="0" w:space="0" w:color="auto"/>
            <w:bottom w:val="none" w:sz="0" w:space="0" w:color="auto"/>
            <w:right w:val="none" w:sz="0" w:space="0" w:color="auto"/>
          </w:divBdr>
          <w:divsChild>
            <w:div w:id="1153915863">
              <w:marLeft w:val="0"/>
              <w:marRight w:val="0"/>
              <w:marTop w:val="0"/>
              <w:marBottom w:val="0"/>
              <w:divBdr>
                <w:top w:val="none" w:sz="0" w:space="0" w:color="auto"/>
                <w:left w:val="none" w:sz="0" w:space="0" w:color="auto"/>
                <w:bottom w:val="none" w:sz="0" w:space="0" w:color="auto"/>
                <w:right w:val="none" w:sz="0" w:space="0" w:color="auto"/>
              </w:divBdr>
            </w:div>
          </w:divsChild>
        </w:div>
        <w:div w:id="1873494642">
          <w:marLeft w:val="0"/>
          <w:marRight w:val="0"/>
          <w:marTop w:val="0"/>
          <w:marBottom w:val="0"/>
          <w:divBdr>
            <w:top w:val="none" w:sz="0" w:space="0" w:color="auto"/>
            <w:left w:val="none" w:sz="0" w:space="0" w:color="auto"/>
            <w:bottom w:val="none" w:sz="0" w:space="0" w:color="auto"/>
            <w:right w:val="none" w:sz="0" w:space="0" w:color="auto"/>
          </w:divBdr>
          <w:divsChild>
            <w:div w:id="984819527">
              <w:marLeft w:val="0"/>
              <w:marRight w:val="0"/>
              <w:marTop w:val="0"/>
              <w:marBottom w:val="0"/>
              <w:divBdr>
                <w:top w:val="none" w:sz="0" w:space="0" w:color="auto"/>
                <w:left w:val="none" w:sz="0" w:space="0" w:color="auto"/>
                <w:bottom w:val="none" w:sz="0" w:space="0" w:color="auto"/>
                <w:right w:val="none" w:sz="0" w:space="0" w:color="auto"/>
              </w:divBdr>
            </w:div>
          </w:divsChild>
        </w:div>
        <w:div w:id="1899241606">
          <w:marLeft w:val="0"/>
          <w:marRight w:val="0"/>
          <w:marTop w:val="0"/>
          <w:marBottom w:val="0"/>
          <w:divBdr>
            <w:top w:val="none" w:sz="0" w:space="0" w:color="auto"/>
            <w:left w:val="none" w:sz="0" w:space="0" w:color="auto"/>
            <w:bottom w:val="none" w:sz="0" w:space="0" w:color="auto"/>
            <w:right w:val="none" w:sz="0" w:space="0" w:color="auto"/>
          </w:divBdr>
          <w:divsChild>
            <w:div w:id="1836336466">
              <w:marLeft w:val="0"/>
              <w:marRight w:val="0"/>
              <w:marTop w:val="0"/>
              <w:marBottom w:val="0"/>
              <w:divBdr>
                <w:top w:val="none" w:sz="0" w:space="0" w:color="auto"/>
                <w:left w:val="none" w:sz="0" w:space="0" w:color="auto"/>
                <w:bottom w:val="none" w:sz="0" w:space="0" w:color="auto"/>
                <w:right w:val="none" w:sz="0" w:space="0" w:color="auto"/>
              </w:divBdr>
            </w:div>
          </w:divsChild>
        </w:div>
        <w:div w:id="2045324365">
          <w:marLeft w:val="0"/>
          <w:marRight w:val="0"/>
          <w:marTop w:val="0"/>
          <w:marBottom w:val="0"/>
          <w:divBdr>
            <w:top w:val="none" w:sz="0" w:space="0" w:color="auto"/>
            <w:left w:val="none" w:sz="0" w:space="0" w:color="auto"/>
            <w:bottom w:val="none" w:sz="0" w:space="0" w:color="auto"/>
            <w:right w:val="none" w:sz="0" w:space="0" w:color="auto"/>
          </w:divBdr>
          <w:divsChild>
            <w:div w:id="952982928">
              <w:marLeft w:val="0"/>
              <w:marRight w:val="0"/>
              <w:marTop w:val="0"/>
              <w:marBottom w:val="0"/>
              <w:divBdr>
                <w:top w:val="none" w:sz="0" w:space="0" w:color="auto"/>
                <w:left w:val="none" w:sz="0" w:space="0" w:color="auto"/>
                <w:bottom w:val="none" w:sz="0" w:space="0" w:color="auto"/>
                <w:right w:val="none" w:sz="0" w:space="0" w:color="auto"/>
              </w:divBdr>
            </w:div>
          </w:divsChild>
        </w:div>
        <w:div w:id="2048019867">
          <w:marLeft w:val="0"/>
          <w:marRight w:val="0"/>
          <w:marTop w:val="0"/>
          <w:marBottom w:val="0"/>
          <w:divBdr>
            <w:top w:val="none" w:sz="0" w:space="0" w:color="auto"/>
            <w:left w:val="none" w:sz="0" w:space="0" w:color="auto"/>
            <w:bottom w:val="none" w:sz="0" w:space="0" w:color="auto"/>
            <w:right w:val="none" w:sz="0" w:space="0" w:color="auto"/>
          </w:divBdr>
          <w:divsChild>
            <w:div w:id="785269554">
              <w:marLeft w:val="0"/>
              <w:marRight w:val="0"/>
              <w:marTop w:val="0"/>
              <w:marBottom w:val="0"/>
              <w:divBdr>
                <w:top w:val="none" w:sz="0" w:space="0" w:color="auto"/>
                <w:left w:val="none" w:sz="0" w:space="0" w:color="auto"/>
                <w:bottom w:val="none" w:sz="0" w:space="0" w:color="auto"/>
                <w:right w:val="none" w:sz="0" w:space="0" w:color="auto"/>
              </w:divBdr>
            </w:div>
          </w:divsChild>
        </w:div>
        <w:div w:id="2096051935">
          <w:marLeft w:val="0"/>
          <w:marRight w:val="0"/>
          <w:marTop w:val="0"/>
          <w:marBottom w:val="0"/>
          <w:divBdr>
            <w:top w:val="none" w:sz="0" w:space="0" w:color="auto"/>
            <w:left w:val="none" w:sz="0" w:space="0" w:color="auto"/>
            <w:bottom w:val="none" w:sz="0" w:space="0" w:color="auto"/>
            <w:right w:val="none" w:sz="0" w:space="0" w:color="auto"/>
          </w:divBdr>
          <w:divsChild>
            <w:div w:id="1388337992">
              <w:marLeft w:val="0"/>
              <w:marRight w:val="0"/>
              <w:marTop w:val="0"/>
              <w:marBottom w:val="0"/>
              <w:divBdr>
                <w:top w:val="none" w:sz="0" w:space="0" w:color="auto"/>
                <w:left w:val="none" w:sz="0" w:space="0" w:color="auto"/>
                <w:bottom w:val="none" w:sz="0" w:space="0" w:color="auto"/>
                <w:right w:val="none" w:sz="0" w:space="0" w:color="auto"/>
              </w:divBdr>
            </w:div>
          </w:divsChild>
        </w:div>
        <w:div w:id="2107923208">
          <w:marLeft w:val="0"/>
          <w:marRight w:val="0"/>
          <w:marTop w:val="0"/>
          <w:marBottom w:val="0"/>
          <w:divBdr>
            <w:top w:val="none" w:sz="0" w:space="0" w:color="auto"/>
            <w:left w:val="none" w:sz="0" w:space="0" w:color="auto"/>
            <w:bottom w:val="none" w:sz="0" w:space="0" w:color="auto"/>
            <w:right w:val="none" w:sz="0" w:space="0" w:color="auto"/>
          </w:divBdr>
          <w:divsChild>
            <w:div w:id="19394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490">
      <w:bodyDiv w:val="1"/>
      <w:marLeft w:val="0"/>
      <w:marRight w:val="0"/>
      <w:marTop w:val="0"/>
      <w:marBottom w:val="0"/>
      <w:divBdr>
        <w:top w:val="none" w:sz="0" w:space="0" w:color="auto"/>
        <w:left w:val="none" w:sz="0" w:space="0" w:color="auto"/>
        <w:bottom w:val="none" w:sz="0" w:space="0" w:color="auto"/>
        <w:right w:val="none" w:sz="0" w:space="0" w:color="auto"/>
      </w:divBdr>
    </w:div>
    <w:div w:id="1646399428">
      <w:bodyDiv w:val="1"/>
      <w:marLeft w:val="0"/>
      <w:marRight w:val="0"/>
      <w:marTop w:val="0"/>
      <w:marBottom w:val="0"/>
      <w:divBdr>
        <w:top w:val="none" w:sz="0" w:space="0" w:color="auto"/>
        <w:left w:val="none" w:sz="0" w:space="0" w:color="auto"/>
        <w:bottom w:val="none" w:sz="0" w:space="0" w:color="auto"/>
        <w:right w:val="none" w:sz="0" w:space="0" w:color="auto"/>
      </w:divBdr>
    </w:div>
    <w:div w:id="193462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comments" Target="comments.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18/08/relationships/commentsExtensible" Target="commentsExtensible.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11/relationships/commentsExtended" Target="commentsExtended.xm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16/09/relationships/commentsIds" Target="commentsIds.xml"/><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1401</Words>
  <Characters>7989</Characters>
  <Application>Microsoft Office Word</Application>
  <DocSecurity>4</DocSecurity>
  <Lines>66</Lines>
  <Paragraphs>18</Paragraphs>
  <ScaleCrop>false</ScaleCrop>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Przemylska</dc:creator>
  <cp:keywords/>
  <dc:description/>
  <cp:lastModifiedBy>Lena PRZEMYLSKA (Student)</cp:lastModifiedBy>
  <cp:revision>240</cp:revision>
  <dcterms:created xsi:type="dcterms:W3CDTF">2024-09-20T01:35:00Z</dcterms:created>
  <dcterms:modified xsi:type="dcterms:W3CDTF">2025-08-13T19:19:00Z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e800d43c-6190-4e26-b8b1-668d47ab242c</vt:lpwstr>
  </property>
</Properties>
</file>