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Relacional Reativo (Dominante) + Estruturador Cauteloso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sensibilidade relacional e pela necessidade de harmonia, que combina cuidado interpessoal com busca por ordem e previsibilidade. Cria processos e estruturas para minimizar atritos, mas pode se tornar rígido ou evitar decisões impopulares para manter a paz aparente.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preocupação com relações harmoniosas se une à necessidade de controle e organização. Regras, processos e estruturas servem tanto para gerir o trabalho quanto para reduzir a intensidade emocional ou conflitos potenciais. A cautela atua como mecanismo de proteção da estabilidade relacional e operacional.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conflitos, caos e imprevisibilidade (relacional e operacional).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criar ambiente seguro e harmonioso através da ordem.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ser visto(a) como justo(a), organizado(a) e diplomático(a).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o desconforto emocional por meio de regras e processos.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estrutura como defesa contra a própria reatividade emocional.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de processos e sistemas que promovem colaboração e reduzem atritos.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Comunicação clara e diplomática de regras e diretrizes.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de trabalho organizados, previsíveis e com baixo conflito aparente.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para ajustar estruturas às necessidades relacionais.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percebida como equilibrada, justa e cuidadosa.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burocracia ou regras para evitar conversas difíceis.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decisões necessárias que possam gerar conflito.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nos processos como forma de evitar desconforto relacional.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exceções ou individualidades.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Sacrifício da agilidade ou eficácia em nome da harmonia.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Passividade na resolução de problemas que exigem confronto.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ambiente inicialmente seguro e organizado, mas a rigidez e a evitação de conflitos podem gerar insegurança sobre a capacidade do líder de lidar com situações reais de tensão ou inovação.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Melhor aplicado em contextos que demandam colaboração, comunicação clara, mediação e manutenção de processos estáveis. Excelente para ambientes que requerem diplomacia, previsibilidade e coordenação de equipes.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(diplomacia, cuidado).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inicialmente (ordem, previsibilidade), mas pode aumentar se os problemas forem ignorados.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limitada (pouca inovação ou ação rápida).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moderada (respeito baseado na organização, não na assertividade).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de coordenação, processos, mediação de conflitos, suporte e manutenção de padrões. Atua melhor quando a previsibilidade e a diplomacia são valorizadas, com suporte para enfrentar decisões complexas ou impopulares.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rígidos ou burocráticos demais.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Falta de inovação e adaptação.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excessiva de regras para evitar confrontos.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Insegurança sobre a assertividade do líder.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Potencial frustração da equipe com decisões adiadas ou suavizadas.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estrutura para abordar conflitos de forma construtiva.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previsibilidade com flexibilidade e criatividade.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Encorajar decisões difíceis mesmo que gerem desconforto.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conforto com a ambiguidade e improvisação.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a harmonia aparente não sacrifique a eficácia.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sensível e cauteloso, capaz de criar processos claros e harmonia aparente. A chave do desenvolvimento é usar a ordem e a diplomacia como ferramentas para engajar e resolver problemas, sem deixar que a evitação de conflito ou a rigidez comprometa a eficiência, autenticidade ou inovação da equipe.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