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DD7E6B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rFonts w:ascii="Ubuntu" w:cs="Ubuntu" w:eastAsia="Ubuntu" w:hAnsi="Ubuntu"/>
          <w:b w:val="1"/>
          <w:bCs w:val="1"/>
          <w:color w:val="000000"/>
          <w:sz w:val="34"/>
          <w:szCs w:val="34"/>
        </w:rPr>
      </w:pPr>
      <w:bookmarkStart w:colFirst="0" w:colLast="0" w:name="_clq6zdlyga5l" w:id="0"/>
      <w:bookmarkEnd w:id="0"/>
      <w:r w:rsidDel="00000000" w:rsidR="00000000" w:rsidRPr="00000000">
        <w:rPr>
          <w:rFonts w:ascii="Ubuntu" w:cs="Ubuntu" w:eastAsia="Ubuntu" w:hAnsi="Ubuntu"/>
          <w:b w:val="1"/>
          <w:bCs w:val="1"/>
          <w:color w:val="000000"/>
          <w:sz w:val="34"/>
          <w:szCs w:val="34"/>
          <w:rtl w:val="0"/>
        </w:rPr>
        <w:t xml:space="preserve">Relacional Reativo (Dominante) + Estruturador Cauteloso (Secundário)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Visão Geral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Este perfil combina a sensibilidade interpessoal do Relacional Reativo com a busca por segurança, ordem e regras do Estruturador Cauteloso. Na prática, é alguém que quer ser aceito e ao mesmo tempo se sente mais seguro em ambientes previsíveis e organizados. Funciona como o “equilibrador social-procedimental” do grupo: mantém a harmonia, mas assegura que processos e normas sejam respeitados.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Essência Psicanalítica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O Ego ansioso do Relacional Reativo busca aprovação e aceitação, enquanto o Superego do Estruturador reforça regras, normas e previsibilidade. O conflito central surge entre agradar socialmente e manter rigor estrutural: “como posso ser querido e seguir o que é correto?”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Estrutura neurótica organizada com forte uso de defesas obsessivas. Há tendência a racionalização e conformidade social para reduzir ansiedade, mantendo a sensação de controle sobre o grupo e sobre si mesmo.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Motivações Inconscientes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Evitar rejeição e críticas sociais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Criar e manter um ambiente seguro e previsível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Garantir aceitação por meio da conformidade às regras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Minimizar riscos sociais e procedimentais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Forças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Alta consciência das normas e procedimentos, garantindo ordem e previsibilidade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Sensibilidade social, adaptando-se para não gerar conflitos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Capacidade de integrar regras e relações humanas de forma harmoniosa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Conduz o grupo com cuidado, evitando atritos desnecessários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Sombra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Resistência a mudanças ou improvisações, paralisando decisões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Dificuldade em assumir riscos sociais ou profissionais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Pode se tornar excessivamente conformado ou burocrático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Ansiedade intensa quando normas ou expectativas são incertas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Tendências de Papéis Grupais (Bion)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Apaziguador Conformista</w:t>
      </w:r>
      <w:r w:rsidDel="00000000" w:rsidR="00000000" w:rsidRPr="00000000">
        <w:rPr>
          <w:rFonts w:ascii="Ubuntu" w:cs="Ubuntu" w:eastAsia="Ubuntu" w:hAnsi="Ubuntu"/>
          <w:rtl w:val="0"/>
        </w:rPr>
        <w:t xml:space="preserve">: busca harmonia social aderindo às regras, evitando tensões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Patrulheiro Tímido</w:t>
      </w:r>
      <w:r w:rsidDel="00000000" w:rsidR="00000000" w:rsidRPr="00000000">
        <w:rPr>
          <w:rFonts w:ascii="Ubuntu" w:cs="Ubuntu" w:eastAsia="Ubuntu" w:hAnsi="Ubuntu"/>
          <w:rtl w:val="0"/>
        </w:rPr>
        <w:t xml:space="preserve">: fiscaliza normas e procedimentos, mas com cautela para não desagradar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Sabotador por Inércia</w:t>
      </w:r>
      <w:r w:rsidDel="00000000" w:rsidR="00000000" w:rsidRPr="00000000">
        <w:rPr>
          <w:rFonts w:ascii="Ubuntu" w:cs="Ubuntu" w:eastAsia="Ubuntu" w:hAnsi="Ubuntu"/>
          <w:rtl w:val="0"/>
        </w:rPr>
        <w:t xml:space="preserve">: impede mudanças que possam gerar exposição ou risco, mantendo estabilidade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Dinâmica Emocional (Sinek + Neurociência)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Cortisol: tende a aumentar em situações ambíguas ou de conflito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Oxitocina: gerada quando o grupo mantém regras e estabilidade social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Serotonina: surge com orgulho por manter conformidade e ordem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Dopamina: acionada quando consegue aprovação e reconhecimento do grupo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Melhor Aproveitamento na Equipe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Funções que exigem mediação entre processos e pessoas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Papéis de compliance, governança, controles internos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Projetos onde regras e previsibilidade são críticas, mas sem urgência extrema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Funções de acompanhamento e manutenção de padrões de qualidade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Riscos se Mal Alocado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Em ambientes de alta improvisação ou conflito aberto, tende à paralisia ou retração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Se for forçado a inovar sem estrutura, pode procrastinar ou gerar ansiedade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Pode priorizar regras em detrimento das necessidades humanas do grupo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Recomendações ao Gestor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Oferecer clareza de expectativas e normas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Fornecer suporte em situações de mudança ou conflito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Valorizar adesão às regras sem limitar a autonomia criativa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Permitir que participe de decisões sobre processos e estrutura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Reflexões para o Próprio Perfil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Como posso ser aceito sem depender completamente da conformidade externa?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Onde posso assumir riscos calculados sem comprometer segurança e relações?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Posso equilibrar normas e flexibilidade sem ansiedade excessiva?</w:t>
        <w:br w:type="textWrapping"/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Síntese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Este perfil é o “guardião da harmonia estruturada”: protege o grupo socialmente enquanto mantém regras e processos.</w:t>
        <w:br w:type="textWrapping"/>
        <w:t xml:space="preserve"> Quando equilibrado, garante previsibilidade e estabilidade emocional, promovendo segurança coletiva.</w:t>
        <w:br w:type="textWrapping"/>
        <w:t xml:space="preserve"> Quando em desequilíbrio, pode se tornar excessivamente burocrático ou paralisado, priorizando normas sobre pessoas.</w:t>
        <w:br w:type="textWrapping"/>
        <w:t xml:space="preserve"> Gestores que o compreendem aproveitam sua capacidade de integrar social e estrutural, garantindo ordem e aceitação simultaneamente.</w:t>
      </w:r>
    </w:p>
    <w:p w:rsidR="00000000" w:rsidDel="00000000" w:rsidP="00000000" w:rsidRDefault="00000000" w:rsidRPr="00000000" w14:paraId="00000030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Ubuntu" w:cs="Ubuntu" w:eastAsia="Ubuntu" w:hAnsi="Ubuntu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rPr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4">
    <w:pPr>
      <w:rPr>
        <w:sz w:val="18"/>
        <w:szCs w:val="18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5">
    <w:pPr>
      <w:rPr>
        <w:color w:val="666666"/>
        <w:sz w:val="18"/>
        <w:szCs w:val="18"/>
      </w:rPr>
    </w:pPr>
    <w:r w:rsidDel="00000000" w:rsidR="00000000" w:rsidRPr="00000000">
      <w:rPr>
        <w:color w:val="666666"/>
        <w:sz w:val="18"/>
        <w:szCs w:val="18"/>
        <w:rtl w:val="0"/>
      </w:rPr>
      <w:t xml:space="preserve">LPTest™ | Todos os direitos reservados © 2025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642938" cy="64293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42938" cy="64293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