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4A7D6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37g4yjbew2xe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Observador Consciente (Dominante) + Relacional Reativo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combina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racionalidade e análise profunda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(Observador Consciente) com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sensibilidade intensa às dinâmicas sociais e medo de rejeição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(Relacional Reativo). O indivíduo observa as pessoas e as relações com atenção estratégica, usando a inteligência para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navegar socialmente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evitar conflitos e garantir aceitação. É o pensador social, que prefere entender antes de agir.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racional do Observador serve como mecanismo de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controle da ansiedade social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do Relacional. A análise é usada para prever reações, ajustar comportamentos e minimizar riscos de exclusão ou crítica. Existe um equilíbrio delicado entre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curiosidade intelectual e necessidade de proteção emocional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Estrutura neurótica organizada, com Superego voltado à adequação social. Predominam defesas como intelectualização, racionalização e esquiva social, protegendo o ego do desconforto relacional e da rejeição.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rejeição ou desaprovação social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Compreender regras implícitas do grupo para se proteger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inteligência como instrumento de aceitação e status social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Minimizar erros ou mal-entendidos nas relações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Manter imagem de competência e adequação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Perspicácia elevada sobre motivações e dinâmicas interpessoais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adaptar comunicação ao interlocutor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Insight estratégico sobre conflitos e padrões sociais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Habilidade de mediar situações delicadas com análise cuidadosa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observador de normas implícitas e comportamentos do grupo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parecer calculista, frio ou manipulador nas relações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ser autêntico devido à adaptação excessiva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Ansiedade social persistente mesmo com análise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 tomar partido ou assumir responsabilidades para não errar socialmente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usar a inteligência para se proteger, mais do que para conectar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Apaziguador (Analítico):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prevê e evita conflitos, mediando ou se omitindo estrategicamente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Patrulheiro (Observador Social):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aprende regras e padrões do grupo, garantindo sua própria adaptação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Bode Expiatório (Inteligente):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desvia críticas ou pressões usando sutileza e raciocínio, podendo se colocar como vítima para proteção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Função dos Papéis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Apaziguador: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busca segurança social através da análise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Patrulheiro: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garante adaptação e entendimento das normas sociais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Bode Expiatório: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utiliza inteligência para defesa passiva e proteção do ego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limitada devido ao distanciamento analítico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elevado em situações sociais complexas ou imprevisíveis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surge ao perceber sucesso na adaptação e compreensão do grupo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acionada quando consegue antecipar ou controlar resultados sociais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de análise de relações, mediação ou suporte estratégico em conflitos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que exigem interpretação de normas implícitas e antecipação de riscos sociais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em que é necessário observar padrões, prevenir erros interpessoais e propor soluções inteligentes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de aconselhamento discreto ou mentoring estratégico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grupos muito diretos ou emocionais, pode se sentir inseguro e retraído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equipes que exigem espontaneidade ou exposição emocional, tende a evitar participação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Excessiva adaptação pode gerar perda de autenticidade e autoridade social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Uso da inteligência apenas como escudo pode limitar influência genuína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Fornecer espaço seguro para expressão de opiniões sem julgamento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Incentivar participação ativa em decisões e debates, mesmo com desconforto social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Valorizar insights estratégicos, reconhecendo a análise como contribuição, não apenas precaução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Apoiar desenvolvimento de assertividade e autoconfiança social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Minha inteligência serve para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conectar ou me proteger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ser mais autêntico sem perder segurança?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Consigo defender minhas opiniões mesmo que cause desconforto social?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De que forma posso transformar observação em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ação útil para o grupo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estrategista social do grupo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observa, entende e mede riscos sociais, protegendo-se enquanto protege o grupo.</w:t>
        <w:br w:type="textWrapping"/>
        <w:t xml:space="preserve"> Quando amadurecido, equilibra análise racional com presença social consciente, transformando insights em ação prática.</w:t>
        <w:br w:type="textWrapping"/>
        <w:t xml:space="preserve"> Quando em desequilíbrio, pode se tornar excessivamente calculista, passivo ou distante, priorizando autoproteção sobre conexão.</w:t>
        <w:br w:type="textWrapping"/>
        <w:t xml:space="preserve"> Gestores inteligentes vão usá-lo como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observador crítico, mediador e antecipador de riscos sociais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equilibrando cautela com contribuição estratégica.</w:t>
      </w:r>
    </w:p>
    <w:p w:rsidR="00000000" w:rsidDel="00000000" w:rsidP="00000000" w:rsidRDefault="00000000" w:rsidRPr="00000000" w14:paraId="0000003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