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D5A6BD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bookmarkStart w:colFirst="0" w:colLast="0" w:name="_vy5vm2ovuiva" w:id="0"/>
      <w:bookmarkEnd w:id="0"/>
      <w:r w:rsidDel="00000000" w:rsidR="00000000" w:rsidRPr="00000000">
        <w:rPr>
          <w:rFonts w:ascii="Ubuntu" w:cs="Ubuntu" w:eastAsia="Ubuntu" w:hAnsi="Ubuntu"/>
          <w:b w:val="1"/>
          <w:bCs w:val="1"/>
          <w:sz w:val="34"/>
          <w:szCs w:val="34"/>
          <w:rtl w:val="0"/>
        </w:rPr>
        <w:t xml:space="preserve">Buscador de Reconhecimento (Dominante) + Executor Decidido (Secundário) – “O Líder de Impacto Ambicioso”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1. Visão Geral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perfil é o da alta performance orientada pela imagem e pela eficácia. Combina a forte necessidade de admiração, </w:t>
      </w:r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status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 brilho (Buscador) com o impulso de ação, assertividade e foco em resultados concretos (Executor). É um líder que transforma o desejo de ser notado em conquistas visíveis e rápidas. Não basta ser o melhor, é preciso parecer o melhor, e sua capacidade de entrega garante que ele tenha sempre o que "vender".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2. Essência Psicanalítica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Ego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é altamente ativado pela gratificação narcísica, usando a ação e a conquista (Executor) como meio para sustentar a autoimagem idealizada. O foco está na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performance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como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validação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. O conflito psíquico central é a luta para evitar a falha (que é uma ameaça narcísica) e a insignificância. A assertividade do Executor é usada para abrir caminho e garantir que o Buscador possa ter o palco.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3. Motivações Inconscientes Principais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Ser reconhecido publicamente por sua capacidade de realização.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Evitar a todo custo o anonimato, a insignificância ou o fracasso.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Provar competência e superioridade através de resultados tangíveis.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Usar a visibilidade e o poder de decisão para sentir-se valorizado.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Conquistar um lugar de destaque e influência no ambiente de trabalho.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4. Forças (Manifestações Positivas)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Carisma e Assertividade: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Lidera com energia, inspirando ação e mobilização rápida.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Foco em Resultados: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Traduz a ambição em metas claras e ações decisivas.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Alto Poder de Persuasão: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Excelente em "vender" projetos e ideias, usando o próprio sucesso como argumento.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Agilidade na Decisão: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Evita a paralisia, tomando a frente para garantir o movimento.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Motivação Contagiante: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Sua ambição pode impulsionar a equipe a buscar a excelência.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5. Sombra (Riscos e Manifestações Negativas)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Dependência Crônica: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Regula a autoestima estritamente pela aprovação externa (o que o torna vulnerável).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Superficialidade: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Risco de focar mais no </w:t>
      </w:r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glamour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do projeto do que na sustentabilidade ou no impacto real.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Competitividade Excessiva: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Vê outros líderes ou colegas como rivais a serem superados.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Agressividade na Busca por Crédito: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Pode desvalorizar a contribuição da equipe para garantir o próprio destaque.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Negligência de Vínculos: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Prioriza a tarefa e o reconhecimento em detrimento das relações profundas.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6. Estilo de Liderança e Impacto no Grupo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Cria um clima de alta energia e exigência de performance. A equipe se sente desafiada e motivada pela ambição do líder, mas pode desenvolver ansiedade e medo de errar, pois o erro do liderado reflete na imagem do líder. A comunicação é direta e voltada para a ação e o impacto.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7. Função de Liderança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Atua como 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Impulsionador de Ganhos Rápidos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 o </w:t>
      </w: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Empreendedor Carismático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. É ideal para </w:t>
      </w:r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start-ups</w:t>
      </w:r>
      <w:r w:rsidDel="00000000" w:rsidR="00000000" w:rsidRPr="00000000">
        <w:rPr>
          <w:rFonts w:ascii="Ubuntu" w:cs="Ubuntu" w:eastAsia="Ubuntu" w:hAnsi="Ubuntu"/>
          <w:rtl w:val="0"/>
        </w:rPr>
        <w:t xml:space="preserve">, áreas de vendas agressivas ou projetos de virada que necessitam de uma figura central forte e voltada para a vitória.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8. Dinâmica Emocional (Sinek + Neurociência)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Dopamina: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Altíssima, ativada por vitórias, aplausos e recompensas tangíveis (bônus, prêmios).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Serotonina: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Essencial, gerada pelo </w:t>
      </w:r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status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 pela admiração que o reconhecimento público traz.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Cortisol: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Aumenta rapidamente diante da falha, da crítica aberta ou da sensação de ser ignorado (ameaça narcísica). Isso pode levá-lo a uma ação ainda mais agressiva para compensar.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Oxitocina: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Pode ser baixa ou instrumental. O líder se conecta para obter apoio e admiração, não por necessidade genuína de vínculo, o que limita a profundidade da confiança mútua.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9. Melhor Aproveitamento do Líder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Ideal para funções de liderança executiva em ambientes competitivos e orientados a resultados. É excelente em lançamentos de produtos, </w:t>
      </w:r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pitchs</w:t>
      </w:r>
      <w:r w:rsidDel="00000000" w:rsidR="00000000" w:rsidRPr="00000000">
        <w:rPr>
          <w:rFonts w:ascii="Ubuntu" w:cs="Ubuntu" w:eastAsia="Ubuntu" w:hAnsi="Ubuntu"/>
          <w:rtl w:val="0"/>
        </w:rPr>
        <w:t xml:space="preserve">, feiras e apresentações que exigem carisma e convicção. Deve ser alocado em papéis onde a performance é claramente mensurável e o reconhecimento é um componente constante.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10. Riscos se Mal Alocado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Ambientes que exigem humildade, processos lentos ou colaboração </w:t>
      </w:r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low-profile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geram frustração e desmotivação. Pode gerar uma cultura tóxica de competição interna e </w:t>
      </w:r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burnout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na equipe, pois a exigência do líder é insaciável.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11. Recomendações de Desenvolvimento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Buscar Validação Interna: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Desenvolver a capacidade de se sentir valioso(a) independentemente do aplauso.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Foco no Legado: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Mudar o foco de "Ser Visto" para "Ter Impacto Duradouro".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Delegar o Crédito: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Praticar o reconhecimento genuíno da equipe, entendendo que o brilho deles amplifica o seu.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Aceitar a Crítica: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Trabalhar a resiliência à frustração e aprender com o </w:t>
      </w:r>
      <w:r w:rsidDel="00000000" w:rsidR="00000000" w:rsidRPr="00000000">
        <w:rPr>
          <w:rFonts w:ascii="Ubuntu" w:cs="Ubuntu" w:eastAsia="Ubuntu" w:hAnsi="Ubuntu"/>
          <w:i w:val="1"/>
          <w:iCs w:val="1"/>
          <w:rtl w:val="0"/>
        </w:rPr>
        <w:t xml:space="preserve">feedback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sem que seja uma ameaça.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12. Síntese</w:t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perfil é o “Líder de Impacto Ambicioso” — combina a urgência da ação com a busca pelo estrelato. Quando equilibrado, é um líder inspirador, de alta energia e que entrega resultados espetaculares, mobilizando a equipe com sua visão. Quando em desequilíbrio, torna-se um microgestor controlador, que busca o crédito e manipula a equipe para proteger sua imagem, gerando esgotamento e desconfiança.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8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LPTest™ | Todos os direitos reservados ©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642938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2938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