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necessidade de ordem, controle e prevenção de erros, combinado com alta capacidade de análise e reflexão. Cria estruturas lógicas e processos seguros, mas sempre considerando a eficácia e o impacto sistêmico. Corre o risco de priorizar perfeição e lógica sobre ação rápida ou conexão emocional.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 cautela é informada pela análise profunda. O líder busca uma ordem racional, fundamentada em dados e lógica, combinando necessidade de controle com reflexão sobre eficácia, impacto e viés próprio.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compreender e controlar sistemas complexos.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agir de forma irracional, impulsiva ou ineficaz.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soluções estruturais ótimas e bem fundamentadas.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erros através de análise profunda e planejamento cuidadoso.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Valorização da lógica, da estratégia e da previsibilidade baseada em dados.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Excepcional capacidade de análise sistêmica, planejamento estratégico e organizacional.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estruturas e processos altamente lógicos, eficientes e resilientes.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baseada em dados, análise crítica e avaliação de riscos.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antecipar problemas e desenvolver planos de contingência.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inteligente, metódica e confiável.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aprender com erros (analisados) e otimizar sistemas.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paralisia por análise, buscando a estrutura "perfeita" antes de agir.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supervalorizar a lógica e subestimar fatores emocionais ou intuitivos.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distante, excessivamente técnico(a) ou desconectado(a) da realidade humana.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a ambiguidade, a incerteza ou a necessidade de improvisação.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criar sistemas complexos demais ou difíceis de adaptar.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abordagens que não sejam comprovadamente lógicas ou baseadas em dados.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segurança baseado em competência, previsibilidade e raciocínio estruturado. O grupo confia em suas decisões e processos, mas pode perceber falta de calor humano ou flexibilidade.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planejar, estruturar projetos complexos, gerenciar riscos e otimizar sistemas. Atua como referência de método, organização e inteligência operacional.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limitada (conexão interpessoal secundária).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alta (respeito pela competência e método).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moderada a baixa (ação rápida limitada pela análise).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pela previsão e controle, mas pode aumentar com imprevistos ou ambiguidades.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Alocá-lo em funções que exijam planejamento detalhado, análise de risco e criação de processos complexos. Deve trabalhar junto a líderes mais ágeis e intuitivos para decisões rápidas e conexão emocional.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por análise ou excesso de planejamento antes da execução.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adaptar processos diante de mudanças rápidas.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pode sentir frieza ou desconexão emocional.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Sistemas podem se tornar complexos demais e pouco práticos.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intuição e percepção emocional às análises estruturadas.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tomada de decisão ágil sem sacrificar qualidade.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Considerar o impacto humano e relacional das soluções lógicas.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Tornar-se mais confortável com incerteza, improvisação e adaptações.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Balancear lógica e ação, sem usar análise como refúgio.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altamente analítico e estruturado, capaz de criar sistemas resilientes e processos eficientes. Precisa equilibrar perfeição e análise com ação e inteligência emocional. Quando consegue integrar racionalidade, adaptabilidade e consideração humana, torna-se um líder confiável, estratégico e inspirador.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