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317FB" w14:textId="77777777" w:rsidR="00E875C4" w:rsidRDefault="00E875C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3"/>
        <w:tblW w:w="1020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5418"/>
      </w:tblGrid>
      <w:tr w:rsidR="00E875C4" w14:paraId="360511DE" w14:textId="77777777">
        <w:tc>
          <w:tcPr>
            <w:tcW w:w="4788" w:type="dxa"/>
            <w:vAlign w:val="center"/>
          </w:tcPr>
          <w:p w14:paraId="058E6450" w14:textId="77777777" w:rsidR="00E875C4" w:rsidRPr="002D11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rPr>
                <w:rFonts w:ascii="Cambria Math" w:eastAsia="Cambria Math" w:hAnsi="Cambria Math" w:cs="Cambria Math"/>
                <w:color w:val="000000"/>
                <w:sz w:val="36"/>
                <w:szCs w:val="36"/>
              </w:rPr>
            </w:pPr>
            <w:r w:rsidRPr="002D11C1">
              <w:rPr>
                <w:rFonts w:ascii="Bookman Old Style" w:eastAsia="Bookman Old Style" w:hAnsi="Bookman Old Style" w:cs="Bookman Old Style"/>
                <w:color w:val="000000"/>
                <w:sz w:val="36"/>
                <w:szCs w:val="36"/>
              </w:rPr>
              <w:t>Computação Gráfica</w:t>
            </w:r>
          </w:p>
        </w:tc>
        <w:tc>
          <w:tcPr>
            <w:tcW w:w="5418" w:type="dxa"/>
            <w:vAlign w:val="center"/>
          </w:tcPr>
          <w:p w14:paraId="42AB05AA" w14:textId="77777777" w:rsidR="00E875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8EA3110" wp14:editId="0B6917E5">
                  <wp:extent cx="1214214" cy="426075"/>
                  <wp:effectExtent l="0" t="0" r="0" b="0"/>
                  <wp:docPr id="8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214" cy="426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8B3395" w14:textId="77777777" w:rsidR="00E875C4" w:rsidRDefault="00E875C4">
      <w:pPr>
        <w:spacing w:after="0" w:line="259" w:lineRule="auto"/>
        <w:rPr>
          <w:sz w:val="28"/>
          <w:szCs w:val="28"/>
        </w:rPr>
      </w:pPr>
    </w:p>
    <w:p w14:paraId="2646D557" w14:textId="77777777" w:rsidR="00E875C4" w:rsidRDefault="00000000">
      <w:p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smallCaps/>
          <w:color w:val="000000"/>
          <w:sz w:val="40"/>
          <w:szCs w:val="40"/>
        </w:rPr>
      </w:pPr>
      <w:r>
        <w:rPr>
          <w:rFonts w:ascii="Cambria Math" w:eastAsia="Cambria Math" w:hAnsi="Cambria Math" w:cs="Cambria Math"/>
          <w:smallCaps/>
          <w:color w:val="000000"/>
          <w:sz w:val="40"/>
          <w:szCs w:val="40"/>
        </w:rPr>
        <w:t xml:space="preserve">AULA </w:t>
      </w:r>
      <w:r>
        <w:rPr>
          <w:rFonts w:ascii="Cambria Math" w:eastAsia="Cambria Math" w:hAnsi="Cambria Math" w:cs="Cambria Math"/>
          <w:smallCaps/>
          <w:sz w:val="40"/>
          <w:szCs w:val="40"/>
        </w:rPr>
        <w:t>4</w:t>
      </w:r>
      <w:r>
        <w:rPr>
          <w:rFonts w:ascii="Cambria Math" w:eastAsia="Cambria Math" w:hAnsi="Cambria Math" w:cs="Cambria Math"/>
          <w:smallCaps/>
          <w:color w:val="000000"/>
          <w:sz w:val="40"/>
          <w:szCs w:val="40"/>
        </w:rPr>
        <w:t xml:space="preserve"> – </w:t>
      </w:r>
      <w:r>
        <w:rPr>
          <w:rFonts w:ascii="Cambria Math" w:eastAsia="Cambria Math" w:hAnsi="Cambria Math" w:cs="Cambria Math"/>
          <w:smallCaps/>
          <w:sz w:val="40"/>
          <w:szCs w:val="40"/>
        </w:rPr>
        <w:t>TAREFA</w:t>
      </w:r>
    </w:p>
    <w:p w14:paraId="067327FA" w14:textId="77777777" w:rsidR="00E875C4" w:rsidRDefault="00E875C4">
      <w:pPr>
        <w:spacing w:after="0"/>
        <w:jc w:val="both"/>
        <w:rPr>
          <w:rFonts w:ascii="Cambria Math" w:eastAsia="Cambria Math" w:hAnsi="Cambria Math" w:cs="Cambria Math"/>
        </w:rPr>
      </w:pPr>
    </w:p>
    <w:p w14:paraId="0AD14C3C" w14:textId="47246AD6" w:rsidR="00E875C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Na aula </w:t>
      </w:r>
      <w:r w:rsidR="002D11C1">
        <w:rPr>
          <w:rFonts w:ascii="Cambria Math" w:eastAsia="Cambria Math" w:hAnsi="Cambria Math" w:cs="Cambria Math"/>
        </w:rPr>
        <w:t>passada</w:t>
      </w:r>
      <w:r>
        <w:rPr>
          <w:rFonts w:ascii="Cambria Math" w:eastAsia="Cambria Math" w:hAnsi="Cambria Math" w:cs="Cambria Math"/>
        </w:rPr>
        <w:t xml:space="preserve">, vimos a matriz que, quando aplicada a um vetor do plano (2D), realiza sua rotação de </w:t>
      </w:r>
      <m:oMath>
        <m:r>
          <w:rPr>
            <w:rFonts w:ascii="Cambria Math" w:hAnsi="Cambria Math"/>
          </w:rPr>
          <m:t>α</m:t>
        </m:r>
      </m:oMath>
      <w:r>
        <w:rPr>
          <w:rFonts w:ascii="Cambria Math" w:eastAsia="Cambria Math" w:hAnsi="Cambria Math" w:cs="Cambria Math"/>
        </w:rPr>
        <w:t xml:space="preserve"> radianos em torno da origem, no sentido anti-horário.</w:t>
      </w:r>
    </w:p>
    <w:p w14:paraId="1A6645EF" w14:textId="77777777" w:rsidR="00E875C4" w:rsidRDefault="00E875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 Math" w:eastAsia="Cambria Math" w:hAnsi="Cambria Math" w:cs="Cambria Math"/>
        </w:rPr>
      </w:pPr>
    </w:p>
    <w:p w14:paraId="609594C6" w14:textId="77777777" w:rsidR="00E875C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                                                                                                                </w:t>
      </w:r>
      <w:r>
        <w:rPr>
          <w:rFonts w:ascii="Cambria Math" w:eastAsia="Cambria Math" w:hAnsi="Cambria Math" w:cs="Cambria Math"/>
          <w:noProof/>
        </w:rPr>
        <w:drawing>
          <wp:inline distT="114300" distB="114300" distL="114300" distR="114300" wp14:anchorId="59C660F1" wp14:editId="2A81D299">
            <wp:extent cx="2438484" cy="2055177"/>
            <wp:effectExtent l="0" t="0" r="0" b="0"/>
            <wp:docPr id="7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84" cy="20551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178F147" wp14:editId="27CD0564">
            <wp:simplePos x="0" y="0"/>
            <wp:positionH relativeFrom="column">
              <wp:posOffset>66676</wp:posOffset>
            </wp:positionH>
            <wp:positionV relativeFrom="paragraph">
              <wp:posOffset>504825</wp:posOffset>
            </wp:positionV>
            <wp:extent cx="3017203" cy="971717"/>
            <wp:effectExtent l="0" t="0" r="0" b="0"/>
            <wp:wrapNone/>
            <wp:docPr id="8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7203" cy="9717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7F548393" wp14:editId="68488BB8">
            <wp:simplePos x="0" y="0"/>
            <wp:positionH relativeFrom="column">
              <wp:posOffset>2840680</wp:posOffset>
            </wp:positionH>
            <wp:positionV relativeFrom="paragraph">
              <wp:posOffset>2238375</wp:posOffset>
            </wp:positionV>
            <wp:extent cx="3636328" cy="2319912"/>
            <wp:effectExtent l="0" t="0" r="0" b="0"/>
            <wp:wrapSquare wrapText="bothSides" distT="114300" distB="114300" distL="114300" distR="114300"/>
            <wp:docPr id="7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6328" cy="23199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5795D8C" w14:textId="77777777" w:rsidR="00E875C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Nesta tarefa, você vai mostrar que essa rotação também pode ser feita por meio da multiplicação de números complexos, obtendo-se um resultado equivalente ao obtido com as matrizes. Para isso, vamos associar cada número complexo </w:t>
      </w:r>
      <m:oMath>
        <m:r>
          <w:rPr>
            <w:rFonts w:ascii="Cambria Math" w:eastAsia="Cambria Math" w:hAnsi="Cambria Math" w:cs="Cambria Math"/>
          </w:rPr>
          <m:t>z=a+bi</m:t>
        </m:r>
      </m:oMath>
      <w:r>
        <w:rPr>
          <w:rFonts w:ascii="Cambria Math" w:eastAsia="Cambria Math" w:hAnsi="Cambria Math" w:cs="Cambria Math"/>
        </w:rPr>
        <w:t xml:space="preserve"> ao vetor </w:t>
      </w:r>
      <m:oMath>
        <m:r>
          <w:rPr>
            <w:rFonts w:ascii="Cambria Math" w:eastAsia="Cambria Math" w:hAnsi="Cambria Math" w:cs="Cambria Math"/>
          </w:rPr>
          <m:t>v=(a,b)</m:t>
        </m:r>
      </m:oMath>
      <w:r>
        <w:rPr>
          <w:rFonts w:ascii="Cambria Math" w:eastAsia="Cambria Math" w:hAnsi="Cambria Math" w:cs="Cambria Math"/>
        </w:rPr>
        <w:t>, como ilustrado no plano complexo ao lado.</w:t>
      </w:r>
    </w:p>
    <w:p w14:paraId="7C06BA18" w14:textId="77777777" w:rsidR="00E875C4" w:rsidRDefault="00E875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 Math" w:eastAsia="Cambria Math" w:hAnsi="Cambria Math" w:cs="Cambria Math"/>
        </w:rPr>
      </w:pPr>
    </w:p>
    <w:p w14:paraId="291E1CB0" w14:textId="77777777" w:rsidR="00E875C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  </w:t>
      </w:r>
    </w:p>
    <w:p w14:paraId="033F4A0F" w14:textId="77777777" w:rsidR="00E875C4" w:rsidRDefault="00E875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 Math" w:eastAsia="Cambria Math" w:hAnsi="Cambria Math" w:cs="Cambria Math"/>
          <w:b/>
        </w:rPr>
      </w:pPr>
    </w:p>
    <w:p w14:paraId="2E08C4D1" w14:textId="77777777" w:rsidR="00E875C4" w:rsidRDefault="00E875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 Math" w:eastAsia="Cambria Math" w:hAnsi="Cambria Math" w:cs="Cambria Math"/>
          <w:b/>
        </w:rPr>
      </w:pPr>
    </w:p>
    <w:p w14:paraId="21735594" w14:textId="77777777" w:rsidR="00E875C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 Math" w:eastAsia="Cambria Math" w:hAnsi="Cambria Math" w:cs="Cambria Math"/>
          <w:b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422512A5" wp14:editId="23492700">
            <wp:simplePos x="0" y="0"/>
            <wp:positionH relativeFrom="column">
              <wp:posOffset>4057650</wp:posOffset>
            </wp:positionH>
            <wp:positionV relativeFrom="paragraph">
              <wp:posOffset>247650</wp:posOffset>
            </wp:positionV>
            <wp:extent cx="2417128" cy="2246625"/>
            <wp:effectExtent l="0" t="0" r="0" b="0"/>
            <wp:wrapSquare wrapText="bothSides" distT="114300" distB="114300" distL="114300" distR="114300"/>
            <wp:docPr id="8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7128" cy="2246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0A6DC77" w14:textId="77777777" w:rsidR="00E875C4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b/>
        </w:rPr>
        <w:t xml:space="preserve">1. </w:t>
      </w:r>
      <w:r>
        <w:rPr>
          <w:rFonts w:ascii="Cambria Math" w:eastAsia="Cambria Math" w:hAnsi="Cambria Math" w:cs="Cambria Math"/>
        </w:rPr>
        <w:t xml:space="preserve">Considere os números complexos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=4+2i</m:t>
        </m:r>
      </m:oMath>
      <w:r>
        <w:rPr>
          <w:rFonts w:ascii="Cambria Math" w:eastAsia="Cambria Math" w:hAnsi="Cambria Math" w:cs="Cambria Math"/>
        </w:rPr>
        <w:t xml:space="preserve"> e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>=i⋅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rPr>
          <w:rFonts w:ascii="Cambria Math" w:eastAsia="Cambria Math" w:hAnsi="Cambria Math" w:cs="Cambria Math"/>
        </w:rPr>
        <w:t xml:space="preserve">. </w:t>
      </w:r>
    </w:p>
    <w:p w14:paraId="7C64A8EE" w14:textId="77777777" w:rsidR="00E875C4" w:rsidRDefault="00E875C4">
      <w:pPr>
        <w:spacing w:after="0"/>
        <w:jc w:val="both"/>
        <w:rPr>
          <w:rFonts w:ascii="Cambria Math" w:eastAsia="Cambria Math" w:hAnsi="Cambria Math" w:cs="Cambria Math"/>
        </w:rPr>
      </w:pPr>
    </w:p>
    <w:p w14:paraId="3CB19B49" w14:textId="77777777" w:rsidR="00E875C4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b/>
        </w:rPr>
        <w:t>a)</w:t>
      </w:r>
      <w:r>
        <w:rPr>
          <w:rFonts w:ascii="Cambria Math" w:eastAsia="Cambria Math" w:hAnsi="Cambria Math" w:cs="Cambria Math"/>
        </w:rPr>
        <w:t xml:space="preserve"> Desenhe no plano complexo os vetores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rPr>
          <w:rFonts w:ascii="Cambria Math" w:eastAsia="Cambria Math" w:hAnsi="Cambria Math" w:cs="Cambria Math"/>
        </w:rPr>
        <w:t xml:space="preserve"> e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rPr>
          <w:rFonts w:ascii="Cambria Math" w:eastAsia="Cambria Math" w:hAnsi="Cambria Math" w:cs="Cambria Math"/>
        </w:rPr>
        <w:t xml:space="preserve"> que representam os números complexos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rPr>
          <w:rFonts w:ascii="Cambria Math" w:eastAsia="Cambria Math" w:hAnsi="Cambria Math" w:cs="Cambria Math"/>
        </w:rPr>
        <w:t xml:space="preserve"> e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rPr>
          <w:rFonts w:ascii="Cambria Math" w:eastAsia="Cambria Math" w:hAnsi="Cambria Math" w:cs="Cambria Math"/>
        </w:rPr>
        <w:t>, respectivamente.</w:t>
      </w:r>
    </w:p>
    <w:p w14:paraId="049F1DDC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67492855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7C9D338B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35CF6690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709E80F2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0BC5AD91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39A04BA6" w14:textId="77777777" w:rsidR="00E875C4" w:rsidRDefault="00E875C4">
      <w:pPr>
        <w:spacing w:after="0"/>
        <w:jc w:val="both"/>
        <w:rPr>
          <w:rFonts w:ascii="Cambria Math" w:eastAsia="Cambria Math" w:hAnsi="Cambria Math" w:cs="Cambria Math"/>
        </w:rPr>
      </w:pPr>
    </w:p>
    <w:p w14:paraId="5582ED14" w14:textId="77777777" w:rsidR="00E875C4" w:rsidRDefault="00E875C4">
      <w:pPr>
        <w:spacing w:after="0"/>
        <w:jc w:val="both"/>
        <w:rPr>
          <w:rFonts w:ascii="Cambria Math" w:eastAsia="Cambria Math" w:hAnsi="Cambria Math" w:cs="Cambria Math"/>
        </w:rPr>
      </w:pPr>
    </w:p>
    <w:p w14:paraId="1ACE06F0" w14:textId="77777777" w:rsidR="00E875C4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b/>
        </w:rPr>
        <w:lastRenderedPageBreak/>
        <w:t>b)</w:t>
      </w:r>
      <w:r>
        <w:rPr>
          <w:rFonts w:ascii="Cambria Math" w:eastAsia="Cambria Math" w:hAnsi="Cambria Math" w:cs="Cambria Math"/>
        </w:rPr>
        <w:t xml:space="preserve"> Considere que seja aplicada ao vetor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rPr>
          <w:rFonts w:ascii="Cambria Math" w:eastAsia="Cambria Math" w:hAnsi="Cambria Math" w:cs="Cambria Math"/>
        </w:rPr>
        <w:t xml:space="preserve"> uma rotação de </w:t>
      </w:r>
      <m:oMath>
        <m:r>
          <w:rPr>
            <w:rFonts w:ascii="Cambria Math" w:hAnsi="Cambria Math"/>
          </w:rPr>
          <m:t>α</m:t>
        </m:r>
      </m:oMath>
      <w:r>
        <w:rPr>
          <w:rFonts w:ascii="Cambria Math" w:eastAsia="Cambria Math" w:hAnsi="Cambria Math" w:cs="Cambria Math"/>
        </w:rPr>
        <w:t xml:space="preserve"> radianos em torno da origem, no sentido anti-horário. Usando a matriz de rotação vista em aula, determine, em função de </w:t>
      </w:r>
      <m:oMath>
        <m:r>
          <w:rPr>
            <w:rFonts w:ascii="Cambria Math" w:hAnsi="Cambria Math"/>
          </w:rPr>
          <m:t>α</m:t>
        </m:r>
      </m:oMath>
      <w:r>
        <w:rPr>
          <w:rFonts w:ascii="Cambria Math" w:eastAsia="Cambria Math" w:hAnsi="Cambria Math" w:cs="Cambria Math"/>
        </w:rPr>
        <w:t>, as coordenadas do vetor obtido.</w:t>
      </w:r>
    </w:p>
    <w:p w14:paraId="6CECE387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56E190AD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26782693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6A6C9431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627DFDE1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16819807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04B1FE9E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3B819E1C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769B602D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41C58D8B" w14:textId="77777777" w:rsidR="00E875C4" w:rsidRDefault="00E875C4">
      <w:pPr>
        <w:spacing w:after="0"/>
        <w:jc w:val="both"/>
        <w:rPr>
          <w:rFonts w:ascii="Cambria Math" w:eastAsia="Cambria Math" w:hAnsi="Cambria Math" w:cs="Cambria Math"/>
        </w:rPr>
      </w:pPr>
    </w:p>
    <w:p w14:paraId="52D3D640" w14:textId="77777777" w:rsidR="00E875C4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b/>
        </w:rPr>
        <w:t>c)</w:t>
      </w:r>
      <w:r>
        <w:rPr>
          <w:rFonts w:ascii="Cambria Math" w:eastAsia="Cambria Math" w:hAnsi="Cambria Math" w:cs="Cambria Math"/>
        </w:rPr>
        <w:t xml:space="preserve"> O vetor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rPr>
          <w:rFonts w:ascii="Cambria Math" w:eastAsia="Cambria Math" w:hAnsi="Cambria Math" w:cs="Cambria Math"/>
        </w:rPr>
        <w:t xml:space="preserve"> pode ser obtido por meio de uma rotação de </w:t>
      </w:r>
      <m:oMath>
        <m:r>
          <w:rPr>
            <w:rFonts w:ascii="Cambria Math" w:hAnsi="Cambria Math"/>
          </w:rPr>
          <m:t>α</m:t>
        </m:r>
      </m:oMath>
      <w:r>
        <w:rPr>
          <w:rFonts w:ascii="Cambria Math" w:eastAsia="Cambria Math" w:hAnsi="Cambria Math" w:cs="Cambria Math"/>
        </w:rPr>
        <w:t xml:space="preserve"> radianos em torno da origem, no sentido anti-horário, aplicada ao vetor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rPr>
          <w:rFonts w:ascii="Cambria Math" w:eastAsia="Cambria Math" w:hAnsi="Cambria Math" w:cs="Cambria Math"/>
        </w:rPr>
        <w:t xml:space="preserve">. Usando a resposta ao item </w:t>
      </w:r>
      <w:r>
        <w:rPr>
          <w:rFonts w:ascii="Cambria Math" w:eastAsia="Cambria Math" w:hAnsi="Cambria Math" w:cs="Cambria Math"/>
          <w:b/>
        </w:rPr>
        <w:t>b</w:t>
      </w:r>
      <w:r>
        <w:rPr>
          <w:rFonts w:ascii="Cambria Math" w:eastAsia="Cambria Math" w:hAnsi="Cambria Math" w:cs="Cambria Math"/>
        </w:rPr>
        <w:t xml:space="preserve">, determine o valor de </w:t>
      </w:r>
      <m:oMath>
        <m:r>
          <w:rPr>
            <w:rFonts w:ascii="Cambria Math" w:hAnsi="Cambria Math"/>
          </w:rPr>
          <m:t>α</m:t>
        </m:r>
      </m:oMath>
      <w:r>
        <w:rPr>
          <w:rFonts w:ascii="Cambria Math" w:eastAsia="Cambria Math" w:hAnsi="Cambria Math" w:cs="Cambria Math"/>
        </w:rPr>
        <w:t xml:space="preserve"> (em </w:t>
      </w:r>
      <w:r>
        <w:rPr>
          <w:rFonts w:ascii="Cambria Math" w:eastAsia="Cambria Math" w:hAnsi="Cambria Math" w:cs="Cambria Math"/>
          <w:b/>
        </w:rPr>
        <w:t>radianos</w:t>
      </w:r>
      <w:r>
        <w:rPr>
          <w:rFonts w:ascii="Cambria Math" w:eastAsia="Cambria Math" w:hAnsi="Cambria Math" w:cs="Cambria Math"/>
        </w:rPr>
        <w:t xml:space="preserve">, não esqueça!). </w:t>
      </w:r>
    </w:p>
    <w:p w14:paraId="23CF3D67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60735E53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44F6820D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3FE7F5C7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40CCB0F4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07AD5C6E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20BFAEFF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74A9279A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18613D47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657889DC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5C4D982F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27D4260E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10C4BEE8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66DC7942" w14:textId="77777777" w:rsidR="00E875C4" w:rsidRDefault="00E875C4">
      <w:pPr>
        <w:spacing w:after="0"/>
        <w:jc w:val="both"/>
        <w:rPr>
          <w:rFonts w:ascii="Cambria Math" w:eastAsia="Cambria Math" w:hAnsi="Cambria Math" w:cs="Cambria Math"/>
        </w:rPr>
      </w:pPr>
    </w:p>
    <w:p w14:paraId="3324D4E9" w14:textId="77777777" w:rsidR="00E875C4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b/>
        </w:rPr>
        <w:t>d)</w:t>
      </w:r>
      <w:r>
        <w:rPr>
          <w:rFonts w:ascii="Cambria Math" w:eastAsia="Cambria Math" w:hAnsi="Cambria Math" w:cs="Cambria Math"/>
        </w:rPr>
        <w:t xml:space="preserve"> Determine o vetor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</m:oMath>
      <w:r>
        <w:rPr>
          <w:rFonts w:ascii="Cambria Math" w:eastAsia="Cambria Math" w:hAnsi="Cambria Math" w:cs="Cambria Math"/>
        </w:rPr>
        <w:t xml:space="preserve">, obtido por meio da aplicação de uma rotação de </w:t>
      </w:r>
      <m:oMath>
        <m:f>
          <m:fPr>
            <m:ctrlPr>
              <w:rPr>
                <w:rFonts w:ascii="Cambria Math" w:eastAsia="Cambria Math" w:hAnsi="Cambria Math" w:cs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sz w:val="32"/>
                <w:szCs w:val="32"/>
              </w:rPr>
              <m:t>4</m:t>
            </m:r>
          </m:den>
        </m:f>
      </m:oMath>
      <w:r>
        <w:rPr>
          <w:rFonts w:ascii="Cambria Math" w:eastAsia="Cambria Math" w:hAnsi="Cambria Math" w:cs="Cambria Math"/>
        </w:rPr>
        <w:t xml:space="preserve"> radianos em torno da origem, no sentido anti-horário, ao vetor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rPr>
          <w:rFonts w:ascii="Cambria Math" w:eastAsia="Cambria Math" w:hAnsi="Cambria Math" w:cs="Cambria Math"/>
        </w:rPr>
        <w:t xml:space="preserve">. </w:t>
      </w:r>
    </w:p>
    <w:p w14:paraId="2708B2C2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13BE743A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0C7D8DF2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47BB2B38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7275E6EC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3028D4EF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297DAF90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55C4FFE0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0199290B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6BC8375A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7B0065EA" w14:textId="77777777" w:rsidR="00E875C4" w:rsidRDefault="00E875C4">
      <w:pPr>
        <w:spacing w:after="0"/>
        <w:jc w:val="both"/>
        <w:rPr>
          <w:rFonts w:ascii="Cambria Math" w:eastAsia="Cambria Math" w:hAnsi="Cambria Math" w:cs="Cambria Math"/>
          <w:b/>
        </w:rPr>
      </w:pPr>
    </w:p>
    <w:p w14:paraId="5952AEE1" w14:textId="77777777" w:rsidR="00E875C4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b/>
        </w:rPr>
        <w:t>e)</w:t>
      </w:r>
      <w:r>
        <w:rPr>
          <w:rFonts w:ascii="Cambria Math" w:eastAsia="Cambria Math" w:hAnsi="Cambria Math" w:cs="Cambria Math"/>
        </w:rPr>
        <w:t xml:space="preserve"> Determine um número complexo </w:t>
      </w:r>
      <m:oMath>
        <m:r>
          <w:rPr>
            <w:rFonts w:ascii="Cambria Math" w:eastAsia="Cambria Math" w:hAnsi="Cambria Math" w:cs="Cambria Math"/>
          </w:rPr>
          <m:t>z</m:t>
        </m:r>
      </m:oMath>
      <w:r>
        <w:rPr>
          <w:rFonts w:ascii="Cambria Math" w:eastAsia="Cambria Math" w:hAnsi="Cambria Math" w:cs="Cambria Math"/>
        </w:rPr>
        <w:t xml:space="preserve"> tal que a multiplicação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⋅z</m:t>
        </m:r>
      </m:oMath>
      <w:r>
        <w:rPr>
          <w:rFonts w:ascii="Cambria Math" w:eastAsia="Cambria Math" w:hAnsi="Cambria Math" w:cs="Cambria Math"/>
        </w:rPr>
        <w:t xml:space="preserve"> resulte em um número complexo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</m:oMath>
      <w:r>
        <w:rPr>
          <w:rFonts w:ascii="Cambria Math" w:eastAsia="Cambria Math" w:hAnsi="Cambria Math" w:cs="Cambria Math"/>
        </w:rPr>
        <w:t xml:space="preserve"> cuja representação no p</w:t>
      </w:r>
      <w:proofErr w:type="spellStart"/>
      <w:r>
        <w:rPr>
          <w:rFonts w:ascii="Cambria Math" w:eastAsia="Cambria Math" w:hAnsi="Cambria Math" w:cs="Cambria Math"/>
        </w:rPr>
        <w:t>lano</w:t>
      </w:r>
      <w:proofErr w:type="spellEnd"/>
      <w:r>
        <w:rPr>
          <w:rFonts w:ascii="Cambria Math" w:eastAsia="Cambria Math" w:hAnsi="Cambria Math" w:cs="Cambria Math"/>
        </w:rPr>
        <w:t xml:space="preserve"> complexo esteja associada ao vetor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</m:oMath>
      <w:r>
        <w:rPr>
          <w:rFonts w:ascii="Cambria Math" w:eastAsia="Cambria Math" w:hAnsi="Cambria Math" w:cs="Cambria Math"/>
        </w:rPr>
        <w:t xml:space="preserve">. </w:t>
      </w:r>
    </w:p>
    <w:p w14:paraId="540BC4BB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62870F5A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7264CC3B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1FFBD9CA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1BDED2A8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4E443A51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2A7E139D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41C32DE0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77C3BAEB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2AE6D3B1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7453ECC3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52AEEF46" w14:textId="77777777" w:rsidR="00E875C4" w:rsidRDefault="00E875C4">
      <w:pPr>
        <w:spacing w:after="0"/>
        <w:jc w:val="both"/>
        <w:rPr>
          <w:rFonts w:ascii="Cambria Math" w:eastAsia="Cambria Math" w:hAnsi="Cambria Math" w:cs="Cambria Math"/>
        </w:rPr>
      </w:pPr>
    </w:p>
    <w:p w14:paraId="1C1E22C7" w14:textId="77777777" w:rsidR="00E875C4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No exercício 1, você realizou a rotação de alguns vetores por meio da matriz de rotação </w:t>
      </w:r>
      <w:proofErr w:type="gramStart"/>
      <w:r>
        <w:rPr>
          <w:rFonts w:ascii="Cambria Math" w:eastAsia="Cambria Math" w:hAnsi="Cambria Math" w:cs="Cambria Math"/>
        </w:rPr>
        <w:t>e também</w:t>
      </w:r>
      <w:proofErr w:type="gramEnd"/>
      <w:r>
        <w:rPr>
          <w:rFonts w:ascii="Cambria Math" w:eastAsia="Cambria Math" w:hAnsi="Cambria Math" w:cs="Cambria Math"/>
        </w:rPr>
        <w:t xml:space="preserve"> usando a multiplicação de números complexos. No entanto, ainda não generalizou a segunda estratégia, ou seja, ainda não estabeleceu o número complexo que deve ser multiplicado para que se obtenha uma rotação desejada. Faremos isso no exercício 2.</w:t>
      </w:r>
    </w:p>
    <w:p w14:paraId="4B28F7AC" w14:textId="77777777" w:rsidR="00E875C4" w:rsidRDefault="00E875C4">
      <w:pPr>
        <w:spacing w:after="0"/>
        <w:jc w:val="both"/>
        <w:rPr>
          <w:rFonts w:ascii="Cambria Math" w:eastAsia="Cambria Math" w:hAnsi="Cambria Math" w:cs="Cambria Math"/>
        </w:rPr>
      </w:pPr>
    </w:p>
    <w:p w14:paraId="7DB250FB" w14:textId="77777777" w:rsidR="00E875C4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b/>
        </w:rPr>
        <w:t>2.</w:t>
      </w:r>
      <w:r>
        <w:rPr>
          <w:rFonts w:ascii="Cambria Math" w:eastAsia="Cambria Math" w:hAnsi="Cambria Math" w:cs="Cambria Math"/>
        </w:rPr>
        <w:t xml:space="preserve"> Todo número complexo pode ser escrito na forma algébrica (</w:t>
      </w:r>
      <m:oMath>
        <m:r>
          <w:rPr>
            <w:rFonts w:ascii="Cambria Math" w:eastAsia="Cambria Math" w:hAnsi="Cambria Math" w:cs="Cambria Math"/>
          </w:rPr>
          <m:t>z=a+bi</m:t>
        </m:r>
      </m:oMath>
      <w:r>
        <w:rPr>
          <w:rFonts w:ascii="Cambria Math" w:eastAsia="Cambria Math" w:hAnsi="Cambria Math" w:cs="Cambria Math"/>
        </w:rPr>
        <w:t xml:space="preserve">, com </w:t>
      </w:r>
      <m:oMath>
        <m:r>
          <w:rPr>
            <w:rFonts w:ascii="Cambria Math" w:eastAsia="Cambria Math" w:hAnsi="Cambria Math" w:cs="Cambria Math"/>
          </w:rPr>
          <m:t>a,b∈R</m:t>
        </m:r>
      </m:oMath>
      <w:r>
        <w:rPr>
          <w:rFonts w:ascii="Cambria Math" w:eastAsia="Cambria Math" w:hAnsi="Cambria Math" w:cs="Cambria Math"/>
        </w:rPr>
        <w:t>) ou na forma trigonométrica (</w:t>
      </w:r>
      <m:oMath>
        <m:r>
          <w:rPr>
            <w:rFonts w:ascii="Cambria Math" w:eastAsia="Cambria Math" w:hAnsi="Cambria Math" w:cs="Cambria Math"/>
          </w:rPr>
          <m:t>z=r(cosθ+isenθ)</m:t>
        </m:r>
      </m:oMath>
      <w:r>
        <w:rPr>
          <w:rFonts w:ascii="Cambria Math" w:eastAsia="Cambria Math" w:hAnsi="Cambria Math" w:cs="Cambria Math"/>
        </w:rPr>
        <w:t xml:space="preserve">, sendo </w:t>
      </w:r>
      <m:oMath>
        <m:r>
          <w:rPr>
            <w:rFonts w:ascii="Cambria Math" w:eastAsia="Cambria Math" w:hAnsi="Cambria Math" w:cs="Cambria Math"/>
          </w:rPr>
          <m:t>r</m:t>
        </m:r>
      </m:oMath>
      <w:r>
        <w:rPr>
          <w:rFonts w:ascii="Cambria Math" w:eastAsia="Cambria Math" w:hAnsi="Cambria Math" w:cs="Cambria Math"/>
        </w:rPr>
        <w:t xml:space="preserve"> o módulo e </w:t>
      </w:r>
      <m:oMath>
        <m:r>
          <w:rPr>
            <w:rFonts w:ascii="Cambria Math" w:hAnsi="Cambria Math"/>
          </w:rPr>
          <m:t>θ</m:t>
        </m:r>
      </m:oMath>
      <w:r>
        <w:rPr>
          <w:rFonts w:ascii="Cambria Math" w:eastAsia="Cambria Math" w:hAnsi="Cambria Math" w:cs="Cambria Math"/>
        </w:rPr>
        <w:t xml:space="preserve"> o argumento do número complexo). </w:t>
      </w:r>
    </w:p>
    <w:p w14:paraId="3CD9A2AC" w14:textId="77777777" w:rsidR="00E875C4" w:rsidRDefault="00E875C4">
      <w:pPr>
        <w:spacing w:after="0"/>
        <w:jc w:val="both"/>
        <w:rPr>
          <w:rFonts w:ascii="Cambria Math" w:eastAsia="Cambria Math" w:hAnsi="Cambria Math" w:cs="Cambria Math"/>
        </w:rPr>
      </w:pPr>
    </w:p>
    <w:p w14:paraId="04427322" w14:textId="77777777" w:rsidR="00E875C4" w:rsidRDefault="00000000">
      <w:pPr>
        <w:spacing w:after="0"/>
        <w:jc w:val="center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noProof/>
        </w:rPr>
        <w:drawing>
          <wp:inline distT="114300" distB="114300" distL="114300" distR="114300" wp14:anchorId="4869E36C" wp14:editId="21467775">
            <wp:extent cx="4516275" cy="2585589"/>
            <wp:effectExtent l="0" t="0" r="0" b="0"/>
            <wp:docPr id="7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6275" cy="25855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47A03E" w14:textId="77777777" w:rsidR="00E875C4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b/>
        </w:rPr>
        <w:t>a)</w:t>
      </w:r>
      <w:r>
        <w:rPr>
          <w:rFonts w:ascii="Cambria Math" w:eastAsia="Cambria Math" w:hAnsi="Cambria Math" w:cs="Cambria Math"/>
        </w:rPr>
        <w:t xml:space="preserve"> Represente, na forma trigonométrica, os números complexos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=1</m:t>
        </m:r>
      </m:oMath>
      <w:r>
        <w:rPr>
          <w:rFonts w:ascii="Cambria Math" w:eastAsia="Cambria Math" w:hAnsi="Cambria Math" w:cs="Cambria Math"/>
        </w:rPr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>=3i</m:t>
        </m:r>
      </m:oMath>
      <w:r>
        <w:rPr>
          <w:rFonts w:ascii="Cambria Math" w:eastAsia="Cambria Math" w:hAnsi="Cambria Math" w:cs="Cambria Math"/>
        </w:rPr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  <m:r>
          <w:rPr>
            <w:rFonts w:ascii="Cambria Math" w:eastAsia="Cambria Math" w:hAnsi="Cambria Math" w:cs="Cambria Math"/>
          </w:rPr>
          <m:t>=1+i</m:t>
        </m:r>
      </m:oMath>
      <w:r>
        <w:rPr>
          <w:rFonts w:ascii="Cambria Math" w:eastAsia="Cambria Math" w:hAnsi="Cambria Math" w:cs="Cambria Math"/>
        </w:rPr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</w:rPr>
              <m:t>4</m:t>
            </m:r>
          </m:sub>
        </m:sSub>
        <m:r>
          <w:rPr>
            <w:rFonts w:ascii="Cambria Math" w:eastAsia="Cambria Math" w:hAnsi="Cambria Math" w:cs="Cambria Math"/>
          </w:rPr>
          <m:t>=-1-i</m:t>
        </m:r>
        <m:rad>
          <m:radPr>
            <m:degHide m:val="1"/>
            <m:ctrlPr>
              <w:rPr>
                <w:rFonts w:ascii="Cambria Math" w:eastAsia="Cambria Math" w:hAnsi="Cambria Math" w:cs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</m:oMath>
      <w:r>
        <w:rPr>
          <w:rFonts w:ascii="Cambria Math" w:eastAsia="Cambria Math" w:hAnsi="Cambria Math" w:cs="Cambria Math"/>
        </w:rPr>
        <w:t xml:space="preserve"> e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</w:rPr>
              <m:t>5</m:t>
            </m:r>
          </m:sub>
        </m:sSub>
        <m:r>
          <w:rPr>
            <w:rFonts w:ascii="Cambria Math" w:eastAsia="Cambria Math" w:hAnsi="Cambria Math" w:cs="Cambria Math"/>
          </w:rPr>
          <m:t>=-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Cambria Math" w:hAnsi="Cambria Math" w:cs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w:rPr>
            <w:rFonts w:ascii="Cambria Math" w:eastAsia="Cambria Math" w:hAnsi="Cambria Math" w:cs="Cambria Math"/>
          </w:rPr>
          <m:t>+i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Cambria Math" w:hAnsi="Cambria Math" w:cs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rPr>
          <w:rFonts w:ascii="Cambria Math" w:eastAsia="Cambria Math" w:hAnsi="Cambria Math" w:cs="Cambria Math"/>
        </w:rPr>
        <w:t xml:space="preserve">.  </w:t>
      </w:r>
    </w:p>
    <w:p w14:paraId="4ADB298A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54D563C1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1960CE0A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31CD10D4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230B5B86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05C2FA9A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24148E09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4399A990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790ADF49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3124FBE4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72E023C8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1BC99436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1F47AC78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1BB02AB3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5062C3DB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7800968D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499C91F0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169781A0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4D549E02" w14:textId="77777777" w:rsidR="00E875C4" w:rsidRDefault="00E875C4">
      <w:pPr>
        <w:spacing w:after="0"/>
        <w:jc w:val="both"/>
        <w:rPr>
          <w:rFonts w:ascii="Cambria Math" w:eastAsia="Cambria Math" w:hAnsi="Cambria Math" w:cs="Cambria Math"/>
        </w:rPr>
      </w:pPr>
    </w:p>
    <w:p w14:paraId="423E861F" w14:textId="77777777" w:rsidR="00E875C4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b/>
        </w:rPr>
        <w:t>b)</w:t>
      </w:r>
      <w:r>
        <w:rPr>
          <w:rFonts w:ascii="Cambria Math" w:eastAsia="Cambria Math" w:hAnsi="Cambria Math" w:cs="Cambria Math"/>
        </w:rPr>
        <w:t xml:space="preserve"> Na forma trigonométrica, é muito prático multiplicar dois números complexos. Sendo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(cos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θ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+isen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θ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)</m:t>
        </m:r>
      </m:oMath>
      <w:r>
        <w:rPr>
          <w:rFonts w:ascii="Cambria Math" w:eastAsia="Cambria Math" w:hAnsi="Cambria Math" w:cs="Cambria Math"/>
        </w:rPr>
        <w:t xml:space="preserve"> e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>(cos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θ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>+isen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θ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>)</m:t>
        </m:r>
      </m:oMath>
      <w:r>
        <w:rPr>
          <w:rFonts w:ascii="Cambria Math" w:eastAsia="Cambria Math" w:hAnsi="Cambria Math" w:cs="Cambria Math"/>
        </w:rPr>
        <w:t>, temos que:</w:t>
      </w:r>
    </w:p>
    <w:p w14:paraId="73AC3378" w14:textId="77777777" w:rsidR="00E875C4" w:rsidRDefault="00E875C4">
      <w:pPr>
        <w:spacing w:after="0"/>
        <w:jc w:val="both"/>
        <w:rPr>
          <w:rFonts w:ascii="Cambria Math" w:eastAsia="Cambria Math" w:hAnsi="Cambria Math" w:cs="Cambria Math"/>
        </w:rPr>
      </w:pPr>
    </w:p>
    <w:p w14:paraId="303F6520" w14:textId="77777777" w:rsidR="00E875C4" w:rsidRDefault="00000000">
      <w:pPr>
        <w:spacing w:after="0"/>
        <w:jc w:val="center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z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>⋅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z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>⋅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</w:rPr>
            <m:t>⋅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cos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</w:rPr>
                <m:t>+isen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0B175113" w14:textId="77777777" w:rsidR="00E875C4" w:rsidRDefault="00E875C4">
      <w:pPr>
        <w:spacing w:after="0"/>
        <w:jc w:val="both"/>
        <w:rPr>
          <w:rFonts w:ascii="Cambria Math" w:eastAsia="Cambria Math" w:hAnsi="Cambria Math" w:cs="Cambria Math"/>
        </w:rPr>
      </w:pPr>
    </w:p>
    <w:p w14:paraId="188DEE37" w14:textId="77777777" w:rsidR="00E875C4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Em outras palavras, basta multiplicar os módulos e somar os argumentos.</w:t>
      </w:r>
    </w:p>
    <w:p w14:paraId="17F8832F" w14:textId="77777777" w:rsidR="00E875C4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Dado um número complexo </w:t>
      </w:r>
      <m:oMath>
        <m:r>
          <w:rPr>
            <w:rFonts w:ascii="Cambria Math" w:eastAsia="Cambria Math" w:hAnsi="Cambria Math" w:cs="Cambria Math"/>
          </w:rPr>
          <m:t>z</m:t>
        </m:r>
      </m:oMath>
      <w:r>
        <w:rPr>
          <w:rFonts w:ascii="Cambria Math" w:eastAsia="Cambria Math" w:hAnsi="Cambria Math" w:cs="Cambria Math"/>
        </w:rPr>
        <w:t xml:space="preserve">, representado no plano complexo por um vetor </w:t>
      </w:r>
      <m:oMath>
        <m:r>
          <w:rPr>
            <w:rFonts w:ascii="Cambria Math" w:eastAsia="Cambria Math" w:hAnsi="Cambria Math" w:cs="Cambria Math"/>
          </w:rPr>
          <m:t>v</m:t>
        </m:r>
      </m:oMath>
      <w:r>
        <w:rPr>
          <w:rFonts w:ascii="Cambria Math" w:eastAsia="Cambria Math" w:hAnsi="Cambria Math" w:cs="Cambria Math"/>
        </w:rPr>
        <w:t xml:space="preserve">, determine um número complexo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</w:rPr>
              <m:t>θ</m:t>
            </m:r>
          </m:sub>
        </m:sSub>
      </m:oMath>
      <w:r>
        <w:rPr>
          <w:rFonts w:ascii="Cambria Math" w:eastAsia="Cambria Math" w:hAnsi="Cambria Math" w:cs="Cambria Math"/>
        </w:rPr>
        <w:t xml:space="preserve"> tal que o produto </w:t>
      </w:r>
      <m:oMath>
        <m:r>
          <w:rPr>
            <w:rFonts w:ascii="Cambria Math" w:eastAsia="Cambria Math" w:hAnsi="Cambria Math" w:cs="Cambria Math"/>
          </w:rPr>
          <m:t>z⋅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</w:rPr>
              <m:t>θ</m:t>
            </m:r>
          </m:sub>
        </m:sSub>
      </m:oMath>
      <w:r>
        <w:rPr>
          <w:rFonts w:ascii="Cambria Math" w:eastAsia="Cambria Math" w:hAnsi="Cambria Math" w:cs="Cambria Math"/>
        </w:rPr>
        <w:t xml:space="preserve"> seja representado por um vetor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θ</m:t>
            </m:r>
          </m:sub>
        </m:sSub>
      </m:oMath>
      <w:r>
        <w:rPr>
          <w:rFonts w:ascii="Cambria Math" w:eastAsia="Cambria Math" w:hAnsi="Cambria Math" w:cs="Cambria Math"/>
        </w:rPr>
        <w:t xml:space="preserve"> que correspo</w:t>
      </w:r>
      <w:proofErr w:type="spellStart"/>
      <w:r>
        <w:rPr>
          <w:rFonts w:ascii="Cambria Math" w:eastAsia="Cambria Math" w:hAnsi="Cambria Math" w:cs="Cambria Math"/>
        </w:rPr>
        <w:t>nda</w:t>
      </w:r>
      <w:proofErr w:type="spellEnd"/>
      <w:r>
        <w:rPr>
          <w:rFonts w:ascii="Cambria Math" w:eastAsia="Cambria Math" w:hAnsi="Cambria Math" w:cs="Cambria Math"/>
        </w:rPr>
        <w:t xml:space="preserve"> à rotação de </w:t>
      </w:r>
      <m:oMath>
        <m:r>
          <w:rPr>
            <w:rFonts w:ascii="Cambria Math" w:hAnsi="Cambria Math"/>
          </w:rPr>
          <m:t>θ</m:t>
        </m:r>
      </m:oMath>
      <w:r>
        <w:rPr>
          <w:rFonts w:ascii="Cambria Math" w:eastAsia="Cambria Math" w:hAnsi="Cambria Math" w:cs="Cambria Math"/>
        </w:rPr>
        <w:t xml:space="preserve"> radianos do vetor </w:t>
      </w:r>
      <m:oMath>
        <m:r>
          <w:rPr>
            <w:rFonts w:ascii="Cambria Math" w:eastAsia="Cambria Math" w:hAnsi="Cambria Math" w:cs="Cambria Math"/>
          </w:rPr>
          <m:t>v</m:t>
        </m:r>
      </m:oMath>
      <w:r>
        <w:rPr>
          <w:rFonts w:ascii="Cambria Math" w:eastAsia="Cambria Math" w:hAnsi="Cambria Math" w:cs="Cambria Math"/>
        </w:rPr>
        <w:t xml:space="preserve"> em torno da origem, no sentido anti-horário. Justifique sua resposta (um desenho pode ajudar!).</w:t>
      </w:r>
    </w:p>
    <w:p w14:paraId="33CD5554" w14:textId="77777777" w:rsidR="00E875C4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i/>
        </w:rPr>
        <w:t>Dica:</w:t>
      </w:r>
      <w:r>
        <w:rPr>
          <w:rFonts w:ascii="Cambria Math" w:eastAsia="Cambria Math" w:hAnsi="Cambria Math" w:cs="Cambria Math"/>
        </w:rPr>
        <w:t xml:space="preserve"> lembre-se de que um vetor não tem o seu módulo alterado quando é submetido a uma rotação.   </w:t>
      </w:r>
    </w:p>
    <w:p w14:paraId="674F3448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649593E8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59581EBF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24A05BB5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36EAEBD2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6D65B28D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717FAE33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4A4AD8C8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346B4D0B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1377776A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692CDDDE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79488EF9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6FA1D3ED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2E4C1379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3793E3D9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3F98BBF9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61700583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21906C6D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3C9C5269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5412648E" w14:textId="77777777" w:rsidR="00E875C4" w:rsidRDefault="00E875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60A87054" w14:textId="77777777" w:rsidR="00E875C4" w:rsidRDefault="00E875C4">
      <w:pPr>
        <w:widowControl w:val="0"/>
        <w:spacing w:before="80" w:after="0" w:line="240" w:lineRule="auto"/>
        <w:rPr>
          <w:rFonts w:ascii="Cambria Math" w:eastAsia="Cambria Math" w:hAnsi="Cambria Math" w:cs="Cambria Math"/>
          <w:sz w:val="8"/>
          <w:szCs w:val="8"/>
        </w:rPr>
      </w:pPr>
    </w:p>
    <w:sectPr w:rsidR="00E875C4">
      <w:footerReference w:type="default" r:id="rId14"/>
      <w:footerReference w:type="first" r:id="rId15"/>
      <w:pgSz w:w="11907" w:h="16839"/>
      <w:pgMar w:top="851" w:right="851" w:bottom="851" w:left="851" w:header="567" w:footer="17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BAB27" w14:textId="77777777" w:rsidR="00105C44" w:rsidRDefault="00105C44">
      <w:pPr>
        <w:spacing w:after="0" w:line="240" w:lineRule="auto"/>
      </w:pPr>
      <w:r>
        <w:separator/>
      </w:r>
    </w:p>
  </w:endnote>
  <w:endnote w:type="continuationSeparator" w:id="0">
    <w:p w14:paraId="4F66B33B" w14:textId="77777777" w:rsidR="00105C44" w:rsidRDefault="00105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B47B7" w14:textId="31186865" w:rsidR="00E875C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D11C1">
      <w:rPr>
        <w:noProof/>
        <w:color w:val="000000"/>
      </w:rPr>
      <w:t>2</w:t>
    </w:r>
    <w:r>
      <w:rPr>
        <w:color w:val="000000"/>
      </w:rPr>
      <w:fldChar w:fldCharType="end"/>
    </w:r>
  </w:p>
  <w:p w14:paraId="66DB0E2C" w14:textId="77777777" w:rsidR="00E875C4" w:rsidRDefault="00E875C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F50D9" w14:textId="77777777" w:rsidR="00E875C4" w:rsidRDefault="00E875C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120D79C3" w14:textId="77777777" w:rsidR="00E875C4" w:rsidRDefault="00E875C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71A32" w14:textId="77777777" w:rsidR="00105C44" w:rsidRDefault="00105C44">
      <w:pPr>
        <w:spacing w:after="0" w:line="240" w:lineRule="auto"/>
      </w:pPr>
      <w:r>
        <w:separator/>
      </w:r>
    </w:p>
  </w:footnote>
  <w:footnote w:type="continuationSeparator" w:id="0">
    <w:p w14:paraId="0DDD37E5" w14:textId="77777777" w:rsidR="00105C44" w:rsidRDefault="00105C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65532"/>
    <w:multiLevelType w:val="multilevel"/>
    <w:tmpl w:val="27D0AE98"/>
    <w:lvl w:ilvl="0">
      <w:start w:val="1"/>
      <w:numFmt w:val="decimal"/>
      <w:pStyle w:val="Bullet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79653940">
    <w:abstractNumId w:val="0"/>
  </w:num>
  <w:num w:numId="2" w16cid:durableId="19311161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5C4"/>
    <w:rsid w:val="00105C44"/>
    <w:rsid w:val="002D11C1"/>
    <w:rsid w:val="00E8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4F5FBB"/>
  <w15:docId w15:val="{A6DC2BD8-5010-6F45-A02E-94F503A1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47C"/>
  </w:style>
  <w:style w:type="paragraph" w:styleId="Heading1">
    <w:name w:val="heading 1"/>
    <w:basedOn w:val="Normal"/>
    <w:next w:val="Normal"/>
    <w:link w:val="Heading1Char"/>
    <w:uiPriority w:val="9"/>
    <w:qFormat/>
    <w:rsid w:val="00600AE6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AE1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AE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AE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AE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AE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AE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AE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AE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0AE6"/>
    <w:pPr>
      <w:pBdr>
        <w:bottom w:val="single" w:sz="4" w:space="1" w:color="auto"/>
      </w:pBd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AE6"/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D91AE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600AE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D91AE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91AE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AE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AE1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AE1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AE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D91AE1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91AE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91AE1"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sid w:val="00D91AE1"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D91AE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91AE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AE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AE1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sid w:val="00D91AE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91AE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91AE1"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91AE1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1AE1"/>
    <w:pPr>
      <w:outlineLvl w:val="9"/>
    </w:pPr>
  </w:style>
  <w:style w:type="paragraph" w:styleId="NoSpacing">
    <w:name w:val="No Spacing"/>
    <w:uiPriority w:val="1"/>
    <w:qFormat/>
    <w:rsid w:val="00D91AE1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D91A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8F4"/>
  </w:style>
  <w:style w:type="paragraph" w:styleId="Footer">
    <w:name w:val="footer"/>
    <w:basedOn w:val="Normal"/>
    <w:link w:val="Footer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8F4"/>
  </w:style>
  <w:style w:type="paragraph" w:customStyle="1" w:styleId="Bullets">
    <w:name w:val="Bullets"/>
    <w:basedOn w:val="ListParagraph"/>
    <w:link w:val="BulletsChar"/>
    <w:qFormat/>
    <w:rsid w:val="00987B2E"/>
    <w:pPr>
      <w:numPr>
        <w:numId w:val="2"/>
      </w:numPr>
      <w:spacing w:after="120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82156"/>
  </w:style>
  <w:style w:type="character" w:customStyle="1" w:styleId="BulletsChar">
    <w:name w:val="Bullets Char"/>
    <w:basedOn w:val="ListParagraphChar"/>
    <w:link w:val="Bullets"/>
    <w:rsid w:val="00987B2E"/>
    <w:rPr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C7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58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35A0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D01A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+w0IvJ4hKEQVXpT8YvXQ8CA3QA==">AMUW2mVdelfN+bfea3zUmrPUvfJBi8A6EQkhyszzvRRkxlDqdPF/OszlnaOyezrkvyQ2BqszZYK+PWSnqTO+OxpmxPSz5P1fm4Y8Jjfnec6jrMatC5LKQsA=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orsatti</dc:creator>
  <cp:lastModifiedBy>Luciano Pereira Soares</cp:lastModifiedBy>
  <cp:revision>2</cp:revision>
  <dcterms:created xsi:type="dcterms:W3CDTF">2021-08-01T16:10:00Z</dcterms:created>
  <dcterms:modified xsi:type="dcterms:W3CDTF">2023-02-15T21:32:00Z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