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b/>
          <w:bCs/>
          <w:color w:val="1A1A1A"/>
          <w:sz w:val="32"/>
          <w:szCs w:val="32"/>
        </w:rPr>
        <w:t xml:space="preserve">Euvalis — Privacy Policy</w:t>
      </w:r>
    </w:p>
    <w:p>
      <w:pPr>
        <w:spacing w:after="240" w:before="0"/>
      </w:pPr>
      <w:r>
        <w:rPr>
          <w:i/>
          <w:iCs/>
          <w:color w:val="555555"/>
          <w:sz w:val="20"/>
          <w:szCs w:val="20"/>
        </w:rPr>
        <w:t xml:space="preserve">Last updated: 30 September 2026</w:t>
      </w:r>
    </w:p>
    <w:p>
      <w:pPr>
        <w:spacing w:after="160" w:before="0" w:line="276"/>
      </w:pPr>
      <w:r>
        <w:rPr>
          <w:sz w:val="22"/>
          <w:szCs w:val="22"/>
        </w:rPr>
        <w:t xml:space="preserve">Euvalis is developed by Liam Taylor, trading as LPT Studio ("we", "us", "our"). This policy explains what information Euvalis collects, how it's used, and the choices you have. We've kept this simple on purpose: we built Euvalis to run itself, not to build a profile of you, and the policy below reflects that.</w:t>
      </w:r>
    </w:p>
    <w:p>
      <w:pPr>
        <w:pStyle w:val="Heading2"/>
        <w:spacing w:after="80" w:before="280"/>
      </w:pPr>
      <w:r>
        <w:rPr>
          <w:b/>
          <w:bCs/>
          <w:color w:val="4C7A28"/>
          <w:sz w:val="26"/>
          <w:szCs w:val="26"/>
        </w:rPr>
        <w:t xml:space="preserve">1. Information We Collect</w:t>
      </w:r>
    </w:p>
    <w:p>
      <w:pPr>
        <w:pStyle w:val="Heading3"/>
        <w:spacing w:after="40" w:before="160"/>
      </w:pPr>
      <w:r>
        <w:rPr>
          <w:b/>
          <w:bCs/>
          <w:color w:val="1A1A1A"/>
          <w:sz w:val="22"/>
          <w:szCs w:val="22"/>
        </w:rPr>
        <w:t xml:space="preserve">Account information</w:t>
      </w:r>
    </w:p>
    <w:p>
      <w:pPr>
        <w:spacing w:after="160" w:before="0" w:line="276"/>
      </w:pPr>
      <w:r>
        <w:rPr>
          <w:sz w:val="22"/>
          <w:szCs w:val="22"/>
        </w:rPr>
        <w:t xml:space="preserve">When you create an account, we collect an email address — either the one you provide directly, or the private relay address Apple gives us if you sign in with Apple and choose to hide your email. If you sign in with Apple, we also receive your name if you choose to share it. Account creation is handled by our backend provider, Supabase, which is also responsible for securely storing and hashing your password if you sign up with email rather than Apple.</w:t>
      </w:r>
    </w:p>
    <w:p>
      <w:pPr>
        <w:pStyle w:val="Heading3"/>
        <w:spacing w:after="40" w:before="160"/>
      </w:pPr>
      <w:r>
        <w:rPr>
          <w:b/>
          <w:bCs/>
          <w:color w:val="1A1A1A"/>
          <w:sz w:val="22"/>
          <w:szCs w:val="22"/>
        </w:rPr>
        <w:t xml:space="preserve">Health and fitness information</w:t>
      </w:r>
    </w:p>
    <w:p>
      <w:pPr>
        <w:spacing w:after="160" w:before="0" w:line="276"/>
      </w:pPr>
      <w:r>
        <w:rPr>
          <w:sz w:val="22"/>
          <w:szCs w:val="22"/>
        </w:rPr>
        <w:t xml:space="preserve">If you grant permission, Euvalis reads workout and active energy data from Apple Health so it can show your exercise alongside your nutrition and credit calories burned toward your daily target. This data is read directly from Apple Health on your device each time it's needed. We do not upload, store, or transmit your Apple Health data to our own servers, and we never use information obtained through Apple Health for advertising, marketing, or any other data-mining purpose — it is used solely to provide the health and fitness features within Euvalis.</w:t>
      </w:r>
    </w:p>
    <w:p>
      <w:pPr>
        <w:pStyle w:val="Heading3"/>
        <w:spacing w:after="40" w:before="160"/>
      </w:pPr>
      <w:r>
        <w:rPr>
          <w:b/>
          <w:bCs/>
          <w:color w:val="1A1A1A"/>
          <w:sz w:val="22"/>
          <w:szCs w:val="22"/>
        </w:rPr>
        <w:t xml:space="preserve">Nutrition and meal-logging information</w:t>
      </w:r>
    </w:p>
    <w:p>
      <w:pPr>
        <w:spacing w:after="160" w:before="0" w:line="276"/>
      </w:pPr>
      <w:r>
        <w:rPr>
          <w:sz w:val="22"/>
          <w:szCs w:val="22"/>
        </w:rPr>
        <w:t xml:space="preserve">When you log a meal by photo, voice, or text, that content is sent securely to our AI provider for one-time analysis so it can estimate calories and nutrients. Photos and voice recordings are not retained after that analysis completes — only the resulting nutrition estimate (e.g. "chicken salad, 450 kcal") is saved to your account. Voice input is transcribed on your device before being processed.</w:t>
      </w:r>
    </w:p>
    <w:p>
      <w:pPr>
        <w:pStyle w:val="Heading3"/>
        <w:spacing w:after="40" w:before="160"/>
      </w:pPr>
      <w:r>
        <w:rPr>
          <w:b/>
          <w:bCs/>
          <w:color w:val="1A1A1A"/>
          <w:sz w:val="22"/>
          <w:szCs w:val="22"/>
        </w:rPr>
        <w:t xml:space="preserve">Food preferences</w:t>
      </w:r>
    </w:p>
    <w:p>
      <w:pPr>
        <w:spacing w:after="160" w:before="0" w:line="276"/>
      </w:pPr>
      <w:r>
        <w:rPr>
          <w:sz w:val="22"/>
          <w:szCs w:val="22"/>
        </w:rPr>
        <w:t xml:space="preserve">Your likes, dislikes, and dietary preferences for individual ingredients are stored on your device only, and are not uploaded to our servers.</w:t>
      </w:r>
    </w:p>
    <w:p>
      <w:pPr>
        <w:pStyle w:val="Heading3"/>
        <w:spacing w:after="40" w:before="160"/>
      </w:pPr>
      <w:r>
        <w:rPr>
          <w:b/>
          <w:bCs/>
          <w:color w:val="1A1A1A"/>
          <w:sz w:val="22"/>
          <w:szCs w:val="22"/>
        </w:rPr>
        <w:t xml:space="preserve">Usage information tied to your account</w:t>
      </w:r>
    </w:p>
    <w:p>
      <w:pPr>
        <w:spacing w:after="160" w:before="0" w:line="276"/>
      </w:pPr>
      <w:r>
        <w:rPr>
          <w:sz w:val="22"/>
          <w:szCs w:val="22"/>
        </w:rPr>
        <w:t xml:space="preserve">We keep a record of how many AI logging calls you've made, so we can enforce the daily limits attached to your free trial or membership tier. If you submit a feature or meal request through the app, we store the text of that request against your account so we can review it.</w:t>
      </w:r>
    </w:p>
    <w:p>
      <w:pPr>
        <w:pStyle w:val="Heading3"/>
        <w:spacing w:after="40" w:before="160"/>
      </w:pPr>
      <w:r>
        <w:rPr>
          <w:b/>
          <w:bCs/>
          <w:color w:val="1A1A1A"/>
          <w:sz w:val="22"/>
          <w:szCs w:val="22"/>
        </w:rPr>
        <w:t xml:space="preserve">Subscription and purchase information</w:t>
      </w:r>
    </w:p>
    <w:p>
      <w:pPr>
        <w:spacing w:after="160" w:before="0" w:line="276"/>
      </w:pPr>
      <w:r>
        <w:rPr>
          <w:sz w:val="22"/>
          <w:szCs w:val="22"/>
        </w:rPr>
        <w:t xml:space="preserve">If you purchase a membership or call pack, Apple's App Store processes the payment — we never see or store your card details. We do record which product you're subscribed to and its status (e.g. active, trial, expired) so the app can unlock the right features.</w:t>
      </w:r>
    </w:p>
    <w:p>
      <w:pPr>
        <w:pStyle w:val="Heading3"/>
        <w:spacing w:after="40" w:before="160"/>
      </w:pPr>
      <w:r>
        <w:rPr>
          <w:b/>
          <w:bCs/>
          <w:color w:val="1A1A1A"/>
          <w:sz w:val="22"/>
          <w:szCs w:val="22"/>
        </w:rPr>
        <w:t xml:space="preserve">Body and profile information</w:t>
      </w:r>
    </w:p>
    <w:p>
      <w:pPr>
        <w:spacing w:after="160" w:before="0" w:line="276"/>
      </w:pPr>
      <w:r>
        <w:rPr>
          <w:sz w:val="22"/>
          <w:szCs w:val="22"/>
        </w:rPr>
        <w:t xml:space="preserve">During setup, we ask for your date of birth, sex, height, and weight. This is used only to calculate your personalised calorie and macro targets, and is stored against your account so your targets stay consistent across devices.</w:t>
      </w:r>
    </w:p>
    <w:p>
      <w:pPr>
        <w:pStyle w:val="Heading2"/>
        <w:spacing w:after="80" w:before="280"/>
      </w:pPr>
      <w:r>
        <w:rPr>
          <w:b/>
          <w:bCs/>
          <w:color w:val="4C7A28"/>
          <w:sz w:val="26"/>
          <w:szCs w:val="26"/>
        </w:rPr>
        <w:t xml:space="preserve">2. How We Use Your Information</w:t>
      </w:r>
    </w:p>
    <w:p>
      <w:pPr>
        <w:spacing w:after="160" w:before="0" w:line="276"/>
      </w:pPr>
      <w:r>
        <w:rPr>
          <w:sz w:val="22"/>
          <w:szCs w:val="22"/>
        </w:rPr>
        <w:t xml:space="preserve">We use the information above solely to operate, maintain, and improve Euvalis: calculating your targets, generating meal plans, logging your entries, enforcing subscription limits, and responding to feature requests. We do not use your data for advertising, we do not run third-party analytics or tracking SDKs, and we do not sell or rent your information to anyone.</w:t>
      </w:r>
    </w:p>
    <w:p>
      <w:pPr>
        <w:pStyle w:val="Heading2"/>
        <w:spacing w:after="80" w:before="280"/>
      </w:pPr>
      <w:r>
        <w:rPr>
          <w:b/>
          <w:bCs/>
          <w:color w:val="4C7A28"/>
          <w:sz w:val="26"/>
          <w:szCs w:val="26"/>
        </w:rPr>
        <w:t xml:space="preserve">3. Who We Share Information With</w:t>
      </w:r>
    </w:p>
    <w:p>
      <w:pPr>
        <w:spacing w:after="160" w:before="0" w:line="276"/>
      </w:pPr>
      <w:r>
        <w:rPr>
          <w:sz w:val="22"/>
          <w:szCs w:val="22"/>
        </w:rPr>
        <w:t xml:space="preserve">We share information only with the service providers who help us run Euvalis, and only to the extent needed for them to do that:</w:t>
      </w:r>
    </w:p>
    <w:p>
      <w:pPr>
        <w:spacing w:after="60" w:before="0" w:line="276"/>
        <w:ind w:left="360"/>
      </w:pPr>
      <w:r>
        <w:rPr>
          <w:sz w:val="22"/>
          <w:szCs w:val="22"/>
        </w:rPr>
        <w:t xml:space="preserve">Supabase, our backend provider, which hosts our database and handles authentication.</w:t>
      </w:r>
    </w:p>
    <w:p>
      <w:pPr>
        <w:spacing w:after="60" w:before="0" w:line="276"/>
        <w:ind w:left="360"/>
      </w:pPr>
      <w:r>
        <w:rPr>
          <w:sz w:val="22"/>
          <w:szCs w:val="22"/>
        </w:rPr>
        <w:t xml:space="preserve">OpenAI, which analyses the text, photo, or voice descriptions of meals you log, in order to return a nutrition estimate.</w:t>
      </w:r>
    </w:p>
    <w:p>
      <w:pPr>
        <w:spacing w:after="60" w:before="0" w:line="276"/>
        <w:ind w:left="360"/>
      </w:pPr>
      <w:r>
        <w:rPr>
          <w:sz w:val="22"/>
          <w:szCs w:val="22"/>
        </w:rPr>
        <w:t xml:space="preserve">Apple, for Sign in with Apple, push notifications, App Store subscriptions, and (with your permission) Apple Health.</w:t>
      </w:r>
    </w:p>
    <w:p>
      <w:pPr>
        <w:spacing w:after="60" w:before="0" w:line="276"/>
        <w:ind w:left="360"/>
      </w:pPr>
      <w:r>
        <w:rPr>
          <w:sz w:val="22"/>
          <w:szCs w:val="22"/>
        </w:rPr>
        <w:t xml:space="preserve">Open Food Facts, a free, open database we query with a product's barcode when you scan one — only the barcode number is sent, nothing that identifies you.</w:t>
      </w:r>
    </w:p>
    <w:p>
      <w:pPr>
        <w:spacing w:after="160" w:before="0" w:line="276"/>
      </w:pPr>
      <w:r>
        <w:rPr>
          <w:sz w:val="22"/>
          <w:szCs w:val="22"/>
        </w:rPr>
        <w:t xml:space="preserve">We do not share your information with advertisers or data brokers.</w:t>
      </w:r>
    </w:p>
    <w:p>
      <w:pPr>
        <w:pStyle w:val="Heading2"/>
        <w:spacing w:after="80" w:before="280"/>
      </w:pPr>
      <w:r>
        <w:rPr>
          <w:b/>
          <w:bCs/>
          <w:color w:val="4C7A28"/>
          <w:sz w:val="26"/>
          <w:szCs w:val="26"/>
        </w:rPr>
        <w:t xml:space="preserve">4. Data Retention</w:t>
      </w:r>
    </w:p>
    <w:p>
      <w:pPr>
        <w:spacing w:after="160" w:before="0" w:line="276"/>
      </w:pPr>
      <w:r>
        <w:rPr>
          <w:sz w:val="22"/>
          <w:szCs w:val="22"/>
        </w:rPr>
        <w:t xml:space="preserve">We keep your account and profile information for as long as your account is active. Meal photos and voice recordings are never stored — they exist only for the moment it takes to generate a nutrition estimate. If you delete your account, we delete your associated account data from our systems, other than anything we're required to retain for legal or accounting reasons (for example, records of a completed purchase).</w:t>
      </w:r>
    </w:p>
    <w:p>
      <w:pPr>
        <w:pStyle w:val="Heading2"/>
        <w:spacing w:after="80" w:before="280"/>
      </w:pPr>
      <w:r>
        <w:rPr>
          <w:b/>
          <w:bCs/>
          <w:color w:val="4C7A28"/>
          <w:sz w:val="26"/>
          <w:szCs w:val="26"/>
        </w:rPr>
        <w:t xml:space="preserve">5. Your Rights</w:t>
      </w:r>
    </w:p>
    <w:p>
      <w:pPr>
        <w:spacing w:after="160" w:before="0" w:line="276"/>
      </w:pPr>
      <w:r>
        <w:rPr>
          <w:sz w:val="22"/>
          <w:szCs w:val="22"/>
        </w:rPr>
        <w:t xml:space="preserve">Depending on where you live, you may have rights to access, correct, export, or delete the personal information we hold about you, and to object to or restrict how we use it. You can delete most of your personal data yourself from within the app's Settings, or you can contact us using the details below and we'll action your request. If you're in the UK or EU, you also have the right to lodge a complaint with your local data protection authority (in the UK, the Information Commissioner's Office).</w:t>
      </w:r>
    </w:p>
    <w:p>
      <w:pPr>
        <w:pStyle w:val="Heading2"/>
        <w:spacing w:after="80" w:before="280"/>
      </w:pPr>
      <w:r>
        <w:rPr>
          <w:b/>
          <w:bCs/>
          <w:color w:val="4C7A28"/>
          <w:sz w:val="26"/>
          <w:szCs w:val="26"/>
        </w:rPr>
        <w:t xml:space="preserve">6. Children</w:t>
      </w:r>
    </w:p>
    <w:p>
      <w:pPr>
        <w:spacing w:after="160" w:before="0" w:line="276"/>
      </w:pPr>
      <w:r>
        <w:rPr>
          <w:sz w:val="22"/>
          <w:szCs w:val="22"/>
        </w:rPr>
        <w:t xml:space="preserve">Euvalis is not directed at, and is not intended for use by, children under the age of 13. We do not knowingly collect personal information from children under 13.</w:t>
      </w:r>
    </w:p>
    <w:p>
      <w:pPr>
        <w:pStyle w:val="Heading2"/>
        <w:spacing w:after="80" w:before="280"/>
      </w:pPr>
      <w:r>
        <w:rPr>
          <w:b/>
          <w:bCs/>
          <w:color w:val="4C7A28"/>
          <w:sz w:val="26"/>
          <w:szCs w:val="26"/>
        </w:rPr>
        <w:t xml:space="preserve">7. Security</w:t>
      </w:r>
    </w:p>
    <w:p>
      <w:pPr>
        <w:spacing w:after="160" w:before="0" w:line="276"/>
      </w:pPr>
      <w:r>
        <w:rPr>
          <w:sz w:val="22"/>
          <w:szCs w:val="22"/>
        </w:rPr>
        <w:t xml:space="preserve">We use industry-standard measures to protect your information, including encrypting data in transit. No method of transmission or storage is completely secure, but we work to protect your information using commercially reasonable safeguards.</w:t>
      </w:r>
    </w:p>
    <w:p>
      <w:pPr>
        <w:pStyle w:val="Heading2"/>
        <w:spacing w:after="80" w:before="280"/>
      </w:pPr>
      <w:r>
        <w:rPr>
          <w:b/>
          <w:bCs/>
          <w:color w:val="4C7A28"/>
          <w:sz w:val="26"/>
          <w:szCs w:val="26"/>
        </w:rPr>
        <w:t xml:space="preserve">8. Changes to This Policy</w:t>
      </w:r>
    </w:p>
    <w:p>
      <w:pPr>
        <w:spacing w:after="160" w:before="0" w:line="276"/>
      </w:pPr>
      <w:r>
        <w:rPr>
          <w:sz w:val="22"/>
          <w:szCs w:val="22"/>
        </w:rPr>
        <w:t xml:space="preserve">We may update this policy from time to time, for example as Euvalis gains new features. If we make a material change, we'll update the "Last updated" date above. We encourage you to review this policy periodically.</w:t>
      </w:r>
    </w:p>
    <w:p>
      <w:pPr>
        <w:pStyle w:val="Heading2"/>
        <w:spacing w:after="80" w:before="280"/>
      </w:pPr>
      <w:r>
        <w:rPr>
          <w:b/>
          <w:bCs/>
          <w:color w:val="4C7A28"/>
          <w:sz w:val="26"/>
          <w:szCs w:val="26"/>
        </w:rPr>
        <w:t xml:space="preserve">9. Contact Us</w:t>
      </w:r>
    </w:p>
    <w:p>
      <w:pPr>
        <w:spacing w:after="160" w:before="0" w:line="276"/>
      </w:pPr>
      <w:r>
        <w:rPr>
          <w:sz w:val="22"/>
          <w:szCs w:val="22"/>
        </w:rPr>
        <w:t xml:space="preserve">If you have any questions about this policy or how your information is handled, contact us at:</w:t>
      </w:r>
    </w:p>
    <w:p>
      <w:pPr>
        <w:spacing w:after="0" w:before="0"/>
      </w:pPr>
      <w:r>
        <w:rPr>
          <w:b/>
          <w:bCs/>
          <w:sz w:val="22"/>
          <w:szCs w:val="22"/>
        </w:rPr>
        <w:t xml:space="preserve">lpt_studio@icloud.com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2026-09-30T20:54:52.356Z</dcterms:created>
  <dcterms:modified xsi:type="dcterms:W3CDTF">2026-09-30T20:54:52.362Z</dcterms:modified>
</cp:coreProperties>
</file>

<file path=docProps/custom.xml><?xml version="1.0" encoding="utf-8"?>
<Properties xmlns="http://schemas.openxmlformats.org/officeDocument/2006/custom-properties" xmlns:vt="http://schemas.openxmlformats.org/officeDocument/2006/docPropsVTypes"/>
</file>