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w:t>
      </w:r>
      <w:r w:rsidDel="00000000" w:rsidR="00000000" w:rsidRPr="00000000">
        <w:rPr>
          <w:b w:val="1"/>
          <w:sz w:val="48"/>
          <w:szCs w:val="48"/>
          <w:rtl w:val="0"/>
        </w:rPr>
        <w:t xml:space="preserve">pruebas</w:t>
      </w:r>
      <w:r w:rsidDel="00000000" w:rsidR="00000000" w:rsidRPr="00000000">
        <w:rPr>
          <w:rtl w:val="0"/>
        </w:rPr>
      </w:r>
    </w:p>
    <w:p w:rsidR="00000000" w:rsidDel="00000000" w:rsidP="00000000" w:rsidRDefault="00000000" w:rsidRPr="00000000" w14:paraId="0000000E">
      <w:pPr>
        <w:spacing w:after="160" w:line="259" w:lineRule="auto"/>
        <w:jc w:val="right"/>
        <w:rPr>
          <w:b w:val="0"/>
          <w:i w:val="0"/>
          <w:color w:val="00b050"/>
          <w:sz w:val="36"/>
          <w:szCs w:val="36"/>
          <w:vertAlign w:val="baseline"/>
        </w:rPr>
      </w:pPr>
      <w:r w:rsidDel="00000000" w:rsidR="00000000" w:rsidRPr="00000000">
        <w:rPr>
          <w:rFonts w:ascii="Calibri" w:cs="Calibri" w:eastAsia="Calibri" w:hAnsi="Calibri"/>
          <w:b w:val="1"/>
          <w:sz w:val="22"/>
          <w:szCs w:val="22"/>
          <w:rtl w:val="0"/>
        </w:rPr>
        <w:t xml:space="preserve">Plataforma de Administración Estudiantil - Colegio Santa Margarita de Escocia.</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sz w:val="36"/>
          <w:szCs w:val="36"/>
          <w:rtl w:val="0"/>
        </w:rPr>
        <w:t xml:space="preserve">12</w:t>
      </w:r>
      <w:r w:rsidDel="00000000" w:rsidR="00000000" w:rsidRPr="00000000">
        <w:rPr>
          <w:b w:val="1"/>
          <w:sz w:val="36"/>
          <w:szCs w:val="36"/>
          <w:vertAlign w:val="baseline"/>
          <w:rtl w:val="0"/>
        </w:rPr>
        <w:t xml:space="preserve">/</w:t>
      </w:r>
      <w:r w:rsidDel="00000000" w:rsidR="00000000" w:rsidRPr="00000000">
        <w:rPr>
          <w:b w:val="1"/>
          <w:sz w:val="36"/>
          <w:szCs w:val="36"/>
          <w:rtl w:val="0"/>
        </w:rPr>
        <w:t xml:space="preserve">08</w:t>
      </w:r>
      <w:r w:rsidDel="00000000" w:rsidR="00000000" w:rsidRPr="00000000">
        <w:rPr>
          <w:b w:val="1"/>
          <w:sz w:val="36"/>
          <w:szCs w:val="36"/>
          <w:vertAlign w:val="baseline"/>
          <w:rtl w:val="0"/>
        </w:rPr>
        <w:t xml:space="preserve">/</w:t>
      </w:r>
      <w:r w:rsidDel="00000000" w:rsidR="00000000" w:rsidRPr="00000000">
        <w:rPr>
          <w:b w:val="1"/>
          <w:sz w:val="36"/>
          <w:szCs w:val="36"/>
          <w:rtl w:val="0"/>
        </w:rPr>
        <w:t xml:space="preserve">2024</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240" w:lineRule="auto"/>
        <w:rPr>
          <w:color w:val="365f91"/>
        </w:rPr>
      </w:pPr>
      <w:r w:rsidDel="00000000" w:rsidR="00000000" w:rsidRPr="00000000">
        <w:rPr>
          <w:b w:val="1"/>
          <w:color w:val="365f91"/>
          <w:sz w:val="28"/>
          <w:szCs w:val="28"/>
          <w:vertAlign w:val="baseline"/>
          <w:rtl w:val="0"/>
        </w:rPr>
        <w:t xml:space="preserve">Tabla de contenido</w:t>
      </w:r>
      <w:r w:rsidDel="00000000" w:rsidR="00000000" w:rsidRPr="00000000">
        <w:rPr>
          <w:rtl w:val="0"/>
        </w:rPr>
      </w:r>
    </w:p>
    <w:p w:rsidR="00000000" w:rsidDel="00000000" w:rsidP="00000000" w:rsidRDefault="00000000" w:rsidRPr="00000000" w14:paraId="00000028">
      <w:pPr>
        <w:spacing w:after="0" w:line="240" w:lineRule="auto"/>
        <w:rPr>
          <w:color w:val="365f91"/>
        </w:rPr>
      </w:pPr>
      <w:r w:rsidDel="00000000" w:rsidR="00000000" w:rsidRPr="00000000">
        <w:rPr>
          <w:rtl w:val="0"/>
        </w:rPr>
      </w:r>
    </w:p>
    <w:p w:rsidR="00000000" w:rsidDel="00000000" w:rsidP="00000000" w:rsidRDefault="00000000" w:rsidRPr="00000000" w14:paraId="00000029">
      <w:pPr>
        <w:spacing w:after="0" w:line="240" w:lineRule="auto"/>
        <w:rPr>
          <w:color w:val="365f91"/>
        </w:rPr>
      </w:pPr>
      <w:r w:rsidDel="00000000" w:rsidR="00000000" w:rsidRPr="00000000">
        <w:rPr>
          <w:rtl w:val="0"/>
        </w:rPr>
      </w:r>
    </w:p>
    <w:p w:rsidR="00000000" w:rsidDel="00000000" w:rsidP="00000000" w:rsidRDefault="00000000" w:rsidRPr="00000000" w14:paraId="0000002A">
      <w:pPr>
        <w:spacing w:after="0" w:line="240" w:lineRule="auto"/>
        <w:rPr>
          <w:color w:val="365f91"/>
        </w:rPr>
      </w:pPr>
      <w:r w:rsidDel="00000000" w:rsidR="00000000" w:rsidRPr="00000000">
        <w:rPr>
          <w:rtl w:val="0"/>
        </w:rPr>
      </w:r>
    </w:p>
    <w:p w:rsidR="00000000" w:rsidDel="00000000" w:rsidP="00000000" w:rsidRDefault="00000000" w:rsidRPr="00000000" w14:paraId="0000002B">
      <w:pPr>
        <w:spacing w:after="0" w:line="240" w:lineRule="auto"/>
        <w:rPr>
          <w:color w:val="365f91"/>
        </w:rPr>
      </w:pPr>
      <w:r w:rsidDel="00000000" w:rsidR="00000000" w:rsidRPr="00000000">
        <w:rPr>
          <w:rtl w:val="0"/>
        </w:rPr>
      </w:r>
    </w:p>
    <w:p w:rsidR="00000000" w:rsidDel="00000000" w:rsidP="00000000" w:rsidRDefault="00000000" w:rsidRPr="00000000" w14:paraId="0000002C">
      <w:pPr>
        <w:spacing w:after="0" w:line="240" w:lineRule="auto"/>
        <w:rPr>
          <w:color w:val="365f91"/>
        </w:rPr>
      </w:pPr>
      <w:r w:rsidDel="00000000" w:rsidR="00000000" w:rsidRPr="00000000">
        <w:rPr>
          <w:rtl w:val="0"/>
        </w:rPr>
      </w:r>
    </w:p>
    <w:p w:rsidR="00000000" w:rsidDel="00000000" w:rsidP="00000000" w:rsidRDefault="00000000" w:rsidRPr="00000000" w14:paraId="0000002D">
      <w:pPr>
        <w:spacing w:after="0" w:line="240" w:lineRule="auto"/>
        <w:rPr>
          <w:color w:val="365f91"/>
        </w:rPr>
      </w:pPr>
      <w:r w:rsidDel="00000000" w:rsidR="00000000" w:rsidRPr="00000000">
        <w:rPr>
          <w:rtl w:val="0"/>
        </w:rPr>
      </w:r>
    </w:p>
    <w:p w:rsidR="00000000" w:rsidDel="00000000" w:rsidP="00000000" w:rsidRDefault="00000000" w:rsidRPr="00000000" w14:paraId="0000002E">
      <w:pPr>
        <w:spacing w:after="0" w:line="240" w:lineRule="auto"/>
        <w:rPr>
          <w:color w:val="365f91"/>
        </w:rPr>
      </w:pPr>
      <w:r w:rsidDel="00000000" w:rsidR="00000000" w:rsidRPr="00000000">
        <w:rPr>
          <w:rtl w:val="0"/>
        </w:rPr>
      </w:r>
    </w:p>
    <w:p w:rsidR="00000000" w:rsidDel="00000000" w:rsidP="00000000" w:rsidRDefault="00000000" w:rsidRPr="00000000" w14:paraId="0000002F">
      <w:pPr>
        <w:spacing w:after="0" w:line="240" w:lineRule="auto"/>
        <w:rPr>
          <w:color w:val="365f91"/>
        </w:rPr>
      </w:pPr>
      <w:r w:rsidDel="00000000" w:rsidR="00000000" w:rsidRPr="00000000">
        <w:rPr>
          <w:rtl w:val="0"/>
        </w:rPr>
      </w:r>
    </w:p>
    <w:p w:rsidR="00000000" w:rsidDel="00000000" w:rsidP="00000000" w:rsidRDefault="00000000" w:rsidRPr="00000000" w14:paraId="00000030">
      <w:pPr>
        <w:spacing w:after="0" w:line="240" w:lineRule="auto"/>
        <w:rPr>
          <w:color w:val="365f91"/>
        </w:rPr>
      </w:pPr>
      <w:r w:rsidDel="00000000" w:rsidR="00000000" w:rsidRPr="00000000">
        <w:rPr>
          <w:rtl w:val="0"/>
        </w:rPr>
      </w:r>
    </w:p>
    <w:p w:rsidR="00000000" w:rsidDel="00000000" w:rsidP="00000000" w:rsidRDefault="00000000" w:rsidRPr="00000000" w14:paraId="00000031">
      <w:pPr>
        <w:spacing w:after="0" w:line="240" w:lineRule="auto"/>
        <w:rPr>
          <w:color w:val="365f91"/>
        </w:rPr>
      </w:pPr>
      <w:r w:rsidDel="00000000" w:rsidR="00000000" w:rsidRPr="00000000">
        <w:rPr>
          <w:rtl w:val="0"/>
        </w:rPr>
      </w:r>
    </w:p>
    <w:p w:rsidR="00000000" w:rsidDel="00000000" w:rsidP="00000000" w:rsidRDefault="00000000" w:rsidRPr="00000000" w14:paraId="00000032">
      <w:pPr>
        <w:spacing w:after="0" w:line="240" w:lineRule="auto"/>
        <w:rPr>
          <w:color w:val="365f91"/>
        </w:rPr>
      </w:pPr>
      <w:r w:rsidDel="00000000" w:rsidR="00000000" w:rsidRPr="00000000">
        <w:rPr>
          <w:rtl w:val="0"/>
        </w:rPr>
      </w:r>
    </w:p>
    <w:p w:rsidR="00000000" w:rsidDel="00000000" w:rsidP="00000000" w:rsidRDefault="00000000" w:rsidRPr="00000000" w14:paraId="00000033">
      <w:pPr>
        <w:spacing w:after="0" w:line="240" w:lineRule="auto"/>
        <w:rPr>
          <w:color w:val="365f91"/>
        </w:rPr>
      </w:pPr>
      <w:r w:rsidDel="00000000" w:rsidR="00000000" w:rsidRPr="00000000">
        <w:rPr>
          <w:rtl w:val="0"/>
        </w:rPr>
      </w:r>
    </w:p>
    <w:p w:rsidR="00000000" w:rsidDel="00000000" w:rsidP="00000000" w:rsidRDefault="00000000" w:rsidRPr="00000000" w14:paraId="00000034">
      <w:pPr>
        <w:spacing w:after="0" w:line="240" w:lineRule="auto"/>
        <w:rPr>
          <w:color w:val="365f91"/>
        </w:rPr>
      </w:pPr>
      <w:r w:rsidDel="00000000" w:rsidR="00000000" w:rsidRPr="00000000">
        <w:rPr>
          <w:rtl w:val="0"/>
        </w:rPr>
      </w:r>
    </w:p>
    <w:p w:rsidR="00000000" w:rsidDel="00000000" w:rsidP="00000000" w:rsidRDefault="00000000" w:rsidRPr="00000000" w14:paraId="00000035">
      <w:pPr>
        <w:spacing w:after="0" w:line="240" w:lineRule="auto"/>
        <w:rPr>
          <w:color w:val="365f91"/>
        </w:rPr>
      </w:pPr>
      <w:r w:rsidDel="00000000" w:rsidR="00000000" w:rsidRPr="00000000">
        <w:rPr>
          <w:rtl w:val="0"/>
        </w:rPr>
      </w:r>
    </w:p>
    <w:p w:rsidR="00000000" w:rsidDel="00000000" w:rsidP="00000000" w:rsidRDefault="00000000" w:rsidRPr="00000000" w14:paraId="00000036">
      <w:pPr>
        <w:spacing w:after="0" w:line="240" w:lineRule="auto"/>
        <w:rPr>
          <w:color w:val="365f91"/>
        </w:rPr>
      </w:pPr>
      <w:r w:rsidDel="00000000" w:rsidR="00000000" w:rsidRPr="00000000">
        <w:rPr>
          <w:rtl w:val="0"/>
        </w:rPr>
      </w:r>
    </w:p>
    <w:p w:rsidR="00000000" w:rsidDel="00000000" w:rsidP="00000000" w:rsidRDefault="00000000" w:rsidRPr="00000000" w14:paraId="00000037">
      <w:pPr>
        <w:spacing w:after="0" w:line="240" w:lineRule="auto"/>
        <w:rPr>
          <w:color w:val="365f91"/>
        </w:rPr>
      </w:pPr>
      <w:r w:rsidDel="00000000" w:rsidR="00000000" w:rsidRPr="00000000">
        <w:rPr>
          <w:rtl w:val="0"/>
        </w:rPr>
      </w:r>
    </w:p>
    <w:p w:rsidR="00000000" w:rsidDel="00000000" w:rsidP="00000000" w:rsidRDefault="00000000" w:rsidRPr="00000000" w14:paraId="00000038">
      <w:pPr>
        <w:spacing w:after="0" w:line="240" w:lineRule="auto"/>
        <w:rPr>
          <w:color w:val="365f91"/>
        </w:rPr>
      </w:pPr>
      <w:r w:rsidDel="00000000" w:rsidR="00000000" w:rsidRPr="00000000">
        <w:rPr>
          <w:rtl w:val="0"/>
        </w:rPr>
      </w:r>
    </w:p>
    <w:p w:rsidR="00000000" w:rsidDel="00000000" w:rsidP="00000000" w:rsidRDefault="00000000" w:rsidRPr="00000000" w14:paraId="00000039">
      <w:pPr>
        <w:spacing w:after="0" w:line="240" w:lineRule="auto"/>
        <w:rPr>
          <w:color w:val="365f91"/>
        </w:rPr>
      </w:pPr>
      <w:r w:rsidDel="00000000" w:rsidR="00000000" w:rsidRPr="00000000">
        <w:rPr>
          <w:rtl w:val="0"/>
        </w:rPr>
      </w:r>
    </w:p>
    <w:p w:rsidR="00000000" w:rsidDel="00000000" w:rsidP="00000000" w:rsidRDefault="00000000" w:rsidRPr="00000000" w14:paraId="0000003A">
      <w:pPr>
        <w:spacing w:after="0" w:line="240" w:lineRule="auto"/>
        <w:rPr>
          <w:color w:val="365f91"/>
        </w:rPr>
      </w:pPr>
      <w:r w:rsidDel="00000000" w:rsidR="00000000" w:rsidRPr="00000000">
        <w:rPr>
          <w:rtl w:val="0"/>
        </w:rPr>
      </w:r>
    </w:p>
    <w:p w:rsidR="00000000" w:rsidDel="00000000" w:rsidP="00000000" w:rsidRDefault="00000000" w:rsidRPr="00000000" w14:paraId="0000003B">
      <w:pPr>
        <w:spacing w:after="0" w:line="240" w:lineRule="auto"/>
        <w:rPr>
          <w:color w:val="365f91"/>
        </w:rPr>
      </w:pPr>
      <w:r w:rsidDel="00000000" w:rsidR="00000000" w:rsidRPr="00000000">
        <w:rPr>
          <w:rtl w:val="0"/>
        </w:rPr>
      </w:r>
    </w:p>
    <w:p w:rsidR="00000000" w:rsidDel="00000000" w:rsidP="00000000" w:rsidRDefault="00000000" w:rsidRPr="00000000" w14:paraId="0000003C">
      <w:pPr>
        <w:spacing w:after="0" w:line="240" w:lineRule="auto"/>
        <w:rPr>
          <w:color w:val="365f91"/>
        </w:rPr>
      </w:pPr>
      <w:r w:rsidDel="00000000" w:rsidR="00000000" w:rsidRPr="00000000">
        <w:rPr>
          <w:rtl w:val="0"/>
        </w:rPr>
      </w:r>
    </w:p>
    <w:p w:rsidR="00000000" w:rsidDel="00000000" w:rsidP="00000000" w:rsidRDefault="00000000" w:rsidRPr="00000000" w14:paraId="0000003D">
      <w:pPr>
        <w:spacing w:after="0" w:line="240" w:lineRule="auto"/>
        <w:rPr>
          <w:color w:val="365f91"/>
        </w:rPr>
      </w:pPr>
      <w:r w:rsidDel="00000000" w:rsidR="00000000" w:rsidRPr="00000000">
        <w:rPr>
          <w:rtl w:val="0"/>
        </w:rPr>
      </w:r>
    </w:p>
    <w:p w:rsidR="00000000" w:rsidDel="00000000" w:rsidP="00000000" w:rsidRDefault="00000000" w:rsidRPr="00000000" w14:paraId="0000003E">
      <w:pPr>
        <w:spacing w:after="0" w:line="240" w:lineRule="auto"/>
        <w:rPr>
          <w:color w:val="365f91"/>
        </w:rPr>
      </w:pPr>
      <w:r w:rsidDel="00000000" w:rsidR="00000000" w:rsidRPr="00000000">
        <w:rPr>
          <w:rtl w:val="0"/>
        </w:rPr>
      </w:r>
    </w:p>
    <w:p w:rsidR="00000000" w:rsidDel="00000000" w:rsidP="00000000" w:rsidRDefault="00000000" w:rsidRPr="00000000" w14:paraId="0000003F">
      <w:pPr>
        <w:spacing w:after="0" w:line="240" w:lineRule="auto"/>
        <w:rPr>
          <w:color w:val="365f91"/>
        </w:rPr>
      </w:pPr>
      <w:r w:rsidDel="00000000" w:rsidR="00000000" w:rsidRPr="00000000">
        <w:rPr>
          <w:rtl w:val="0"/>
        </w:rPr>
      </w:r>
    </w:p>
    <w:p w:rsidR="00000000" w:rsidDel="00000000" w:rsidP="00000000" w:rsidRDefault="00000000" w:rsidRPr="00000000" w14:paraId="00000040">
      <w:pPr>
        <w:spacing w:after="0" w:line="240" w:lineRule="auto"/>
        <w:rPr>
          <w:color w:val="365f91"/>
        </w:rPr>
      </w:pPr>
      <w:r w:rsidDel="00000000" w:rsidR="00000000" w:rsidRPr="00000000">
        <w:rPr>
          <w:rtl w:val="0"/>
        </w:rPr>
      </w:r>
    </w:p>
    <w:p w:rsidR="00000000" w:rsidDel="00000000" w:rsidP="00000000" w:rsidRDefault="00000000" w:rsidRPr="00000000" w14:paraId="00000041">
      <w:pPr>
        <w:spacing w:after="0" w:line="240" w:lineRule="auto"/>
        <w:rPr>
          <w:color w:val="365f91"/>
        </w:rPr>
      </w:pPr>
      <w:r w:rsidDel="00000000" w:rsidR="00000000" w:rsidRPr="00000000">
        <w:rPr>
          <w:rtl w:val="0"/>
        </w:rPr>
      </w:r>
    </w:p>
    <w:p w:rsidR="00000000" w:rsidDel="00000000" w:rsidP="00000000" w:rsidRDefault="00000000" w:rsidRPr="00000000" w14:paraId="00000042">
      <w:pPr>
        <w:spacing w:after="0" w:line="240" w:lineRule="auto"/>
        <w:rPr>
          <w:color w:val="365f91"/>
        </w:rPr>
      </w:pPr>
      <w:r w:rsidDel="00000000" w:rsidR="00000000" w:rsidRPr="00000000">
        <w:rPr>
          <w:rtl w:val="0"/>
        </w:rPr>
      </w:r>
    </w:p>
    <w:p w:rsidR="00000000" w:rsidDel="00000000" w:rsidP="00000000" w:rsidRDefault="00000000" w:rsidRPr="00000000" w14:paraId="00000043">
      <w:pPr>
        <w:spacing w:after="0" w:line="240" w:lineRule="auto"/>
        <w:rPr>
          <w:color w:val="365f91"/>
        </w:rPr>
      </w:pPr>
      <w:r w:rsidDel="00000000" w:rsidR="00000000" w:rsidRPr="00000000">
        <w:rPr>
          <w:rtl w:val="0"/>
        </w:rPr>
      </w:r>
    </w:p>
    <w:p w:rsidR="00000000" w:rsidDel="00000000" w:rsidP="00000000" w:rsidRDefault="00000000" w:rsidRPr="00000000" w14:paraId="00000044">
      <w:pPr>
        <w:spacing w:after="0" w:line="240" w:lineRule="auto"/>
        <w:rPr>
          <w:color w:val="365f91"/>
        </w:rPr>
      </w:pPr>
      <w:r w:rsidDel="00000000" w:rsidR="00000000" w:rsidRPr="00000000">
        <w:rPr>
          <w:rtl w:val="0"/>
        </w:rPr>
      </w:r>
    </w:p>
    <w:p w:rsidR="00000000" w:rsidDel="00000000" w:rsidP="00000000" w:rsidRDefault="00000000" w:rsidRPr="00000000" w14:paraId="00000045">
      <w:pPr>
        <w:spacing w:after="0" w:line="240" w:lineRule="auto"/>
        <w:rPr>
          <w:color w:val="365f91"/>
        </w:rPr>
      </w:pPr>
      <w:r w:rsidDel="00000000" w:rsidR="00000000" w:rsidRPr="00000000">
        <w:rPr>
          <w:rtl w:val="0"/>
        </w:rPr>
      </w:r>
    </w:p>
    <w:p w:rsidR="00000000" w:rsidDel="00000000" w:rsidP="00000000" w:rsidRDefault="00000000" w:rsidRPr="00000000" w14:paraId="00000046">
      <w:pPr>
        <w:spacing w:after="0" w:line="240" w:lineRule="auto"/>
        <w:rPr>
          <w:color w:val="365f91"/>
        </w:rPr>
      </w:pPr>
      <w:r w:rsidDel="00000000" w:rsidR="00000000" w:rsidRPr="00000000">
        <w:rPr>
          <w:rtl w:val="0"/>
        </w:rPr>
      </w:r>
    </w:p>
    <w:p w:rsidR="00000000" w:rsidDel="00000000" w:rsidP="00000000" w:rsidRDefault="00000000" w:rsidRPr="00000000" w14:paraId="00000047">
      <w:pPr>
        <w:spacing w:after="0" w:line="240" w:lineRule="auto"/>
        <w:rPr>
          <w:color w:val="365f91"/>
        </w:rPr>
      </w:pPr>
      <w:r w:rsidDel="00000000" w:rsidR="00000000" w:rsidRPr="00000000">
        <w:rPr>
          <w:rtl w:val="0"/>
        </w:rPr>
      </w:r>
    </w:p>
    <w:p w:rsidR="00000000" w:rsidDel="00000000" w:rsidP="00000000" w:rsidRDefault="00000000" w:rsidRPr="00000000" w14:paraId="00000048">
      <w:pPr>
        <w:spacing w:after="0" w:line="240" w:lineRule="auto"/>
        <w:rPr>
          <w:color w:val="365f91"/>
        </w:rPr>
      </w:pPr>
      <w:r w:rsidDel="00000000" w:rsidR="00000000" w:rsidRPr="00000000">
        <w:rPr>
          <w:rtl w:val="0"/>
        </w:rPr>
      </w:r>
    </w:p>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color w:val="365f91"/>
        </w:rPr>
      </w:pPr>
      <w:r w:rsidDel="00000000" w:rsidR="00000000" w:rsidRPr="00000000">
        <w:rPr>
          <w:rtl w:val="0"/>
        </w:rPr>
      </w:r>
    </w:p>
    <w:p w:rsidR="00000000" w:rsidDel="00000000" w:rsidP="00000000" w:rsidRDefault="00000000" w:rsidRPr="00000000" w14:paraId="0000004C">
      <w:pPr>
        <w:spacing w:after="0" w:line="240" w:lineRule="auto"/>
        <w:rPr>
          <w:color w:val="365f91"/>
        </w:rPr>
      </w:pPr>
      <w:r w:rsidDel="00000000" w:rsidR="00000000" w:rsidRPr="00000000">
        <w:rPr>
          <w:rtl w:val="0"/>
        </w:rPr>
      </w:r>
    </w:p>
    <w:p w:rsidR="00000000" w:rsidDel="00000000" w:rsidP="00000000" w:rsidRDefault="00000000" w:rsidRPr="00000000" w14:paraId="0000004D">
      <w:pPr>
        <w:spacing w:after="0" w:line="240" w:lineRule="auto"/>
        <w:rPr>
          <w:color w:val="365f91"/>
        </w:rPr>
      </w:pPr>
      <w:r w:rsidDel="00000000" w:rsidR="00000000" w:rsidRPr="00000000">
        <w:rPr>
          <w:rtl w:val="0"/>
        </w:rPr>
      </w:r>
    </w:p>
    <w:p w:rsidR="00000000" w:rsidDel="00000000" w:rsidP="00000000" w:rsidRDefault="00000000" w:rsidRPr="00000000" w14:paraId="0000004E">
      <w:pPr>
        <w:spacing w:after="0" w:line="240" w:lineRule="auto"/>
        <w:rPr>
          <w:color w:val="365f91"/>
        </w:rPr>
      </w:pPr>
      <w:r w:rsidDel="00000000" w:rsidR="00000000" w:rsidRPr="00000000">
        <w:rPr>
          <w:rtl w:val="0"/>
        </w:rPr>
      </w:r>
    </w:p>
    <w:p w:rsidR="00000000" w:rsidDel="00000000" w:rsidP="00000000" w:rsidRDefault="00000000" w:rsidRPr="00000000" w14:paraId="0000004F">
      <w:pPr>
        <w:spacing w:after="0" w:line="240" w:lineRule="auto"/>
        <w:rPr>
          <w:color w:val="365f91"/>
        </w:rPr>
      </w:pPr>
      <w:r w:rsidDel="00000000" w:rsidR="00000000" w:rsidRPr="00000000">
        <w:rPr>
          <w:rtl w:val="0"/>
        </w:rPr>
      </w:r>
    </w:p>
    <w:p w:rsidR="00000000" w:rsidDel="00000000" w:rsidP="00000000" w:rsidRDefault="00000000" w:rsidRPr="00000000" w14:paraId="00000050">
      <w:pPr>
        <w:spacing w:after="0" w:line="240" w:lineRule="auto"/>
        <w:rPr>
          <w:color w:val="365f91"/>
        </w:rPr>
      </w:pPr>
      <w:r w:rsidDel="00000000" w:rsidR="00000000" w:rsidRPr="00000000">
        <w:rPr>
          <w:rtl w:val="0"/>
        </w:rPr>
      </w:r>
    </w:p>
    <w:p w:rsidR="00000000" w:rsidDel="00000000" w:rsidP="00000000" w:rsidRDefault="00000000" w:rsidRPr="00000000" w14:paraId="00000051">
      <w:pPr>
        <w:spacing w:after="0" w:line="240" w:lineRule="auto"/>
        <w:rPr>
          <w:color w:val="365f91"/>
        </w:rPr>
      </w:pPr>
      <w:r w:rsidDel="00000000" w:rsidR="00000000" w:rsidRPr="00000000">
        <w:rPr>
          <w:rtl w:val="0"/>
        </w:rPr>
      </w:r>
    </w:p>
    <w:p w:rsidR="00000000" w:rsidDel="00000000" w:rsidP="00000000" w:rsidRDefault="00000000" w:rsidRPr="00000000" w14:paraId="00000052">
      <w:pPr>
        <w:spacing w:after="0" w:line="240" w:lineRule="auto"/>
        <w:rPr>
          <w:color w:val="365f91"/>
        </w:rPr>
      </w:pPr>
      <w:r w:rsidDel="00000000" w:rsidR="00000000" w:rsidRPr="00000000">
        <w:rPr>
          <w:rtl w:val="0"/>
        </w:rPr>
      </w:r>
    </w:p>
    <w:p w:rsidR="00000000" w:rsidDel="00000000" w:rsidP="00000000" w:rsidRDefault="00000000" w:rsidRPr="00000000" w14:paraId="00000053">
      <w:pPr>
        <w:spacing w:after="0" w:line="240" w:lineRule="auto"/>
        <w:rPr>
          <w:color w:val="365f91"/>
        </w:rPr>
      </w:pPr>
      <w:r w:rsidDel="00000000" w:rsidR="00000000" w:rsidRPr="00000000">
        <w:rPr>
          <w:rtl w:val="0"/>
        </w:rPr>
      </w:r>
    </w:p>
    <w:p w:rsidR="00000000" w:rsidDel="00000000" w:rsidP="00000000" w:rsidRDefault="00000000" w:rsidRPr="00000000" w14:paraId="00000054">
      <w:pPr>
        <w:spacing w:after="0" w:line="240" w:lineRule="auto"/>
        <w:rPr>
          <w:color w:val="365f91"/>
        </w:rPr>
      </w:pPr>
      <w:r w:rsidDel="00000000" w:rsidR="00000000" w:rsidRPr="00000000">
        <w:rPr>
          <w:rtl w:val="0"/>
        </w:rPr>
      </w:r>
    </w:p>
    <w:p w:rsidR="00000000" w:rsidDel="00000000" w:rsidP="00000000" w:rsidRDefault="00000000" w:rsidRPr="00000000" w14:paraId="00000055">
      <w:pPr>
        <w:spacing w:after="0" w:line="240" w:lineRule="auto"/>
        <w:rPr>
          <w:color w:val="365f91"/>
        </w:rPr>
      </w:pPr>
      <w:r w:rsidDel="00000000" w:rsidR="00000000" w:rsidRPr="00000000">
        <w:rPr>
          <w:rtl w:val="0"/>
        </w:rPr>
      </w:r>
    </w:p>
    <w:p w:rsidR="00000000" w:rsidDel="00000000" w:rsidP="00000000" w:rsidRDefault="00000000" w:rsidRPr="00000000" w14:paraId="00000056">
      <w:pPr>
        <w:spacing w:after="0" w:line="240" w:lineRule="auto"/>
        <w:rPr>
          <w:color w:val="365f91"/>
        </w:rPr>
      </w:pPr>
      <w:r w:rsidDel="00000000" w:rsidR="00000000" w:rsidRPr="00000000">
        <w:rPr>
          <w:rtl w:val="0"/>
        </w:rPr>
      </w:r>
    </w:p>
    <w:p w:rsidR="00000000" w:rsidDel="00000000" w:rsidP="00000000" w:rsidRDefault="00000000" w:rsidRPr="00000000" w14:paraId="00000057">
      <w:pPr>
        <w:spacing w:after="0" w:line="240" w:lineRule="auto"/>
        <w:rPr>
          <w:color w:val="365f91"/>
        </w:rPr>
      </w:pPr>
      <w:r w:rsidDel="00000000" w:rsidR="00000000" w:rsidRPr="00000000">
        <w:rPr>
          <w:rtl w:val="0"/>
        </w:rPr>
      </w:r>
    </w:p>
    <w:p w:rsidR="00000000" w:rsidDel="00000000" w:rsidP="00000000" w:rsidRDefault="00000000" w:rsidRPr="00000000" w14:paraId="00000058">
      <w:pPr>
        <w:spacing w:after="0" w:line="240" w:lineRule="auto"/>
        <w:rPr>
          <w:color w:val="365f91"/>
        </w:rPr>
      </w:pPr>
      <w:r w:rsidDel="00000000" w:rsidR="00000000" w:rsidRPr="00000000">
        <w:rPr>
          <w:rtl w:val="0"/>
        </w:rPr>
      </w:r>
    </w:p>
    <w:p w:rsidR="00000000" w:rsidDel="00000000" w:rsidP="00000000" w:rsidRDefault="00000000" w:rsidRPr="00000000" w14:paraId="00000059">
      <w:pPr>
        <w:spacing w:after="0" w:line="240" w:lineRule="auto"/>
        <w:rPr>
          <w:color w:val="365f91"/>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Información del proyecto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Datos</w:t>
      </w:r>
    </w:p>
    <w:tbl>
      <w:tblPr>
        <w:tblStyle w:val="Table1"/>
        <w:tblW w:w="88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0"/>
        <w:gridCol w:w="4905"/>
        <w:tblGridChange w:id="0">
          <w:tblGrid>
            <w:gridCol w:w="3960"/>
            <w:gridCol w:w="4905"/>
          </w:tblGrid>
        </w:tblGridChange>
      </w:tblGrid>
      <w:tr>
        <w:trPr>
          <w:cantSplit w:val="0"/>
          <w:tblHeader w:val="0"/>
        </w:trPr>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Integrantes</w:t>
            </w:r>
            <w:r w:rsidDel="00000000" w:rsidR="00000000" w:rsidRPr="00000000">
              <w:rPr>
                <w:rtl w:val="0"/>
              </w:rPr>
            </w:r>
          </w:p>
        </w:tc>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t xml:space="preserve">Leandro Plaza</w:t>
              <w:br w:type="textWrapping"/>
              <w:t xml:space="preserve">Jimmy Rojas</w:t>
              <w:br w:type="textWrapping"/>
              <w:t xml:space="preserve">Matias Cid</w:t>
              <w:br w:type="textWrapping"/>
              <w:t xml:space="preserve">Benjamin Vidal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color w:val="000000"/>
                <w:vertAlign w:val="baseline"/>
                <w:rtl w:val="0"/>
              </w:rPr>
              <w:t xml:space="preserve">Representante de la organización</w:t>
            </w:r>
          </w:p>
        </w:tc>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tc>
      </w:tr>
      <w:tr>
        <w:trPr>
          <w:cantSplit w:val="0"/>
          <w:trHeight w:val="214.98046875" w:hRule="atLeast"/>
          <w:tblHeader w:val="0"/>
        </w:trPr>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color w:val="000000"/>
                <w:vertAlign w:val="baseline"/>
                <w:rtl w:val="0"/>
              </w:rPr>
              <w:t xml:space="preserve">Nombre del proyecto</w:t>
            </w:r>
          </w:p>
        </w:tc>
        <w:tc>
          <w:tcPr>
            <w:vAlign w:val="top"/>
          </w:tcPr>
          <w:p w:rsidR="00000000" w:rsidDel="00000000" w:rsidP="00000000" w:rsidRDefault="00000000" w:rsidRPr="00000000" w14:paraId="00000062">
            <w:pPr>
              <w:spacing w:after="160" w:line="259" w:lineRule="auto"/>
              <w:rPr>
                <w:color w:val="000000"/>
                <w:vertAlign w:val="baseline"/>
              </w:rPr>
            </w:pPr>
            <w:r w:rsidDel="00000000" w:rsidR="00000000" w:rsidRPr="00000000">
              <w:rPr>
                <w:rFonts w:ascii="Calibri" w:cs="Calibri" w:eastAsia="Calibri" w:hAnsi="Calibri"/>
                <w:b w:val="1"/>
                <w:sz w:val="22"/>
                <w:szCs w:val="22"/>
                <w:rtl w:val="0"/>
              </w:rPr>
              <w:t xml:space="preserve">Plataforma de administración estudiantil- Colegio Santa Margarita de Escocia.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4">
            <w:pPr>
              <w:spacing w:after="0" w:line="240" w:lineRule="auto"/>
              <w:rPr>
                <w:color w:val="000000"/>
                <w:vertAlign w:val="baseline"/>
              </w:rPr>
            </w:pPr>
            <w:r w:rsidDel="00000000" w:rsidR="00000000" w:rsidRPr="00000000">
              <w:rPr>
                <w:rtl w:val="0"/>
              </w:rPr>
              <w:t xml:space="preserve">12/08/2024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Período del proyecto</w:t>
            </w:r>
          </w:p>
        </w:tc>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rtl w:val="0"/>
              </w:rPr>
              <w:t xml:space="preserve">23/11/2024</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fob9te" w:id="1"/>
      <w:bookmarkEnd w:id="1"/>
      <w:r w:rsidDel="00000000" w:rsidR="00000000" w:rsidRPr="00000000">
        <w:rPr>
          <w:b w:val="1"/>
          <w:color w:val="365f91"/>
          <w:sz w:val="28"/>
          <w:szCs w:val="28"/>
          <w:rtl w:val="0"/>
        </w:rPr>
        <w:t xml:space="preserve">Historial de versiones</w:t>
      </w:r>
      <w:r w:rsidDel="00000000" w:rsidR="00000000" w:rsidRPr="00000000">
        <w:rPr>
          <w:rtl w:val="0"/>
        </w:rPr>
      </w:r>
    </w:p>
    <w:tbl>
      <w:tblPr>
        <w:tblStyle w:val="Table2"/>
        <w:tblW w:w="89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005"/>
        <w:gridCol w:w="1843"/>
        <w:gridCol w:w="1843"/>
        <w:gridCol w:w="2992"/>
        <w:tblGridChange w:id="0">
          <w:tblGrid>
            <w:gridCol w:w="1260"/>
            <w:gridCol w:w="1005"/>
            <w:gridCol w:w="1843"/>
            <w:gridCol w:w="1843"/>
            <w:gridCol w:w="2992"/>
          </w:tblGrid>
        </w:tblGridChange>
      </w:tblGrid>
      <w:tr>
        <w:trPr>
          <w:cantSplit w:val="0"/>
          <w:tblHeader w:val="0"/>
        </w:trPr>
        <w:tc>
          <w:tcPr>
            <w:shd w:fill="d9d9d9" w:val="clear"/>
          </w:tcPr>
          <w:p w:rsidR="00000000" w:rsidDel="00000000" w:rsidP="00000000" w:rsidRDefault="00000000" w:rsidRPr="00000000" w14:paraId="00000068">
            <w:pPr>
              <w:spacing w:after="0" w:line="240" w:lineRule="auto"/>
              <w:jc w:val="center"/>
              <w:rPr>
                <w:b w:val="1"/>
              </w:rPr>
            </w:pPr>
            <w:r w:rsidDel="00000000" w:rsidR="00000000" w:rsidRPr="00000000">
              <w:rPr>
                <w:b w:val="1"/>
                <w:rtl w:val="0"/>
              </w:rPr>
              <w:t xml:space="preserve">Fecha</w:t>
            </w:r>
          </w:p>
        </w:tc>
        <w:tc>
          <w:tcPr>
            <w:shd w:fill="d9d9d9" w:val="clear"/>
          </w:tcPr>
          <w:p w:rsidR="00000000" w:rsidDel="00000000" w:rsidP="00000000" w:rsidRDefault="00000000" w:rsidRPr="00000000" w14:paraId="00000069">
            <w:pPr>
              <w:spacing w:after="0" w:line="240" w:lineRule="auto"/>
              <w:jc w:val="center"/>
              <w:rPr>
                <w:b w:val="1"/>
              </w:rPr>
            </w:pPr>
            <w:r w:rsidDel="00000000" w:rsidR="00000000" w:rsidRPr="00000000">
              <w:rPr>
                <w:b w:val="1"/>
                <w:rtl w:val="0"/>
              </w:rPr>
              <w:t xml:space="preserve">Versión</w:t>
            </w:r>
          </w:p>
        </w:tc>
        <w:tc>
          <w:tcPr>
            <w:shd w:fill="d9d9d9" w:val="clear"/>
          </w:tcPr>
          <w:p w:rsidR="00000000" w:rsidDel="00000000" w:rsidP="00000000" w:rsidRDefault="00000000" w:rsidRPr="00000000" w14:paraId="0000006A">
            <w:pPr>
              <w:spacing w:after="0" w:line="240" w:lineRule="auto"/>
              <w:jc w:val="center"/>
              <w:rPr>
                <w:b w:val="1"/>
              </w:rPr>
            </w:pPr>
            <w:r w:rsidDel="00000000" w:rsidR="00000000" w:rsidRPr="00000000">
              <w:rPr>
                <w:b w:val="1"/>
                <w:rtl w:val="0"/>
              </w:rPr>
              <w:t xml:space="preserve">Autor</w:t>
            </w:r>
          </w:p>
        </w:tc>
        <w:tc>
          <w:tcPr>
            <w:shd w:fill="d9d9d9" w:val="clear"/>
          </w:tcPr>
          <w:p w:rsidR="00000000" w:rsidDel="00000000" w:rsidP="00000000" w:rsidRDefault="00000000" w:rsidRPr="00000000" w14:paraId="0000006B">
            <w:pPr>
              <w:spacing w:after="0" w:line="240" w:lineRule="auto"/>
              <w:jc w:val="center"/>
              <w:rPr>
                <w:b w:val="1"/>
              </w:rPr>
            </w:pPr>
            <w:r w:rsidDel="00000000" w:rsidR="00000000" w:rsidRPr="00000000">
              <w:rPr>
                <w:b w:val="1"/>
                <w:rtl w:val="0"/>
              </w:rPr>
              <w:t xml:space="preserve">Organización</w:t>
            </w:r>
          </w:p>
        </w:tc>
        <w:tc>
          <w:tcPr>
            <w:shd w:fill="d9d9d9" w:val="clear"/>
          </w:tcPr>
          <w:p w:rsidR="00000000" w:rsidDel="00000000" w:rsidP="00000000" w:rsidRDefault="00000000" w:rsidRPr="00000000" w14:paraId="0000006C">
            <w:pPr>
              <w:spacing w:after="0" w:line="240" w:lineRule="auto"/>
              <w:jc w:val="center"/>
              <w:rPr>
                <w:b w:val="1"/>
              </w:rPr>
            </w:pPr>
            <w:r w:rsidDel="00000000" w:rsidR="00000000" w:rsidRPr="00000000">
              <w:rPr>
                <w:b w:val="1"/>
                <w:rtl w:val="0"/>
              </w:rPr>
              <w:t xml:space="preserve">Descripción</w:t>
            </w:r>
          </w:p>
        </w:tc>
      </w:tr>
      <w:tr>
        <w:trPr>
          <w:cantSplit w:val="0"/>
          <w:trHeight w:val="189.96093749999997" w:hRule="atLeast"/>
          <w:tblHeader w:val="0"/>
        </w:trPr>
        <w:tc>
          <w:tcPr/>
          <w:p w:rsidR="00000000" w:rsidDel="00000000" w:rsidP="00000000" w:rsidRDefault="00000000" w:rsidRPr="00000000" w14:paraId="0000006D">
            <w:pPr>
              <w:spacing w:after="0" w:line="240" w:lineRule="auto"/>
              <w:jc w:val="center"/>
              <w:rPr/>
            </w:pPr>
            <w:r w:rsidDel="00000000" w:rsidR="00000000" w:rsidRPr="00000000">
              <w:rPr>
                <w:rtl w:val="0"/>
              </w:rPr>
              <w:t xml:space="preserve">11-11-2024</w:t>
            </w:r>
          </w:p>
        </w:tc>
        <w:tc>
          <w:tcPr/>
          <w:p w:rsidR="00000000" w:rsidDel="00000000" w:rsidP="00000000" w:rsidRDefault="00000000" w:rsidRPr="00000000" w14:paraId="0000006E">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QA Senior</w:t>
            </w:r>
            <w:r w:rsidDel="00000000" w:rsidR="00000000" w:rsidRPr="00000000">
              <w:rPr>
                <w:rtl w:val="0"/>
              </w:rPr>
            </w:r>
          </w:p>
        </w:tc>
        <w:tc>
          <w:tcPr/>
          <w:p w:rsidR="00000000" w:rsidDel="00000000" w:rsidP="00000000" w:rsidRDefault="00000000" w:rsidRPr="00000000" w14:paraId="00000070">
            <w:pPr>
              <w:spacing w:after="0" w:line="240" w:lineRule="auto"/>
              <w:jc w:val="center"/>
              <w:rPr/>
            </w:pPr>
            <w:r w:rsidDel="00000000" w:rsidR="00000000" w:rsidRPr="00000000">
              <w:rPr>
                <w:rtl w:val="0"/>
              </w:rPr>
              <w:t xml:space="preserve">Equipo de desarrollo (QA)</w:t>
            </w:r>
          </w:p>
        </w:tc>
        <w:tc>
          <w:tcPr/>
          <w:p w:rsidR="00000000" w:rsidDel="00000000" w:rsidP="00000000" w:rsidRDefault="00000000" w:rsidRPr="00000000" w14:paraId="00000071">
            <w:pPr>
              <w:spacing w:after="0" w:line="240" w:lineRule="auto"/>
              <w:jc w:val="center"/>
              <w:rPr/>
            </w:pPr>
            <w:r w:rsidDel="00000000" w:rsidR="00000000" w:rsidRPr="00000000">
              <w:rPr>
                <w:rtl w:val="0"/>
              </w:rPr>
              <w:t xml:space="preserve">Estructura base del plan de pruebas</w:t>
            </w:r>
          </w:p>
        </w:tc>
      </w:tr>
      <w:tr>
        <w:trPr>
          <w:cantSplit w:val="0"/>
          <w:tblHeader w:val="0"/>
        </w:trPr>
        <w:tc>
          <w:tcPr/>
          <w:p w:rsidR="00000000" w:rsidDel="00000000" w:rsidP="00000000" w:rsidRDefault="00000000" w:rsidRPr="00000000" w14:paraId="00000072">
            <w:pPr>
              <w:spacing w:after="0" w:line="240" w:lineRule="auto"/>
              <w:jc w:val="center"/>
              <w:rPr/>
            </w:pPr>
            <w:r w:rsidDel="00000000" w:rsidR="00000000" w:rsidRPr="00000000">
              <w:rPr>
                <w:rtl w:val="0"/>
              </w:rPr>
              <w:t xml:space="preserve">11-11-2024</w:t>
            </w:r>
          </w:p>
        </w:tc>
        <w:tc>
          <w:tcPr/>
          <w:p w:rsidR="00000000" w:rsidDel="00000000" w:rsidP="00000000" w:rsidRDefault="00000000" w:rsidRPr="00000000" w14:paraId="00000073">
            <w:pPr>
              <w:spacing w:after="0" w:line="240" w:lineRule="auto"/>
              <w:jc w:val="center"/>
              <w:rPr/>
            </w:pPr>
            <w:r w:rsidDel="00000000" w:rsidR="00000000" w:rsidRPr="00000000">
              <w:rPr>
                <w:rtl w:val="0"/>
              </w:rPr>
              <w:t xml:space="preserve">2.0</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QA Junior</w:t>
            </w:r>
          </w:p>
        </w:tc>
        <w:tc>
          <w:tcPr/>
          <w:p w:rsidR="00000000" w:rsidDel="00000000" w:rsidP="00000000" w:rsidRDefault="00000000" w:rsidRPr="00000000" w14:paraId="00000075">
            <w:pPr>
              <w:spacing w:after="0" w:line="240" w:lineRule="auto"/>
              <w:jc w:val="center"/>
              <w:rPr/>
            </w:pPr>
            <w:r w:rsidDel="00000000" w:rsidR="00000000" w:rsidRPr="00000000">
              <w:rPr>
                <w:rtl w:val="0"/>
              </w:rPr>
              <w:t xml:space="preserve">Equipo de desarrollo (QA)</w:t>
            </w:r>
          </w:p>
        </w:tc>
        <w:tc>
          <w:tcPr/>
          <w:p w:rsidR="00000000" w:rsidDel="00000000" w:rsidP="00000000" w:rsidRDefault="00000000" w:rsidRPr="00000000" w14:paraId="00000076">
            <w:pPr>
              <w:spacing w:after="0" w:line="240" w:lineRule="auto"/>
              <w:jc w:val="center"/>
              <w:rPr/>
            </w:pPr>
            <w:r w:rsidDel="00000000" w:rsidR="00000000" w:rsidRPr="00000000">
              <w:rPr>
                <w:rtl w:val="0"/>
              </w:rPr>
              <w:t xml:space="preserve">Delimitar pruebas a realizar</w:t>
            </w:r>
          </w:p>
        </w:tc>
      </w:tr>
      <w:tr>
        <w:trPr>
          <w:cantSplit w:val="0"/>
          <w:tblHeader w:val="0"/>
        </w:trPr>
        <w:tc>
          <w:tcPr/>
          <w:p w:rsidR="00000000" w:rsidDel="00000000" w:rsidP="00000000" w:rsidRDefault="00000000" w:rsidRPr="00000000" w14:paraId="00000077">
            <w:pPr>
              <w:spacing w:after="0" w:line="240" w:lineRule="auto"/>
              <w:jc w:val="center"/>
              <w:rPr/>
            </w:pPr>
            <w:r w:rsidDel="00000000" w:rsidR="00000000" w:rsidRPr="00000000">
              <w:rPr>
                <w:rtl w:val="0"/>
              </w:rPr>
              <w:t xml:space="preserve">11-11-2024</w:t>
            </w:r>
          </w:p>
        </w:tc>
        <w:tc>
          <w:tcPr/>
          <w:p w:rsidR="00000000" w:rsidDel="00000000" w:rsidP="00000000" w:rsidRDefault="00000000" w:rsidRPr="00000000" w14:paraId="00000078">
            <w:pPr>
              <w:spacing w:after="0" w:line="240" w:lineRule="auto"/>
              <w:jc w:val="center"/>
              <w:rPr/>
            </w:pPr>
            <w:r w:rsidDel="00000000" w:rsidR="00000000" w:rsidRPr="00000000">
              <w:rPr>
                <w:rtl w:val="0"/>
              </w:rPr>
              <w:t xml:space="preserve">3.0</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QA Senior</w:t>
            </w:r>
            <w:r w:rsidDel="00000000" w:rsidR="00000000" w:rsidRPr="00000000">
              <w:rPr>
                <w:rtl w:val="0"/>
              </w:rPr>
            </w:r>
          </w:p>
        </w:tc>
        <w:tc>
          <w:tcPr/>
          <w:p w:rsidR="00000000" w:rsidDel="00000000" w:rsidP="00000000" w:rsidRDefault="00000000" w:rsidRPr="00000000" w14:paraId="0000007A">
            <w:pPr>
              <w:spacing w:after="0" w:line="240" w:lineRule="auto"/>
              <w:jc w:val="center"/>
              <w:rPr/>
            </w:pPr>
            <w:r w:rsidDel="00000000" w:rsidR="00000000" w:rsidRPr="00000000">
              <w:rPr>
                <w:rtl w:val="0"/>
              </w:rPr>
              <w:t xml:space="preserve">Equipo de desarrollo (QA)</w:t>
            </w:r>
          </w:p>
        </w:tc>
        <w:tc>
          <w:tcPr/>
          <w:p w:rsidR="00000000" w:rsidDel="00000000" w:rsidP="00000000" w:rsidRDefault="00000000" w:rsidRPr="00000000" w14:paraId="0000007B">
            <w:pPr>
              <w:spacing w:after="0" w:line="240" w:lineRule="auto"/>
              <w:jc w:val="center"/>
              <w:rPr/>
            </w:pPr>
            <w:r w:rsidDel="00000000" w:rsidR="00000000" w:rsidRPr="00000000">
              <w:rPr>
                <w:rtl w:val="0"/>
              </w:rPr>
              <w:t xml:space="preserve">Corroborar posibles fallos</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znysh7" w:id="2"/>
      <w:bookmarkEnd w:id="2"/>
      <w:r w:rsidDel="00000000" w:rsidR="00000000" w:rsidRPr="00000000">
        <w:rPr>
          <w:b w:val="1"/>
          <w:color w:val="365f91"/>
          <w:sz w:val="28"/>
          <w:szCs w:val="28"/>
          <w:rtl w:val="0"/>
        </w:rPr>
        <w:t xml:space="preserve">Aprobaciones</w:t>
      </w:r>
      <w:r w:rsidDel="00000000" w:rsidR="00000000" w:rsidRPr="00000000">
        <w:rPr>
          <w:rtl w:val="0"/>
        </w:rPr>
      </w:r>
    </w:p>
    <w:sdt>
      <w:sdtPr>
        <w:lock w:val="contentLocked"/>
        <w:tag w:val="goog_rdk_0"/>
      </w:sdtPr>
      <w:sdtContent>
        <w:tbl>
          <w:tblPr>
            <w:tblStyle w:val="Table3"/>
            <w:tblW w:w="89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560"/>
            <w:gridCol w:w="2910"/>
            <w:gridCol w:w="2520"/>
            <w:tblGridChange w:id="0">
              <w:tblGrid>
                <w:gridCol w:w="1980"/>
                <w:gridCol w:w="1560"/>
                <w:gridCol w:w="2910"/>
                <w:gridCol w:w="2520"/>
              </w:tblGrid>
            </w:tblGridChange>
          </w:tblGrid>
          <w:tr>
            <w:trPr>
              <w:cantSplit w:val="0"/>
              <w:tblHeader w:val="0"/>
            </w:trPr>
            <w:tc>
              <w:tcPr>
                <w:shd w:fill="d9d9d9" w:val="clear"/>
              </w:tcPr>
              <w:p w:rsidR="00000000" w:rsidDel="00000000" w:rsidP="00000000" w:rsidRDefault="00000000" w:rsidRPr="00000000" w14:paraId="0000007D">
                <w:pPr>
                  <w:spacing w:after="0" w:line="240" w:lineRule="auto"/>
                  <w:jc w:val="center"/>
                  <w:rPr>
                    <w:b w:val="1"/>
                  </w:rPr>
                </w:pPr>
                <w:r w:rsidDel="00000000" w:rsidR="00000000" w:rsidRPr="00000000">
                  <w:rPr>
                    <w:b w:val="1"/>
                    <w:rtl w:val="0"/>
                  </w:rPr>
                  <w:t xml:space="preserve">Nombre y Apellido</w:t>
                </w:r>
              </w:p>
            </w:tc>
            <w:tc>
              <w:tcPr>
                <w:shd w:fill="d9d9d9" w:val="clear"/>
              </w:tcPr>
              <w:p w:rsidR="00000000" w:rsidDel="00000000" w:rsidP="00000000" w:rsidRDefault="00000000" w:rsidRPr="00000000" w14:paraId="0000007E">
                <w:pPr>
                  <w:spacing w:after="0" w:line="240" w:lineRule="auto"/>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7F">
                <w:pPr>
                  <w:spacing w:after="0" w:line="240" w:lineRule="auto"/>
                  <w:jc w:val="center"/>
                  <w:rPr>
                    <w:b w:val="1"/>
                  </w:rPr>
                </w:pPr>
                <w:r w:rsidDel="00000000" w:rsidR="00000000" w:rsidRPr="00000000">
                  <w:rPr>
                    <w:b w:val="1"/>
                    <w:rtl w:val="0"/>
                  </w:rPr>
                  <w:t xml:space="preserve">Departamento u organización</w:t>
                </w:r>
              </w:p>
            </w:tc>
            <w:tc>
              <w:tcPr>
                <w:shd w:fill="d9d9d9" w:val="clear"/>
              </w:tcPr>
              <w:p w:rsidR="00000000" w:rsidDel="00000000" w:rsidP="00000000" w:rsidRDefault="00000000" w:rsidRPr="00000000" w14:paraId="00000080">
                <w:pPr>
                  <w:spacing w:after="0" w:line="240" w:lineRule="auto"/>
                  <w:jc w:val="center"/>
                  <w:rPr>
                    <w:b w:val="1"/>
                  </w:rPr>
                </w:pPr>
                <w:r w:rsidDel="00000000" w:rsidR="00000000" w:rsidRPr="00000000">
                  <w:rPr>
                    <w:b w:val="1"/>
                    <w:rtl w:val="0"/>
                  </w:rPr>
                  <w:t xml:space="preserve">Firma</w:t>
                </w:r>
              </w:p>
            </w:tc>
          </w:tr>
          <w:tr>
            <w:trPr>
              <w:cantSplit w:val="0"/>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Benjamin Vidal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Lider de proyecto</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de desarrollo (Gestión)</w:t>
                </w:r>
                <w:r w:rsidDel="00000000" w:rsidR="00000000" w:rsidRPr="00000000">
                  <w:rPr>
                    <w:rtl w:val="0"/>
                  </w:rPr>
                </w:r>
              </w:p>
            </w:tc>
            <w:tc>
              <w:tcPr/>
              <w:p w:rsidR="00000000" w:rsidDel="00000000" w:rsidP="00000000" w:rsidRDefault="00000000" w:rsidRPr="00000000" w14:paraId="00000086">
                <w:pPr>
                  <w:spacing w:line="240" w:lineRule="auto"/>
                  <w:rPr/>
                </w:pPr>
                <w:r w:rsidDel="00000000" w:rsidR="00000000" w:rsidRPr="00000000">
                  <w:rPr>
                    <w:b w:val="1"/>
                    <w:color w:val="365f91"/>
                    <w:sz w:val="24"/>
                    <w:szCs w:val="24"/>
                  </w:rPr>
                  <w:drawing>
                    <wp:inline distB="114300" distT="114300" distL="114300" distR="114300">
                      <wp:extent cx="1123950" cy="368319"/>
                      <wp:effectExtent b="0" l="0" r="0" t="0"/>
                      <wp:docPr id="6" name="image3.png"/>
                      <a:graphic>
                        <a:graphicData uri="http://schemas.openxmlformats.org/drawingml/2006/picture">
                          <pic:pic>
                            <pic:nvPicPr>
                              <pic:cNvPr id="0" name="image3.png"/>
                              <pic:cNvPicPr preferRelativeResize="0"/>
                            </pic:nvPicPr>
                            <pic:blipFill>
                              <a:blip r:embed="rId7"/>
                              <a:srcRect b="21084" l="0" r="0" t="0"/>
                              <a:stretch>
                                <a:fillRect/>
                              </a:stretch>
                            </pic:blipFill>
                            <pic:spPr>
                              <a:xfrm>
                                <a:off x="0" y="0"/>
                                <a:ext cx="1123950" cy="368319"/>
                              </a:xfrm>
                              <a:prstGeom prst="rect"/>
                              <a:ln/>
                            </pic:spPr>
                          </pic:pic>
                        </a:graphicData>
                      </a:graphic>
                    </wp:inline>
                  </w:drawing>
                </w:r>
                <w:r w:rsidDel="00000000" w:rsidR="00000000" w:rsidRPr="00000000">
                  <w:rPr>
                    <w:rtl w:val="0"/>
                  </w:rPr>
                </w:r>
              </w:p>
            </w:tc>
          </w:tr>
          <w:tr>
            <w:trPr>
              <w:cantSplit w:val="0"/>
              <w:trHeight w:val="409.98046875"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Matias Cid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Owner</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de desarrollo (Gestión)</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color w:val="365f91"/>
                    <w:sz w:val="24"/>
                    <w:szCs w:val="24"/>
                  </w:rPr>
                  <w:drawing>
                    <wp:inline distB="114300" distT="114300" distL="114300" distR="114300">
                      <wp:extent cx="1123950" cy="351898"/>
                      <wp:effectExtent b="0" l="0" r="0" t="0"/>
                      <wp:docPr id="8" name="image1.png"/>
                      <a:graphic>
                        <a:graphicData uri="http://schemas.openxmlformats.org/drawingml/2006/picture">
                          <pic:pic>
                            <pic:nvPicPr>
                              <pic:cNvPr id="0" name="image1.png"/>
                              <pic:cNvPicPr preferRelativeResize="0"/>
                            </pic:nvPicPr>
                            <pic:blipFill>
                              <a:blip r:embed="rId8"/>
                              <a:srcRect b="24602" l="0" r="0" t="0"/>
                              <a:stretch>
                                <a:fillRect/>
                              </a:stretch>
                            </pic:blipFill>
                            <pic:spPr>
                              <a:xfrm>
                                <a:off x="0" y="0"/>
                                <a:ext cx="1123950" cy="351898"/>
                              </a:xfrm>
                              <a:prstGeom prst="rect"/>
                              <a:ln/>
                            </pic:spPr>
                          </pic:pic>
                        </a:graphicData>
                      </a:graphic>
                    </wp:inline>
                  </w:drawing>
                </w:r>
                <w:r w:rsidDel="00000000" w:rsidR="00000000" w:rsidRPr="00000000">
                  <w:rPr>
                    <w:rtl w:val="0"/>
                  </w:rPr>
                  <w:t xml:space="preserve"> </w:t>
                </w:r>
              </w:p>
            </w:tc>
          </w:tr>
        </w:tbl>
      </w:sdtContent>
    </w:sdt>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28"/>
          <w:szCs w:val="28"/>
        </w:rPr>
      </w:pPr>
      <w:bookmarkStart w:colFirst="0" w:colLast="0" w:name="_heading=h.8mykxgn8ggox" w:id="3"/>
      <w:bookmarkEnd w:id="3"/>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28"/>
          <w:szCs w:val="28"/>
        </w:rPr>
      </w:pPr>
      <w:bookmarkStart w:colFirst="0" w:colLast="0" w:name="_heading=h.2et92p0" w:id="4"/>
      <w:bookmarkEnd w:id="4"/>
      <w:r w:rsidDel="00000000" w:rsidR="00000000" w:rsidRPr="00000000">
        <w:rPr>
          <w:b w:val="1"/>
          <w:color w:val="365f91"/>
          <w:sz w:val="28"/>
          <w:szCs w:val="28"/>
          <w:rtl w:val="0"/>
        </w:rPr>
        <w:t xml:space="preserve">Resumen Ejecutivo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bookmarkStart w:colFirst="0" w:colLast="0" w:name="_heading=h.1gfcnvqeq9y2" w:id="5"/>
      <w:bookmarkEnd w:id="5"/>
      <w:r w:rsidDel="00000000" w:rsidR="00000000" w:rsidRPr="00000000">
        <w:rPr>
          <w:rtl w:val="0"/>
        </w:rPr>
        <w:t xml:space="preserve">Este documento ha sido elaborado para definir técnicas, herramientas y actividades clave en la ejecución y validación del plan de pruebas. Incluye la asignación de responsabilidades para cada tarea, los recursos necesarios, los alcances y los prerrequisitos que deben considerarse en el desarrollo de cada prueba. Su objetivo es asegurar el cumplimiento de los requisitos establecidos.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color w:val="365f91"/>
          <w:sz w:val="28"/>
          <w:szCs w:val="28"/>
        </w:rPr>
      </w:pPr>
      <w:bookmarkStart w:colFirst="0" w:colLast="0" w:name="_heading=h.k845ji1h56tw" w:id="6"/>
      <w:bookmarkEnd w:id="6"/>
      <w:r w:rsidDel="00000000" w:rsidR="00000000" w:rsidRPr="00000000">
        <w:rPr>
          <w:b w:val="1"/>
          <w:color w:val="365f91"/>
          <w:sz w:val="28"/>
          <w:szCs w:val="28"/>
          <w:rtl w:val="0"/>
        </w:rPr>
        <w:t xml:space="preserve">Alcance de las pruebas</w:t>
      </w:r>
    </w:p>
    <w:p w:rsidR="00000000" w:rsidDel="00000000" w:rsidP="00000000" w:rsidRDefault="00000000" w:rsidRPr="00000000" w14:paraId="00000091">
      <w:pPr>
        <w:spacing w:after="0" w:line="240" w:lineRule="auto"/>
        <w:rPr>
          <w:b w:val="1"/>
          <w:color w:val="365f91"/>
          <w:sz w:val="28"/>
          <w:szCs w:val="28"/>
        </w:rPr>
      </w:pPr>
      <w:bookmarkStart w:colFirst="0" w:colLast="0" w:name="_heading=h.3dy6vkm" w:id="7"/>
      <w:bookmarkEnd w:id="7"/>
      <w:r w:rsidDel="00000000" w:rsidR="00000000" w:rsidRPr="00000000">
        <w:rPr>
          <w:b w:val="1"/>
          <w:color w:val="365f91"/>
          <w:sz w:val="24"/>
          <w:szCs w:val="24"/>
          <w:highlight w:val="white"/>
          <w:rtl w:val="0"/>
        </w:rPr>
        <w:t xml:space="preserve">Elementos de pruebas</w:t>
      </w:r>
      <w:r w:rsidDel="00000000" w:rsidR="00000000" w:rsidRPr="00000000">
        <w:rPr>
          <w:rtl w:val="0"/>
        </w:rPr>
      </w:r>
    </w:p>
    <w:p w:rsidR="00000000" w:rsidDel="00000000" w:rsidP="00000000" w:rsidRDefault="00000000" w:rsidRPr="00000000" w14:paraId="00000092">
      <w:pPr>
        <w:shd w:fill="ffffff" w:val="clear"/>
        <w:spacing w:after="0" w:line="240" w:lineRule="auto"/>
        <w:ind w:left="0" w:firstLine="0"/>
        <w:jc w:val="both"/>
        <w:rPr/>
      </w:pPr>
      <w:r w:rsidDel="00000000" w:rsidR="00000000" w:rsidRPr="00000000">
        <w:rPr>
          <w:rtl w:val="0"/>
        </w:rPr>
        <w:t xml:space="preserve">Módulo - Gestión de horarios :</w:t>
      </w:r>
    </w:p>
    <w:p w:rsidR="00000000" w:rsidDel="00000000" w:rsidP="00000000" w:rsidRDefault="00000000" w:rsidRPr="00000000" w14:paraId="00000093">
      <w:pPr>
        <w:numPr>
          <w:ilvl w:val="0"/>
          <w:numId w:val="1"/>
        </w:numPr>
        <w:shd w:fill="ffffff" w:val="clear"/>
        <w:spacing w:after="0" w:line="240" w:lineRule="auto"/>
        <w:ind w:left="720" w:hanging="360"/>
        <w:jc w:val="both"/>
        <w:rPr>
          <w:u w:val="none"/>
        </w:rPr>
      </w:pPr>
      <w:r w:rsidDel="00000000" w:rsidR="00000000" w:rsidRPr="00000000">
        <w:rPr>
          <w:rtl w:val="0"/>
        </w:rPr>
        <w:t xml:space="preserve">Prueba de creación de horarios sin conflictos: verificar que no se permite el solapamiento entre clases.</w:t>
      </w:r>
    </w:p>
    <w:p w:rsidR="00000000" w:rsidDel="00000000" w:rsidP="00000000" w:rsidRDefault="00000000" w:rsidRPr="00000000" w14:paraId="00000094">
      <w:pPr>
        <w:numPr>
          <w:ilvl w:val="0"/>
          <w:numId w:val="1"/>
        </w:numPr>
        <w:shd w:fill="ffffff" w:val="clear"/>
        <w:spacing w:after="0" w:line="240" w:lineRule="auto"/>
        <w:ind w:left="720" w:hanging="360"/>
        <w:jc w:val="both"/>
        <w:rPr>
          <w:u w:val="none"/>
        </w:rPr>
      </w:pPr>
      <w:r w:rsidDel="00000000" w:rsidR="00000000" w:rsidRPr="00000000">
        <w:rPr>
          <w:rtl w:val="0"/>
        </w:rPr>
        <w:t xml:space="preserve">Modificación de horarios existentes: probar la actualización en tiempo real para todos los usuarios afectados.</w:t>
      </w:r>
    </w:p>
    <w:p w:rsidR="00000000" w:rsidDel="00000000" w:rsidP="00000000" w:rsidRDefault="00000000" w:rsidRPr="00000000" w14:paraId="00000095">
      <w:pPr>
        <w:numPr>
          <w:ilvl w:val="0"/>
          <w:numId w:val="1"/>
        </w:numPr>
        <w:shd w:fill="ffffff" w:val="clear"/>
        <w:spacing w:after="0" w:line="240" w:lineRule="auto"/>
        <w:ind w:left="720" w:hanging="360"/>
        <w:jc w:val="both"/>
        <w:rPr>
          <w:u w:val="none"/>
        </w:rPr>
      </w:pPr>
      <w:r w:rsidDel="00000000" w:rsidR="00000000" w:rsidRPr="00000000">
        <w:rPr>
          <w:rtl w:val="0"/>
        </w:rPr>
        <w:t xml:space="preserve">Consulta de horario según rol (estudiante, profesor, apoderado): asegurar que cada rol acceda solo a su horario personalizado.</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Módulo - Mensajería Interna</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Envío de comunicados: prueba que tanto el profesor como el administrador puedan enviar comunicados a los grupos correctos (estudiantes, apoderados o ambos).</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Envío de mensajes entre usuarios: verificar que estudiantes y apoderados puedan enviar mensajes a los profesores.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Recepción y organización de mensajes: asegurar que los mensajes se ordenen por fecha y sean accesibles en un historial.</w:t>
      </w:r>
      <w:r w:rsidDel="00000000" w:rsidR="00000000" w:rsidRPr="00000000">
        <w:rPr>
          <w:rtl w:val="0"/>
        </w:rPr>
      </w:r>
    </w:p>
    <w:p w:rsidR="00000000" w:rsidDel="00000000" w:rsidP="00000000" w:rsidRDefault="00000000" w:rsidRPr="00000000" w14:paraId="0000009B">
      <w:pPr>
        <w:shd w:fill="ffffff" w:val="clea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Módulo - Publicación de material didáctico </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Publicación de material: probar que el profesor pueda subir distintos formatos de archivo y asignar destinatarios.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Recepción y descarga de material: asegurar que los estudiantes puedan ver y descargar los materiales de manera correcta.</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Publicación y respuesta de tareas: verificar que los estudiantes puedan ver, descargar y responder a las tareas.</w:t>
      </w:r>
      <w:r w:rsidDel="00000000" w:rsidR="00000000" w:rsidRPr="00000000">
        <w:rPr>
          <w:rtl w:val="0"/>
        </w:rPr>
      </w:r>
    </w:p>
    <w:p w:rsidR="00000000" w:rsidDel="00000000" w:rsidP="00000000" w:rsidRDefault="00000000" w:rsidRPr="00000000" w14:paraId="000000A0">
      <w:pPr>
        <w:shd w:fill="ffffff" w:val="clear"/>
        <w:spacing w:after="0"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Módulo - Notificaciones Automáticas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Envío de notificaciones por correo: probar que se envíen notificaciones para tareas y materiales nuevos.</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Recordatorio de pagos y entrevistas: verificar la entrega de recordatorios en tiempo y con la información correcta.</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Notificaciones internas: asegurarse de que las notificaciones de nuevos mensajes lleguen a los usuarios en la plataforma según se requiera.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Módulo - Agendamiento de Entrevistas </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Agendamiento y confirmación de entrevistas: verificar que los apoderados puedan reservar y que los profesores puedan confirmar o rechazar con motivo.</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Gestión de disponibilidad: probar que los profesores puedan establecer sus horarios de manera precisa.</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Registro de acta de entrevista: validar que el profesor pueda registrar los detalles de la reunión, con respaldo visible.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Restricciones de Usuarios</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Prueba de acceso según rol: verificar que cada rol (estudiante, profesor, administrador, apoderado) solo pueda acceder a las funcionalidades correspondientes. Ejemplo: un apoderado no debe acceder a la creación de horarios.</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Control de permisos: asegurar que acciones críticas (como modificación de horarios, envío de comunicados o publicación de materiales) estén restringidas a usuarios autorizados únicamente.</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Bloqueo por intentos fallidos: probar que se limite el acceso tras varios intentos de inicio de sesión fallidos.</w:t>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Gestión de roles dinámicos: validar que cualquier cambio de rol de usuario refleje los accesos y restricciones en tiempo real.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Pruebas Responsivas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Pruebas en dispositivos móviles: verificar que la plataforma sea completamente funcional en diferentes tamaños de pantalla (teléfonos, tablets y computadoras).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Prueba de orientación: asegurar que la interfaz se ajuste bien en modos horizontal y vertical.</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Pruebas de escalado de componentes: validar que los elementos de la UI se reorganicen adecuadamente y no se superpongan o desborden en diferentes resoluciones y pantallas.</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Pruebas de funcionalidad táctil: para dispositivos móviles, verificar que los botones, menús y opciones sean fácilmente accesibles y funcionales.</w:t>
      </w:r>
    </w:p>
    <w:p w:rsidR="00000000" w:rsidDel="00000000" w:rsidP="00000000" w:rsidRDefault="00000000" w:rsidRPr="00000000" w14:paraId="000000B6">
      <w:pPr>
        <w:spacing w:line="240" w:lineRule="auto"/>
        <w:rPr>
          <w:b w:val="1"/>
          <w:color w:val="222222"/>
          <w:sz w:val="19"/>
          <w:szCs w:val="19"/>
        </w:rPr>
      </w:pPr>
      <w:bookmarkStart w:colFirst="0" w:colLast="0" w:name="_heading=h.2s8eyo1" w:id="8"/>
      <w:bookmarkEnd w:id="8"/>
      <w:r w:rsidDel="00000000" w:rsidR="00000000" w:rsidRPr="00000000">
        <w:rPr>
          <w:rtl w:val="0"/>
        </w:rPr>
      </w:r>
    </w:p>
    <w:p w:rsidR="00000000" w:rsidDel="00000000" w:rsidP="00000000" w:rsidRDefault="00000000" w:rsidRPr="00000000" w14:paraId="000000B7">
      <w:pPr>
        <w:spacing w:line="240" w:lineRule="auto"/>
        <w:rPr>
          <w:b w:val="1"/>
          <w:color w:val="365f91"/>
          <w:sz w:val="28"/>
          <w:szCs w:val="28"/>
        </w:rPr>
      </w:pPr>
      <w:bookmarkStart w:colFirst="0" w:colLast="0" w:name="_heading=h.sdutw1l6djro" w:id="9"/>
      <w:bookmarkEnd w:id="9"/>
      <w:r w:rsidDel="00000000" w:rsidR="00000000" w:rsidRPr="00000000">
        <w:rPr>
          <w:b w:val="1"/>
          <w:color w:val="365f91"/>
          <w:sz w:val="28"/>
          <w:szCs w:val="28"/>
          <w:rtl w:val="0"/>
        </w:rPr>
        <w:t xml:space="preserve">Criterios de aceptación</w:t>
      </w:r>
    </w:p>
    <w:p w:rsidR="00000000" w:rsidDel="00000000" w:rsidP="00000000" w:rsidRDefault="00000000" w:rsidRPr="00000000" w14:paraId="000000B8">
      <w:pPr>
        <w:spacing w:line="240" w:lineRule="auto"/>
        <w:rPr>
          <w:b w:val="1"/>
          <w:color w:val="365f91"/>
          <w:sz w:val="24"/>
          <w:szCs w:val="24"/>
        </w:rPr>
      </w:pPr>
      <w:bookmarkStart w:colFirst="0" w:colLast="0" w:name="_heading=h.26in1rg" w:id="10"/>
      <w:bookmarkEnd w:id="10"/>
      <w:r w:rsidDel="00000000" w:rsidR="00000000" w:rsidRPr="00000000">
        <w:rPr>
          <w:b w:val="1"/>
          <w:color w:val="365f91"/>
          <w:sz w:val="24"/>
          <w:szCs w:val="24"/>
          <w:rtl w:val="0"/>
        </w:rPr>
        <w:t xml:space="preserve">Criterios de aceptación o rechazo </w:t>
      </w:r>
    </w:p>
    <w:p w:rsidR="00000000" w:rsidDel="00000000" w:rsidP="00000000" w:rsidRDefault="00000000" w:rsidRPr="00000000" w14:paraId="000000B9">
      <w:pPr>
        <w:jc w:val="both"/>
        <w:rPr>
          <w:b w:val="1"/>
          <w:color w:val="365f91"/>
          <w:sz w:val="24"/>
          <w:szCs w:val="24"/>
        </w:rPr>
      </w:pPr>
      <w:r w:rsidDel="00000000" w:rsidR="00000000" w:rsidRPr="00000000">
        <w:rPr>
          <w:rtl w:val="0"/>
        </w:rPr>
        <w:t xml:space="preserve">Completar con el 100% de las pruebas unitarias e integración, al menos el 95% de las pruebas funcionales y el 90% de las pruebas no funcionales. De cuyo total de casos de prueba debe llegar al 92% de los casos exitosos. Se espera que la cobertura de los defectos corregidos responda a la plenitud de sus incisos, así como la cobertura de todos los componentes y líneas de código modificadas por las mismas correcciones. </w:t>
      </w:r>
      <w:r w:rsidDel="00000000" w:rsidR="00000000" w:rsidRPr="00000000">
        <w:rPr>
          <w:rtl w:val="0"/>
        </w:rPr>
      </w:r>
    </w:p>
    <w:p w:rsidR="00000000" w:rsidDel="00000000" w:rsidP="00000000" w:rsidRDefault="00000000" w:rsidRPr="00000000" w14:paraId="000000BA">
      <w:pPr>
        <w:spacing w:line="240" w:lineRule="auto"/>
        <w:rPr>
          <w:b w:val="1"/>
          <w:color w:val="222222"/>
          <w:sz w:val="19"/>
          <w:szCs w:val="19"/>
        </w:rPr>
      </w:pPr>
      <w:bookmarkStart w:colFirst="0" w:colLast="0" w:name="_heading=h.lnxbz9" w:id="11"/>
      <w:bookmarkEnd w:id="11"/>
      <w:r w:rsidDel="00000000" w:rsidR="00000000" w:rsidRPr="00000000">
        <w:rPr>
          <w:b w:val="1"/>
          <w:color w:val="365f91"/>
          <w:sz w:val="24"/>
          <w:szCs w:val="24"/>
          <w:rtl w:val="0"/>
        </w:rPr>
        <w:t xml:space="preserve">Criterios de suspensión</w:t>
      </w:r>
      <w:r w:rsidDel="00000000" w:rsidR="00000000" w:rsidRPr="00000000">
        <w:rPr>
          <w:b w:val="1"/>
          <w:color w:val="222222"/>
          <w:sz w:val="19"/>
          <w:szCs w:val="19"/>
          <w:rtl w:val="0"/>
        </w:rPr>
        <w:t xml:space="preserve"> </w:t>
      </w:r>
    </w:p>
    <w:p w:rsidR="00000000" w:rsidDel="00000000" w:rsidP="00000000" w:rsidRDefault="00000000" w:rsidRPr="00000000" w14:paraId="000000BB">
      <w:pPr>
        <w:jc w:val="both"/>
        <w:rPr>
          <w:b w:val="1"/>
          <w:color w:val="222222"/>
          <w:sz w:val="19"/>
          <w:szCs w:val="19"/>
        </w:rPr>
      </w:pPr>
      <w:r w:rsidDel="00000000" w:rsidR="00000000" w:rsidRPr="00000000">
        <w:rPr>
          <w:rtl w:val="0"/>
        </w:rPr>
        <w:t xml:space="preserve">Bajo las implicancias de defectos o fallos de un módulo que imposibiliten la cadena de interacciones del usuario cliente frente a procedimientos secundarios al de compra, se considera como suspendida a la principal prueba responsable de dicho suceso, de modo que pueda ser enfocada como un error modular y que se pueda reintegrar correctamente a posteriori en la interfaz de usuario. Se determina un porcentaje del 5% como máximo de casos fallidos o similares para su aceptación.</w:t>
      </w:r>
      <w:r w:rsidDel="00000000" w:rsidR="00000000" w:rsidRPr="00000000">
        <w:rPr>
          <w:rtl w:val="0"/>
        </w:rPr>
      </w:r>
    </w:p>
    <w:p w:rsidR="00000000" w:rsidDel="00000000" w:rsidP="00000000" w:rsidRDefault="00000000" w:rsidRPr="00000000" w14:paraId="000000BC">
      <w:pPr>
        <w:spacing w:line="240" w:lineRule="auto"/>
        <w:rPr>
          <w:b w:val="1"/>
          <w:color w:val="365f91"/>
          <w:sz w:val="24"/>
          <w:szCs w:val="24"/>
        </w:rPr>
      </w:pPr>
      <w:bookmarkStart w:colFirst="0" w:colLast="0" w:name="_heading=h.35nkun2" w:id="12"/>
      <w:bookmarkEnd w:id="12"/>
      <w:r w:rsidDel="00000000" w:rsidR="00000000" w:rsidRPr="00000000">
        <w:rPr>
          <w:b w:val="1"/>
          <w:color w:val="365f91"/>
          <w:sz w:val="24"/>
          <w:szCs w:val="24"/>
          <w:rtl w:val="0"/>
        </w:rPr>
        <w:t xml:space="preserve">Criterios de reanudación</w:t>
      </w:r>
    </w:p>
    <w:p w:rsidR="00000000" w:rsidDel="00000000" w:rsidP="00000000" w:rsidRDefault="00000000" w:rsidRPr="00000000" w14:paraId="000000BD">
      <w:pPr>
        <w:rPr>
          <w:b w:val="1"/>
          <w:color w:val="222222"/>
          <w:sz w:val="19"/>
          <w:szCs w:val="19"/>
        </w:rPr>
      </w:pPr>
      <w:r w:rsidDel="00000000" w:rsidR="00000000" w:rsidRPr="00000000">
        <w:rPr>
          <w:rtl w:val="0"/>
        </w:rPr>
        <w:t xml:space="preserve">En caso de ser pruebas suspendidas de gran implicancia en el principal funcionamiento del aplicativo; la venta de productos, o de ser casos suspendidos que gracias a su ausencia afecten notoriamente la integridad de la plataforma misma, se espera la reanudación del caso de prueba. Considerando un máximo de casos suspendidos como 5%, en caso de superar el valor antes mencionado, se establece que deben ser reanudados los casos necesarios para delimitar dicho porcentaje al necesario para la aceptación del caso de prueba.</w:t>
      </w:r>
      <w:r w:rsidDel="00000000" w:rsidR="00000000" w:rsidRPr="00000000">
        <w:rPr>
          <w:rtl w:val="0"/>
        </w:rPr>
      </w:r>
    </w:p>
    <w:p w:rsidR="00000000" w:rsidDel="00000000" w:rsidP="00000000" w:rsidRDefault="00000000" w:rsidRPr="00000000" w14:paraId="000000BE">
      <w:pPr>
        <w:spacing w:line="240" w:lineRule="auto"/>
        <w:rPr>
          <w:b w:val="1"/>
          <w:color w:val="365f91"/>
          <w:sz w:val="28"/>
          <w:szCs w:val="28"/>
        </w:rPr>
      </w:pPr>
      <w:bookmarkStart w:colFirst="0" w:colLast="0" w:name="_heading=h.sdutw1l6djro" w:id="9"/>
      <w:bookmarkEnd w:id="9"/>
      <w:r w:rsidDel="00000000" w:rsidR="00000000" w:rsidRPr="00000000">
        <w:rPr>
          <w:b w:val="1"/>
          <w:color w:val="365f91"/>
          <w:sz w:val="28"/>
          <w:szCs w:val="28"/>
          <w:rtl w:val="0"/>
        </w:rPr>
        <w:t xml:space="preserve">Entregables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28"/>
          <w:szCs w:val="28"/>
        </w:rPr>
      </w:pPr>
      <w:bookmarkStart w:colFirst="0" w:colLast="0" w:name="_heading=h.tyjcwt" w:id="13"/>
      <w:bookmarkEnd w:id="13"/>
      <w:r w:rsidDel="00000000" w:rsidR="00000000" w:rsidRPr="00000000">
        <w:rPr>
          <w:b w:val="1"/>
          <w:color w:val="365f91"/>
          <w:sz w:val="28"/>
          <w:szCs w:val="28"/>
          <w:rtl w:val="0"/>
        </w:rPr>
        <w:t xml:space="preserve">Recursos</w:t>
      </w:r>
    </w:p>
    <w:p w:rsidR="00000000" w:rsidDel="00000000" w:rsidP="00000000" w:rsidRDefault="00000000" w:rsidRPr="00000000" w14:paraId="000000C0">
      <w:pPr>
        <w:spacing w:line="240" w:lineRule="auto"/>
        <w:rPr>
          <w:b w:val="1"/>
          <w:color w:val="222222"/>
          <w:sz w:val="19"/>
          <w:szCs w:val="19"/>
        </w:rPr>
      </w:pPr>
      <w:bookmarkStart w:colFirst="0" w:colLast="0" w:name="_heading=h.2jxsxqh" w:id="14"/>
      <w:bookmarkEnd w:id="14"/>
      <w:r w:rsidDel="00000000" w:rsidR="00000000" w:rsidRPr="00000000">
        <w:rPr>
          <w:b w:val="1"/>
          <w:color w:val="365f91"/>
          <w:sz w:val="24"/>
          <w:szCs w:val="24"/>
          <w:rtl w:val="0"/>
        </w:rPr>
        <w:t xml:space="preserve">Requerimientos de entornos – Hardware</w:t>
      </w:r>
      <w:r w:rsidDel="00000000" w:rsidR="00000000" w:rsidRPr="00000000">
        <w:rPr>
          <w:b w:val="1"/>
          <w:color w:val="222222"/>
          <w:sz w:val="19"/>
          <w:szCs w:val="19"/>
          <w:rtl w:val="0"/>
        </w:rPr>
        <w:t xml:space="preserve"> </w:t>
      </w:r>
    </w:p>
    <w:p w:rsidR="00000000" w:rsidDel="00000000" w:rsidP="00000000" w:rsidRDefault="00000000" w:rsidRPr="00000000" w14:paraId="000000C1">
      <w:pPr>
        <w:ind w:left="0" w:firstLine="0"/>
        <w:rPr/>
      </w:pPr>
      <w:r w:rsidDel="00000000" w:rsidR="00000000" w:rsidRPr="00000000">
        <w:rPr>
          <w:rtl w:val="0"/>
        </w:rPr>
        <w:t xml:space="preserve">Servidor de Pruebas (o Máquina Virtual)</w:t>
      </w:r>
    </w:p>
    <w:p w:rsidR="00000000" w:rsidDel="00000000" w:rsidP="00000000" w:rsidRDefault="00000000" w:rsidRPr="00000000" w14:paraId="000000C2">
      <w:pPr>
        <w:numPr>
          <w:ilvl w:val="0"/>
          <w:numId w:val="14"/>
        </w:numPr>
        <w:spacing w:after="0" w:afterAutospacing="0" w:before="240" w:lineRule="auto"/>
        <w:ind w:left="720" w:hanging="360"/>
        <w:rPr>
          <w:u w:val="none"/>
        </w:rPr>
      </w:pPr>
      <w:r w:rsidDel="00000000" w:rsidR="00000000" w:rsidRPr="00000000">
        <w:rPr>
          <w:rtl w:val="0"/>
        </w:rPr>
        <w:t xml:space="preserve">CPU: 4 núcleos mínimo (Intel i5 o equivalente en AMD para entorno local).</w:t>
      </w:r>
    </w:p>
    <w:p w:rsidR="00000000" w:rsidDel="00000000" w:rsidP="00000000" w:rsidRDefault="00000000" w:rsidRPr="00000000" w14:paraId="000000C3">
      <w:pPr>
        <w:numPr>
          <w:ilvl w:val="0"/>
          <w:numId w:val="14"/>
        </w:numPr>
        <w:spacing w:after="0" w:afterAutospacing="0" w:before="0" w:beforeAutospacing="0" w:lineRule="auto"/>
        <w:ind w:left="720" w:hanging="360"/>
        <w:rPr>
          <w:u w:val="none"/>
        </w:rPr>
      </w:pPr>
      <w:r w:rsidDel="00000000" w:rsidR="00000000" w:rsidRPr="00000000">
        <w:rPr>
          <w:rtl w:val="0"/>
        </w:rPr>
        <w:t xml:space="preserve">RAM: 8 GB mínimo</w:t>
      </w:r>
    </w:p>
    <w:p w:rsidR="00000000" w:rsidDel="00000000" w:rsidP="00000000" w:rsidRDefault="00000000" w:rsidRPr="00000000" w14:paraId="000000C4">
      <w:pPr>
        <w:numPr>
          <w:ilvl w:val="0"/>
          <w:numId w:val="14"/>
        </w:numPr>
        <w:spacing w:after="0" w:afterAutospacing="0" w:before="0" w:beforeAutospacing="0" w:lineRule="auto"/>
        <w:ind w:left="720" w:hanging="360"/>
        <w:rPr>
          <w:u w:val="none"/>
        </w:rPr>
      </w:pPr>
      <w:r w:rsidDel="00000000" w:rsidR="00000000" w:rsidRPr="00000000">
        <w:rPr>
          <w:rtl w:val="0"/>
        </w:rPr>
        <w:t xml:space="preserve">Almacenamiento: SSD de 256 GB mínimo.</w:t>
      </w:r>
    </w:p>
    <w:p w:rsidR="00000000" w:rsidDel="00000000" w:rsidP="00000000" w:rsidRDefault="00000000" w:rsidRPr="00000000" w14:paraId="000000C5">
      <w:pPr>
        <w:numPr>
          <w:ilvl w:val="0"/>
          <w:numId w:val="14"/>
        </w:numPr>
        <w:spacing w:after="240" w:before="0" w:beforeAutospacing="0" w:lineRule="auto"/>
        <w:ind w:left="720" w:hanging="360"/>
        <w:rPr>
          <w:u w:val="none"/>
        </w:rPr>
      </w:pPr>
      <w:r w:rsidDel="00000000" w:rsidR="00000000" w:rsidRPr="00000000">
        <w:rPr>
          <w:rtl w:val="0"/>
        </w:rPr>
        <w:t xml:space="preserve">Conectividad: Red de alta velocidad </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Equipo Local para QA y Desarrolladores</w:t>
      </w:r>
    </w:p>
    <w:p w:rsidR="00000000" w:rsidDel="00000000" w:rsidP="00000000" w:rsidRDefault="00000000" w:rsidRPr="00000000" w14:paraId="000000C7">
      <w:pPr>
        <w:numPr>
          <w:ilvl w:val="0"/>
          <w:numId w:val="5"/>
        </w:numPr>
        <w:spacing w:after="0" w:afterAutospacing="0" w:before="240" w:lineRule="auto"/>
        <w:ind w:left="720" w:hanging="360"/>
        <w:rPr>
          <w:u w:val="none"/>
        </w:rPr>
      </w:pPr>
      <w:r w:rsidDel="00000000" w:rsidR="00000000" w:rsidRPr="00000000">
        <w:rPr>
          <w:rtl w:val="0"/>
        </w:rPr>
        <w:t xml:space="preserve">CPU: 4 núcleos mínimo (Intel i5 o equivalente).</w:t>
      </w:r>
    </w:p>
    <w:p w:rsidR="00000000" w:rsidDel="00000000" w:rsidP="00000000" w:rsidRDefault="00000000" w:rsidRPr="00000000" w14:paraId="000000C8">
      <w:pPr>
        <w:numPr>
          <w:ilvl w:val="0"/>
          <w:numId w:val="5"/>
        </w:numPr>
        <w:spacing w:after="0" w:afterAutospacing="0" w:before="0" w:beforeAutospacing="0" w:lineRule="auto"/>
        <w:ind w:left="720" w:hanging="360"/>
        <w:rPr>
          <w:u w:val="none"/>
        </w:rPr>
      </w:pPr>
      <w:r w:rsidDel="00000000" w:rsidR="00000000" w:rsidRPr="00000000">
        <w:rPr>
          <w:rtl w:val="0"/>
        </w:rPr>
        <w:t xml:space="preserve">RAM: 8 GB mínimo.</w:t>
      </w:r>
    </w:p>
    <w:p w:rsidR="00000000" w:rsidDel="00000000" w:rsidP="00000000" w:rsidRDefault="00000000" w:rsidRPr="00000000" w14:paraId="000000C9">
      <w:pPr>
        <w:numPr>
          <w:ilvl w:val="0"/>
          <w:numId w:val="5"/>
        </w:numPr>
        <w:spacing w:after="0" w:afterAutospacing="0" w:before="0" w:beforeAutospacing="0" w:lineRule="auto"/>
        <w:ind w:left="720" w:hanging="360"/>
        <w:rPr>
          <w:u w:val="none"/>
        </w:rPr>
      </w:pPr>
      <w:r w:rsidDel="00000000" w:rsidR="00000000" w:rsidRPr="00000000">
        <w:rPr>
          <w:rtl w:val="0"/>
        </w:rPr>
        <w:t xml:space="preserve">Almacenamiento: SSD de 256 GB mínimo.</w:t>
      </w:r>
    </w:p>
    <w:p w:rsidR="00000000" w:rsidDel="00000000" w:rsidP="00000000" w:rsidRDefault="00000000" w:rsidRPr="00000000" w14:paraId="000000CA">
      <w:pPr>
        <w:numPr>
          <w:ilvl w:val="0"/>
          <w:numId w:val="5"/>
        </w:numPr>
        <w:spacing w:after="240" w:before="0" w:beforeAutospacing="0" w:lineRule="auto"/>
        <w:ind w:left="720" w:hanging="360"/>
        <w:rPr>
          <w:u w:val="none"/>
        </w:rPr>
      </w:pPr>
      <w:r w:rsidDel="00000000" w:rsidR="00000000" w:rsidRPr="00000000">
        <w:rPr>
          <w:rtl w:val="0"/>
        </w:rPr>
        <w:t xml:space="preserve">Resolución de Pantalla: 1920x1080 </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Dispositivos Móviles</w:t>
      </w:r>
    </w:p>
    <w:p w:rsidR="00000000" w:rsidDel="00000000" w:rsidP="00000000" w:rsidRDefault="00000000" w:rsidRPr="00000000" w14:paraId="000000CC">
      <w:pPr>
        <w:numPr>
          <w:ilvl w:val="0"/>
          <w:numId w:val="13"/>
        </w:numPr>
        <w:spacing w:after="0" w:afterAutospacing="0" w:before="240" w:lineRule="auto"/>
        <w:ind w:left="720" w:hanging="360"/>
        <w:rPr>
          <w:u w:val="none"/>
        </w:rPr>
      </w:pPr>
      <w:r w:rsidDel="00000000" w:rsidR="00000000" w:rsidRPr="00000000">
        <w:rPr>
          <w:rtl w:val="0"/>
        </w:rPr>
        <w:t xml:space="preserve">Mínimo un dispositivo con iOS (iPhone/iPad) y otro con Android.</w:t>
      </w:r>
    </w:p>
    <w:p w:rsidR="00000000" w:rsidDel="00000000" w:rsidP="00000000" w:rsidRDefault="00000000" w:rsidRPr="00000000" w14:paraId="000000CD">
      <w:pPr>
        <w:numPr>
          <w:ilvl w:val="0"/>
          <w:numId w:val="13"/>
        </w:numPr>
        <w:spacing w:after="240" w:before="0" w:beforeAutospacing="0" w:lineRule="auto"/>
        <w:ind w:left="720" w:hanging="360"/>
        <w:rPr>
          <w:u w:val="none"/>
        </w:rPr>
      </w:pPr>
      <w:r w:rsidDel="00000000" w:rsidR="00000000" w:rsidRPr="00000000">
        <w:rPr>
          <w:rtl w:val="0"/>
        </w:rPr>
        <w:t xml:space="preserve">Opcional: Emuladores de dispositivos móviles.</w:t>
      </w:r>
    </w:p>
    <w:p w:rsidR="00000000" w:rsidDel="00000000" w:rsidP="00000000" w:rsidRDefault="00000000" w:rsidRPr="00000000" w14:paraId="000000CE">
      <w:pPr>
        <w:spacing w:line="240" w:lineRule="auto"/>
        <w:rPr>
          <w:b w:val="1"/>
          <w:color w:val="365f91"/>
          <w:sz w:val="24"/>
          <w:szCs w:val="24"/>
        </w:rPr>
      </w:pPr>
      <w:bookmarkStart w:colFirst="0" w:colLast="0" w:name="_heading=h.z337ya" w:id="15"/>
      <w:bookmarkEnd w:id="15"/>
      <w:r w:rsidDel="00000000" w:rsidR="00000000" w:rsidRPr="00000000">
        <w:rPr>
          <w:b w:val="1"/>
          <w:color w:val="365f91"/>
          <w:sz w:val="24"/>
          <w:szCs w:val="24"/>
          <w:rtl w:val="0"/>
        </w:rPr>
        <w:t xml:space="preserve">Requerimientos de entornos – Software </w:t>
      </w:r>
    </w:p>
    <w:p w:rsidR="00000000" w:rsidDel="00000000" w:rsidP="00000000" w:rsidRDefault="00000000" w:rsidRPr="00000000" w14:paraId="000000CF">
      <w:pPr>
        <w:spacing w:after="240" w:before="240" w:lineRule="auto"/>
        <w:ind w:left="0" w:firstLine="0"/>
        <w:rPr>
          <w:b w:val="1"/>
        </w:rPr>
      </w:pPr>
      <w:r w:rsidDel="00000000" w:rsidR="00000000" w:rsidRPr="00000000">
        <w:rPr>
          <w:rtl w:val="0"/>
        </w:rPr>
        <w:t xml:space="preserve">S</w:t>
      </w:r>
      <w:r w:rsidDel="00000000" w:rsidR="00000000" w:rsidRPr="00000000">
        <w:rPr>
          <w:rtl w:val="0"/>
        </w:rPr>
        <w:t xml:space="preserve">istema Operativo</w:t>
      </w:r>
      <w:r w:rsidDel="00000000" w:rsidR="00000000" w:rsidRPr="00000000">
        <w:rPr>
          <w:rtl w:val="0"/>
        </w:rPr>
      </w:r>
    </w:p>
    <w:p w:rsidR="00000000" w:rsidDel="00000000" w:rsidP="00000000" w:rsidRDefault="00000000" w:rsidRPr="00000000" w14:paraId="000000D0">
      <w:pPr>
        <w:numPr>
          <w:ilvl w:val="0"/>
          <w:numId w:val="8"/>
        </w:numPr>
        <w:spacing w:after="240" w:before="240" w:lineRule="auto"/>
        <w:ind w:left="720" w:hanging="360"/>
        <w:rPr>
          <w:u w:val="none"/>
        </w:rPr>
      </w:pPr>
      <w:r w:rsidDel="00000000" w:rsidR="00000000" w:rsidRPr="00000000">
        <w:rPr>
          <w:rtl w:val="0"/>
        </w:rPr>
        <w:t xml:space="preserve">Windows 10/11, Linux (Ubuntu 20.04+), o macOS 10.15+.</w:t>
      </w:r>
    </w:p>
    <w:p w:rsidR="00000000" w:rsidDel="00000000" w:rsidP="00000000" w:rsidRDefault="00000000" w:rsidRPr="00000000" w14:paraId="000000D1">
      <w:pPr>
        <w:spacing w:after="240" w:before="240" w:lineRule="auto"/>
        <w:ind w:left="0" w:firstLine="0"/>
        <w:rPr>
          <w:b w:val="1"/>
        </w:rPr>
      </w:pPr>
      <w:r w:rsidDel="00000000" w:rsidR="00000000" w:rsidRPr="00000000">
        <w:rPr>
          <w:rtl w:val="0"/>
        </w:rPr>
        <w:t xml:space="preserve">Lenguajes y Entornos de Desarrollo</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Python 3.13.0</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Django versión 5.1.2</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MySQL versión 9.1.0.</w:t>
      </w:r>
    </w:p>
    <w:p w:rsidR="00000000" w:rsidDel="00000000" w:rsidP="00000000" w:rsidRDefault="00000000" w:rsidRPr="00000000" w14:paraId="000000D5">
      <w:pPr>
        <w:spacing w:after="240" w:before="240" w:lineRule="auto"/>
        <w:ind w:left="0" w:firstLine="0"/>
        <w:rPr>
          <w:b w:val="1"/>
        </w:rPr>
      </w:pPr>
      <w:r w:rsidDel="00000000" w:rsidR="00000000" w:rsidRPr="00000000">
        <w:rPr>
          <w:rtl w:val="0"/>
        </w:rPr>
        <w:t xml:space="preserve">Bases de Datos y Almacenamiento</w:t>
      </w:r>
      <w:r w:rsidDel="00000000" w:rsidR="00000000" w:rsidRPr="00000000">
        <w:rPr>
          <w:rtl w:val="0"/>
        </w:rPr>
      </w:r>
    </w:p>
    <w:p w:rsidR="00000000" w:rsidDel="00000000" w:rsidP="00000000" w:rsidRDefault="00000000" w:rsidRPr="00000000" w14:paraId="000000D6">
      <w:pPr>
        <w:numPr>
          <w:ilvl w:val="0"/>
          <w:numId w:val="4"/>
        </w:numPr>
        <w:spacing w:after="0" w:afterAutospacing="0" w:before="240" w:lineRule="auto"/>
        <w:ind w:left="720" w:hanging="360"/>
        <w:rPr>
          <w:u w:val="none"/>
        </w:rPr>
      </w:pPr>
      <w:r w:rsidDel="00000000" w:rsidR="00000000" w:rsidRPr="00000000">
        <w:rPr>
          <w:rtl w:val="0"/>
        </w:rPr>
        <w:t xml:space="preserve">Instancia de MySQL similar al entorno de producción, con datos de prueba relevantes.</w:t>
      </w:r>
    </w:p>
    <w:p w:rsidR="00000000" w:rsidDel="00000000" w:rsidP="00000000" w:rsidRDefault="00000000" w:rsidRPr="00000000" w14:paraId="000000D7">
      <w:pPr>
        <w:numPr>
          <w:ilvl w:val="0"/>
          <w:numId w:val="4"/>
        </w:numPr>
        <w:spacing w:after="240" w:before="0" w:beforeAutospacing="0" w:lineRule="auto"/>
        <w:ind w:left="720" w:hanging="360"/>
        <w:rPr>
          <w:u w:val="none"/>
        </w:rPr>
      </w:pPr>
      <w:r w:rsidDel="00000000" w:rsidR="00000000" w:rsidRPr="00000000">
        <w:rPr>
          <w:rtl w:val="0"/>
        </w:rPr>
        <w:t xml:space="preserve">Opcional: Docker para crear entornos aislados para bases de datos y servidores de aplicaciones.</w:t>
      </w:r>
    </w:p>
    <w:p w:rsidR="00000000" w:rsidDel="00000000" w:rsidP="00000000" w:rsidRDefault="00000000" w:rsidRPr="00000000" w14:paraId="000000D8">
      <w:pPr>
        <w:spacing w:after="240" w:before="240" w:lineRule="auto"/>
        <w:ind w:left="0" w:firstLine="0"/>
        <w:rPr>
          <w:b w:val="1"/>
        </w:rPr>
      </w:pPr>
      <w:r w:rsidDel="00000000" w:rsidR="00000000" w:rsidRPr="00000000">
        <w:rPr>
          <w:rtl w:val="0"/>
        </w:rPr>
        <w:t xml:space="preserve">Navegadores (para pruebas de interfaz)</w:t>
      </w:r>
      <w:r w:rsidDel="00000000" w:rsidR="00000000" w:rsidRPr="00000000">
        <w:rPr>
          <w:rtl w:val="0"/>
        </w:rPr>
      </w:r>
    </w:p>
    <w:p w:rsidR="00000000" w:rsidDel="00000000" w:rsidP="00000000" w:rsidRDefault="00000000" w:rsidRPr="00000000" w14:paraId="000000D9">
      <w:pPr>
        <w:numPr>
          <w:ilvl w:val="0"/>
          <w:numId w:val="9"/>
        </w:numPr>
        <w:spacing w:after="0" w:afterAutospacing="0" w:before="240" w:lineRule="auto"/>
        <w:ind w:left="720" w:hanging="360"/>
        <w:rPr/>
      </w:pPr>
      <w:r w:rsidDel="00000000" w:rsidR="00000000" w:rsidRPr="00000000">
        <w:rPr>
          <w:rtl w:val="0"/>
        </w:rPr>
        <w:t xml:space="preserve">Google Chrome (última versión).</w:t>
      </w:r>
    </w:p>
    <w:p w:rsidR="00000000" w:rsidDel="00000000" w:rsidP="00000000" w:rsidRDefault="00000000" w:rsidRPr="00000000" w14:paraId="000000DA">
      <w:pPr>
        <w:numPr>
          <w:ilvl w:val="0"/>
          <w:numId w:val="9"/>
        </w:numPr>
        <w:spacing w:after="0" w:afterAutospacing="0" w:before="0" w:beforeAutospacing="0" w:lineRule="auto"/>
        <w:ind w:left="720" w:hanging="360"/>
        <w:rPr/>
      </w:pPr>
      <w:r w:rsidDel="00000000" w:rsidR="00000000" w:rsidRPr="00000000">
        <w:rPr>
          <w:rtl w:val="0"/>
        </w:rPr>
        <w:t xml:space="preserve">Mozilla Firefox (última versión).</w:t>
      </w:r>
    </w:p>
    <w:p w:rsidR="00000000" w:rsidDel="00000000" w:rsidP="00000000" w:rsidRDefault="00000000" w:rsidRPr="00000000" w14:paraId="000000DB">
      <w:pPr>
        <w:numPr>
          <w:ilvl w:val="0"/>
          <w:numId w:val="9"/>
        </w:numPr>
        <w:spacing w:after="240" w:before="0" w:beforeAutospacing="0" w:lineRule="auto"/>
        <w:ind w:left="720" w:hanging="360"/>
        <w:rPr/>
      </w:pPr>
      <w:r w:rsidDel="00000000" w:rsidR="00000000" w:rsidRPr="00000000">
        <w:rPr>
          <w:rtl w:val="0"/>
        </w:rPr>
        <w:t xml:space="preserve">Safari (última versión).</w:t>
      </w:r>
      <w:r w:rsidDel="00000000" w:rsidR="00000000" w:rsidRPr="00000000">
        <w:rPr>
          <w:rtl w:val="0"/>
        </w:rPr>
      </w:r>
    </w:p>
    <w:p w:rsidR="00000000" w:rsidDel="00000000" w:rsidP="00000000" w:rsidRDefault="00000000" w:rsidRPr="00000000" w14:paraId="000000DC">
      <w:pPr>
        <w:spacing w:line="240" w:lineRule="auto"/>
        <w:rPr>
          <w:b w:val="1"/>
          <w:color w:val="365f91"/>
          <w:sz w:val="24"/>
          <w:szCs w:val="24"/>
        </w:rPr>
      </w:pPr>
      <w:bookmarkStart w:colFirst="0" w:colLast="0" w:name="_heading=h.1y810tw" w:id="16"/>
      <w:bookmarkEnd w:id="16"/>
      <w:r w:rsidDel="00000000" w:rsidR="00000000" w:rsidRPr="00000000">
        <w:rPr>
          <w:b w:val="1"/>
          <w:color w:val="222222"/>
          <w:sz w:val="19"/>
          <w:szCs w:val="19"/>
          <w:rtl w:val="0"/>
        </w:rPr>
        <w:t xml:space="preserve"> </w:t>
      </w:r>
      <w:r w:rsidDel="00000000" w:rsidR="00000000" w:rsidRPr="00000000">
        <w:rPr>
          <w:b w:val="1"/>
          <w:color w:val="365f91"/>
          <w:sz w:val="24"/>
          <w:szCs w:val="24"/>
          <w:rtl w:val="0"/>
        </w:rPr>
        <w:t xml:space="preserve">Personal</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El equipo encargado de las pruebas de este proyecto está conformado por roles clave que garantizan una cobertura completa y efectiva de las actividades de validación y verificación. El Product Owner participa en la definición de los criterios de aceptación y asegura que las pruebas estén alineadas con los objetivos del negocio. El Scrum Master supervisa la planificación y ejecución de las pruebas, asegurando que el equipo siga las mejores prácticas y que los plazos sean cumplidos. Los QA Senior y QA Junior lideran las pruebas funcionales, de integración, y de sistema, diseñando casos de prueba exhaustivos y ejecutando escenarios que validen tanto el comportamiento como la usabilidad del sistema.</w:t>
      </w:r>
    </w:p>
    <w:p w:rsidR="00000000" w:rsidDel="00000000" w:rsidP="00000000" w:rsidRDefault="00000000" w:rsidRPr="00000000" w14:paraId="000000DE">
      <w:pPr>
        <w:spacing w:after="240" w:before="240" w:lineRule="auto"/>
        <w:jc w:val="both"/>
        <w:rPr>
          <w:b w:val="1"/>
          <w:color w:val="ff0000"/>
          <w:sz w:val="28"/>
          <w:szCs w:val="28"/>
        </w:rPr>
      </w:pPr>
      <w:r w:rsidDel="00000000" w:rsidR="00000000" w:rsidRPr="00000000">
        <w:rPr>
          <w:rtl w:val="0"/>
        </w:rPr>
        <w:t xml:space="preserve">Por otro lado, el Fullstack Developer Senior colabora en la creación de pruebas unitarias y en la automatización de procesos críticos, asegurando la estabilidad de los módulos desarrollados, mientras que el Fullstack Developer Junior da soporte en la ejecución de pruebas técnicas y corrección de errores detectados, aprendiendo y contribuyendo activamente al fortalecimiento del producto. Este equipo, con roles bien definidos, garantiza que el sistema cumpla con los estándares de calidad y las expectativas de los usuarios finales.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28"/>
          <w:szCs w:val="28"/>
        </w:rPr>
      </w:pPr>
      <w:r w:rsidDel="00000000" w:rsidR="00000000" w:rsidRPr="00000000">
        <w:rPr>
          <w:b w:val="1"/>
          <w:color w:val="365f91"/>
          <w:sz w:val="28"/>
          <w:szCs w:val="28"/>
          <w:rtl w:val="0"/>
        </w:rPr>
        <w:t xml:space="preserve">Planificación y organización</w:t>
      </w:r>
    </w:p>
    <w:p w:rsidR="00000000" w:rsidDel="00000000" w:rsidP="00000000" w:rsidRDefault="00000000" w:rsidRPr="00000000" w14:paraId="000000E0">
      <w:pPr>
        <w:spacing w:line="240" w:lineRule="auto"/>
        <w:rPr>
          <w:b w:val="1"/>
          <w:color w:val="365f91"/>
          <w:sz w:val="24"/>
          <w:szCs w:val="24"/>
        </w:rPr>
      </w:pPr>
      <w:bookmarkStart w:colFirst="0" w:colLast="0" w:name="_heading=h.1ci93xb" w:id="17"/>
      <w:bookmarkEnd w:id="17"/>
      <w:r w:rsidDel="00000000" w:rsidR="00000000" w:rsidRPr="00000000">
        <w:rPr>
          <w:b w:val="1"/>
          <w:color w:val="365f91"/>
          <w:sz w:val="24"/>
          <w:szCs w:val="24"/>
          <w:rtl w:val="0"/>
        </w:rPr>
        <w:t xml:space="preserve">Procedimientos para las pruebas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Basado principalmente en pruebas dinámicas cuya ejecución del software será la principal metodología a utilizar con el fin de medir el nivel de calidad con la que este fue codificado y el nivel de cumplimiento en relación con la especificación del sistema. Como nuestros lineamientos de desarrollo se basan en metodologías ágiles, es necesario delimitar la exclusividad de ejecución de las actividades mencionadas con anterioridad por sobre el resto, para reducir al mínimo el total de actividades relacionadas con el proyecto y optimizar los tiempos de ejecución.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ff0000"/>
        </w:rPr>
      </w:pPr>
      <w:r w:rsidDel="00000000" w:rsidR="00000000" w:rsidRPr="00000000">
        <w:rPr>
          <w:rtl w:val="0"/>
        </w:rPr>
        <w:t xml:space="preserve">La ejecución de pruebas debe iniciar con la creación de los datos de prueba necesarios para ejecutar los casos de prueba diseñados, su ejecución será principalmente automatizada por lo que se espera un estudio y desarrollo previo por parte del equipo de pruebas. En caso de detección de fallo en el sistema, este debe ser documentado y registrado dentro del framework de Protractor. Una vez el defecto ha sido corregido, en caso de ser viable su corrección, es necesario realizar un nuevo testeo que permita asegurar una exitosa solución. Finalmente, es fundamental ejecutar un ciclo de regresión que nos permita garantizar, que los defectos corregidos en el proceso de pruebas general, no haya generado otros tipos de defectos en el sistema.</w:t>
      </w:r>
      <w:r w:rsidDel="00000000" w:rsidR="00000000" w:rsidRPr="00000000">
        <w:rPr>
          <w:rtl w:val="0"/>
        </w:rPr>
      </w:r>
    </w:p>
    <w:p w:rsidR="00000000" w:rsidDel="00000000" w:rsidP="00000000" w:rsidRDefault="00000000" w:rsidRPr="00000000" w14:paraId="000000E3">
      <w:pPr>
        <w:spacing w:line="240" w:lineRule="auto"/>
        <w:rPr>
          <w:b w:val="1"/>
          <w:color w:val="365f91"/>
          <w:sz w:val="24"/>
          <w:szCs w:val="24"/>
        </w:rPr>
      </w:pPr>
      <w:bookmarkStart w:colFirst="0" w:colLast="0" w:name="_heading=h.wyto48xmjf31" w:id="18"/>
      <w:bookmarkEnd w:id="18"/>
      <w:r w:rsidDel="00000000" w:rsidR="00000000" w:rsidRPr="00000000">
        <w:rPr>
          <w:rtl w:val="0"/>
        </w:rPr>
      </w:r>
    </w:p>
    <w:p w:rsidR="00000000" w:rsidDel="00000000" w:rsidP="00000000" w:rsidRDefault="00000000" w:rsidRPr="00000000" w14:paraId="000000E4">
      <w:pPr>
        <w:spacing w:line="240" w:lineRule="auto"/>
        <w:rPr>
          <w:b w:val="1"/>
          <w:color w:val="365f91"/>
          <w:sz w:val="24"/>
          <w:szCs w:val="24"/>
        </w:rPr>
      </w:pPr>
      <w:bookmarkStart w:colFirst="0" w:colLast="0" w:name="_heading=h.e31r31dslja0" w:id="19"/>
      <w:bookmarkEnd w:id="19"/>
      <w:r w:rsidDel="00000000" w:rsidR="00000000" w:rsidRPr="00000000">
        <w:rPr>
          <w:rtl w:val="0"/>
        </w:rPr>
      </w:r>
    </w:p>
    <w:p w:rsidR="00000000" w:rsidDel="00000000" w:rsidP="00000000" w:rsidRDefault="00000000" w:rsidRPr="00000000" w14:paraId="000000E5">
      <w:pPr>
        <w:spacing w:line="240" w:lineRule="auto"/>
        <w:rPr>
          <w:b w:val="1"/>
          <w:color w:val="365f91"/>
          <w:sz w:val="24"/>
          <w:szCs w:val="24"/>
        </w:rPr>
      </w:pPr>
      <w:bookmarkStart w:colFirst="0" w:colLast="0" w:name="_heading=h.q4n8bkt1q9zp" w:id="20"/>
      <w:bookmarkEnd w:id="20"/>
      <w:r w:rsidDel="00000000" w:rsidR="00000000" w:rsidRPr="00000000">
        <w:rPr>
          <w:rtl w:val="0"/>
        </w:rPr>
      </w:r>
    </w:p>
    <w:p w:rsidR="00000000" w:rsidDel="00000000" w:rsidP="00000000" w:rsidRDefault="00000000" w:rsidRPr="00000000" w14:paraId="000000E6">
      <w:pPr>
        <w:spacing w:line="240" w:lineRule="auto"/>
        <w:rPr/>
      </w:pPr>
      <w:bookmarkStart w:colFirst="0" w:colLast="0" w:name="_heading=h.3whwml4" w:id="21"/>
      <w:bookmarkEnd w:id="21"/>
      <w:r w:rsidDel="00000000" w:rsidR="00000000" w:rsidRPr="00000000">
        <w:rPr>
          <w:b w:val="1"/>
          <w:color w:val="365f91"/>
          <w:sz w:val="24"/>
          <w:szCs w:val="24"/>
          <w:rtl w:val="0"/>
        </w:rPr>
        <w:t xml:space="preserve">Matriz de responsabilidades</w:t>
      </w:r>
      <w:r w:rsidDel="00000000" w:rsidR="00000000" w:rsidRPr="00000000">
        <w:rPr>
          <w:rtl w:val="0"/>
        </w:rPr>
      </w:r>
    </w:p>
    <w:sdt>
      <w:sdtPr>
        <w:lock w:val="contentLocked"/>
        <w:tag w:val="goog_rdk_1"/>
      </w:sdtPr>
      <w:sdtContent>
        <w:tbl>
          <w:tblPr>
            <w:tblStyle w:val="Table4"/>
            <w:tblW w:w="957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900"/>
            <w:gridCol w:w="825"/>
            <w:gridCol w:w="795"/>
            <w:gridCol w:w="795"/>
            <w:gridCol w:w="1050"/>
            <w:gridCol w:w="1020"/>
            <w:tblGridChange w:id="0">
              <w:tblGrid>
                <w:gridCol w:w="4185"/>
                <w:gridCol w:w="900"/>
                <w:gridCol w:w="825"/>
                <w:gridCol w:w="795"/>
                <w:gridCol w:w="795"/>
                <w:gridCol w:w="105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QA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QA 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Fullstack Dev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Fullstack Dev Junior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Definición de estrategia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Desarrollo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Ejecución de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Ejecución de pruebas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Ejecución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Ejecución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Ejecución de 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Automatización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Documentación de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Análisis de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Revisión de corrección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Validación final antes de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A</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jc w:val="both"/>
                  <w:rPr>
                    <w:sz w:val="16"/>
                    <w:szCs w:val="16"/>
                  </w:rPr>
                </w:pPr>
                <w:r w:rsidDel="00000000" w:rsidR="00000000" w:rsidRPr="00000000">
                  <w:rPr>
                    <w:sz w:val="16"/>
                    <w:szCs w:val="16"/>
                    <w:rtl w:val="0"/>
                  </w:rPr>
                  <w:t xml:space="preserve">CLAVE: R = Responsabilidad Principal; S = Supervisión; A = Apoyo; C = Consultado.</w:t>
                </w:r>
              </w:p>
            </w:tc>
          </w:tr>
        </w:tbl>
      </w:sdtContent>
    </w:sdt>
    <w:p w:rsidR="00000000" w:rsidDel="00000000" w:rsidP="00000000" w:rsidRDefault="00000000" w:rsidRPr="00000000" w14:paraId="00000149">
      <w:pPr>
        <w:spacing w:after="0" w:line="240" w:lineRule="auto"/>
        <w:rPr>
          <w:b w:val="1"/>
          <w:color w:val="365f91"/>
          <w:sz w:val="24"/>
          <w:szCs w:val="24"/>
        </w:rPr>
      </w:pPr>
      <w:bookmarkStart w:colFirst="0" w:colLast="0" w:name="_heading=h.ge5aie4kcije" w:id="22"/>
      <w:bookmarkEnd w:id="22"/>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bookmarkStart w:colFirst="0" w:colLast="0" w:name="_heading=h.d46zgbebe356" w:id="23"/>
      <w:bookmarkEnd w:id="23"/>
      <w:r w:rsidDel="00000000" w:rsidR="00000000" w:rsidRPr="00000000">
        <w:rPr>
          <w:b w:val="1"/>
          <w:color w:val="365f91"/>
          <w:sz w:val="24"/>
          <w:szCs w:val="24"/>
          <w:rtl w:val="0"/>
        </w:rPr>
        <w:t xml:space="preserve">Tabla de Requerimientos</w:t>
      </w:r>
      <w:r w:rsidDel="00000000" w:rsidR="00000000" w:rsidRPr="00000000">
        <w:rPr>
          <w:rtl w:val="0"/>
        </w:rPr>
      </w:r>
    </w:p>
    <w:sdt>
      <w:sdtPr>
        <w:lock w:val="contentLocked"/>
        <w:tag w:val="goog_rdk_2"/>
      </w:sdtPr>
      <w:sdtContent>
        <w:tbl>
          <w:tblPr>
            <w:tblStyle w:val="Table5"/>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120"/>
            <w:tblGridChange w:id="0">
              <w:tblGrid>
                <w:gridCol w:w="2730"/>
                <w:gridCol w:w="6120"/>
              </w:tblGrid>
            </w:tblGridChange>
          </w:tblGrid>
          <w:tr>
            <w:trPr>
              <w:cantSplit w:val="0"/>
              <w:trHeight w:val="1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Requerimiento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Horarios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Requerimiento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Mensajería Interna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Requerimiento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Publicación de Material Didáctico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Requerimiento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Automáticas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Requerimiento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Agendamiento de Entrevistas</w:t>
                </w:r>
                <w:r w:rsidDel="00000000" w:rsidR="00000000" w:rsidRPr="00000000">
                  <w:rPr>
                    <w:rtl w:val="0"/>
                  </w:rPr>
                </w:r>
              </w:p>
            </w:tc>
          </w:tr>
        </w:tbl>
      </w:sdtContent>
    </w:sdt>
    <w:p w:rsidR="00000000" w:rsidDel="00000000" w:rsidP="00000000" w:rsidRDefault="00000000" w:rsidRPr="00000000" w14:paraId="00000155">
      <w:pPr>
        <w:spacing w:line="240" w:lineRule="auto"/>
        <w:rPr>
          <w:b w:val="1"/>
          <w:color w:val="365f91"/>
          <w:sz w:val="24"/>
          <w:szCs w:val="24"/>
        </w:rPr>
      </w:pPr>
      <w:bookmarkStart w:colFirst="0" w:colLast="0" w:name="_heading=h.ximlzh8b2ey8" w:id="24"/>
      <w:bookmarkEnd w:id="24"/>
      <w:r w:rsidDel="00000000" w:rsidR="00000000" w:rsidRPr="00000000">
        <w:rPr>
          <w:rtl w:val="0"/>
        </w:rPr>
      </w:r>
    </w:p>
    <w:p w:rsidR="00000000" w:rsidDel="00000000" w:rsidP="00000000" w:rsidRDefault="00000000" w:rsidRPr="00000000" w14:paraId="00000156">
      <w:pPr>
        <w:spacing w:line="240" w:lineRule="auto"/>
        <w:rPr>
          <w:b w:val="1"/>
          <w:color w:val="365f91"/>
          <w:sz w:val="24"/>
          <w:szCs w:val="24"/>
        </w:rPr>
      </w:pPr>
      <w:bookmarkStart w:colFirst="0" w:colLast="0" w:name="_heading=h.qsh70q" w:id="25"/>
      <w:bookmarkEnd w:id="25"/>
      <w:r w:rsidDel="00000000" w:rsidR="00000000" w:rsidRPr="00000000">
        <w:rPr>
          <w:b w:val="1"/>
          <w:color w:val="365f91"/>
          <w:sz w:val="24"/>
          <w:szCs w:val="24"/>
          <w:rtl w:val="0"/>
        </w:rPr>
        <w:t xml:space="preserve">Casos de prueba</w:t>
      </w:r>
    </w:p>
    <w:p w:rsidR="00000000" w:rsidDel="00000000" w:rsidP="00000000" w:rsidRDefault="00000000" w:rsidRPr="00000000" w14:paraId="00000157">
      <w:pPr>
        <w:jc w:val="both"/>
        <w:rPr>
          <w:b w:val="1"/>
          <w:color w:val="365f91"/>
          <w:sz w:val="28"/>
          <w:szCs w:val="28"/>
        </w:rPr>
      </w:pPr>
      <w:r w:rsidDel="00000000" w:rsidR="00000000" w:rsidRPr="00000000">
        <w:rPr>
          <w:rtl w:val="0"/>
        </w:rPr>
        <w:t xml:space="preserve">Basándonos en los requerimientos obtenidos para esta segunda etapa de desarrollo del sistema se procede con la creación de los casos de prueba y su posterior realización. Es por ello que se crea el documento: “</w:t>
      </w:r>
      <w:r w:rsidDel="00000000" w:rsidR="00000000" w:rsidRPr="00000000">
        <w:rPr>
          <w:i w:val="1"/>
          <w:rtl w:val="0"/>
        </w:rPr>
        <w:t xml:space="preserve">10. Casos de prueba.xlsx” </w:t>
      </w:r>
      <w:r w:rsidDel="00000000" w:rsidR="00000000" w:rsidRPr="00000000">
        <w:rPr>
          <w:rtl w:val="0"/>
        </w:rPr>
        <w:t xml:space="preserve">donde se detallan cada una de las pruebas a realizar y los resultados obtenidos de la misma.</w:t>
      </w: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widowControl w:val="0"/>
      <w:spacing w:after="0" w:line="240" w:lineRule="auto"/>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1133.8582677165355"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-1076322</wp:posOffset>
          </wp:positionH>
          <wp:positionV relativeFrom="paragraph">
            <wp:posOffset>-450213</wp:posOffset>
          </wp:positionV>
          <wp:extent cx="3110796" cy="100076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10796" cy="10007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2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28"/>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pFXWrlENeMT1ehgk1fWELQ+Ug==">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