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1E3" w:rsidRDefault="00745803">
      <w:r w:rsidRPr="00745803">
        <w:rPr>
          <w:noProof/>
        </w:rPr>
        <w:drawing>
          <wp:inline distT="0" distB="0" distL="0" distR="0">
            <wp:extent cx="5274310" cy="35304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03" w:rsidRDefault="00745803" w:rsidP="0074580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微点餐系统用例图</w:t>
      </w:r>
    </w:p>
    <w:p w:rsidR="00314000" w:rsidRDefault="00314000" w:rsidP="00745803">
      <w:pPr>
        <w:jc w:val="center"/>
      </w:pPr>
      <w:r w:rsidRPr="00314000">
        <w:rPr>
          <w:rFonts w:hint="eastAsia"/>
          <w:noProof/>
        </w:rPr>
        <w:drawing>
          <wp:inline distT="0" distB="0" distL="0" distR="0">
            <wp:extent cx="5274310" cy="4742857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000" w:rsidRDefault="00314000" w:rsidP="0074580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二</w:t>
      </w:r>
      <w:r>
        <w:rPr>
          <w:rFonts w:hint="eastAsia"/>
        </w:rPr>
        <w:t xml:space="preserve"> </w:t>
      </w:r>
      <w:r>
        <w:rPr>
          <w:rFonts w:hint="eastAsia"/>
        </w:rPr>
        <w:t>浏览</w:t>
      </w:r>
      <w:r>
        <w:t>菜单</w:t>
      </w:r>
      <w:r>
        <w:t>,</w:t>
      </w:r>
      <w:r>
        <w:t>选择菜品</w:t>
      </w:r>
      <w:r>
        <w:t>,</w:t>
      </w:r>
      <w:r>
        <w:t>查看订单</w:t>
      </w:r>
      <w:r>
        <w:rPr>
          <w:rFonts w:hint="eastAsia"/>
        </w:rPr>
        <w:t>用例图</w:t>
      </w:r>
      <w:bookmarkStart w:id="0" w:name="_GoBack"/>
      <w:bookmarkEnd w:id="0"/>
    </w:p>
    <w:sectPr w:rsidR="00314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D6"/>
    <w:rsid w:val="001151E3"/>
    <w:rsid w:val="00314000"/>
    <w:rsid w:val="00342DD6"/>
    <w:rsid w:val="004449A3"/>
    <w:rsid w:val="00745803"/>
    <w:rsid w:val="00A517F8"/>
    <w:rsid w:val="00B221E0"/>
    <w:rsid w:val="00BD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6D6F2-E78C-49FF-952C-FAB8E1E8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>china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2017-11-06T14:38:00Z</dcterms:created>
  <dcterms:modified xsi:type="dcterms:W3CDTF">2017-11-07T14:48:00Z</dcterms:modified>
</cp:coreProperties>
</file>