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b/>
          <w:sz w:val="48"/>
          <w:color w:val="1B4F72"/>
        </w:rPr>
        <w:t>Guía Ejecutiva para Diapositivas · Reto A</w:t>
      </w:r>
    </w:p>
    <w:p>
      <w:pPr>
        <w:jc w:val="center"/>
      </w:pPr>
      <w:r>
        <w:rPr>
          <w:i/>
          <w:sz w:val="24"/>
          <w:color w:val="5D6D7E"/>
        </w:rPr>
        <w:t>Caso 1 · Retail Omnicanal · Reto A: Crecimiento, Margen e Inventario</w:t>
      </w:r>
    </w:p>
    <w:p>
      <w:r>
        <w:t/>
      </w:r>
    </w:p>
    <w:p>
      <w:pPr>
        <w:spacing w:before="300" w:after="100"/>
      </w:pPr>
      <w:r>
        <w:rPr>
          <w:b/>
          <w:sz w:val="36"/>
          <w:color w:val="1B4F72"/>
        </w:rPr>
        <w:t>GUÍA EJECUTIVA PARA DIAPOSITIVAS: DEFENSA DE ANÁLISIS DE DATOS</w:t>
      </w:r>
    </w:p>
    <w:p>
      <w:pPr>
        <w:spacing w:before="240" w:after="80"/>
      </w:pPr>
      <w:r>
        <w:rPr>
          <w:b/>
          <w:sz w:val="28"/>
          <w:color w:val="2874A6"/>
        </w:rPr>
        <w:t>Caso 1 · Retail Omnicanal · Reto A: Crecimiento, Margen e Inventario</w:t>
      </w:r>
    </w:p>
    <w:p>
      <w:pPr>
        <w:spacing w:before="180" w:after="60"/>
      </w:pPr>
      <w:r>
        <w:rPr>
          <w:b/>
          <w:sz w:val="24"/>
          <w:color w:val="148F77"/>
        </w:rPr>
        <w:t>Enfoque: Presentación ante Directorio Comercial (10 a 15 minutos) · Cero Código · 100% Interpretación y Decisión</w:t>
      </w:r>
    </w:p>
    <w:p>
      <w:r>
        <w:t/>
      </w:r>
    </w:p>
    <w:p>
      <w:r>
        <w:t>---</w:t>
      </w:r>
    </w:p>
    <w:p>
      <w:r>
        <w:t/>
      </w:r>
    </w:p>
    <w:p>
      <w:pPr>
        <w:spacing w:before="240" w:after="80"/>
      </w:pPr>
      <w:r>
        <w:rPr>
          <w:b/>
          <w:sz w:val="28"/>
          <w:color w:val="2874A6"/>
        </w:rPr>
        <w:t>🧭 Estructura General de la Presentación (7 a 8 Diapositivas)</w:t>
      </w:r>
    </w:p>
    <w:p>
      <w:r>
        <w:t/>
      </w:r>
    </w:p>
    <w:p>
      <w:r>
        <w:t>```</w:t>
      </w:r>
    </w:p>
    <w:p>
      <w:r>
        <w:t>[Slide 1: Portada y Contexto]</w:t>
      </w:r>
    </w:p>
    <w:p>
      <w:r>
        <w:t>       │</w:t>
      </w:r>
    </w:p>
    <w:p>
      <w:r>
        <w:t>       ▼</w:t>
      </w:r>
    </w:p>
    <w:p>
      <w:r>
        <w:t>[Slide 2: Pregunta Estratégica y Alcance del Análisis]</w:t>
      </w:r>
    </w:p>
    <w:p>
      <w:r>
        <w:t>       │</w:t>
      </w:r>
    </w:p>
    <w:p>
      <w:r>
        <w:t>       ▼</w:t>
      </w:r>
    </w:p>
    <w:p>
      <w:r>
        <w:t>[Slide 3: Calidad del Dato y Auditoría de Metas (El "Por qué" del 1.39%)]</w:t>
      </w:r>
    </w:p>
    <w:p>
      <w:r>
        <w:t>       │</w:t>
      </w:r>
    </w:p>
    <w:p>
      <w:r>
        <w:t>       ▼</w:t>
      </w:r>
    </w:p>
    <w:p>
      <w:r>
        <w:t>[Slide 4: Tablero de Rendimiento Comercial (KPIs Clave)]</w:t>
      </w:r>
    </w:p>
    <w:p>
      <w:r>
        <w:t>       │</w:t>
      </w:r>
    </w:p>
    <w:p>
      <w:r>
        <w:t>       ▼</w:t>
      </w:r>
    </w:p>
    <w:p>
      <w:r>
        <w:t>[Slide 5: Hallazgos Clave (Insights: Margen, Canales y Categorías)]</w:t>
      </w:r>
    </w:p>
    <w:p>
      <w:r>
        <w:t>       │</w:t>
      </w:r>
    </w:p>
    <w:p>
      <w:r>
        <w:t>       ▼</w:t>
      </w:r>
    </w:p>
    <w:p>
      <w:r>
        <w:t>[Slide 6: Dónde Concentrar el Crecimiento (Matriz de Oportunidades)]</w:t>
      </w:r>
    </w:p>
    <w:p>
      <w:r>
        <w:t>       │</w:t>
      </w:r>
    </w:p>
    <w:p>
      <w:r>
        <w:t>       ▼</w:t>
      </w:r>
    </w:p>
    <w:p>
      <w:r>
        <w:t>[Slide 7: Plan de Acción y 3 Pilotos Comerciales]</w:t>
      </w:r>
    </w:p>
    <w:p>
      <w:r>
        <w:t>       │</w:t>
      </w:r>
    </w:p>
    <w:p>
      <w:r>
        <w:t>       ▼</w:t>
      </w:r>
    </w:p>
    <w:p>
      <w:r>
        <w:t>[Slide 8: Guardarraíles de Riesgo y Conclusiones Finales]</w:t>
      </w:r>
    </w:p>
    <w:p>
      <w:r>
        <w:t>```</w:t>
      </w:r>
    </w:p>
    <w:p>
      <w:r>
        <w:t/>
      </w:r>
    </w:p>
    <w:p>
      <w:r>
        <w:t>---</w:t>
      </w:r>
    </w:p>
    <w:p>
      <w:r>
        <w:t/>
      </w:r>
    </w:p>
    <w:p>
      <w:pPr>
        <w:spacing w:before="240" w:after="80"/>
      </w:pPr>
      <w:r>
        <w:rPr>
          <w:b/>
          <w:sz w:val="28"/>
          <w:color w:val="2874A6"/>
        </w:rPr>
        <w:t>📑 Diapositiva por Diapositiva: Contenido Visual y Guion del Expositor</w:t>
      </w:r>
    </w:p>
    <w:p>
      <w:r>
        <w:t/>
      </w:r>
    </w:p>
    <w:p>
      <w:r>
        <w:t>---</w:t>
      </w:r>
    </w:p>
    <w:p>
      <w:r>
        <w:t/>
      </w:r>
    </w:p>
    <w:p>
      <w:pPr>
        <w:spacing w:before="180" w:after="60"/>
      </w:pPr>
      <w:r>
        <w:rPr>
          <w:b/>
          <w:sz w:val="24"/>
          <w:color w:val="148F77"/>
        </w:rPr>
        <w:t>DIAPOSITIVA 1 · Portada y Contexto del Negocio</w:t>
      </w:r>
    </w:p>
    <w:p>
      <w:r>
        <w:t/>
      </w:r>
    </w:p>
    <w:p>
      <w:r>
        <w:t>#### 🎨 Diseño y Elementos Visuales:</w:t>
      </w:r>
    </w:p>
    <w:p>
      <w:pPr>
        <w:ind w:left="360"/>
      </w:pPr>
      <w:r>
        <w:rPr>
          <w:b/>
          <w:color w:val="148F77"/>
        </w:rPr>
        <w:t>• </w:t>
      </w:r>
      <w:r>
        <w:t>**Título:** Retail Omnicanal: Estrategia de Crecimiento Rentable y Control Operativo.</w:t>
      </w:r>
    </w:p>
    <w:p>
      <w:pPr>
        <w:ind w:left="360"/>
      </w:pPr>
      <w:r>
        <w:rPr>
          <w:b/>
          <w:color w:val="148F77"/>
        </w:rPr>
        <w:t>• </w:t>
      </w:r>
      <w:r>
        <w:t>**Subtítulo:** Diagnóstico Integral, Calidad de Datos y Plan de Expansión por Región, Canal y Categoría.</w:t>
      </w:r>
    </w:p>
    <w:p>
      <w:pPr>
        <w:ind w:left="360"/>
      </w:pPr>
      <w:r>
        <w:rPr>
          <w:b/>
          <w:color w:val="148F77"/>
        </w:rPr>
        <w:t>• </w:t>
      </w:r>
      <w:r>
        <w:t>**Datos de contexto:** Reto A | 5 Regiones | 4 Canales | Período 2024 – 2026.</w:t>
      </w:r>
    </w:p>
    <w:p>
      <w:pPr>
        <w:ind w:left="360"/>
      </w:pPr>
      <w:r>
        <w:rPr>
          <w:b/>
          <w:color w:val="148F77"/>
        </w:rPr>
        <w:t>• </w:t>
      </w:r>
      <w:r>
        <w:t>**Presentador:** [Tu Nombre / Equipo de Inteligencia de Negocios].</w:t>
      </w:r>
    </w:p>
    <w:p>
      <w:r>
        <w:t/>
      </w:r>
    </w:p>
    <w:p>
      <w:r>
        <w:t>#### 🎙️ Guion Verbal del Expositor (30 a 45 segundos):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*"Buenos días, miembros del Directorio. El propósito de esta sesión es responder una pregunta vital para la empresa: **dónde y cómo debemos crecer comercialmente sin sacrificar nuestra rentabilidad ni generar quiebres de inventario**.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Para ello, analizamos más de 2,400 operaciones comerciales de los últimos dos años y medio, auditamos la estructura de metas departamentales y construimos un plan de acción basado 100% en evidencia de negocio."*</w:t>
      </w:r>
    </w:p>
    <w:p>
      <w:r>
        <w:t/>
      </w:r>
    </w:p>
    <w:p>
      <w:r>
        <w:t>---</w:t>
      </w:r>
    </w:p>
    <w:p>
      <w:r>
        <w:t/>
      </w:r>
    </w:p>
    <w:p>
      <w:pPr>
        <w:spacing w:before="180" w:after="60"/>
      </w:pPr>
      <w:r>
        <w:rPr>
          <w:b/>
          <w:sz w:val="24"/>
          <w:color w:val="148F77"/>
        </w:rPr>
        <w:t>DIAPOSITIVA 2 · La Pregunta Estratégica del Directorio</w:t>
      </w:r>
    </w:p>
    <w:p>
      <w:r>
        <w:t/>
      </w:r>
    </w:p>
    <w:p>
      <w:r>
        <w:t>#### 🎨 Diseño y Elementos Visuales:</w:t>
      </w:r>
    </w:p>
    <w:p>
      <w:pPr>
        <w:ind w:left="360"/>
      </w:pPr>
      <w:r>
        <w:rPr>
          <w:b/>
          <w:color w:val="148F77"/>
        </w:rPr>
        <w:t>• </w:t>
      </w:r>
      <w:r>
        <w:t>**Pregunta Central (En grande y destacada):**</w:t>
      </w:r>
    </w:p>
    <w:p>
      <w:r>
        <w:t>  *¿En qué regiones, canales y categorías debemos focalizar los recursos para aumentar ventas, protegiendo un margen superior al 31% y con stock suficiente?*</w:t>
      </w:r>
    </w:p>
    <w:p>
      <w:pPr>
        <w:ind w:left="360"/>
      </w:pPr>
      <w:r>
        <w:rPr>
          <w:b/>
          <w:color w:val="148F77"/>
        </w:rPr>
        <w:t>• </w:t>
      </w:r>
      <w:r>
        <w:t>**3 Pilares de Evaluación:**</w:t>
      </w:r>
    </w:p>
    <w:p>
      <w:r>
        <w:t>  1. **Rentabilidad (Margen):** No vender por vender; proteger la utilidad.</w:t>
      </w:r>
    </w:p>
    <w:p>
      <w:r>
        <w:t>  2. **Calidad de Servicio:** Controlar la tasa de devoluciones ($\le 8\%$).</w:t>
      </w:r>
    </w:p>
    <w:p>
      <w:r>
        <w:t>  3. **Viabilidad Operativa:** Inventario disponible y metas alcanzables.</w:t>
      </w:r>
    </w:p>
    <w:p>
      <w:r>
        <w:t/>
      </w:r>
    </w:p>
    <w:p>
      <w:r>
        <w:t>#### 🎙️ Guion Verbal del Expositor (1 minuto):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*"Históricamente, la tentación en retail es buscar volumen a través de descuentos agresivos o expansión indiscriminada. Nuestra auditoría demuestra que ese enfoque destruye valor.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La clave de este análisis no es solo ver cuánto vendemos, sino **con qué calidad de margen ganamos cada boliviano** y qué canales tienen la tracción real para sostener ese crecimiento."*</w:t>
      </w:r>
    </w:p>
    <w:p>
      <w:r>
        <w:t/>
      </w:r>
    </w:p>
    <w:p>
      <w:r>
        <w:t>---</w:t>
      </w:r>
    </w:p>
    <w:p>
      <w:r>
        <w:t/>
      </w:r>
    </w:p>
    <w:p>
      <w:pPr>
        <w:spacing w:before="180" w:after="60"/>
      </w:pPr>
      <w:r>
        <w:rPr>
          <w:b/>
          <w:sz w:val="24"/>
          <w:color w:val="148F77"/>
        </w:rPr>
        <w:t>DIAPOSITIVA 3 · Calidad del Dato y Auditoría de Metas (Explicación del 1.39%)</w:t>
      </w:r>
    </w:p>
    <w:p>
      <w:r>
        <w:t/>
      </w:r>
    </w:p>
    <w:p>
      <w:r>
        <w:t>#### 🎨 Diseño y Elementos Visuales:</w:t>
      </w:r>
    </w:p>
    <w:p>
      <w:pPr>
        <w:ind w:left="360"/>
      </w:pPr>
      <w:r>
        <w:rPr>
          <w:b/>
          <w:color w:val="148F77"/>
        </w:rPr>
        <w:t>• </w:t>
      </w:r>
      <w:r>
        <w:t>**Gráfico / Diagrama de Flujo:**</w:t>
      </w:r>
    </w:p>
    <w:p>
      <w:pPr>
        <w:ind w:left="360"/>
      </w:pPr>
      <w:r>
        <w:rPr>
          <w:b/>
          <w:color w:val="148F77"/>
        </w:rPr>
        <w:t>• </w:t>
      </w:r>
      <w:r>
        <w:t>Base Original: 2,555 transacciones $\rightarrow$ **2,422 ventas limpias auditadas** (133 operaciones descartadas por cancelaciones, duplicados o errores de captura).</w:t>
      </w:r>
    </w:p>
    <w:p>
      <w:pPr>
        <w:ind w:left="360"/>
      </w:pPr>
      <w:r>
        <w:rPr>
          <w:b/>
          <w:color w:val="148F77"/>
        </w:rPr>
        <w:t>• </w:t>
      </w:r>
      <w:r>
        <w:t>**Recuadro Destacado (Aclaración Metodológica):**</w:t>
      </w:r>
    </w:p>
    <w:p>
      <w:pPr>
        <w:ind w:left="360"/>
      </w:pPr>
      <w:r>
        <w:rPr>
          <w:b/>
          <w:color w:val="148F77"/>
        </w:rPr>
        <w:t>• </w:t>
      </w:r>
      <w:r>
        <w:t>**Meta Corporativa Total:** **55.97 Millones de BOB** (545 combinaciones Mes · Región · Canal).</w:t>
      </w:r>
    </w:p>
    <w:p>
      <w:pPr>
        <w:ind w:left="360"/>
      </w:pPr>
      <w:r>
        <w:rPr>
          <w:b/>
          <w:color w:val="148F77"/>
        </w:rPr>
        <w:t>• </w:t>
      </w:r>
      <w:r>
        <w:t>**Ventas Observadas:** **780.9 Mil BOB**.</w:t>
      </w:r>
    </w:p>
    <w:p>
      <w:pPr>
        <w:ind w:left="360"/>
      </w:pPr>
      <w:r>
        <w:rPr>
          <w:b/>
          <w:color w:val="148F77"/>
        </w:rPr>
        <w:t>• </w:t>
      </w:r>
      <w:r>
        <w:t>**Cumplimiento Global Ponderado:** **1.39%**.</w:t>
      </w:r>
    </w:p>
    <w:p>
      <w:pPr>
        <w:ind w:left="360"/>
      </w:pPr>
      <w:r>
        <w:rPr>
          <w:b/>
          <w:color w:val="148F77"/>
        </w:rPr>
        <w:t>• </w:t>
      </w:r>
      <w:r>
        <w:t>**Llamada de Atención Ejecutiva:**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*"El 1.39% NO es un fracaso comercial: es un descalce entre una muestra de ventas transaccionales y presupuestos corporativos macro anuales."*</w:t>
      </w:r>
    </w:p>
    <w:p>
      <w:r>
        <w:t/>
      </w:r>
    </w:p>
    <w:p>
      <w:r>
        <w:t>#### 🎙️ Guion Verbal del Expositor (2 minutos):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*"Antes de evaluar el cumplimiento de los equipos comerciales, realizamos una auditoría forense a las metas. Encontramos que existían inconsistencias de carga donde se asignaban metas de tiendas físicas a canales digitales, o metas de Cochabamba a La Paz por errores de registro de tienda.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Tras corregir 14 combinaciones conflictivas, establecimos que el presupuesto corporativo mensual agregado asciende a **55.97 millones de bolivianos**.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Por lo tanto, el **cumplimiento del 1.39%** evidencia que los datos analizados representan una **muestra transaccional**, no el 100% de la facturación histórica de la corporación. Nuestra primera recomendación a Finanzas es **recalibrar las metas a nivel canal** antes de exigir cierres de brechas irreales."*</w:t>
      </w:r>
    </w:p>
    <w:p>
      <w:r>
        <w:t/>
      </w:r>
    </w:p>
    <w:p>
      <w:r>
        <w:t>---</w:t>
      </w:r>
    </w:p>
    <w:p>
      <w:r>
        <w:t/>
      </w:r>
    </w:p>
    <w:p>
      <w:pPr>
        <w:spacing w:before="180" w:after="60"/>
      </w:pPr>
      <w:r>
        <w:rPr>
          <w:b/>
          <w:sz w:val="24"/>
          <w:color w:val="148F77"/>
        </w:rPr>
        <w:t>DIAPOSITIVA 4 · Tablero de Rendimiento Comercial (KPIs Clave)</w:t>
      </w:r>
    </w:p>
    <w:p>
      <w:r>
        <w:t/>
      </w:r>
    </w:p>
    <w:p>
      <w:r>
        <w:t>#### 🎨 Diseño y Elementos Visuales:</w:t>
      </w:r>
    </w:p>
    <w:p>
      <w:r>
        <w:t>**Matriz de 6 Tarjetas de KPIs Principales:**</w:t>
      </w:r>
    </w:p>
    <w:p>
      <w:r>
        <w:t/>
      </w:r>
    </w:p>
    <w:p>
      <w:r>
        <w:t>| Ventas Netas | Margen Bruto | Utilidad Total |</w:t>
      </w:r>
    </w:p>
    <w:p>
      <w:r>
        <w:t>| :---: | :---: | :---: |</w:t>
      </w:r>
    </w:p>
    <w:p>
      <w:r>
        <w:t>| **780,934 BOB** | **31.09%** | **242,765 BOB** |</w:t>
      </w:r>
    </w:p>
    <w:p>
      <w:r>
        <w:t>| *Ingresos netos post-devolución* | *Saludable (Guardarraíl $\ge 31\%$)* | *Contribución económica real* |</w:t>
      </w:r>
    </w:p>
    <w:p>
      <w:r>
        <w:t/>
      </w:r>
    </w:p>
    <w:p>
      <w:r>
        <w:t>| Ticket Promedio | Tasa Devolución | Descuento Medio |</w:t>
      </w:r>
    </w:p>
    <w:p>
      <w:r>
        <w:t>| :---: | :---: | :---: |</w:t>
      </w:r>
    </w:p>
    <w:p>
      <w:r>
        <w:t>| **350.51 BOB** | **8.02%** | **14.85%** |</w:t>
      </w:r>
    </w:p>
    <w:p>
      <w:r>
        <w:t>| *Por pedido completado* | *En límite de control ($\le 8\%$)* | *Intensidad promocional* |</w:t>
      </w:r>
    </w:p>
    <w:p>
      <w:r>
        <w:t/>
      </w:r>
    </w:p>
    <w:p>
      <w:r>
        <w:t>#### 🎙️ Guion Verbal del Expositor (1.5 a 2 minutos):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*"Este es el estado de salud de nuestro negocio: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1. Generamos **780 mil bolivianos en ventas netas** con una **utilidad de 242 mil bolivianos**, alcanzando un **margen bruto global del 31.09%**.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2. El **ticket promedio es de 350.51 BOB** sobre 2,228 pedidos completados.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3. La **tasa de devolución se ubica en 8.02%**, lo cual está justo en nuestro límite máximo tolerable del 8%.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4. Los descuentos promedian un **14.85%**, lo que demuestra que no estamos regalando margen de forma descontrolada, pero debemos vigilar ciertas campañas en marketplace."*</w:t>
      </w:r>
    </w:p>
    <w:p>
      <w:r>
        <w:t/>
      </w:r>
    </w:p>
    <w:p>
      <w:r>
        <w:t>---</w:t>
      </w:r>
    </w:p>
    <w:p>
      <w:r>
        <w:t/>
      </w:r>
    </w:p>
    <w:p>
      <w:pPr>
        <w:spacing w:before="180" w:after="60"/>
      </w:pPr>
      <w:r>
        <w:rPr>
          <w:b/>
          <w:sz w:val="24"/>
          <w:color w:val="148F77"/>
        </w:rPr>
        <w:t>DIAPOSITIVA 5 · Hallazgos Estratégicos (Insights Clave)</w:t>
      </w:r>
    </w:p>
    <w:p>
      <w:r>
        <w:t/>
      </w:r>
    </w:p>
    <w:p>
      <w:r>
        <w:t>#### 🎨 Diseño y Elementos Visuales:</w:t>
      </w:r>
    </w:p>
    <w:p>
      <w:pPr>
        <w:ind w:left="360"/>
      </w:pPr>
      <w:r>
        <w:rPr>
          <w:b/>
          <w:color w:val="148F77"/>
        </w:rPr>
        <w:t>• </w:t>
      </w:r>
      <w:r>
        <w:t>**Gráfico 1:** Comparativo de Margen por Canal (*WhatsApp: 37.1% | E-commerce: 31.2% | Tienda: 31.0% | Marketplace: 30.8%*).</w:t>
      </w:r>
    </w:p>
    <w:p>
      <w:pPr>
        <w:ind w:left="360"/>
      </w:pPr>
      <w:r>
        <w:rPr>
          <w:b/>
          <w:color w:val="148F77"/>
        </w:rPr>
        <w:t>• </w:t>
      </w:r>
      <w:r>
        <w:t>**Gráfico 2:** Participación en Ventas por Categoría (*Electrónica: 38.4% | Hogar: 22.1% | Moda: 18.2%*).</w:t>
      </w:r>
    </w:p>
    <w:p>
      <w:r>
        <w:t/>
      </w:r>
    </w:p>
    <w:p>
      <w:r>
        <w:t>**3 Mensajes Fuerza:**</w:t>
      </w:r>
    </w:p>
    <w:p>
      <w:r>
        <w:t>1. **WhatsApp es el canal más rentable:** Genera 6 puntos porcentuales más de margen que la tienda física (37.1% vs 31.0%).</w:t>
      </w:r>
    </w:p>
    <w:p>
      <w:r>
        <w:t>2. **Electrónica es el motor de ingresos:** Aporta casi 4 de cada 10 bolivianos facturados con un margen sólido del 31.5%.</w:t>
      </w:r>
    </w:p>
    <w:p>
      <w:r>
        <w:t>3. **Potosí y Sucre lideran en margen regional:** Sucre alcanza 34.2% y Potosí 32.8%, superando a los mercados de mayor volumen (Santa Cruz y La Paz).</w:t>
      </w:r>
    </w:p>
    <w:p>
      <w:r>
        <w:t/>
      </w:r>
    </w:p>
    <w:p>
      <w:r>
        <w:t>#### 🎙️ Guion Verbal del Expositor (2 minutos):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*"Al desglosar la información encontramos tres revelaciones clave: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Primero, **WhatsApp es nuestra joya oculta de rentabilidad**. Con un **37.1% de margen**, es nuestro canal más eficiente porque tiene atención personalizada y menor necesidad de descuento, aunque hoy representa un volumen pequeño.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Segundo, **Electrónica es el motor comercial**: concentra el 38.4% de las ventas con un margen del 31.5%, lo que la convierte en la categoría más defendible para ganar escala.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Tercero, **las regiones medianas son más rentables**: Sucre y Potosí tienen mejor margen unitario y menor presión de devoluciones que los mercados grandes."*</w:t>
      </w:r>
    </w:p>
    <w:p>
      <w:r>
        <w:t/>
      </w:r>
    </w:p>
    <w:p>
      <w:r>
        <w:t>---</w:t>
      </w:r>
    </w:p>
    <w:p>
      <w:r>
        <w:t/>
      </w:r>
    </w:p>
    <w:p>
      <w:pPr>
        <w:spacing w:before="180" w:after="60"/>
      </w:pPr>
      <w:r>
        <w:rPr>
          <w:b/>
          <w:sz w:val="24"/>
          <w:color w:val="148F77"/>
        </w:rPr>
        <w:t>DIAPOSITIVA 6 · Matriz de Oportunidades: Dónde Concentrar el Crecimiento</w:t>
      </w:r>
    </w:p>
    <w:p>
      <w:r>
        <w:t/>
      </w:r>
    </w:p>
    <w:p>
      <w:r>
        <w:t>#### 🎨 Diseño y Elementos Visuales:</w:t>
      </w:r>
    </w:p>
    <w:p>
      <w:pPr>
        <w:ind w:left="360"/>
      </w:pPr>
      <w:r>
        <w:rPr>
          <w:b/>
          <w:color w:val="148F77"/>
        </w:rPr>
        <w:t>• </w:t>
      </w:r>
      <w:r>
        <w:t>**Matriz 2x2 (Margen vs Crecimiento / Volumen):**</w:t>
      </w:r>
    </w:p>
    <w:p>
      <w:pPr>
        <w:ind w:left="360"/>
      </w:pPr>
      <w:r>
        <w:rPr>
          <w:b/>
          <w:color w:val="148F77"/>
        </w:rPr>
        <w:t>• </w:t>
      </w:r>
      <w:r>
        <w:t>**Cuadrante 1 (Prioridad Alta · Escalar con Fuerza):**</w:t>
      </w:r>
    </w:p>
    <w:p>
      <w:r>
        <w:t>    *Sucre · Tienda · Electrónica* | *Potosí · Tienda · Hogar* | *Santa Cruz · Tienda · Electrónica*.</w:t>
      </w:r>
    </w:p>
    <w:p>
      <w:pPr>
        <w:ind w:left="360"/>
      </w:pPr>
      <w:r>
        <w:rPr>
          <w:b/>
          <w:color w:val="148F77"/>
        </w:rPr>
        <w:t>• </w:t>
      </w:r>
      <w:r>
        <w:t>**Cuadrante 2 (Piloto de Alta Rentabilidad):**</w:t>
      </w:r>
    </w:p>
    <w:p>
      <w:r>
        <w:t>    *Cochabamba · WhatsApp · Electrónica*.</w:t>
      </w:r>
    </w:p>
    <w:p>
      <w:pPr>
        <w:ind w:left="360"/>
      </w:pPr>
      <w:r>
        <w:rPr>
          <w:b/>
          <w:color w:val="148F77"/>
        </w:rPr>
        <w:t>• </w:t>
      </w:r>
      <w:r>
        <w:t>**Cuadrante 3 (Vigilar / Ajustar):**</w:t>
      </w:r>
    </w:p>
    <w:p>
      <w:r>
        <w:t>    *Marketplace en Moda y Deportes* (margen bajo $\le 29\%$ y devoluciones $\ge 9\%$).</w:t>
      </w:r>
    </w:p>
    <w:p>
      <w:r>
        <w:t/>
      </w:r>
    </w:p>
    <w:p>
      <w:r>
        <w:t>#### 🎙️ Guion Verbal del Expositor (1.5 minutos):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*"Cruzando crecimiento semestral, margen bruto y tasa de devolución, clasificamos todas las combinaciones comerciales.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Proponemos concentrar el presupuesto de expansión **únicamente en aquellas combinaciones que demuestran rentabilidad superior y baja fricción operativa**, congelando la inversión en canales o categorías con márgenes erosionados."*</w:t>
      </w:r>
    </w:p>
    <w:p>
      <w:r>
        <w:t/>
      </w:r>
    </w:p>
    <w:p>
      <w:r>
        <w:t>---</w:t>
      </w:r>
    </w:p>
    <w:p>
      <w:r>
        <w:t/>
      </w:r>
    </w:p>
    <w:p>
      <w:pPr>
        <w:spacing w:before="180" w:after="60"/>
      </w:pPr>
      <w:r>
        <w:rPr>
          <w:b/>
          <w:sz w:val="24"/>
          <w:color w:val="148F77"/>
        </w:rPr>
        <w:t>DIAPOSITIVA 7 · Plan de Acción: 3 Pilotos Comerciales (60 a 90 Días)</w:t>
      </w:r>
    </w:p>
    <w:p>
      <w:r>
        <w:t/>
      </w:r>
    </w:p>
    <w:p>
      <w:r>
        <w:t>#### 🎨 Diseño y Elementos Visuales:</w:t>
      </w:r>
    </w:p>
    <w:p>
      <w:r>
        <w:t>**Tabla de Pilotos Focalizados:**</w:t>
      </w:r>
    </w:p>
    <w:p>
      <w:r>
        <w:t/>
      </w:r>
    </w:p>
    <w:p>
      <w:r>
        <w:t>| Piloto Comercial | Región · Canal · Categoría | Objetivo / Meta | Guardarraíl de Control |</w:t>
      </w:r>
    </w:p>
    <w:p>
      <w:r>
        <w:t>|---|---|---|---|</w:t>
      </w:r>
    </w:p>
    <w:p>
      <w:r>
        <w:t>| **Piloto 1** | **Sucre · Tienda · Electrónica** | $+10\%$ Ventas (60 días) | Margen $\ge 34\%$ \| Devolución $\le 7\%$ |</w:t>
      </w:r>
    </w:p>
    <w:p>
      <w:r>
        <w:t>| **Piloto 2** | **Potosí · Tienda · Hogar** | $+10\%$ Ventas (60 días) | Margen $\ge 38\%$ \| Devolución $\le 8\%$ |</w:t>
      </w:r>
    </w:p>
    <w:p>
      <w:r>
        <w:t>| **Piloto 3** | **Cochabamba · WhatsApp · Electrónica** | $\ge 15$ pedidos adicionales | Margen $\ge 35\%$ \| Devolución $\le 8\%$ |</w:t>
      </w:r>
    </w:p>
    <w:p>
      <w:r>
        <w:t/>
      </w:r>
    </w:p>
    <w:p>
      <w:r>
        <w:t>#### 🎙️ Guion Verbal del Expositor (1.5 minutos):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*"No recomendamos una expansión masiva inmediata, sino **3 pilotos comerciales controlados**: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1. **Sucre en Electrónica presencial:** Aprovechar el canal físico de mayor margen regional.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2. **Potosí en Hogar:** Capitalizar la categoría con mayor retorno unitario.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3. **Cochabamba en WhatsApp:** Probar la escalabilidad del canal digital más rentable de la empresa.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Cada piloto cuenta con guardarraíles claros: si una prueba cae por debajo del 31% de margen o supera el 8% de devoluciones, se detiene automáticamente."*</w:t>
      </w:r>
    </w:p>
    <w:p>
      <w:r>
        <w:t/>
      </w:r>
    </w:p>
    <w:p>
      <w:r>
        <w:t>---</w:t>
      </w:r>
    </w:p>
    <w:p>
      <w:r>
        <w:t/>
      </w:r>
    </w:p>
    <w:p>
      <w:pPr>
        <w:spacing w:before="180" w:after="60"/>
      </w:pPr>
      <w:r>
        <w:rPr>
          <w:b/>
          <w:sz w:val="24"/>
          <w:color w:val="148F77"/>
        </w:rPr>
        <w:t>DIAPOSITIVA 8 · Gobernanza, Guardarraíles y Conclusión</w:t>
      </w:r>
    </w:p>
    <w:p>
      <w:r>
        <w:t/>
      </w:r>
    </w:p>
    <w:p>
      <w:r>
        <w:t>#### 🎨 Diseño y Elementos Visuales:</w:t>
      </w:r>
    </w:p>
    <w:p>
      <w:pPr>
        <w:ind w:left="360"/>
      </w:pPr>
      <w:r>
        <w:rPr>
          <w:b/>
          <w:color w:val="148F77"/>
        </w:rPr>
        <w:t>• </w:t>
      </w:r>
      <w:r>
        <w:t>**Los 3 Guardarraíles Innegociables:**</w:t>
      </w:r>
    </w:p>
    <w:p>
      <w:r>
        <w:t>  1. 🛑 **Margen Mínimo:** Ninguna campaña se aprueba si proyecta margen $&lt; 31.0\%$.</w:t>
      </w:r>
    </w:p>
    <w:p>
      <w:r>
        <w:t>  2. 🛑 **Devolución Máxima:** Límite estricto del $8.0\%$ por canal y categoría.</w:t>
      </w:r>
    </w:p>
    <w:p>
      <w:r>
        <w:t>  3. 🛑 **Soporte de Inventario:** No promocionar productos con cobertura de stock menor a 30 días.</w:t>
      </w:r>
    </w:p>
    <w:p>
      <w:pPr>
        <w:ind w:left="360"/>
      </w:pPr>
      <w:r>
        <w:rPr>
          <w:b/>
          <w:color w:val="148F77"/>
        </w:rPr>
        <w:t>• </w:t>
      </w:r>
      <w:r>
        <w:t>**Conclusión Final:**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*"Crecimiento disciplinado, basado en datos limpios y sustentado en margen real."*</w:t>
      </w:r>
    </w:p>
    <w:p>
      <w:r>
        <w:t/>
      </w:r>
    </w:p>
    <w:p>
      <w:r>
        <w:t>#### 🎙️ Guion Verbal del Expositor (1 minuto):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*"En conclusión: el camino del crecimiento para nuestra empresa no es vender más a cualquier costo, sino **vender mejor en los canales y regiones donde ya demostramos ventaja competitiva**.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Con estos 3 pilotos y los guardarraíles de control, proyectamos aumentar la utilidad neta protegiendo el flujo de caja. Quedamos a disposición para sus preguntas. Muchas gracias."*</w:t>
      </w:r>
    </w:p>
    <w:p>
      <w:r>
        <w:t/>
      </w:r>
    </w:p>
    <w:p>
      <w:r>
        <w:t>---</w:t>
      </w:r>
    </w:p>
    <w:p>
      <w:r>
        <w:t/>
      </w:r>
    </w:p>
    <w:p>
      <w:pPr>
        <w:spacing w:before="240" w:after="80"/>
      </w:pPr>
      <w:r>
        <w:rPr>
          <w:b/>
          <w:sz w:val="28"/>
          <w:color w:val="2874A6"/>
        </w:rPr>
        <w:t>💡 Consejos Críticos para la Defensa Oral (10/10)</w:t>
      </w:r>
    </w:p>
    <w:p>
      <w:r>
        <w:t/>
      </w:r>
    </w:p>
    <w:p>
      <w:r>
        <w:t>1. **Si te preguntan por el 1.39% de cumplimiento:**  </w:t>
      </w:r>
    </w:p>
    <w:p>
      <w:r>
        <w:t>   *Respuesta precisa:* *"La auditoría demostró que las metas corresponden al presupuesto global anual de la empresa (55.97M BOB), mientras que los registros analizados son una muestra transaccional de 2,422 ventas. Por eso recomendamos a Finanzas calibrar las metas por tienda y canal."*</w:t>
      </w:r>
    </w:p>
    <w:p>
      <w:r>
        <w:t>2. **Si te preguntan por qué no expandir Marketplace masivamente:**  </w:t>
      </w:r>
    </w:p>
    <w:p>
      <w:r>
        <w:t>   *Respuesta precisa:* *"Marketplace tiene el margen más bajo (30.8%) y la mayor tasa de devoluciones. Expandirlo hoy erosionaría la rentabilidad total."*</w:t>
      </w:r>
    </w:p>
    <w:p>
      <w:r>
        <w:t>3. **Cero tecnicismos:**  </w:t>
      </w:r>
    </w:p>
    <w:p>
      <w:r>
        <w:t>   *Evita decir:* "Hicimos un `groupby` o un `merge` en Python".  </w:t>
      </w:r>
    </w:p>
    <w:p>
      <w:r>
        <w:t>   *Usa:* "Cruzamos las transacciones reales por tienda y región", "Estandarizamos los registros duplicados", "Calculamos el margen ponderado".</w:t>
      </w:r>
    </w:p>
    <w:p>
      <w:r>
        <w:t/>
      </w:r>
    </w:p>
  </w:body>
</w:document>
</file>