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BUSINESS REQUIREMENTS DOCUMENT</w:t>
      </w:r>
    </w:p>
    <w:p>
      <w:pPr>
        <w:jc w:val="center"/>
      </w:pPr>
      <w:r>
        <w:rPr>
          <w:rFonts w:ascii="Times New Roman" w:hAnsi="Times New Roman"/>
          <w:b/>
          <w:sz w:val="32"/>
        </w:rPr>
        <w:t>Tính năng chúc mừng và tặng quà sinh nhật khách hàng</w:t>
        <w:br/>
        <w:t>trên MB Life Style</w:t>
      </w:r>
    </w:p>
    <w:p/>
    <w:p>
      <w:pPr>
        <w:jc w:val="center"/>
      </w:pPr>
      <w:r>
        <w:rPr>
          <w:rFonts w:ascii="Times New Roman" w:hAnsi="Times New Roman"/>
          <w:sz w:val="24"/>
        </w:rPr>
        <w:t>Document version: 2.0</w:t>
        <w:br/>
        <w:t>Effective date: 2026-05-01</w:t>
        <w:br/>
        <w:t>Prepared by: Trang (BA Lead) — Squad 1: Dịch vụ sau bán hàng</w:t>
      </w:r>
    </w:p>
    <w:p/>
    <w:p/>
    <w:p>
      <w:r>
        <w:rPr>
          <w:rFonts w:ascii="Times New Roman" w:hAnsi="Times New Roman"/>
          <w:b/>
          <w:i w:val="0"/>
          <w:sz w:val="22"/>
        </w:rPr>
        <w:t>Bảng theo dõi thay đổi</w:t>
      </w:r>
    </w:p>
    <w:tbl>
      <w:tblPr>
        <w:tblStyle w:val="LightGrid-Accent1"/>
        <w:tblW w:type="auto" w:w="0"/>
        <w:tblLayout w:type="autofit"/>
        <w:tblLook w:firstColumn="1" w:firstRow="1" w:lastColumn="0" w:lastRow="0" w:noHBand="0" w:noVBand="1" w:val="04A0"/>
      </w:tblPr>
      <w:tblGrid>
        <w:gridCol w:w="1938"/>
        <w:gridCol w:w="1938"/>
        <w:gridCol w:w="1938"/>
        <w:gridCol w:w="1938"/>
        <w:gridCol w:w="1938"/>
      </w:tblGrid>
      <w:tr>
        <w:tc>
          <w:tcPr>
            <w:tcW w:type="dxa" w:w="1938"/>
            <w:vAlign w:val="top"/>
          </w:tcPr>
          <w:p>
            <w:r/>
            <w:r>
              <w:rPr>
                <w:rFonts w:ascii="Times New Roman" w:hAnsi="Times New Roman"/>
                <w:b/>
                <w:sz w:val="20"/>
              </w:rPr>
              <w:t>Phiên bản</w:t>
            </w:r>
          </w:p>
        </w:tc>
        <w:tc>
          <w:tcPr>
            <w:tcW w:type="dxa" w:w="1938"/>
            <w:vAlign w:val="top"/>
          </w:tcPr>
          <w:p>
            <w:r/>
            <w:r>
              <w:rPr>
                <w:rFonts w:ascii="Times New Roman" w:hAnsi="Times New Roman"/>
                <w:b/>
                <w:sz w:val="20"/>
              </w:rPr>
              <w:t>Ngày</w:t>
            </w:r>
          </w:p>
        </w:tc>
        <w:tc>
          <w:tcPr>
            <w:tcW w:type="dxa" w:w="1938"/>
            <w:vAlign w:val="top"/>
          </w:tcPr>
          <w:p>
            <w:r/>
            <w:r>
              <w:rPr>
                <w:rFonts w:ascii="Times New Roman" w:hAnsi="Times New Roman"/>
                <w:b/>
                <w:sz w:val="20"/>
              </w:rPr>
              <w:t>Người thay đổi</w:t>
            </w:r>
          </w:p>
        </w:tc>
        <w:tc>
          <w:tcPr>
            <w:tcW w:type="dxa" w:w="1938"/>
            <w:vAlign w:val="top"/>
          </w:tcPr>
          <w:p>
            <w:r/>
            <w:r>
              <w:rPr>
                <w:rFonts w:ascii="Times New Roman" w:hAnsi="Times New Roman"/>
                <w:b/>
                <w:sz w:val="20"/>
              </w:rPr>
              <w:t>Người phê duyệt</w:t>
            </w:r>
          </w:p>
        </w:tc>
        <w:tc>
          <w:tcPr>
            <w:tcW w:type="dxa" w:w="1938"/>
            <w:vAlign w:val="top"/>
          </w:tcPr>
          <w:p>
            <w:r/>
            <w:r>
              <w:rPr>
                <w:rFonts w:ascii="Times New Roman" w:hAnsi="Times New Roman"/>
                <w:b/>
                <w:sz w:val="20"/>
              </w:rPr>
              <w:t>Mô tả</w:t>
            </w:r>
          </w:p>
        </w:tc>
      </w:tr>
      <w:tr>
        <w:tc>
          <w:tcPr>
            <w:tcW w:type="dxa" w:w="1938"/>
            <w:vAlign w:val="top"/>
          </w:tcPr>
          <w:p>
            <w:r/>
            <w:r>
              <w:rPr>
                <w:rFonts w:ascii="Times New Roman" w:hAnsi="Times New Roman"/>
                <w:sz w:val="20"/>
              </w:rPr>
              <w:t>1.0</w:t>
            </w:r>
          </w:p>
        </w:tc>
        <w:tc>
          <w:tcPr>
            <w:tcW w:type="dxa" w:w="1938"/>
            <w:vAlign w:val="top"/>
          </w:tcPr>
          <w:p>
            <w:r/>
            <w:r>
              <w:rPr>
                <w:rFonts w:ascii="Times New Roman" w:hAnsi="Times New Roman"/>
                <w:sz w:val="20"/>
              </w:rPr>
              <w:t>2026-04-30</w:t>
            </w:r>
          </w:p>
        </w:tc>
        <w:tc>
          <w:tcPr>
            <w:tcW w:type="dxa" w:w="1938"/>
            <w:vAlign w:val="top"/>
          </w:tcPr>
          <w:p>
            <w:r/>
            <w:r>
              <w:rPr>
                <w:rFonts w:ascii="Times New Roman" w:hAnsi="Times New Roman"/>
                <w:sz w:val="20"/>
              </w:rPr>
              <w:t>BA team</w:t>
            </w:r>
          </w:p>
        </w:tc>
        <w:tc>
          <w:tcPr>
            <w:tcW w:type="dxa" w:w="1938"/>
            <w:vAlign w:val="top"/>
          </w:tcPr>
          <w:p>
            <w:r/>
            <w:r>
              <w:rPr>
                <w:rFonts w:ascii="Times New Roman" w:hAnsi="Times New Roman"/>
                <w:sz w:val="20"/>
              </w:rPr>
              <w:t>—</w:t>
            </w:r>
          </w:p>
        </w:tc>
        <w:tc>
          <w:tcPr>
            <w:tcW w:type="dxa" w:w="1938"/>
            <w:vAlign w:val="top"/>
          </w:tcPr>
          <w:p>
            <w:r/>
            <w:r>
              <w:rPr>
                <w:rFonts w:ascii="Times New Roman" w:hAnsi="Times New Roman"/>
                <w:sz w:val="20"/>
              </w:rPr>
              <w:t>Initial draft từ Confluence</w:t>
            </w:r>
          </w:p>
        </w:tc>
      </w:tr>
      <w:tr>
        <w:tc>
          <w:tcPr>
            <w:tcW w:type="dxa" w:w="1938"/>
            <w:vAlign w:val="top"/>
          </w:tcPr>
          <w:p>
            <w:r/>
            <w:r>
              <w:rPr>
                <w:rFonts w:ascii="Times New Roman" w:hAnsi="Times New Roman"/>
                <w:sz w:val="20"/>
              </w:rPr>
              <w:t>1.1</w:t>
            </w:r>
          </w:p>
        </w:tc>
        <w:tc>
          <w:tcPr>
            <w:tcW w:type="dxa" w:w="1938"/>
            <w:vAlign w:val="top"/>
          </w:tcPr>
          <w:p>
            <w:r/>
            <w:r>
              <w:rPr>
                <w:rFonts w:ascii="Times New Roman" w:hAnsi="Times New Roman"/>
                <w:sz w:val="20"/>
              </w:rPr>
              <w:t>2026-04-30</w:t>
            </w:r>
          </w:p>
        </w:tc>
        <w:tc>
          <w:tcPr>
            <w:tcW w:type="dxa" w:w="1938"/>
            <w:vAlign w:val="top"/>
          </w:tcPr>
          <w:p>
            <w:r/>
            <w:r>
              <w:rPr>
                <w:rFonts w:ascii="Times New Roman" w:hAnsi="Times New Roman"/>
                <w:sz w:val="20"/>
              </w:rPr>
              <w:t>Trang</w:t>
            </w:r>
          </w:p>
        </w:tc>
        <w:tc>
          <w:tcPr>
            <w:tcW w:type="dxa" w:w="1938"/>
            <w:vAlign w:val="top"/>
          </w:tcPr>
          <w:p>
            <w:r/>
            <w:r>
              <w:rPr>
                <w:rFonts w:ascii="Times New Roman" w:hAnsi="Times New Roman"/>
                <w:sz w:val="20"/>
              </w:rPr>
              <w:t>Thuỳ Giang (PO)</w:t>
            </w:r>
          </w:p>
        </w:tc>
        <w:tc>
          <w:tcPr>
            <w:tcW w:type="dxa" w:w="1938"/>
            <w:vAlign w:val="top"/>
          </w:tcPr>
          <w:p>
            <w:r/>
            <w:r>
              <w:rPr>
                <w:rFonts w:ascii="Times New Roman" w:hAnsi="Times New Roman"/>
                <w:sz w:val="20"/>
              </w:rPr>
              <w:t>Thêm phân hạng 5 tier; bỏ SMS; bổ sung PII section</w:t>
            </w:r>
          </w:p>
        </w:tc>
      </w:tr>
      <w:tr>
        <w:tc>
          <w:tcPr>
            <w:tcW w:type="dxa" w:w="1938"/>
            <w:vAlign w:val="top"/>
          </w:tcPr>
          <w:p>
            <w:r/>
            <w:r>
              <w:rPr>
                <w:rFonts w:ascii="Times New Roman" w:hAnsi="Times New Roman"/>
                <w:sz w:val="20"/>
              </w:rPr>
              <w:t>2.0</w:t>
            </w:r>
          </w:p>
        </w:tc>
        <w:tc>
          <w:tcPr>
            <w:tcW w:type="dxa" w:w="1938"/>
            <w:vAlign w:val="top"/>
          </w:tcPr>
          <w:p>
            <w:r/>
            <w:r>
              <w:rPr>
                <w:rFonts w:ascii="Times New Roman" w:hAnsi="Times New Roman"/>
                <w:sz w:val="20"/>
              </w:rPr>
              <w:t>2026-05-01</w:t>
            </w:r>
          </w:p>
        </w:tc>
        <w:tc>
          <w:tcPr>
            <w:tcW w:type="dxa" w:w="1938"/>
            <w:vAlign w:val="top"/>
          </w:tcPr>
          <w:p>
            <w:r/>
            <w:r>
              <w:rPr>
                <w:rFonts w:ascii="Times New Roman" w:hAnsi="Times New Roman"/>
                <w:sz w:val="20"/>
              </w:rPr>
              <w:t>Trang</w:t>
            </w:r>
          </w:p>
        </w:tc>
        <w:tc>
          <w:tcPr>
            <w:tcW w:type="dxa" w:w="1938"/>
            <w:vAlign w:val="top"/>
          </w:tcPr>
          <w:p>
            <w:r/>
            <w:r>
              <w:rPr>
                <w:rFonts w:ascii="Times New Roman" w:hAnsi="Times New Roman"/>
                <w:sz w:val="20"/>
              </w:rPr>
              <w:t>Pending sign-off</w:t>
            </w:r>
          </w:p>
        </w:tc>
        <w:tc>
          <w:tcPr>
            <w:tcW w:type="dxa" w:w="1938"/>
            <w:vAlign w:val="top"/>
          </w:tcPr>
          <w:p>
            <w:r/>
            <w:r>
              <w:rPr>
                <w:rFonts w:ascii="Times New Roman" w:hAnsi="Times New Roman"/>
                <w:sz w:val="20"/>
              </w:rPr>
              <w:t>Bổ sung UC-05 → UC-13 cho luồng nhận quà + Urbox integration</w:t>
            </w:r>
          </w:p>
        </w:tc>
      </w:tr>
      <w:tr>
        <w:tc>
          <w:tcPr>
            <w:tcW w:type="dxa" w:w="1938"/>
          </w:tcPr>
          <w:p>
            <w:r>
              <w:t>2.1</w:t>
            </w:r>
          </w:p>
        </w:tc>
        <w:tc>
          <w:tcPr>
            <w:tcW w:type="dxa" w:w="1938"/>
          </w:tcPr>
          <w:p>
            <w:r>
              <w:t>2026-05-01</w:t>
            </w:r>
          </w:p>
        </w:tc>
        <w:tc>
          <w:tcPr>
            <w:tcW w:type="dxa" w:w="1938"/>
          </w:tcPr>
          <w:p>
            <w:r>
              <w:t>Duy (Designer)</w:t>
            </w:r>
          </w:p>
        </w:tc>
        <w:tc>
          <w:tcPr>
            <w:tcW w:type="dxa" w:w="1938"/>
          </w:tcPr>
          <w:p>
            <w:r>
              <w:t>Pending sign-off</w:t>
            </w:r>
          </w:p>
        </w:tc>
        <w:tc>
          <w:tcPr>
            <w:tcW w:type="dxa" w:w="1938"/>
          </w:tcPr>
          <w:p>
            <w:r>
              <w:t>Bổ sung Figma reference cho UC-06 màn Quà của tôi (5 states)</w:t>
            </w:r>
          </w:p>
        </w:tc>
      </w:tr>
    </w:tbl>
    <w:p>
      <w:r>
        <w:br w:type="page"/>
      </w:r>
    </w:p>
    <w:p>
      <w:pPr>
        <w:pStyle w:val="Heading1"/>
      </w:pPr>
      <w:r>
        <w:rPr>
          <w:rFonts w:ascii="Times New Roman" w:hAnsi="Times New Roman"/>
          <w:color w:val="1F3A68"/>
        </w:rPr>
        <w:t>Mục lục</w:t>
      </w:r>
    </w:p>
    <w:p>
      <w:r>
        <w:rPr>
          <w:rFonts w:ascii="Times New Roman" w:hAnsi="Times New Roman"/>
          <w:b w:val="0"/>
          <w:i w:val="0"/>
          <w:sz w:val="22"/>
        </w:rPr>
        <w:t>1. Giới thiệu</w:t>
      </w:r>
    </w:p>
    <w:p>
      <w:r>
        <w:rPr>
          <w:rFonts w:ascii="Times New Roman" w:hAnsi="Times New Roman"/>
          <w:b w:val="0"/>
          <w:i w:val="0"/>
          <w:sz w:val="22"/>
        </w:rPr>
        <w:t>2. Yêu cầu nghiệp vụ</w:t>
      </w:r>
    </w:p>
    <w:p>
      <w:r>
        <w:rPr>
          <w:rFonts w:ascii="Times New Roman" w:hAnsi="Times New Roman"/>
          <w:b w:val="0"/>
          <w:i w:val="0"/>
          <w:sz w:val="22"/>
        </w:rPr>
        <w:t>3. Business Process (To-be) — Workflow tổng thể</w:t>
      </w:r>
    </w:p>
    <w:p>
      <w:r>
        <w:rPr>
          <w:rFonts w:ascii="Times New Roman" w:hAnsi="Times New Roman"/>
          <w:b w:val="0"/>
          <w:i w:val="0"/>
          <w:sz w:val="22"/>
        </w:rPr>
        <w:t>4. Use Case List</w:t>
      </w:r>
    </w:p>
    <w:p>
      <w:r>
        <w:rPr>
          <w:rFonts w:ascii="Times New Roman" w:hAnsi="Times New Roman"/>
          <w:b w:val="0"/>
          <w:i w:val="0"/>
          <w:sz w:val="22"/>
        </w:rPr>
        <w:t>5. Use Case Details</w:t>
      </w:r>
    </w:p>
    <w:p>
      <w:r>
        <w:rPr>
          <w:rFonts w:ascii="Times New Roman" w:hAnsi="Times New Roman"/>
          <w:b w:val="0"/>
          <w:i w:val="0"/>
          <w:sz w:val="22"/>
        </w:rPr>
        <w:t xml:space="preserve">   5.1. UC-01 — Đồng bộ thông tin KH + Phân hạng</w:t>
      </w:r>
    </w:p>
    <w:p>
      <w:r>
        <w:rPr>
          <w:rFonts w:ascii="Times New Roman" w:hAnsi="Times New Roman"/>
          <w:b w:val="0"/>
          <w:i w:val="0"/>
          <w:sz w:val="22"/>
        </w:rPr>
        <w:t xml:space="preserve">   5.2. UC-02 — Email chúc mừng + CTA nhận quà</w:t>
      </w:r>
    </w:p>
    <w:p>
      <w:r>
        <w:rPr>
          <w:rFonts w:ascii="Times New Roman" w:hAnsi="Times New Roman"/>
          <w:b w:val="0"/>
          <w:i w:val="0"/>
          <w:sz w:val="22"/>
        </w:rPr>
        <w:t xml:space="preserve">   5.3. UC-03 — Push notification chúc mừng</w:t>
      </w:r>
    </w:p>
    <w:p>
      <w:r>
        <w:rPr>
          <w:rFonts w:ascii="Times New Roman" w:hAnsi="Times New Roman"/>
          <w:b w:val="0"/>
          <w:i w:val="0"/>
          <w:sz w:val="22"/>
        </w:rPr>
        <w:t xml:space="preserve">   5.4. UC-04 — Popup in-app chúc mừng</w:t>
      </w:r>
    </w:p>
    <w:p>
      <w:r>
        <w:rPr>
          <w:rFonts w:ascii="Times New Roman" w:hAnsi="Times New Roman"/>
          <w:b w:val="0"/>
          <w:i w:val="0"/>
          <w:sz w:val="22"/>
        </w:rPr>
        <w:t xml:space="preserve">   5.5. UC-05 — Zalo OA chúc mừng (NEW)</w:t>
      </w:r>
    </w:p>
    <w:p>
      <w:r>
        <w:rPr>
          <w:rFonts w:ascii="Times New Roman" w:hAnsi="Times New Roman"/>
          <w:b w:val="0"/>
          <w:i w:val="0"/>
          <w:sz w:val="22"/>
        </w:rPr>
        <w:t xml:space="preserve">   5.6. UC-06 — Màn Quà của tôi: Quà sinh nhật (NEW)</w:t>
      </w:r>
    </w:p>
    <w:p>
      <w:r>
        <w:rPr>
          <w:rFonts w:ascii="Times New Roman" w:hAnsi="Times New Roman"/>
          <w:b w:val="0"/>
          <w:i w:val="0"/>
          <w:sz w:val="22"/>
        </w:rPr>
        <w:t xml:space="preserve">   5.7. UC-07 — Cấp &amp; gán voucher Urbox cho KH (NEW)</w:t>
      </w:r>
    </w:p>
    <w:p>
      <w:r>
        <w:rPr>
          <w:rFonts w:ascii="Times New Roman" w:hAnsi="Times New Roman"/>
          <w:b w:val="0"/>
          <w:i w:val="0"/>
          <w:sz w:val="22"/>
        </w:rPr>
        <w:t xml:space="preserve">   5.8. UC-08 — KH activate voucher Urbox (NEW)</w:t>
      </w:r>
    </w:p>
    <w:p>
      <w:r>
        <w:rPr>
          <w:rFonts w:ascii="Times New Roman" w:hAnsi="Times New Roman"/>
          <w:b w:val="0"/>
          <w:i w:val="0"/>
          <w:sz w:val="22"/>
        </w:rPr>
        <w:t xml:space="preserve">   5.9. UC-09 — Webhook Urbox: cập nhật trạng thái voucher (NEW)</w:t>
      </w:r>
    </w:p>
    <w:p>
      <w:r>
        <w:rPr>
          <w:rFonts w:ascii="Times New Roman" w:hAnsi="Times New Roman"/>
          <w:b w:val="0"/>
          <w:i w:val="0"/>
          <w:sz w:val="22"/>
        </w:rPr>
        <w:t xml:space="preserve">   5.10. UC-10 — Admin Portal: Upload voucher pool (NEW)</w:t>
      </w:r>
    </w:p>
    <w:p>
      <w:r>
        <w:rPr>
          <w:rFonts w:ascii="Times New Roman" w:hAnsi="Times New Roman"/>
          <w:b w:val="0"/>
          <w:i w:val="0"/>
          <w:sz w:val="22"/>
        </w:rPr>
        <w:t xml:space="preserve">   5.11. UC-11 — Admin Portal: Upload MB-VIP whitelist (NEW)</w:t>
      </w:r>
    </w:p>
    <w:p>
      <w:r>
        <w:rPr>
          <w:rFonts w:ascii="Times New Roman" w:hAnsi="Times New Roman"/>
          <w:b w:val="0"/>
          <w:i w:val="0"/>
          <w:sz w:val="22"/>
        </w:rPr>
        <w:t xml:space="preserve">   5.12. UC-12 — Pre-birthday communication T-7 (NEW)</w:t>
      </w:r>
    </w:p>
    <w:p>
      <w:r>
        <w:rPr>
          <w:rFonts w:ascii="Times New Roman" w:hAnsi="Times New Roman"/>
          <w:b w:val="0"/>
          <w:i w:val="0"/>
          <w:sz w:val="22"/>
        </w:rPr>
        <w:t xml:space="preserve">   5.13. UC-13 — Rollback voucher khi KH mất post-trigger (NEW)</w:t>
      </w:r>
    </w:p>
    <w:p>
      <w:r>
        <w:rPr>
          <w:rFonts w:ascii="Times New Roman" w:hAnsi="Times New Roman"/>
          <w:b w:val="0"/>
          <w:i w:val="0"/>
          <w:sz w:val="22"/>
        </w:rPr>
        <w:t>6. Yêu cầu phi chức năng (NFR)</w:t>
      </w:r>
    </w:p>
    <w:p>
      <w:r>
        <w:rPr>
          <w:rFonts w:ascii="Times New Roman" w:hAnsi="Times New Roman"/>
          <w:b w:val="0"/>
          <w:i w:val="0"/>
          <w:sz w:val="22"/>
        </w:rPr>
        <w:t>7. Compliance &amp; Privacy (Section 7 PII)</w:t>
      </w:r>
    </w:p>
    <w:p>
      <w:r>
        <w:rPr>
          <w:rFonts w:ascii="Times New Roman" w:hAnsi="Times New Roman"/>
          <w:b w:val="0"/>
          <w:i w:val="0"/>
          <w:sz w:val="22"/>
        </w:rPr>
        <w:t>8. Phụ lục</w:t>
      </w:r>
    </w:p>
    <w:p>
      <w:r>
        <w:br w:type="page"/>
      </w:r>
    </w:p>
    <w:p>
      <w:pPr>
        <w:pStyle w:val="Heading1"/>
      </w:pPr>
      <w:r>
        <w:rPr>
          <w:rFonts w:ascii="Times New Roman" w:hAnsi="Times New Roman"/>
          <w:color w:val="1F3A68"/>
        </w:rPr>
        <w:t>1. Giới thiệu</w:t>
      </w:r>
    </w:p>
    <w:p>
      <w:pPr>
        <w:pStyle w:val="Heading2"/>
      </w:pPr>
      <w:r>
        <w:rPr>
          <w:rFonts w:ascii="Times New Roman" w:hAnsi="Times New Roman"/>
          <w:color w:val="1F3A68"/>
        </w:rPr>
        <w:t>1.1. Mục đích tài liệu</w:t>
      </w:r>
    </w:p>
    <w:p>
      <w:r>
        <w:rPr>
          <w:rFonts w:ascii="Times New Roman" w:hAnsi="Times New Roman"/>
          <w:b w:val="0"/>
          <w:i w:val="0"/>
          <w:sz w:val="22"/>
        </w:rPr>
        <w:t>Tài liệu này mô tả các yêu cầu nghiệp vụ cho tính năng chúc mừng và tặng quà sinh nhật khách hàng trên ứng dụng MB Life Style. Tài liệu mở rộng phiên bản 1.1 (giới hạn ở chúc mừng qua kênh email/SMS) bằng cách bổ sung các luồng tặng quà evoucher qua đối tác Urbox, kết hợp với việc phân hạng khách hàng theo APE và danh sách MB-VIP của tập đoàn MB.</w:t>
      </w:r>
    </w:p>
    <w:p>
      <w:pPr>
        <w:pStyle w:val="Heading2"/>
      </w:pPr>
      <w:r>
        <w:rPr>
          <w:rFonts w:ascii="Times New Roman" w:hAnsi="Times New Roman"/>
          <w:color w:val="1F3A68"/>
        </w:rPr>
        <w:t>1.2. Phạm vi tài liệu</w:t>
      </w:r>
    </w:p>
    <w:p>
      <w:r>
        <w:rPr>
          <w:rFonts w:ascii="Times New Roman" w:hAnsi="Times New Roman"/>
          <w:b/>
          <w:i w:val="0"/>
          <w:sz w:val="22"/>
        </w:rPr>
        <w:t>Phạm vi giai đoạn 1 (BRD này):</w:t>
      </w:r>
    </w:p>
    <w:p>
      <w:pPr>
        <w:pStyle w:val="ListBullet"/>
      </w:pPr>
      <w:r>
        <w:rPr>
          <w:rFonts w:ascii="Times New Roman" w:hAnsi="Times New Roman"/>
          <w:sz w:val="22"/>
        </w:rPr>
        <w:t>Đồng bộ thông tin KH từ Data Warehouse và phân hạng theo APE + whitelist MB-VIP.</w:t>
      </w:r>
    </w:p>
    <w:p>
      <w:pPr>
        <w:pStyle w:val="ListBullet"/>
      </w:pPr>
      <w:r>
        <w:rPr>
          <w:rFonts w:ascii="Times New Roman" w:hAnsi="Times New Roman"/>
          <w:sz w:val="22"/>
        </w:rPr>
        <w:t>Trigger các kênh chúc mừng vào ngày sinh nhật (push, popup, email, Zalo OA — bỏ SMS).</w:t>
      </w:r>
    </w:p>
    <w:p>
      <w:pPr>
        <w:pStyle w:val="ListBullet"/>
      </w:pPr>
      <w:r>
        <w:rPr>
          <w:rFonts w:ascii="Times New Roman" w:hAnsi="Times New Roman"/>
          <w:sz w:val="22"/>
        </w:rPr>
        <w:t>Tặng quà evoucher cho KH hạng Bạc, Vàng, Kim cương, MB-VIP qua đối tác Urbox.</w:t>
      </w:r>
    </w:p>
    <w:p>
      <w:pPr>
        <w:pStyle w:val="ListBullet"/>
      </w:pPr>
      <w:r>
        <w:rPr>
          <w:rFonts w:ascii="Times New Roman" w:hAnsi="Times New Roman"/>
          <w:sz w:val="22"/>
        </w:rPr>
        <w:t>Quản lý voucher pool tại MBL — OP mua trước, hệ thống gán cho KH.</w:t>
      </w:r>
    </w:p>
    <w:p>
      <w:pPr>
        <w:pStyle w:val="ListBullet"/>
      </w:pPr>
      <w:r>
        <w:rPr>
          <w:rFonts w:ascii="Times New Roman" w:hAnsi="Times New Roman"/>
          <w:sz w:val="22"/>
        </w:rPr>
        <w:t>Tracking trạng thái voucher (assigned, activated, redeemed, expired).</w:t>
      </w:r>
    </w:p>
    <w:p>
      <w:pPr>
        <w:pStyle w:val="ListBullet"/>
      </w:pPr>
      <w:r>
        <w:rPr>
          <w:rFonts w:ascii="Times New Roman" w:hAnsi="Times New Roman"/>
          <w:sz w:val="22"/>
        </w:rPr>
        <w:t>Audit log cho tuân thủ Nghị định 13/2023/NĐ-CP.</w:t>
      </w:r>
    </w:p>
    <w:p>
      <w:r>
        <w:rPr>
          <w:rFonts w:ascii="Times New Roman" w:hAnsi="Times New Roman"/>
          <w:b/>
          <w:i w:val="0"/>
          <w:sz w:val="22"/>
        </w:rPr>
        <w:t>Out-of-scope giai đoạn 1:</w:t>
      </w:r>
    </w:p>
    <w:p>
      <w:pPr>
        <w:pStyle w:val="ListBullet"/>
      </w:pPr>
      <w:r>
        <w:rPr>
          <w:rFonts w:ascii="Times New Roman" w:hAnsi="Times New Roman"/>
          <w:sz w:val="22"/>
        </w:rPr>
        <w:t>Quà vật lý + theo dõi vận đơn (giai đoạn 2, dự kiến Q3+/2026).</w:t>
      </w:r>
    </w:p>
    <w:p>
      <w:pPr>
        <w:pStyle w:val="ListBullet"/>
      </w:pPr>
      <w:r>
        <w:rPr>
          <w:rFonts w:ascii="Times New Roman" w:hAnsi="Times New Roman"/>
          <w:sz w:val="22"/>
        </w:rPr>
        <w:t>Quà kỷ niệm hợp đồng, CSR, Loyalty quay thưởng (BRD riêng).</w:t>
      </w:r>
    </w:p>
    <w:p>
      <w:pPr>
        <w:pStyle w:val="ListBullet"/>
      </w:pPr>
      <w:r>
        <w:rPr>
          <w:rFonts w:ascii="Times New Roman" w:hAnsi="Times New Roman"/>
          <w:sz w:val="22"/>
        </w:rPr>
        <w:t>Truyền thông cross-channel (in-app advertising, social media).</w:t>
      </w:r>
    </w:p>
    <w:p>
      <w:pPr>
        <w:pStyle w:val="Heading2"/>
      </w:pPr>
      <w:r>
        <w:rPr>
          <w:rFonts w:ascii="Times New Roman" w:hAnsi="Times New Roman"/>
          <w:color w:val="1F3A68"/>
        </w:rPr>
        <w:t>1.3. Định nghĩa và từ viết tắt</w:t>
      </w:r>
    </w:p>
    <w:tbl>
      <w:tblPr>
        <w:tblStyle w:val="LightGrid-Accent1"/>
        <w:tblW w:type="auto" w:w="0"/>
        <w:tblLayout w:type="autofit"/>
        <w:tblLook w:firstColumn="1" w:firstRow="1" w:lastColumn="0" w:lastRow="0" w:noHBand="0" w:noVBand="1" w:val="04A0"/>
      </w:tblPr>
      <w:tblGrid>
        <w:gridCol w:w="4844"/>
        <w:gridCol w:w="4844"/>
      </w:tblGrid>
      <w:tr>
        <w:tc>
          <w:tcPr>
            <w:tcW w:type="dxa" w:w="4844"/>
            <w:vAlign w:val="top"/>
          </w:tcPr>
          <w:p>
            <w:r/>
            <w:r>
              <w:rPr>
                <w:rFonts w:ascii="Times New Roman" w:hAnsi="Times New Roman"/>
                <w:b/>
                <w:sz w:val="20"/>
              </w:rPr>
              <w:t>Thuật ngữ</w:t>
            </w:r>
          </w:p>
        </w:tc>
        <w:tc>
          <w:tcPr>
            <w:tcW w:type="dxa" w:w="4844"/>
            <w:vAlign w:val="top"/>
          </w:tcPr>
          <w:p>
            <w:r/>
            <w:r>
              <w:rPr>
                <w:rFonts w:ascii="Times New Roman" w:hAnsi="Times New Roman"/>
                <w:b/>
                <w:sz w:val="20"/>
              </w:rPr>
              <w:t>Định nghĩa</w:t>
            </w:r>
          </w:p>
        </w:tc>
      </w:tr>
      <w:tr>
        <w:tc>
          <w:tcPr>
            <w:tcW w:type="dxa" w:w="4844"/>
            <w:vAlign w:val="top"/>
          </w:tcPr>
          <w:p>
            <w:r/>
            <w:r>
              <w:rPr>
                <w:rFonts w:ascii="Times New Roman" w:hAnsi="Times New Roman"/>
                <w:sz w:val="20"/>
              </w:rPr>
              <w:t>APE</w:t>
            </w:r>
          </w:p>
        </w:tc>
        <w:tc>
          <w:tcPr>
            <w:tcW w:type="dxa" w:w="4844"/>
            <w:vAlign w:val="top"/>
          </w:tcPr>
          <w:p>
            <w:r/>
            <w:r>
              <w:rPr>
                <w:rFonts w:ascii="Times New Roman" w:hAnsi="Times New Roman"/>
                <w:sz w:val="20"/>
              </w:rPr>
              <w:t>Annual Premium Equivalent — tổng phí bảo hiểm quy đổi năm của KH (đơn vị: VND)</w:t>
            </w:r>
          </w:p>
        </w:tc>
      </w:tr>
      <w:tr>
        <w:tc>
          <w:tcPr>
            <w:tcW w:type="dxa" w:w="4844"/>
            <w:vAlign w:val="top"/>
          </w:tcPr>
          <w:p>
            <w:r/>
            <w:r>
              <w:rPr>
                <w:rFonts w:ascii="Times New Roman" w:hAnsi="Times New Roman"/>
                <w:sz w:val="20"/>
              </w:rPr>
              <w:t>BMBH</w:t>
            </w:r>
          </w:p>
        </w:tc>
        <w:tc>
          <w:tcPr>
            <w:tcW w:type="dxa" w:w="4844"/>
            <w:vAlign w:val="top"/>
          </w:tcPr>
          <w:p>
            <w:r/>
            <w:r>
              <w:rPr>
                <w:rFonts w:ascii="Times New Roman" w:hAnsi="Times New Roman"/>
                <w:sz w:val="20"/>
              </w:rPr>
              <w:t>Bên mua bảo hiểm (Policyholder)</w:t>
            </w:r>
          </w:p>
        </w:tc>
      </w:tr>
      <w:tr>
        <w:tc>
          <w:tcPr>
            <w:tcW w:type="dxa" w:w="4844"/>
            <w:vAlign w:val="top"/>
          </w:tcPr>
          <w:p>
            <w:r/>
            <w:r>
              <w:rPr>
                <w:rFonts w:ascii="Times New Roman" w:hAnsi="Times New Roman"/>
                <w:sz w:val="20"/>
              </w:rPr>
              <w:t>NĐBH</w:t>
            </w:r>
          </w:p>
        </w:tc>
        <w:tc>
          <w:tcPr>
            <w:tcW w:type="dxa" w:w="4844"/>
            <w:vAlign w:val="top"/>
          </w:tcPr>
          <w:p>
            <w:r/>
            <w:r>
              <w:rPr>
                <w:rFonts w:ascii="Times New Roman" w:hAnsi="Times New Roman"/>
                <w:sz w:val="20"/>
              </w:rPr>
              <w:t>Người được bảo hiểm (Insured)</w:t>
            </w:r>
          </w:p>
        </w:tc>
      </w:tr>
      <w:tr>
        <w:tc>
          <w:tcPr>
            <w:tcW w:type="dxa" w:w="4844"/>
            <w:vAlign w:val="top"/>
          </w:tcPr>
          <w:p>
            <w:r/>
            <w:r>
              <w:rPr>
                <w:rFonts w:ascii="Times New Roman" w:hAnsi="Times New Roman"/>
                <w:sz w:val="20"/>
              </w:rPr>
              <w:t>HĐBH</w:t>
            </w:r>
          </w:p>
        </w:tc>
        <w:tc>
          <w:tcPr>
            <w:tcW w:type="dxa" w:w="4844"/>
            <w:vAlign w:val="top"/>
          </w:tcPr>
          <w:p>
            <w:r/>
            <w:r>
              <w:rPr>
                <w:rFonts w:ascii="Times New Roman" w:hAnsi="Times New Roman"/>
                <w:sz w:val="20"/>
              </w:rPr>
              <w:t>Hợp đồng bảo hiểm</w:t>
            </w:r>
          </w:p>
        </w:tc>
      </w:tr>
      <w:tr>
        <w:tc>
          <w:tcPr>
            <w:tcW w:type="dxa" w:w="4844"/>
            <w:vAlign w:val="top"/>
          </w:tcPr>
          <w:p>
            <w:r/>
            <w:r>
              <w:rPr>
                <w:rFonts w:ascii="Times New Roman" w:hAnsi="Times New Roman"/>
                <w:sz w:val="20"/>
              </w:rPr>
              <w:t>DWH</w:t>
            </w:r>
          </w:p>
        </w:tc>
        <w:tc>
          <w:tcPr>
            <w:tcW w:type="dxa" w:w="4844"/>
            <w:vAlign w:val="top"/>
          </w:tcPr>
          <w:p>
            <w:r/>
            <w:r>
              <w:rPr>
                <w:rFonts w:ascii="Times New Roman" w:hAnsi="Times New Roman"/>
                <w:sz w:val="20"/>
              </w:rPr>
              <w:t>Data Warehouse — kho dữ liệu chung của MB Ageas Group</w:t>
            </w:r>
          </w:p>
        </w:tc>
      </w:tr>
      <w:tr>
        <w:tc>
          <w:tcPr>
            <w:tcW w:type="dxa" w:w="4844"/>
            <w:vAlign w:val="top"/>
          </w:tcPr>
          <w:p>
            <w:r/>
            <w:r>
              <w:rPr>
                <w:rFonts w:ascii="Times New Roman" w:hAnsi="Times New Roman"/>
                <w:sz w:val="20"/>
              </w:rPr>
              <w:t>MBL</w:t>
            </w:r>
          </w:p>
        </w:tc>
        <w:tc>
          <w:tcPr>
            <w:tcW w:type="dxa" w:w="4844"/>
            <w:vAlign w:val="top"/>
          </w:tcPr>
          <w:p>
            <w:r/>
            <w:r>
              <w:rPr>
                <w:rFonts w:ascii="Times New Roman" w:hAnsi="Times New Roman"/>
                <w:sz w:val="20"/>
              </w:rPr>
              <w:t>MB Life — viết tắt cho MB Ageas Life Insurance</w:t>
            </w:r>
          </w:p>
        </w:tc>
      </w:tr>
      <w:tr>
        <w:tc>
          <w:tcPr>
            <w:tcW w:type="dxa" w:w="4844"/>
            <w:vAlign w:val="top"/>
          </w:tcPr>
          <w:p>
            <w:r/>
            <w:r>
              <w:rPr>
                <w:rFonts w:ascii="Times New Roman" w:hAnsi="Times New Roman"/>
                <w:sz w:val="20"/>
              </w:rPr>
              <w:t>MB-VIP</w:t>
            </w:r>
          </w:p>
        </w:tc>
        <w:tc>
          <w:tcPr>
            <w:tcW w:type="dxa" w:w="4844"/>
            <w:vAlign w:val="top"/>
          </w:tcPr>
          <w:p>
            <w:r/>
            <w:r>
              <w:rPr>
                <w:rFonts w:ascii="Times New Roman" w:hAnsi="Times New Roman"/>
                <w:sz w:val="20"/>
              </w:rPr>
              <w:t>Khách hàng nằm trong danh sách VIP cố định từ MB tập đoàn (tên chính thức: MB Private)</w:t>
            </w:r>
          </w:p>
        </w:tc>
      </w:tr>
      <w:tr>
        <w:tc>
          <w:tcPr>
            <w:tcW w:type="dxa" w:w="4844"/>
            <w:vAlign w:val="top"/>
          </w:tcPr>
          <w:p>
            <w:r/>
            <w:r>
              <w:rPr>
                <w:rFonts w:ascii="Times New Roman" w:hAnsi="Times New Roman"/>
                <w:sz w:val="20"/>
              </w:rPr>
              <w:t>evoucher</w:t>
            </w:r>
          </w:p>
        </w:tc>
        <w:tc>
          <w:tcPr>
            <w:tcW w:type="dxa" w:w="4844"/>
            <w:vAlign w:val="top"/>
          </w:tcPr>
          <w:p>
            <w:r/>
            <w:r>
              <w:rPr>
                <w:rFonts w:ascii="Times New Roman" w:hAnsi="Times New Roman"/>
                <w:sz w:val="20"/>
              </w:rPr>
              <w:t>Phiếu mua hàng điện tử có mã, sử dụng tại các merchant của đối tác Urbox</w:t>
            </w:r>
          </w:p>
        </w:tc>
      </w:tr>
      <w:tr>
        <w:tc>
          <w:tcPr>
            <w:tcW w:type="dxa" w:w="4844"/>
            <w:vAlign w:val="top"/>
          </w:tcPr>
          <w:p>
            <w:r/>
            <w:r>
              <w:rPr>
                <w:rFonts w:ascii="Times New Roman" w:hAnsi="Times New Roman"/>
                <w:sz w:val="20"/>
              </w:rPr>
              <w:t>Urbox</w:t>
            </w:r>
          </w:p>
        </w:tc>
        <w:tc>
          <w:tcPr>
            <w:tcW w:type="dxa" w:w="4844"/>
            <w:vAlign w:val="top"/>
          </w:tcPr>
          <w:p>
            <w:r/>
            <w:r>
              <w:rPr>
                <w:rFonts w:ascii="Times New Roman" w:hAnsi="Times New Roman"/>
                <w:sz w:val="20"/>
              </w:rPr>
              <w:t>Đối tác cung cấp evoucher cho MBL</w:t>
            </w:r>
          </w:p>
        </w:tc>
      </w:tr>
      <w:tr>
        <w:tc>
          <w:tcPr>
            <w:tcW w:type="dxa" w:w="4844"/>
            <w:vAlign w:val="top"/>
          </w:tcPr>
          <w:p>
            <w:r/>
            <w:r>
              <w:rPr>
                <w:rFonts w:ascii="Times New Roman" w:hAnsi="Times New Roman"/>
                <w:sz w:val="20"/>
              </w:rPr>
              <w:t>NĐ 13</w:t>
            </w:r>
          </w:p>
        </w:tc>
        <w:tc>
          <w:tcPr>
            <w:tcW w:type="dxa" w:w="4844"/>
            <w:vAlign w:val="top"/>
          </w:tcPr>
          <w:p>
            <w:r/>
            <w:r>
              <w:rPr>
                <w:rFonts w:ascii="Times New Roman" w:hAnsi="Times New Roman"/>
                <w:sz w:val="20"/>
              </w:rPr>
              <w:t>Nghị định 13/2023/NĐ-CP về bảo vệ dữ liệu cá nhân, hiệu lực 01/07/2023</w:t>
            </w:r>
          </w:p>
        </w:tc>
      </w:tr>
      <w:tr>
        <w:tc>
          <w:tcPr>
            <w:tcW w:type="dxa" w:w="4844"/>
            <w:vAlign w:val="top"/>
          </w:tcPr>
          <w:p>
            <w:r/>
            <w:r>
              <w:rPr>
                <w:rFonts w:ascii="Times New Roman" w:hAnsi="Times New Roman"/>
                <w:sz w:val="20"/>
              </w:rPr>
              <w:t>DPO</w:t>
            </w:r>
          </w:p>
        </w:tc>
        <w:tc>
          <w:tcPr>
            <w:tcW w:type="dxa" w:w="4844"/>
            <w:vAlign w:val="top"/>
          </w:tcPr>
          <w:p>
            <w:r/>
            <w:r>
              <w:rPr>
                <w:rFonts w:ascii="Times New Roman" w:hAnsi="Times New Roman"/>
                <w:sz w:val="20"/>
              </w:rPr>
              <w:t>Data Protection Officer</w:t>
            </w:r>
          </w:p>
        </w:tc>
      </w:tr>
      <w:tr>
        <w:tc>
          <w:tcPr>
            <w:tcW w:type="dxa" w:w="4844"/>
            <w:vAlign w:val="top"/>
          </w:tcPr>
          <w:p>
            <w:r/>
            <w:r>
              <w:rPr>
                <w:rFonts w:ascii="Times New Roman" w:hAnsi="Times New Roman"/>
                <w:sz w:val="20"/>
              </w:rPr>
              <w:t>DPA</w:t>
            </w:r>
          </w:p>
        </w:tc>
        <w:tc>
          <w:tcPr>
            <w:tcW w:type="dxa" w:w="4844"/>
            <w:vAlign w:val="top"/>
          </w:tcPr>
          <w:p>
            <w:r/>
            <w:r>
              <w:rPr>
                <w:rFonts w:ascii="Times New Roman" w:hAnsi="Times New Roman"/>
                <w:sz w:val="20"/>
              </w:rPr>
              <w:t>Data Processing Agreement</w:t>
            </w:r>
          </w:p>
        </w:tc>
      </w:tr>
      <w:tr>
        <w:tc>
          <w:tcPr>
            <w:tcW w:type="dxa" w:w="4844"/>
            <w:vAlign w:val="top"/>
          </w:tcPr>
          <w:p>
            <w:r/>
            <w:r>
              <w:rPr>
                <w:rFonts w:ascii="Times New Roman" w:hAnsi="Times New Roman"/>
                <w:sz w:val="20"/>
              </w:rPr>
              <w:t>DPIA</w:t>
            </w:r>
          </w:p>
        </w:tc>
        <w:tc>
          <w:tcPr>
            <w:tcW w:type="dxa" w:w="4844"/>
            <w:vAlign w:val="top"/>
          </w:tcPr>
          <w:p>
            <w:r/>
            <w:r>
              <w:rPr>
                <w:rFonts w:ascii="Times New Roman" w:hAnsi="Times New Roman"/>
                <w:sz w:val="20"/>
              </w:rPr>
              <w:t>Data Protection Impact Assessment</w:t>
            </w:r>
          </w:p>
        </w:tc>
      </w:tr>
      <w:tr>
        <w:tc>
          <w:tcPr>
            <w:tcW w:type="dxa" w:w="4844"/>
            <w:vAlign w:val="top"/>
          </w:tcPr>
          <w:p>
            <w:r/>
            <w:r>
              <w:rPr>
                <w:rFonts w:ascii="Times New Roman" w:hAnsi="Times New Roman"/>
                <w:sz w:val="20"/>
              </w:rPr>
              <w:t>Pool model</w:t>
            </w:r>
          </w:p>
        </w:tc>
        <w:tc>
          <w:tcPr>
            <w:tcW w:type="dxa" w:w="4844"/>
            <w:vAlign w:val="top"/>
          </w:tcPr>
          <w:p>
            <w:r/>
            <w:r>
              <w:rPr>
                <w:rFonts w:ascii="Times New Roman" w:hAnsi="Times New Roman"/>
                <w:sz w:val="20"/>
              </w:rPr>
              <w:t>Mô hình OP mua trước số lượng voucher từ Urbox, MBL gán dần cho KH (xem ADR-003)</w:t>
            </w:r>
          </w:p>
        </w:tc>
      </w:tr>
      <w:tr>
        <w:tc>
          <w:tcPr>
            <w:tcW w:type="dxa" w:w="4844"/>
            <w:vAlign w:val="top"/>
          </w:tcPr>
          <w:p>
            <w:r/>
            <w:r>
              <w:rPr>
                <w:rFonts w:ascii="Times New Roman" w:hAnsi="Times New Roman"/>
                <w:sz w:val="20"/>
              </w:rPr>
              <w:t>Tier</w:t>
            </w:r>
          </w:p>
        </w:tc>
        <w:tc>
          <w:tcPr>
            <w:tcW w:type="dxa" w:w="4844"/>
            <w:vAlign w:val="top"/>
          </w:tcPr>
          <w:p>
            <w:r/>
            <w:r>
              <w:rPr>
                <w:rFonts w:ascii="Times New Roman" w:hAnsi="Times New Roman"/>
                <w:sz w:val="20"/>
              </w:rPr>
              <w:t>Hạng KH theo APE: Tiêu chuẩn / Bạc / Vàng / Kim cương / MB-VIP</w:t>
            </w:r>
          </w:p>
        </w:tc>
      </w:tr>
    </w:tbl>
    <w:p>
      <w:pPr>
        <w:pStyle w:val="Heading2"/>
      </w:pPr>
      <w:r>
        <w:rPr>
          <w:rFonts w:ascii="Times New Roman" w:hAnsi="Times New Roman"/>
          <w:color w:val="1F3A68"/>
        </w:rPr>
        <w:t>1.4. Tài liệu tham khảo</w:t>
      </w:r>
    </w:p>
    <w:tbl>
      <w:tblPr>
        <w:tblStyle w:val="LightGrid-Accent1"/>
        <w:tblW w:type="auto" w:w="0"/>
        <w:tblLayout w:type="autofit"/>
        <w:tblLook w:firstColumn="1" w:firstRow="1" w:lastColumn="0" w:lastRow="0" w:noHBand="0" w:noVBand="1" w:val="04A0"/>
      </w:tblPr>
      <w:tblGrid>
        <w:gridCol w:w="3230"/>
        <w:gridCol w:w="3230"/>
        <w:gridCol w:w="3230"/>
      </w:tblGrid>
      <w:tr>
        <w:tc>
          <w:tcPr>
            <w:tcW w:type="dxa" w:w="3230"/>
            <w:vAlign w:val="top"/>
          </w:tcPr>
          <w:p>
            <w:r/>
            <w:r>
              <w:rPr>
                <w:rFonts w:ascii="Times New Roman" w:hAnsi="Times New Roman"/>
                <w:b/>
                <w:sz w:val="20"/>
              </w:rPr>
              <w:t>STT</w:t>
            </w:r>
          </w:p>
        </w:tc>
        <w:tc>
          <w:tcPr>
            <w:tcW w:type="dxa" w:w="3230"/>
            <w:vAlign w:val="top"/>
          </w:tcPr>
          <w:p>
            <w:r/>
            <w:r>
              <w:rPr>
                <w:rFonts w:ascii="Times New Roman" w:hAnsi="Times New Roman"/>
                <w:b/>
                <w:sz w:val="20"/>
              </w:rPr>
              <w:t>Tên tài liệu</w:t>
            </w:r>
          </w:p>
        </w:tc>
        <w:tc>
          <w:tcPr>
            <w:tcW w:type="dxa" w:w="3230"/>
            <w:vAlign w:val="top"/>
          </w:tcPr>
          <w:p>
            <w:r/>
            <w:r>
              <w:rPr>
                <w:rFonts w:ascii="Times New Roman" w:hAnsi="Times New Roman"/>
                <w:b/>
                <w:sz w:val="20"/>
              </w:rPr>
              <w:t>Vị trí</w:t>
            </w:r>
          </w:p>
        </w:tc>
      </w:tr>
      <w:tr>
        <w:tc>
          <w:tcPr>
            <w:tcW w:type="dxa" w:w="3230"/>
            <w:vAlign w:val="top"/>
          </w:tcPr>
          <w:p>
            <w:r/>
            <w:r>
              <w:rPr>
                <w:rFonts w:ascii="Times New Roman" w:hAnsi="Times New Roman"/>
                <w:sz w:val="20"/>
              </w:rPr>
              <w:t>1</w:t>
            </w:r>
          </w:p>
        </w:tc>
        <w:tc>
          <w:tcPr>
            <w:tcW w:type="dxa" w:w="3230"/>
            <w:vAlign w:val="top"/>
          </w:tcPr>
          <w:p>
            <w:r/>
            <w:r>
              <w:rPr>
                <w:rFonts w:ascii="Times New Roman" w:hAnsi="Times New Roman"/>
                <w:sz w:val="20"/>
              </w:rPr>
              <w:t>BRD v1.1 (bản gốc Confluence)</w:t>
            </w:r>
          </w:p>
        </w:tc>
        <w:tc>
          <w:tcPr>
            <w:tcW w:type="dxa" w:w="3230"/>
            <w:vAlign w:val="top"/>
          </w:tcPr>
          <w:p>
            <w:r/>
            <w:r>
              <w:rPr>
                <w:rFonts w:ascii="Times New Roman" w:hAnsi="Times New Roman"/>
                <w:sz w:val="20"/>
              </w:rPr>
              <w:t>MMA Confluence /Requirements</w:t>
            </w:r>
          </w:p>
        </w:tc>
      </w:tr>
      <w:tr>
        <w:tc>
          <w:tcPr>
            <w:tcW w:type="dxa" w:w="3230"/>
            <w:vAlign w:val="top"/>
          </w:tcPr>
          <w:p>
            <w:r/>
            <w:r>
              <w:rPr>
                <w:rFonts w:ascii="Times New Roman" w:hAnsi="Times New Roman"/>
                <w:sz w:val="20"/>
              </w:rPr>
              <w:t>2</w:t>
            </w:r>
          </w:p>
        </w:tc>
        <w:tc>
          <w:tcPr>
            <w:tcW w:type="dxa" w:w="3230"/>
            <w:vAlign w:val="top"/>
          </w:tcPr>
          <w:p>
            <w:r/>
            <w:r>
              <w:rPr>
                <w:rFonts w:ascii="Times New Roman" w:hAnsi="Times New Roman"/>
                <w:sz w:val="20"/>
              </w:rPr>
              <w:t>Customer care 2026 requirement (Excel BU)</w:t>
            </w:r>
          </w:p>
        </w:tc>
        <w:tc>
          <w:tcPr>
            <w:tcW w:type="dxa" w:w="3230"/>
            <w:vAlign w:val="top"/>
          </w:tcPr>
          <w:p>
            <w:r/>
            <w:r>
              <w:rPr>
                <w:rFonts w:ascii="Times New Roman" w:hAnsi="Times New Roman"/>
                <w:sz w:val="20"/>
              </w:rPr>
              <w:t>OP shared drive</w:t>
            </w:r>
          </w:p>
        </w:tc>
      </w:tr>
      <w:tr>
        <w:tc>
          <w:tcPr>
            <w:tcW w:type="dxa" w:w="3230"/>
            <w:vAlign w:val="top"/>
          </w:tcPr>
          <w:p>
            <w:r/>
            <w:r>
              <w:rPr>
                <w:rFonts w:ascii="Times New Roman" w:hAnsi="Times New Roman"/>
                <w:sz w:val="20"/>
              </w:rPr>
              <w:t>3</w:t>
            </w:r>
          </w:p>
        </w:tc>
        <w:tc>
          <w:tcPr>
            <w:tcW w:type="dxa" w:w="3230"/>
            <w:vAlign w:val="top"/>
          </w:tcPr>
          <w:p>
            <w:r/>
            <w:r>
              <w:rPr>
                <w:rFonts w:ascii="Times New Roman" w:hAnsi="Times New Roman"/>
                <w:sz w:val="20"/>
              </w:rPr>
              <w:t>Tài liệu thiết kế kiến trúc - Customer Platform v1.0</w:t>
            </w:r>
          </w:p>
        </w:tc>
        <w:tc>
          <w:tcPr>
            <w:tcW w:type="dxa" w:w="3230"/>
            <w:vAlign w:val="top"/>
          </w:tcPr>
          <w:p>
            <w:r/>
            <w:r>
              <w:rPr>
                <w:rFonts w:ascii="Times New Roman" w:hAnsi="Times New Roman"/>
                <w:sz w:val="20"/>
              </w:rPr>
              <w:t>Tech Document Confluence</w:t>
            </w:r>
          </w:p>
        </w:tc>
      </w:tr>
      <w:tr>
        <w:tc>
          <w:tcPr>
            <w:tcW w:type="dxa" w:w="3230"/>
            <w:vAlign w:val="top"/>
          </w:tcPr>
          <w:p>
            <w:r/>
            <w:r>
              <w:rPr>
                <w:rFonts w:ascii="Times New Roman" w:hAnsi="Times New Roman"/>
                <w:sz w:val="20"/>
              </w:rPr>
              <w:t>4</w:t>
            </w:r>
          </w:p>
        </w:tc>
        <w:tc>
          <w:tcPr>
            <w:tcW w:type="dxa" w:w="3230"/>
            <w:vAlign w:val="top"/>
          </w:tcPr>
          <w:p>
            <w:r/>
            <w:r>
              <w:rPr>
                <w:rFonts w:ascii="Times New Roman" w:hAnsi="Times New Roman"/>
                <w:sz w:val="20"/>
              </w:rPr>
              <w:t>Stakeholder Q&amp;A Log consolidated</w:t>
            </w:r>
          </w:p>
        </w:tc>
        <w:tc>
          <w:tcPr>
            <w:tcW w:type="dxa" w:w="3230"/>
            <w:vAlign w:val="top"/>
          </w:tcPr>
          <w:p>
            <w:r/>
            <w:r>
              <w:rPr>
                <w:rFonts w:ascii="Times New Roman" w:hAnsi="Times New Roman"/>
                <w:sz w:val="20"/>
              </w:rPr>
              <w:t>outputs/Stakeholder QA Log consolidated</w:t>
            </w:r>
          </w:p>
        </w:tc>
      </w:tr>
      <w:tr>
        <w:tc>
          <w:tcPr>
            <w:tcW w:type="dxa" w:w="3230"/>
            <w:vAlign w:val="top"/>
          </w:tcPr>
          <w:p>
            <w:r/>
            <w:r>
              <w:rPr>
                <w:rFonts w:ascii="Times New Roman" w:hAnsi="Times New Roman"/>
                <w:sz w:val="20"/>
              </w:rPr>
              <w:t>5</w:t>
            </w:r>
          </w:p>
        </w:tc>
        <w:tc>
          <w:tcPr>
            <w:tcW w:type="dxa" w:w="3230"/>
            <w:vAlign w:val="top"/>
          </w:tcPr>
          <w:p>
            <w:r/>
            <w:r>
              <w:rPr>
                <w:rFonts w:ascii="Times New Roman" w:hAnsi="Times New Roman"/>
                <w:sz w:val="20"/>
              </w:rPr>
              <w:t>Business Rules consolidated</w:t>
            </w:r>
          </w:p>
        </w:tc>
        <w:tc>
          <w:tcPr>
            <w:tcW w:type="dxa" w:w="3230"/>
            <w:vAlign w:val="top"/>
          </w:tcPr>
          <w:p>
            <w:r/>
            <w:r>
              <w:rPr>
                <w:rFonts w:ascii="Times New Roman" w:hAnsi="Times New Roman"/>
                <w:sz w:val="20"/>
              </w:rPr>
              <w:t>outputs/Business Rules consolidated</w:t>
            </w:r>
          </w:p>
        </w:tc>
      </w:tr>
      <w:tr>
        <w:tc>
          <w:tcPr>
            <w:tcW w:type="dxa" w:w="3230"/>
            <w:vAlign w:val="top"/>
          </w:tcPr>
          <w:p>
            <w:r/>
            <w:r>
              <w:rPr>
                <w:rFonts w:ascii="Times New Roman" w:hAnsi="Times New Roman"/>
                <w:sz w:val="20"/>
              </w:rPr>
              <w:t>6</w:t>
            </w:r>
          </w:p>
        </w:tc>
        <w:tc>
          <w:tcPr>
            <w:tcW w:type="dxa" w:w="3230"/>
            <w:vAlign w:val="top"/>
          </w:tcPr>
          <w:p>
            <w:r/>
            <w:r>
              <w:rPr>
                <w:rFonts w:ascii="Times New Roman" w:hAnsi="Times New Roman"/>
                <w:sz w:val="20"/>
              </w:rPr>
              <w:t>Data Dictionary</w:t>
            </w:r>
          </w:p>
        </w:tc>
        <w:tc>
          <w:tcPr>
            <w:tcW w:type="dxa" w:w="3230"/>
            <w:vAlign w:val="top"/>
          </w:tcPr>
          <w:p>
            <w:r/>
            <w:r>
              <w:rPr>
                <w:rFonts w:ascii="Times New Roman" w:hAnsi="Times New Roman"/>
                <w:sz w:val="20"/>
              </w:rPr>
              <w:t>outputs/Data Dictionary</w:t>
            </w:r>
          </w:p>
        </w:tc>
      </w:tr>
      <w:tr>
        <w:tc>
          <w:tcPr>
            <w:tcW w:type="dxa" w:w="3230"/>
            <w:vAlign w:val="top"/>
          </w:tcPr>
          <w:p>
            <w:r/>
            <w:r>
              <w:rPr>
                <w:rFonts w:ascii="Times New Roman" w:hAnsi="Times New Roman"/>
                <w:sz w:val="20"/>
              </w:rPr>
              <w:t>7</w:t>
            </w:r>
          </w:p>
        </w:tc>
        <w:tc>
          <w:tcPr>
            <w:tcW w:type="dxa" w:w="3230"/>
            <w:vAlign w:val="top"/>
          </w:tcPr>
          <w:p>
            <w:r/>
            <w:r>
              <w:rPr>
                <w:rFonts w:ascii="Times New Roman" w:hAnsi="Times New Roman"/>
                <w:sz w:val="20"/>
              </w:rPr>
              <w:t>Edge Case Matrix</w:t>
            </w:r>
          </w:p>
        </w:tc>
        <w:tc>
          <w:tcPr>
            <w:tcW w:type="dxa" w:w="3230"/>
            <w:vAlign w:val="top"/>
          </w:tcPr>
          <w:p>
            <w:r/>
            <w:r>
              <w:rPr>
                <w:rFonts w:ascii="Times New Roman" w:hAnsi="Times New Roman"/>
                <w:sz w:val="20"/>
              </w:rPr>
              <w:t>outputs/Edge Case Matrix</w:t>
            </w:r>
          </w:p>
        </w:tc>
      </w:tr>
      <w:tr>
        <w:tc>
          <w:tcPr>
            <w:tcW w:type="dxa" w:w="3230"/>
            <w:vAlign w:val="top"/>
          </w:tcPr>
          <w:p>
            <w:r/>
            <w:r>
              <w:rPr>
                <w:rFonts w:ascii="Times New Roman" w:hAnsi="Times New Roman"/>
                <w:sz w:val="20"/>
              </w:rPr>
              <w:t>8</w:t>
            </w:r>
          </w:p>
        </w:tc>
        <w:tc>
          <w:tcPr>
            <w:tcW w:type="dxa" w:w="3230"/>
            <w:vAlign w:val="top"/>
          </w:tcPr>
          <w:p>
            <w:r/>
            <w:r>
              <w:rPr>
                <w:rFonts w:ascii="Times New Roman" w:hAnsi="Times New Roman"/>
                <w:sz w:val="20"/>
              </w:rPr>
              <w:t>User Stories + AC</w:t>
            </w:r>
          </w:p>
        </w:tc>
        <w:tc>
          <w:tcPr>
            <w:tcW w:type="dxa" w:w="3230"/>
            <w:vAlign w:val="top"/>
          </w:tcPr>
          <w:p>
            <w:r/>
            <w:r>
              <w:rPr>
                <w:rFonts w:ascii="Times New Roman" w:hAnsi="Times New Roman"/>
                <w:sz w:val="20"/>
              </w:rPr>
              <w:t>outputs/User Stories + AC</w:t>
            </w:r>
          </w:p>
        </w:tc>
      </w:tr>
      <w:tr>
        <w:tc>
          <w:tcPr>
            <w:tcW w:type="dxa" w:w="3230"/>
            <w:vAlign w:val="top"/>
          </w:tcPr>
          <w:p>
            <w:r/>
            <w:r>
              <w:rPr>
                <w:rFonts w:ascii="Times New Roman" w:hAnsi="Times New Roman"/>
                <w:sz w:val="20"/>
              </w:rPr>
              <w:t>9</w:t>
            </w:r>
          </w:p>
        </w:tc>
        <w:tc>
          <w:tcPr>
            <w:tcW w:type="dxa" w:w="3230"/>
            <w:vAlign w:val="top"/>
          </w:tcPr>
          <w:p>
            <w:r/>
            <w:r>
              <w:rPr>
                <w:rFonts w:ascii="Times New Roman" w:hAnsi="Times New Roman"/>
                <w:sz w:val="20"/>
              </w:rPr>
              <w:t>UAT Scenarios</w:t>
            </w:r>
          </w:p>
        </w:tc>
        <w:tc>
          <w:tcPr>
            <w:tcW w:type="dxa" w:w="3230"/>
            <w:vAlign w:val="top"/>
          </w:tcPr>
          <w:p>
            <w:r/>
            <w:r>
              <w:rPr>
                <w:rFonts w:ascii="Times New Roman" w:hAnsi="Times New Roman"/>
                <w:sz w:val="20"/>
              </w:rPr>
              <w:t>outputs/UAT Scenarios</w:t>
            </w:r>
          </w:p>
        </w:tc>
      </w:tr>
      <w:tr>
        <w:tc>
          <w:tcPr>
            <w:tcW w:type="dxa" w:w="3230"/>
            <w:vAlign w:val="top"/>
          </w:tcPr>
          <w:p>
            <w:r/>
            <w:r>
              <w:rPr>
                <w:rFonts w:ascii="Times New Roman" w:hAnsi="Times New Roman"/>
                <w:sz w:val="20"/>
              </w:rPr>
              <w:t>10</w:t>
            </w:r>
          </w:p>
        </w:tc>
        <w:tc>
          <w:tcPr>
            <w:tcW w:type="dxa" w:w="3230"/>
            <w:vAlign w:val="top"/>
          </w:tcPr>
          <w:p>
            <w:r/>
            <w:r>
              <w:rPr>
                <w:rFonts w:ascii="Times New Roman" w:hAnsi="Times New Roman"/>
                <w:sz w:val="20"/>
              </w:rPr>
              <w:t>Process Flow Diagrams (Mermaid)</w:t>
            </w:r>
          </w:p>
        </w:tc>
        <w:tc>
          <w:tcPr>
            <w:tcW w:type="dxa" w:w="3230"/>
            <w:vAlign w:val="top"/>
          </w:tcPr>
          <w:p>
            <w:r/>
            <w:r>
              <w:rPr>
                <w:rFonts w:ascii="Times New Roman" w:hAnsi="Times New Roman"/>
                <w:sz w:val="20"/>
              </w:rPr>
              <w:t>outputs/Process Flow Diagrams</w:t>
            </w:r>
          </w:p>
        </w:tc>
      </w:tr>
      <w:tr>
        <w:tc>
          <w:tcPr>
            <w:tcW w:type="dxa" w:w="3230"/>
            <w:vAlign w:val="top"/>
          </w:tcPr>
          <w:p>
            <w:r/>
            <w:r>
              <w:rPr>
                <w:rFonts w:ascii="Times New Roman" w:hAnsi="Times New Roman"/>
                <w:sz w:val="20"/>
              </w:rPr>
              <w:t>11</w:t>
            </w:r>
          </w:p>
        </w:tc>
        <w:tc>
          <w:tcPr>
            <w:tcW w:type="dxa" w:w="3230"/>
            <w:vAlign w:val="top"/>
          </w:tcPr>
          <w:p>
            <w:r/>
            <w:r>
              <w:rPr>
                <w:rFonts w:ascii="Times New Roman" w:hAnsi="Times New Roman"/>
                <w:sz w:val="20"/>
              </w:rPr>
              <w:t>Meeting minutes Trang-Vũ (Architecture)</w:t>
            </w:r>
          </w:p>
        </w:tc>
        <w:tc>
          <w:tcPr>
            <w:tcW w:type="dxa" w:w="3230"/>
            <w:vAlign w:val="top"/>
          </w:tcPr>
          <w:p>
            <w:r/>
            <w:r>
              <w:rPr>
                <w:rFonts w:ascii="Times New Roman" w:hAnsi="Times New Roman"/>
                <w:sz w:val="20"/>
              </w:rPr>
              <w:t>outputs/Trang-Vu meeting</w:t>
            </w:r>
          </w:p>
        </w:tc>
      </w:tr>
      <w:tr>
        <w:tc>
          <w:tcPr>
            <w:tcW w:type="dxa" w:w="3230"/>
            <w:vAlign w:val="top"/>
          </w:tcPr>
          <w:p>
            <w:r/>
            <w:r>
              <w:rPr>
                <w:rFonts w:ascii="Times New Roman" w:hAnsi="Times New Roman"/>
                <w:sz w:val="20"/>
              </w:rPr>
              <w:t>12</w:t>
            </w:r>
          </w:p>
        </w:tc>
        <w:tc>
          <w:tcPr>
            <w:tcW w:type="dxa" w:w="3230"/>
            <w:vAlign w:val="top"/>
          </w:tcPr>
          <w:p>
            <w:r/>
            <w:r>
              <w:rPr>
                <w:rFonts w:ascii="Times New Roman" w:hAnsi="Times New Roman"/>
                <w:sz w:val="20"/>
              </w:rPr>
              <w:t>Meeting minutes 3-bên (Voucher Pool &amp; Operations)</w:t>
            </w:r>
          </w:p>
        </w:tc>
        <w:tc>
          <w:tcPr>
            <w:tcW w:type="dxa" w:w="3230"/>
            <w:vAlign w:val="top"/>
          </w:tcPr>
          <w:p>
            <w:r/>
            <w:r>
              <w:rPr>
                <w:rFonts w:ascii="Times New Roman" w:hAnsi="Times New Roman"/>
                <w:sz w:val="20"/>
              </w:rPr>
              <w:t>outputs/Meeting 3-ben</w:t>
            </w:r>
          </w:p>
        </w:tc>
      </w:tr>
      <w:tr>
        <w:tc>
          <w:tcPr>
            <w:tcW w:type="dxa" w:w="3230"/>
            <w:vAlign w:val="top"/>
          </w:tcPr>
          <w:p>
            <w:r/>
            <w:r>
              <w:rPr>
                <w:rFonts w:ascii="Times New Roman" w:hAnsi="Times New Roman"/>
                <w:sz w:val="20"/>
              </w:rPr>
              <w:t>13</w:t>
            </w:r>
          </w:p>
        </w:tc>
        <w:tc>
          <w:tcPr>
            <w:tcW w:type="dxa" w:w="3230"/>
            <w:vAlign w:val="top"/>
          </w:tcPr>
          <w:p>
            <w:r/>
            <w:r>
              <w:rPr>
                <w:rFonts w:ascii="Times New Roman" w:hAnsi="Times New Roman"/>
                <w:sz w:val="20"/>
              </w:rPr>
              <w:t>Nghị định 13/2023/NĐ-CP — Bảo vệ DLCN</w:t>
            </w:r>
          </w:p>
        </w:tc>
        <w:tc>
          <w:tcPr>
            <w:tcW w:type="dxa" w:w="3230"/>
            <w:vAlign w:val="top"/>
          </w:tcPr>
          <w:p>
            <w:r/>
            <w:r>
              <w:rPr>
                <w:rFonts w:ascii="Times New Roman" w:hAnsi="Times New Roman"/>
                <w:sz w:val="20"/>
              </w:rPr>
              <w:t>Văn bản pháp luật VN</w:t>
            </w:r>
          </w:p>
        </w:tc>
      </w:tr>
      <w:tr>
        <w:tc>
          <w:tcPr>
            <w:tcW w:type="dxa" w:w="3230"/>
            <w:vAlign w:val="top"/>
          </w:tcPr>
          <w:p>
            <w:r/>
            <w:r>
              <w:rPr>
                <w:rFonts w:ascii="Times New Roman" w:hAnsi="Times New Roman"/>
                <w:sz w:val="20"/>
              </w:rPr>
              <w:t>14</w:t>
            </w:r>
          </w:p>
        </w:tc>
        <w:tc>
          <w:tcPr>
            <w:tcW w:type="dxa" w:w="3230"/>
            <w:vAlign w:val="top"/>
          </w:tcPr>
          <w:p>
            <w:r/>
            <w:r>
              <w:rPr>
                <w:rFonts w:ascii="Times New Roman" w:hAnsi="Times New Roman"/>
                <w:sz w:val="20"/>
              </w:rPr>
              <w:t>Luật Kinh doanh Bảo hiểm 2022</w:t>
            </w:r>
          </w:p>
        </w:tc>
        <w:tc>
          <w:tcPr>
            <w:tcW w:type="dxa" w:w="3230"/>
            <w:vAlign w:val="top"/>
          </w:tcPr>
          <w:p>
            <w:r/>
            <w:r>
              <w:rPr>
                <w:rFonts w:ascii="Times New Roman" w:hAnsi="Times New Roman"/>
                <w:sz w:val="20"/>
              </w:rPr>
              <w:t>Văn bản pháp luật VN</w:t>
            </w:r>
          </w:p>
        </w:tc>
      </w:tr>
      <w:tr>
        <w:tc>
          <w:tcPr>
            <w:tcW w:type="dxa" w:w="3230"/>
            <w:vAlign w:val="top"/>
          </w:tcPr>
          <w:p>
            <w:r/>
            <w:r>
              <w:rPr>
                <w:rFonts w:ascii="Times New Roman" w:hAnsi="Times New Roman"/>
                <w:sz w:val="20"/>
              </w:rPr>
              <w:t>15</w:t>
            </w:r>
          </w:p>
        </w:tc>
        <w:tc>
          <w:tcPr>
            <w:tcW w:type="dxa" w:w="3230"/>
            <w:vAlign w:val="top"/>
          </w:tcPr>
          <w:p>
            <w:r/>
            <w:r>
              <w:rPr>
                <w:rFonts w:ascii="Times New Roman" w:hAnsi="Times New Roman"/>
                <w:sz w:val="20"/>
              </w:rPr>
              <w:t>Figma — UX flow Quà sinh nhật</w:t>
            </w:r>
          </w:p>
        </w:tc>
        <w:tc>
          <w:tcPr>
            <w:tcW w:type="dxa" w:w="3230"/>
            <w:vAlign w:val="top"/>
          </w:tcPr>
          <w:p>
            <w:r/>
            <w:r>
              <w:rPr>
                <w:rFonts w:ascii="Times New Roman" w:hAnsi="Times New Roman"/>
                <w:sz w:val="20"/>
              </w:rPr>
              <w:t>Figma project (link trong v1.1)</w:t>
            </w:r>
          </w:p>
        </w:tc>
      </w:tr>
      <w:tr>
        <w:tc>
          <w:tcPr>
            <w:tcW w:type="dxa" w:w="3230"/>
          </w:tcPr>
          <w:p>
            <w:r>
              <w:t>16</w:t>
            </w:r>
          </w:p>
        </w:tc>
        <w:tc>
          <w:tcPr>
            <w:tcW w:type="dxa" w:w="3230"/>
          </w:tcPr>
          <w:p>
            <w:r>
              <w:t>Figma — Quà của tôi (Quà sinh nhật, Designer Duy)</w:t>
            </w:r>
          </w:p>
        </w:tc>
        <w:tc>
          <w:tcPr>
            <w:tcW w:type="dxa" w:w="3230"/>
          </w:tcPr>
          <w:p>
            <w:r>
              <w:t>https://www.figma.com/design/6VrJdZ3ckrdUWMZQcDb55j</w:t>
            </w:r>
          </w:p>
        </w:tc>
      </w:tr>
      <w:tr>
        <w:tc>
          <w:tcPr>
            <w:tcW w:type="dxa" w:w="3230"/>
          </w:tcPr>
          <w:p>
            <w:r>
              <w:t>17</w:t>
            </w:r>
          </w:p>
        </w:tc>
        <w:tc>
          <w:tcPr>
            <w:tcW w:type="dxa" w:w="3230"/>
          </w:tcPr>
          <w:p>
            <w:r>
              <w:t>Figma — Reference VQMM 2025 (Quà của tôi pattern)</w:t>
            </w:r>
          </w:p>
        </w:tc>
        <w:tc>
          <w:tcPr>
            <w:tcW w:type="dxa" w:w="3230"/>
          </w:tcPr>
          <w:p>
            <w:r>
              <w:t>https://www.figma.com/design/iMDhP8bAeuZ08ZzKZ7ciXr/Lu%E1%BB%93ng-MBAL-App---Game---%C4%90STH?node-id=3834-10465</w:t>
            </w:r>
          </w:p>
        </w:tc>
      </w:tr>
      <w:tr>
        <w:tc>
          <w:tcPr>
            <w:tcW w:type="dxa" w:w="3230"/>
          </w:tcPr>
          <w:p>
            <w:r>
              <w:t>18</w:t>
            </w:r>
          </w:p>
        </w:tc>
        <w:tc>
          <w:tcPr>
            <w:tcW w:type="dxa" w:w="3230"/>
          </w:tcPr>
          <w:p>
            <w:r>
              <w:t>Confluence — BRD Vòng quay may mắn 2025 (reference UC 7-10)</w:t>
            </w:r>
          </w:p>
        </w:tc>
        <w:tc>
          <w:tcPr>
            <w:tcW w:type="dxa" w:w="3230"/>
          </w:tcPr>
          <w:p>
            <w:r>
              <w:t>https://mbalinsight.atlassian.net/wiki/spaces/MMA/pages/1135870248</w:t>
            </w:r>
          </w:p>
        </w:tc>
      </w:tr>
      <w:tr>
        <w:tc>
          <w:tcPr>
            <w:tcW w:type="dxa" w:w="3230"/>
          </w:tcPr>
          <w:p>
            <w:r>
              <w:t>19</w:t>
            </w:r>
          </w:p>
        </w:tc>
        <w:tc>
          <w:tcPr>
            <w:tcW w:type="dxa" w:w="3230"/>
          </w:tcPr>
          <w:p>
            <w:r>
              <w:t>Design Spec — Quà của tôi (Markdown handoff)</w:t>
            </w:r>
          </w:p>
        </w:tc>
        <w:tc>
          <w:tcPr>
            <w:tcW w:type="dxa" w:w="3230"/>
          </w:tcPr>
          <w:p>
            <w:r>
              <w:t>outputs/birthday gift/Design Spec - Qua cua toi.md</w:t>
            </w:r>
          </w:p>
        </w:tc>
      </w:tr>
    </w:tbl>
    <w:p>
      <w:r>
        <w:br w:type="page"/>
      </w:r>
    </w:p>
    <w:p>
      <w:pPr>
        <w:pStyle w:val="Heading1"/>
      </w:pPr>
      <w:r>
        <w:rPr>
          <w:rFonts w:ascii="Times New Roman" w:hAnsi="Times New Roman"/>
          <w:color w:val="1F3A68"/>
        </w:rPr>
        <w:t>2. Yêu cầu nghiệp vụ</w:t>
      </w:r>
    </w:p>
    <w:p>
      <w:pPr>
        <w:pStyle w:val="Heading2"/>
      </w:pPr>
      <w:r>
        <w:rPr>
          <w:rFonts w:ascii="Times New Roman" w:hAnsi="Times New Roman"/>
          <w:color w:val="1F3A68"/>
        </w:rPr>
        <w:t>2.1. Bối cảnh (Background)</w:t>
      </w:r>
    </w:p>
    <w:p>
      <w:r>
        <w:rPr>
          <w:rFonts w:ascii="Times New Roman" w:hAnsi="Times New Roman"/>
          <w:b w:val="0"/>
          <w:i w:val="0"/>
          <w:sz w:val="22"/>
        </w:rPr>
        <w:t>BRD v1.1 (Confluence export) chỉ đề cập luồng chúc mừng và quà 50K/100K/500K theo 3 mức APE, gửi qua kênh email/SMS. Yêu cầu mới của Business Unit (file Excel BU 23.04.2026) mở rộng:</w:t>
      </w:r>
    </w:p>
    <w:p>
      <w:pPr>
        <w:pStyle w:val="ListBullet"/>
      </w:pPr>
      <w:r>
        <w:rPr>
          <w:rFonts w:ascii="Times New Roman" w:hAnsi="Times New Roman"/>
          <w:sz w:val="22"/>
        </w:rPr>
        <w:t>Phân hạng KH thành 5 cấp có tên (Tiêu chuẩn, Bạc, Vàng, Kim cương, MB-VIP).</w:t>
      </w:r>
    </w:p>
    <w:p>
      <w:pPr>
        <w:pStyle w:val="ListBullet"/>
      </w:pPr>
      <w:r>
        <w:rPr>
          <w:rFonts w:ascii="Times New Roman" w:hAnsi="Times New Roman"/>
          <w:sz w:val="22"/>
        </w:rPr>
        <w:t>Nâng giá trị quà cho các hạng cao và bỏ quà cho hạng Tiêu chuẩn.</w:t>
      </w:r>
    </w:p>
    <w:p>
      <w:pPr>
        <w:pStyle w:val="ListBullet"/>
      </w:pPr>
      <w:r>
        <w:rPr>
          <w:rFonts w:ascii="Times New Roman" w:hAnsi="Times New Roman"/>
          <w:sz w:val="22"/>
        </w:rPr>
        <w:t>Bổ sung Urbox làm đối tác cung cấp evoucher.</w:t>
      </w:r>
    </w:p>
    <w:p>
      <w:pPr>
        <w:pStyle w:val="ListBullet"/>
      </w:pPr>
      <w:r>
        <w:rPr>
          <w:rFonts w:ascii="Times New Roman" w:hAnsi="Times New Roman"/>
          <w:sz w:val="22"/>
        </w:rPr>
        <w:t>Bỏ kênh SMS chúc mừng, thêm Zalo OA.</w:t>
      </w:r>
    </w:p>
    <w:p>
      <w:pPr>
        <w:pStyle w:val="ListBullet"/>
      </w:pPr>
      <w:r>
        <w:rPr>
          <w:rFonts w:ascii="Times New Roman" w:hAnsi="Times New Roman"/>
          <w:sz w:val="22"/>
        </w:rPr>
        <w:t>Tạo Màn 'Quà của tôi' để KH tự nhận và quản lý quà.</w:t>
      </w:r>
    </w:p>
    <w:p>
      <w:r>
        <w:rPr>
          <w:rFonts w:ascii="Times New Roman" w:hAnsi="Times New Roman"/>
          <w:b w:val="0"/>
          <w:i w:val="0"/>
          <w:sz w:val="22"/>
        </w:rPr>
        <w:t>BRD v2.0 này tổng hợp các yêu cầu mới và bổ sung 9 use case mới (UC-05 → UC-13) tập trung vào luồng nhận quà + Urbox integration.</w:t>
      </w:r>
    </w:p>
    <w:p>
      <w:pPr>
        <w:pStyle w:val="Heading2"/>
      </w:pPr>
      <w:r>
        <w:rPr>
          <w:rFonts w:ascii="Times New Roman" w:hAnsi="Times New Roman"/>
          <w:color w:val="1F3A68"/>
        </w:rPr>
        <w:t>2.2. Mục tiêu kinh doanh</w:t>
      </w:r>
    </w:p>
    <w:tbl>
      <w:tblPr>
        <w:tblStyle w:val="LightGrid-Accent1"/>
        <w:tblW w:type="auto" w:w="0"/>
        <w:tblLayout w:type="autofit"/>
        <w:tblLook w:firstColumn="1" w:firstRow="1" w:lastColumn="0" w:lastRow="0" w:noHBand="0" w:noVBand="1" w:val="04A0"/>
      </w:tblPr>
      <w:tblGrid>
        <w:gridCol w:w="3230"/>
        <w:gridCol w:w="3230"/>
        <w:gridCol w:w="3230"/>
      </w:tblGrid>
      <w:tr>
        <w:tc>
          <w:tcPr>
            <w:tcW w:type="dxa" w:w="3230"/>
            <w:vAlign w:val="top"/>
          </w:tcPr>
          <w:p>
            <w:r/>
            <w:r>
              <w:rPr>
                <w:rFonts w:ascii="Times New Roman" w:hAnsi="Times New Roman"/>
                <w:b/>
                <w:sz w:val="20"/>
              </w:rPr>
              <w:t>Goal</w:t>
            </w:r>
          </w:p>
        </w:tc>
        <w:tc>
          <w:tcPr>
            <w:tcW w:type="dxa" w:w="3230"/>
            <w:vAlign w:val="top"/>
          </w:tcPr>
          <w:p>
            <w:r/>
            <w:r>
              <w:rPr>
                <w:rFonts w:ascii="Times New Roman" w:hAnsi="Times New Roman"/>
                <w:b/>
                <w:sz w:val="20"/>
              </w:rPr>
              <w:t>Metric</w:t>
            </w:r>
          </w:p>
        </w:tc>
        <w:tc>
          <w:tcPr>
            <w:tcW w:type="dxa" w:w="3230"/>
            <w:vAlign w:val="top"/>
          </w:tcPr>
          <w:p>
            <w:r/>
            <w:r>
              <w:rPr>
                <w:rFonts w:ascii="Times New Roman" w:hAnsi="Times New Roman"/>
                <w:b/>
                <w:sz w:val="20"/>
              </w:rPr>
              <w:t>Target</w:t>
            </w:r>
          </w:p>
        </w:tc>
      </w:tr>
      <w:tr>
        <w:tc>
          <w:tcPr>
            <w:tcW w:type="dxa" w:w="3230"/>
            <w:vAlign w:val="top"/>
          </w:tcPr>
          <w:p>
            <w:r/>
            <w:r>
              <w:rPr>
                <w:rFonts w:ascii="Times New Roman" w:hAnsi="Times New Roman"/>
                <w:sz w:val="20"/>
              </w:rPr>
              <w:t>Tăng engagement KH</w:t>
            </w:r>
          </w:p>
        </w:tc>
        <w:tc>
          <w:tcPr>
            <w:tcW w:type="dxa" w:w="3230"/>
            <w:vAlign w:val="top"/>
          </w:tcPr>
          <w:p>
            <w:r/>
            <w:r>
              <w:rPr>
                <w:rFonts w:ascii="Times New Roman" w:hAnsi="Times New Roman"/>
                <w:sz w:val="20"/>
              </w:rPr>
              <w:t>Open rate push noti sinh nhật</w:t>
            </w:r>
          </w:p>
        </w:tc>
        <w:tc>
          <w:tcPr>
            <w:tcW w:type="dxa" w:w="3230"/>
            <w:vAlign w:val="top"/>
          </w:tcPr>
          <w:p>
            <w:r/>
            <w:r>
              <w:rPr>
                <w:rFonts w:ascii="Times New Roman" w:hAnsi="Times New Roman"/>
                <w:sz w:val="20"/>
              </w:rPr>
              <w:t>≥35%</w:t>
            </w:r>
          </w:p>
        </w:tc>
      </w:tr>
      <w:tr>
        <w:tc>
          <w:tcPr>
            <w:tcW w:type="dxa" w:w="3230"/>
            <w:vAlign w:val="top"/>
          </w:tcPr>
          <w:p>
            <w:r/>
            <w:r>
              <w:rPr>
                <w:rFonts w:ascii="Times New Roman" w:hAnsi="Times New Roman"/>
                <w:sz w:val="20"/>
              </w:rPr>
              <w:t>Tăng customer satisfaction</w:t>
            </w:r>
          </w:p>
        </w:tc>
        <w:tc>
          <w:tcPr>
            <w:tcW w:type="dxa" w:w="3230"/>
            <w:vAlign w:val="top"/>
          </w:tcPr>
          <w:p>
            <w:r/>
            <w:r>
              <w:rPr>
                <w:rFonts w:ascii="Times New Roman" w:hAnsi="Times New Roman"/>
                <w:sz w:val="20"/>
              </w:rPr>
              <w:t>NPS khảo sát sau sinh nhật</w:t>
            </w:r>
          </w:p>
        </w:tc>
        <w:tc>
          <w:tcPr>
            <w:tcW w:type="dxa" w:w="3230"/>
            <w:vAlign w:val="top"/>
          </w:tcPr>
          <w:p>
            <w:r/>
            <w:r>
              <w:rPr>
                <w:rFonts w:ascii="Times New Roman" w:hAnsi="Times New Roman"/>
                <w:sz w:val="20"/>
              </w:rPr>
              <w:t>≥+10 điểm vs 2025</w:t>
            </w:r>
          </w:p>
        </w:tc>
      </w:tr>
      <w:tr>
        <w:tc>
          <w:tcPr>
            <w:tcW w:type="dxa" w:w="3230"/>
            <w:vAlign w:val="top"/>
          </w:tcPr>
          <w:p>
            <w:r/>
            <w:r>
              <w:rPr>
                <w:rFonts w:ascii="Times New Roman" w:hAnsi="Times New Roman"/>
                <w:sz w:val="20"/>
              </w:rPr>
              <w:t>Tối ưu chi phí quà</w:t>
            </w:r>
          </w:p>
        </w:tc>
        <w:tc>
          <w:tcPr>
            <w:tcW w:type="dxa" w:w="3230"/>
            <w:vAlign w:val="top"/>
          </w:tcPr>
          <w:p>
            <w:r/>
            <w:r>
              <w:rPr>
                <w:rFonts w:ascii="Times New Roman" w:hAnsi="Times New Roman"/>
                <w:sz w:val="20"/>
              </w:rPr>
              <w:t>Cost per gifted customer</w:t>
            </w:r>
          </w:p>
        </w:tc>
        <w:tc>
          <w:tcPr>
            <w:tcW w:type="dxa" w:w="3230"/>
            <w:vAlign w:val="top"/>
          </w:tcPr>
          <w:p>
            <w:r/>
            <w:r>
              <w:rPr>
                <w:rFonts w:ascii="Times New Roman" w:hAnsi="Times New Roman"/>
                <w:sz w:val="20"/>
              </w:rPr>
              <w:t>≤175.000đ trung bình</w:t>
            </w:r>
          </w:p>
        </w:tc>
      </w:tr>
      <w:tr>
        <w:tc>
          <w:tcPr>
            <w:tcW w:type="dxa" w:w="3230"/>
            <w:vAlign w:val="top"/>
          </w:tcPr>
          <w:p>
            <w:r/>
            <w:r>
              <w:rPr>
                <w:rFonts w:ascii="Times New Roman" w:hAnsi="Times New Roman"/>
                <w:sz w:val="20"/>
              </w:rPr>
              <w:t>Loyalty retention</w:t>
            </w:r>
          </w:p>
        </w:tc>
        <w:tc>
          <w:tcPr>
            <w:tcW w:type="dxa" w:w="3230"/>
            <w:vAlign w:val="top"/>
          </w:tcPr>
          <w:p>
            <w:r/>
            <w:r>
              <w:rPr>
                <w:rFonts w:ascii="Times New Roman" w:hAnsi="Times New Roman"/>
                <w:sz w:val="20"/>
              </w:rPr>
              <w:t>Tỷ lệ KH renew HĐBH năm tiếp</w:t>
            </w:r>
          </w:p>
        </w:tc>
        <w:tc>
          <w:tcPr>
            <w:tcW w:type="dxa" w:w="3230"/>
            <w:vAlign w:val="top"/>
          </w:tcPr>
          <w:p>
            <w:r/>
            <w:r>
              <w:rPr>
                <w:rFonts w:ascii="Times New Roman" w:hAnsi="Times New Roman"/>
                <w:sz w:val="20"/>
              </w:rPr>
              <w:t>+2% YoY</w:t>
            </w:r>
          </w:p>
        </w:tc>
      </w:tr>
      <w:tr>
        <w:tc>
          <w:tcPr>
            <w:tcW w:type="dxa" w:w="3230"/>
            <w:vAlign w:val="top"/>
          </w:tcPr>
          <w:p>
            <w:r/>
            <w:r>
              <w:rPr>
                <w:rFonts w:ascii="Times New Roman" w:hAnsi="Times New Roman"/>
                <w:sz w:val="20"/>
              </w:rPr>
              <w:t>Compliance</w:t>
            </w:r>
          </w:p>
        </w:tc>
        <w:tc>
          <w:tcPr>
            <w:tcW w:type="dxa" w:w="3230"/>
            <w:vAlign w:val="top"/>
          </w:tcPr>
          <w:p>
            <w:r/>
            <w:r>
              <w:rPr>
                <w:rFonts w:ascii="Times New Roman" w:hAnsi="Times New Roman"/>
                <w:sz w:val="20"/>
              </w:rPr>
              <w:t>Tuân thủ NĐ 13/2023/NĐ-CP</w:t>
            </w:r>
          </w:p>
        </w:tc>
        <w:tc>
          <w:tcPr>
            <w:tcW w:type="dxa" w:w="3230"/>
            <w:vAlign w:val="top"/>
          </w:tcPr>
          <w:p>
            <w:r/>
            <w:r>
              <w:rPr>
                <w:rFonts w:ascii="Times New Roman" w:hAnsi="Times New Roman"/>
                <w:sz w:val="20"/>
              </w:rPr>
              <w:t>100% — không vi phạm</w:t>
            </w:r>
          </w:p>
        </w:tc>
      </w:tr>
    </w:tbl>
    <w:p>
      <w:pPr>
        <w:pStyle w:val="Heading2"/>
      </w:pPr>
      <w:r>
        <w:rPr>
          <w:rFonts w:ascii="Times New Roman" w:hAnsi="Times New Roman"/>
          <w:color w:val="1F3A68"/>
        </w:rPr>
        <w:t>2.3. Stakeholders</w:t>
      </w:r>
    </w:p>
    <w:tbl>
      <w:tblPr>
        <w:tblStyle w:val="LightGrid-Accent1"/>
        <w:tblW w:type="auto" w:w="0"/>
        <w:tblLayout w:type="autofit"/>
        <w:tblLook w:firstColumn="1" w:firstRow="1" w:lastColumn="0" w:lastRow="0" w:noHBand="0" w:noVBand="1" w:val="04A0"/>
      </w:tblPr>
      <w:tblGrid>
        <w:gridCol w:w="3230"/>
        <w:gridCol w:w="3230"/>
        <w:gridCol w:w="3230"/>
      </w:tblGrid>
      <w:tr>
        <w:tc>
          <w:tcPr>
            <w:tcW w:type="dxa" w:w="3230"/>
            <w:vAlign w:val="top"/>
          </w:tcPr>
          <w:p>
            <w:r/>
            <w:r>
              <w:rPr>
                <w:rFonts w:ascii="Times New Roman" w:hAnsi="Times New Roman"/>
                <w:b/>
                <w:sz w:val="20"/>
              </w:rPr>
              <w:t>Vai trò</w:t>
            </w:r>
          </w:p>
        </w:tc>
        <w:tc>
          <w:tcPr>
            <w:tcW w:type="dxa" w:w="3230"/>
            <w:vAlign w:val="top"/>
          </w:tcPr>
          <w:p>
            <w:r/>
            <w:r>
              <w:rPr>
                <w:rFonts w:ascii="Times New Roman" w:hAnsi="Times New Roman"/>
                <w:b/>
                <w:sz w:val="20"/>
              </w:rPr>
              <w:t>Đại diện</w:t>
            </w:r>
          </w:p>
        </w:tc>
        <w:tc>
          <w:tcPr>
            <w:tcW w:type="dxa" w:w="3230"/>
            <w:vAlign w:val="top"/>
          </w:tcPr>
          <w:p>
            <w:r/>
            <w:r>
              <w:rPr>
                <w:rFonts w:ascii="Times New Roman" w:hAnsi="Times New Roman"/>
                <w:b/>
                <w:sz w:val="20"/>
              </w:rPr>
              <w:t>Trách nhiệm</w:t>
            </w:r>
          </w:p>
        </w:tc>
      </w:tr>
      <w:tr>
        <w:tc>
          <w:tcPr>
            <w:tcW w:type="dxa" w:w="3230"/>
            <w:vAlign w:val="top"/>
          </w:tcPr>
          <w:p>
            <w:r/>
            <w:r>
              <w:rPr>
                <w:rFonts w:ascii="Times New Roman" w:hAnsi="Times New Roman"/>
                <w:sz w:val="20"/>
              </w:rPr>
              <w:t>Product Owner</w:t>
            </w:r>
          </w:p>
        </w:tc>
        <w:tc>
          <w:tcPr>
            <w:tcW w:type="dxa" w:w="3230"/>
            <w:vAlign w:val="top"/>
          </w:tcPr>
          <w:p>
            <w:r/>
            <w:r>
              <w:rPr>
                <w:rFonts w:ascii="Times New Roman" w:hAnsi="Times New Roman"/>
                <w:sz w:val="20"/>
              </w:rPr>
              <w:t>Cán bộ trẻ Thuỳ Giang</w:t>
            </w:r>
          </w:p>
        </w:tc>
        <w:tc>
          <w:tcPr>
            <w:tcW w:type="dxa" w:w="3230"/>
            <w:vAlign w:val="top"/>
          </w:tcPr>
          <w:p>
            <w:r/>
            <w:r>
              <w:rPr>
                <w:rFonts w:ascii="Times New Roman" w:hAnsi="Times New Roman"/>
                <w:sz w:val="20"/>
              </w:rPr>
              <w:t>Sign-off scope, prioritization, business value</w:t>
            </w:r>
          </w:p>
        </w:tc>
      </w:tr>
      <w:tr>
        <w:tc>
          <w:tcPr>
            <w:tcW w:type="dxa" w:w="3230"/>
            <w:vAlign w:val="top"/>
          </w:tcPr>
          <w:p>
            <w:r/>
            <w:r>
              <w:rPr>
                <w:rFonts w:ascii="Times New Roman" w:hAnsi="Times New Roman"/>
                <w:sz w:val="20"/>
              </w:rPr>
              <w:t>BA Lead</w:t>
            </w:r>
          </w:p>
        </w:tc>
        <w:tc>
          <w:tcPr>
            <w:tcW w:type="dxa" w:w="3230"/>
            <w:vAlign w:val="top"/>
          </w:tcPr>
          <w:p>
            <w:r/>
            <w:r>
              <w:rPr>
                <w:rFonts w:ascii="Times New Roman" w:hAnsi="Times New Roman"/>
                <w:sz w:val="20"/>
              </w:rPr>
              <w:t>Trang</w:t>
            </w:r>
          </w:p>
        </w:tc>
        <w:tc>
          <w:tcPr>
            <w:tcW w:type="dxa" w:w="3230"/>
            <w:vAlign w:val="top"/>
          </w:tcPr>
          <w:p>
            <w:r/>
            <w:r>
              <w:rPr>
                <w:rFonts w:ascii="Times New Roman" w:hAnsi="Times New Roman"/>
                <w:sz w:val="20"/>
              </w:rPr>
              <w:t>Refine requirements, viết BRD, Q&amp;A management</w:t>
            </w:r>
          </w:p>
        </w:tc>
      </w:tr>
      <w:tr>
        <w:tc>
          <w:tcPr>
            <w:tcW w:type="dxa" w:w="3230"/>
            <w:vAlign w:val="top"/>
          </w:tcPr>
          <w:p>
            <w:r/>
            <w:r>
              <w:rPr>
                <w:rFonts w:ascii="Times New Roman" w:hAnsi="Times New Roman"/>
                <w:sz w:val="20"/>
              </w:rPr>
              <w:t>Solution Architect</w:t>
            </w:r>
          </w:p>
        </w:tc>
        <w:tc>
          <w:tcPr>
            <w:tcW w:type="dxa" w:w="3230"/>
            <w:vAlign w:val="top"/>
          </w:tcPr>
          <w:p>
            <w:r/>
            <w:r>
              <w:rPr>
                <w:rFonts w:ascii="Times New Roman" w:hAnsi="Times New Roman"/>
                <w:sz w:val="20"/>
              </w:rPr>
              <w:t>Vũ</w:t>
            </w:r>
          </w:p>
        </w:tc>
        <w:tc>
          <w:tcPr>
            <w:tcW w:type="dxa" w:w="3230"/>
            <w:vAlign w:val="top"/>
          </w:tcPr>
          <w:p>
            <w:r/>
            <w:r>
              <w:rPr>
                <w:rFonts w:ascii="Times New Roman" w:hAnsi="Times New Roman"/>
                <w:sz w:val="20"/>
              </w:rPr>
              <w:t>Kiến trúc tổng thể, NFR, tech decisions</w:t>
            </w:r>
          </w:p>
        </w:tc>
      </w:tr>
      <w:tr>
        <w:tc>
          <w:tcPr>
            <w:tcW w:type="dxa" w:w="3230"/>
            <w:vAlign w:val="top"/>
          </w:tcPr>
          <w:p>
            <w:r/>
            <w:r>
              <w:rPr>
                <w:rFonts w:ascii="Times New Roman" w:hAnsi="Times New Roman"/>
                <w:sz w:val="20"/>
              </w:rPr>
              <w:t>IT Lead</w:t>
            </w:r>
          </w:p>
        </w:tc>
        <w:tc>
          <w:tcPr>
            <w:tcW w:type="dxa" w:w="3230"/>
            <w:vAlign w:val="top"/>
          </w:tcPr>
          <w:p>
            <w:r/>
            <w:r>
              <w:rPr>
                <w:rFonts w:ascii="Times New Roman" w:hAnsi="Times New Roman"/>
                <w:sz w:val="20"/>
              </w:rPr>
              <w:t>Cường</w:t>
            </w:r>
          </w:p>
        </w:tc>
        <w:tc>
          <w:tcPr>
            <w:tcW w:type="dxa" w:w="3230"/>
            <w:vAlign w:val="top"/>
          </w:tcPr>
          <w:p>
            <w:r/>
            <w:r>
              <w:rPr>
                <w:rFonts w:ascii="Times New Roman" w:hAnsi="Times New Roman"/>
                <w:sz w:val="20"/>
              </w:rPr>
              <w:t>Implementation Customer Care + Loyalty Service</w:t>
            </w:r>
          </w:p>
        </w:tc>
      </w:tr>
      <w:tr>
        <w:tc>
          <w:tcPr>
            <w:tcW w:type="dxa" w:w="3230"/>
            <w:vAlign w:val="top"/>
          </w:tcPr>
          <w:p>
            <w:r/>
            <w:r>
              <w:rPr>
                <w:rFonts w:ascii="Times New Roman" w:hAnsi="Times New Roman"/>
                <w:sz w:val="20"/>
              </w:rPr>
              <w:t>OP Lead</w:t>
            </w:r>
          </w:p>
        </w:tc>
        <w:tc>
          <w:tcPr>
            <w:tcW w:type="dxa" w:w="3230"/>
            <w:vAlign w:val="top"/>
          </w:tcPr>
          <w:p>
            <w:r/>
            <w:r>
              <w:rPr>
                <w:rFonts w:ascii="Times New Roman" w:hAnsi="Times New Roman"/>
                <w:sz w:val="20"/>
              </w:rPr>
              <w:t>Hương</w:t>
            </w:r>
          </w:p>
        </w:tc>
        <w:tc>
          <w:tcPr>
            <w:tcW w:type="dxa" w:w="3230"/>
            <w:vAlign w:val="top"/>
          </w:tcPr>
          <w:p>
            <w:r/>
            <w:r>
              <w:rPr>
                <w:rFonts w:ascii="Times New Roman" w:hAnsi="Times New Roman"/>
                <w:sz w:val="20"/>
              </w:rPr>
              <w:t>Voucher pool operations, vendor management</w:t>
            </w:r>
          </w:p>
        </w:tc>
      </w:tr>
      <w:tr>
        <w:tc>
          <w:tcPr>
            <w:tcW w:type="dxa" w:w="3230"/>
            <w:vAlign w:val="top"/>
          </w:tcPr>
          <w:p>
            <w:r/>
            <w:r>
              <w:rPr>
                <w:rFonts w:ascii="Times New Roman" w:hAnsi="Times New Roman"/>
                <w:sz w:val="20"/>
              </w:rPr>
              <w:t>Designer</w:t>
            </w:r>
          </w:p>
        </w:tc>
        <w:tc>
          <w:tcPr>
            <w:tcW w:type="dxa" w:w="3230"/>
            <w:vAlign w:val="top"/>
          </w:tcPr>
          <w:p>
            <w:r/>
            <w:r>
              <w:rPr>
                <w:rFonts w:ascii="Times New Roman" w:hAnsi="Times New Roman"/>
                <w:sz w:val="20"/>
              </w:rPr>
              <w:t>Duy</w:t>
            </w:r>
          </w:p>
        </w:tc>
        <w:tc>
          <w:tcPr>
            <w:tcW w:type="dxa" w:w="3230"/>
            <w:vAlign w:val="top"/>
          </w:tcPr>
          <w:p>
            <w:r/>
            <w:r>
              <w:rPr>
                <w:rFonts w:ascii="Times New Roman" w:hAnsi="Times New Roman"/>
                <w:sz w:val="20"/>
              </w:rPr>
              <w:t>UX/UI Màn Quà của tôi, popup, email template</w:t>
            </w:r>
          </w:p>
        </w:tc>
      </w:tr>
      <w:tr>
        <w:tc>
          <w:tcPr>
            <w:tcW w:type="dxa" w:w="3230"/>
            <w:vAlign w:val="top"/>
          </w:tcPr>
          <w:p>
            <w:r/>
            <w:r>
              <w:rPr>
                <w:rFonts w:ascii="Times New Roman" w:hAnsi="Times New Roman"/>
                <w:sz w:val="20"/>
              </w:rPr>
              <w:t>Project Manager / Scrum Master</w:t>
            </w:r>
          </w:p>
        </w:tc>
        <w:tc>
          <w:tcPr>
            <w:tcW w:type="dxa" w:w="3230"/>
            <w:vAlign w:val="top"/>
          </w:tcPr>
          <w:p>
            <w:r/>
            <w:r>
              <w:rPr>
                <w:rFonts w:ascii="Times New Roman" w:hAnsi="Times New Roman"/>
                <w:sz w:val="20"/>
              </w:rPr>
              <w:t>Cave</w:t>
            </w:r>
          </w:p>
        </w:tc>
        <w:tc>
          <w:tcPr>
            <w:tcW w:type="dxa" w:w="3230"/>
            <w:vAlign w:val="top"/>
          </w:tcPr>
          <w:p>
            <w:r/>
            <w:r>
              <w:rPr>
                <w:rFonts w:ascii="Times New Roman" w:hAnsi="Times New Roman"/>
                <w:sz w:val="20"/>
              </w:rPr>
              <w:t>Delivery management, blocker removal</w:t>
            </w:r>
          </w:p>
        </w:tc>
      </w:tr>
      <w:tr>
        <w:tc>
          <w:tcPr>
            <w:tcW w:type="dxa" w:w="3230"/>
            <w:vAlign w:val="top"/>
          </w:tcPr>
          <w:p>
            <w:r/>
            <w:r>
              <w:rPr>
                <w:rFonts w:ascii="Times New Roman" w:hAnsi="Times New Roman"/>
                <w:sz w:val="20"/>
              </w:rPr>
              <w:t>DPO</w:t>
            </w:r>
          </w:p>
        </w:tc>
        <w:tc>
          <w:tcPr>
            <w:tcW w:type="dxa" w:w="3230"/>
            <w:vAlign w:val="top"/>
          </w:tcPr>
          <w:p>
            <w:r/>
            <w:r>
              <w:rPr>
                <w:rFonts w:ascii="Times New Roman" w:hAnsi="Times New Roman"/>
                <w:sz w:val="20"/>
              </w:rPr>
              <w:t>MBL DPO team</w:t>
            </w:r>
          </w:p>
        </w:tc>
        <w:tc>
          <w:tcPr>
            <w:tcW w:type="dxa" w:w="3230"/>
            <w:vAlign w:val="top"/>
          </w:tcPr>
          <w:p>
            <w:r/>
            <w:r>
              <w:rPr>
                <w:rFonts w:ascii="Times New Roman" w:hAnsi="Times New Roman"/>
                <w:sz w:val="20"/>
              </w:rPr>
              <w:t>PII compliance, DPA với Urbox, DPIA</w:t>
            </w:r>
          </w:p>
        </w:tc>
      </w:tr>
      <w:tr>
        <w:tc>
          <w:tcPr>
            <w:tcW w:type="dxa" w:w="3230"/>
            <w:vAlign w:val="top"/>
          </w:tcPr>
          <w:p>
            <w:r/>
            <w:r>
              <w:rPr>
                <w:rFonts w:ascii="Times New Roman" w:hAnsi="Times New Roman"/>
                <w:sz w:val="20"/>
              </w:rPr>
              <w:t>Đối tác</w:t>
            </w:r>
          </w:p>
        </w:tc>
        <w:tc>
          <w:tcPr>
            <w:tcW w:type="dxa" w:w="3230"/>
            <w:vAlign w:val="top"/>
          </w:tcPr>
          <w:p>
            <w:r/>
            <w:r>
              <w:rPr>
                <w:rFonts w:ascii="Times New Roman" w:hAnsi="Times New Roman"/>
                <w:sz w:val="20"/>
              </w:rPr>
              <w:t>Urbox</w:t>
            </w:r>
          </w:p>
        </w:tc>
        <w:tc>
          <w:tcPr>
            <w:tcW w:type="dxa" w:w="3230"/>
            <w:vAlign w:val="top"/>
          </w:tcPr>
          <w:p>
            <w:r/>
            <w:r>
              <w:rPr>
                <w:rFonts w:ascii="Times New Roman" w:hAnsi="Times New Roman"/>
                <w:sz w:val="20"/>
              </w:rPr>
              <w:t>Cung cấp evoucher, redemption infrastructure</w:t>
            </w:r>
          </w:p>
        </w:tc>
      </w:tr>
    </w:tbl>
    <w:p>
      <w:r>
        <w:br w:type="page"/>
      </w:r>
    </w:p>
    <w:p>
      <w:pPr>
        <w:pStyle w:val="Heading1"/>
      </w:pPr>
      <w:r>
        <w:rPr>
          <w:rFonts w:ascii="Times New Roman" w:hAnsi="Times New Roman"/>
          <w:color w:val="1F3A68"/>
        </w:rPr>
        <w:t>3. Business Process (To-Be) — Workflow tổng thể</w:t>
      </w:r>
    </w:p>
    <w:p>
      <w:pPr>
        <w:pStyle w:val="Heading2"/>
      </w:pPr>
      <w:r>
        <w:rPr>
          <w:rFonts w:ascii="Times New Roman" w:hAnsi="Times New Roman"/>
          <w:color w:val="1F3A68"/>
        </w:rPr>
        <w:t>3.1. Sơ đồ luồng nghiệp vụ tổng thể</w:t>
      </w:r>
    </w:p>
    <w:p>
      <w:r>
        <w:rPr>
          <w:rFonts w:ascii="Times New Roman" w:hAnsi="Times New Roman"/>
          <w:b w:val="0"/>
          <w:i w:val="0"/>
          <w:sz w:val="22"/>
        </w:rPr>
        <w:t>Luồng end-to-end chia 3 phase:</w:t>
      </w:r>
    </w:p>
    <w:p>
      <w:r>
        <w:rPr>
          <w:rFonts w:ascii="Times New Roman" w:hAnsi="Times New Roman"/>
          <w:b/>
          <w:i w:val="0"/>
          <w:sz w:val="22"/>
        </w:rPr>
        <w:t>Phase 1: Sync &amp; Classification (T-1 hoặc sớm hơn)</w:t>
      </w:r>
    </w:p>
    <w:p>
      <w:pPr>
        <w:pStyle w:val="ListNumber"/>
      </w:pPr>
      <w:r>
        <w:rPr>
          <w:rFonts w:ascii="Times New Roman" w:hAnsi="Times New Roman"/>
          <w:sz w:val="22"/>
        </w:rPr>
        <w:t>DWH push file batch hằng ngày 02:00 với customer_id, name, DOB, gender, phone, email, total_active_APE, is_deceased.</w:t>
      </w:r>
    </w:p>
    <w:p>
      <w:pPr>
        <w:pStyle w:val="ListNumber"/>
      </w:pPr>
      <w:r>
        <w:rPr>
          <w:rFonts w:ascii="Times New Roman" w:hAnsi="Times New Roman"/>
          <w:sz w:val="22"/>
        </w:rPr>
        <w:t>Customer Care Service validate + insert/update dữ liệu KH.</w:t>
      </w:r>
    </w:p>
    <w:p>
      <w:pPr>
        <w:pStyle w:val="ListNumber"/>
      </w:pPr>
      <w:r>
        <w:rPr>
          <w:rFonts w:ascii="Times New Roman" w:hAnsi="Times New Roman"/>
          <w:sz w:val="22"/>
        </w:rPr>
        <w:t>Whitelist MB-VIP (cập nhật quarterly) override trong logic phân hạng.</w:t>
      </w:r>
    </w:p>
    <w:p>
      <w:pPr>
        <w:pStyle w:val="ListNumber"/>
      </w:pPr>
      <w:r>
        <w:rPr>
          <w:rFonts w:ascii="Times New Roman" w:hAnsi="Times New Roman"/>
          <w:sz w:val="22"/>
        </w:rPr>
        <w:t>Snapshot tier T-1 02:30 — lock value cho event ngày T.</w:t>
      </w:r>
    </w:p>
    <w:p>
      <w:r>
        <w:rPr>
          <w:rFonts w:ascii="Times New Roman" w:hAnsi="Times New Roman"/>
          <w:b/>
          <w:i w:val="0"/>
          <w:sz w:val="22"/>
        </w:rPr>
        <w:t>Phase 2: Birthday Trigger (Ngày T 09:00)</w:t>
      </w:r>
    </w:p>
    <w:p>
      <w:pPr>
        <w:pStyle w:val="ListNumber"/>
      </w:pPr>
      <w:r>
        <w:rPr>
          <w:rFonts w:ascii="Times New Roman" w:hAnsi="Times New Roman"/>
          <w:sz w:val="22"/>
        </w:rPr>
        <w:t>Customer Care Service emit event birthday_triggered cho mỗi KH có DOB = today.</w:t>
      </w:r>
    </w:p>
    <w:p>
      <w:pPr>
        <w:pStyle w:val="ListNumber"/>
      </w:pPr>
      <w:r>
        <w:rPr>
          <w:rFonts w:ascii="Times New Roman" w:hAnsi="Times New Roman"/>
          <w:sz w:val="22"/>
        </w:rPr>
        <w:t>Loyalty Service consume event, kiểm tra tier:</w:t>
      </w:r>
    </w:p>
    <w:p>
      <w:pPr>
        <w:pStyle w:val="ListNumber"/>
      </w:pPr>
      <w:r>
        <w:rPr>
          <w:rFonts w:ascii="Times New Roman" w:hAnsi="Times New Roman"/>
          <w:sz w:val="22"/>
        </w:rPr>
        <w:t xml:space="preserve">  - Nếu Tiêu chuẩn: gift_skipped (chỉ chúc mừng).</w:t>
      </w:r>
    </w:p>
    <w:p>
      <w:pPr>
        <w:pStyle w:val="ListNumber"/>
      </w:pPr>
      <w:r>
        <w:rPr>
          <w:rFonts w:ascii="Times New Roman" w:hAnsi="Times New Roman"/>
          <w:sz w:val="22"/>
        </w:rPr>
        <w:t xml:space="preserve">  - Nếu opt-out: gift_skipped (chỉ chúc mừng).</w:t>
      </w:r>
    </w:p>
    <w:p>
      <w:pPr>
        <w:pStyle w:val="ListNumber"/>
      </w:pPr>
      <w:r>
        <w:rPr>
          <w:rFonts w:ascii="Times New Roman" w:hAnsi="Times New Roman"/>
          <w:sz w:val="22"/>
        </w:rPr>
        <w:t xml:space="preserve">  - Nếu deceased: skip toàn bộ touchpoints.</w:t>
      </w:r>
    </w:p>
    <w:p>
      <w:pPr>
        <w:pStyle w:val="ListNumber"/>
      </w:pPr>
      <w:r>
        <w:rPr>
          <w:rFonts w:ascii="Times New Roman" w:hAnsi="Times New Roman"/>
          <w:sz w:val="22"/>
        </w:rPr>
        <w:t xml:space="preserve">  - Còn lại: pop voucher từ pool theo tier (FIFO theo expires_at).</w:t>
      </w:r>
    </w:p>
    <w:p>
      <w:pPr>
        <w:pStyle w:val="ListNumber"/>
      </w:pPr>
      <w:r>
        <w:rPr>
          <w:rFonts w:ascii="Times New Roman" w:hAnsi="Times New Roman"/>
          <w:sz w:val="22"/>
        </w:rPr>
        <w:t>Loyalty Service insert gift_assignment + update voucher_pool.status.</w:t>
      </w:r>
    </w:p>
    <w:p>
      <w:pPr>
        <w:pStyle w:val="ListNumber"/>
      </w:pPr>
      <w:r>
        <w:rPr>
          <w:rFonts w:ascii="Times New Roman" w:hAnsi="Times New Roman"/>
          <w:sz w:val="22"/>
        </w:rPr>
        <w:t>Loyalty Service emit event gift_assigned với deeplink Urbox.</w:t>
      </w:r>
    </w:p>
    <w:p>
      <w:pPr>
        <w:pStyle w:val="ListNumber"/>
      </w:pPr>
      <w:r>
        <w:rPr>
          <w:rFonts w:ascii="Times New Roman" w:hAnsi="Times New Roman"/>
          <w:sz w:val="22"/>
        </w:rPr>
        <w:t>Notification Service consume event và gửi multi-channel (push, email, Zalo). Popup được trigger khi KH mở app.</w:t>
      </w:r>
    </w:p>
    <w:p>
      <w:r>
        <w:rPr>
          <w:rFonts w:ascii="Times New Roman" w:hAnsi="Times New Roman"/>
          <w:b/>
          <w:i w:val="0"/>
          <w:sz w:val="22"/>
        </w:rPr>
        <w:t>Phase 3: Customer Redemption (KH-driven, sau ngày T)</w:t>
      </w:r>
    </w:p>
    <w:p>
      <w:pPr>
        <w:pStyle w:val="ListNumber"/>
      </w:pPr>
      <w:r>
        <w:rPr>
          <w:rFonts w:ascii="Times New Roman" w:hAnsi="Times New Roman"/>
          <w:sz w:val="22"/>
        </w:rPr>
        <w:t>KH nhận push/email/Zalo, click CTA hoặc mở app.</w:t>
      </w:r>
    </w:p>
    <w:p>
      <w:pPr>
        <w:pStyle w:val="ListNumber"/>
      </w:pPr>
      <w:r>
        <w:rPr>
          <w:rFonts w:ascii="Times New Roman" w:hAnsi="Times New Roman"/>
          <w:sz w:val="22"/>
        </w:rPr>
        <w:t>App hiển thị popup chúc mừng (lần đầu trong ngày).</w:t>
      </w:r>
    </w:p>
    <w:p>
      <w:pPr>
        <w:pStyle w:val="ListNumber"/>
      </w:pPr>
      <w:r>
        <w:rPr>
          <w:rFonts w:ascii="Times New Roman" w:hAnsi="Times New Roman"/>
          <w:sz w:val="22"/>
        </w:rPr>
        <w:t>KH vào màn 'Quà của tôi' → tab Quà sinh nhật → tap 'Nhận quà'.</w:t>
      </w:r>
    </w:p>
    <w:p>
      <w:pPr>
        <w:pStyle w:val="ListNumber"/>
      </w:pPr>
      <w:r>
        <w:rPr>
          <w:rFonts w:ascii="Times New Roman" w:hAnsi="Times New Roman"/>
          <w:sz w:val="22"/>
        </w:rPr>
        <w:t>Loyalty Service gọi Urbox API activate voucher (start clock 6 tháng).</w:t>
      </w:r>
    </w:p>
    <w:p>
      <w:pPr>
        <w:pStyle w:val="ListNumber"/>
      </w:pPr>
      <w:r>
        <w:rPr>
          <w:rFonts w:ascii="Times New Roman" w:hAnsi="Times New Roman"/>
          <w:sz w:val="22"/>
        </w:rPr>
        <w:t>App điều hướng KH đến Urbox redemption page (in-app browser).</w:t>
      </w:r>
    </w:p>
    <w:p>
      <w:pPr>
        <w:pStyle w:val="ListNumber"/>
      </w:pPr>
      <w:r>
        <w:rPr>
          <w:rFonts w:ascii="Times New Roman" w:hAnsi="Times New Roman"/>
          <w:sz w:val="22"/>
        </w:rPr>
        <w:t>KH redeem evoucher tại merchant Urbox.</w:t>
      </w:r>
    </w:p>
    <w:p>
      <w:pPr>
        <w:pStyle w:val="ListNumber"/>
      </w:pPr>
      <w:r>
        <w:rPr>
          <w:rFonts w:ascii="Times New Roman" w:hAnsi="Times New Roman"/>
          <w:sz w:val="22"/>
        </w:rPr>
        <w:t>Urbox gửi webhook về Loyalty Service cập nhật status REDEEMED.</w:t>
      </w:r>
    </w:p>
    <w:p>
      <w:pPr>
        <w:pStyle w:val="Heading2"/>
      </w:pPr>
      <w:r>
        <w:rPr>
          <w:rFonts w:ascii="Times New Roman" w:hAnsi="Times New Roman"/>
          <w:color w:val="1F3A68"/>
        </w:rPr>
        <w:t>3.2. Workflow description (chi tiết)</w:t>
      </w:r>
    </w:p>
    <w:tbl>
      <w:tblPr>
        <w:tblStyle w:val="LightGrid-Accent1"/>
        <w:tblW w:type="auto" w:w="0"/>
        <w:tblLayout w:type="autofit"/>
        <w:tblLook w:firstColumn="1" w:firstRow="1" w:lastColumn="0" w:lastRow="0" w:noHBand="0" w:noVBand="1" w:val="04A0"/>
      </w:tblPr>
      <w:tblGrid>
        <w:gridCol w:w="2422"/>
        <w:gridCol w:w="2422"/>
        <w:gridCol w:w="2422"/>
        <w:gridCol w:w="2422"/>
      </w:tblGrid>
      <w:tr>
        <w:tc>
          <w:tcPr>
            <w:tcW w:type="dxa" w:w="2422"/>
            <w:vAlign w:val="top"/>
          </w:tcPr>
          <w:p>
            <w:r/>
            <w:r>
              <w:rPr>
                <w:rFonts w:ascii="Times New Roman" w:hAnsi="Times New Roman"/>
                <w:b/>
                <w:sz w:val="20"/>
              </w:rPr>
              <w:t>#</w:t>
            </w:r>
          </w:p>
        </w:tc>
        <w:tc>
          <w:tcPr>
            <w:tcW w:type="dxa" w:w="2422"/>
            <w:vAlign w:val="top"/>
          </w:tcPr>
          <w:p>
            <w:r/>
            <w:r>
              <w:rPr>
                <w:rFonts w:ascii="Times New Roman" w:hAnsi="Times New Roman"/>
                <w:b/>
                <w:sz w:val="20"/>
              </w:rPr>
              <w:t>Step</w:t>
            </w:r>
          </w:p>
        </w:tc>
        <w:tc>
          <w:tcPr>
            <w:tcW w:type="dxa" w:w="2422"/>
            <w:vAlign w:val="top"/>
          </w:tcPr>
          <w:p>
            <w:r/>
            <w:r>
              <w:rPr>
                <w:rFonts w:ascii="Times New Roman" w:hAnsi="Times New Roman"/>
                <w:b/>
                <w:sz w:val="20"/>
              </w:rPr>
              <w:t>Actor / System</w:t>
            </w:r>
          </w:p>
        </w:tc>
        <w:tc>
          <w:tcPr>
            <w:tcW w:type="dxa" w:w="2422"/>
            <w:vAlign w:val="top"/>
          </w:tcPr>
          <w:p>
            <w:r/>
            <w:r>
              <w:rPr>
                <w:rFonts w:ascii="Times New Roman" w:hAnsi="Times New Roman"/>
                <w:b/>
                <w:sz w:val="20"/>
              </w:rPr>
              <w:t>Definition</w:t>
            </w:r>
          </w:p>
        </w:tc>
      </w:tr>
      <w:tr>
        <w:tc>
          <w:tcPr>
            <w:tcW w:type="dxa" w:w="2422"/>
            <w:vAlign w:val="top"/>
          </w:tcPr>
          <w:p>
            <w:r/>
            <w:r>
              <w:rPr>
                <w:rFonts w:ascii="Times New Roman" w:hAnsi="Times New Roman"/>
                <w:sz w:val="20"/>
              </w:rPr>
              <w:t>1</w:t>
            </w:r>
          </w:p>
        </w:tc>
        <w:tc>
          <w:tcPr>
            <w:tcW w:type="dxa" w:w="2422"/>
            <w:vAlign w:val="top"/>
          </w:tcPr>
          <w:p>
            <w:r/>
            <w:r>
              <w:rPr>
                <w:rFonts w:ascii="Times New Roman" w:hAnsi="Times New Roman"/>
                <w:sz w:val="20"/>
              </w:rPr>
              <w:t>Daily customer sync</w:t>
            </w:r>
          </w:p>
        </w:tc>
        <w:tc>
          <w:tcPr>
            <w:tcW w:type="dxa" w:w="2422"/>
            <w:vAlign w:val="top"/>
          </w:tcPr>
          <w:p>
            <w:r/>
            <w:r>
              <w:rPr>
                <w:rFonts w:ascii="Times New Roman" w:hAnsi="Times New Roman"/>
                <w:sz w:val="20"/>
              </w:rPr>
              <w:t>DWH → Customer Care Service</w:t>
            </w:r>
          </w:p>
        </w:tc>
        <w:tc>
          <w:tcPr>
            <w:tcW w:type="dxa" w:w="2422"/>
            <w:vAlign w:val="top"/>
          </w:tcPr>
          <w:p>
            <w:r/>
            <w:r>
              <w:rPr>
                <w:rFonts w:ascii="Times New Roman" w:hAnsi="Times New Roman"/>
                <w:sz w:val="20"/>
              </w:rPr>
              <w:t>DWH push batch file (Avro/Parquet) qua Kafka/S3 lúc 02:00. Bao gồm: customer_id, full_name, DOB, gender, phone, email, total_active_APE, is_deceased, mb_vip_flag (nếu DWH cung cấp).</w:t>
            </w:r>
          </w:p>
        </w:tc>
      </w:tr>
      <w:tr>
        <w:tc>
          <w:tcPr>
            <w:tcW w:type="dxa" w:w="2422"/>
            <w:vAlign w:val="top"/>
          </w:tcPr>
          <w:p>
            <w:r/>
            <w:r>
              <w:rPr>
                <w:rFonts w:ascii="Times New Roman" w:hAnsi="Times New Roman"/>
                <w:sz w:val="20"/>
              </w:rPr>
              <w:t>2</w:t>
            </w:r>
          </w:p>
        </w:tc>
        <w:tc>
          <w:tcPr>
            <w:tcW w:type="dxa" w:w="2422"/>
            <w:vAlign w:val="top"/>
          </w:tcPr>
          <w:p>
            <w:r/>
            <w:r>
              <w:rPr>
                <w:rFonts w:ascii="Times New Roman" w:hAnsi="Times New Roman"/>
                <w:sz w:val="20"/>
              </w:rPr>
              <w:t>Validate &amp; persist</w:t>
            </w:r>
          </w:p>
        </w:tc>
        <w:tc>
          <w:tcPr>
            <w:tcW w:type="dxa" w:w="2422"/>
            <w:vAlign w:val="top"/>
          </w:tcPr>
          <w:p>
            <w:r/>
            <w:r>
              <w:rPr>
                <w:rFonts w:ascii="Times New Roman" w:hAnsi="Times New Roman"/>
                <w:sz w:val="20"/>
              </w:rPr>
              <w:t>Customer Care Service</w:t>
            </w:r>
          </w:p>
        </w:tc>
        <w:tc>
          <w:tcPr>
            <w:tcW w:type="dxa" w:w="2422"/>
            <w:vAlign w:val="top"/>
          </w:tcPr>
          <w:p>
            <w:r/>
            <w:r>
              <w:rPr>
                <w:rFonts w:ascii="Times New Roman" w:hAnsi="Times New Roman"/>
                <w:sz w:val="20"/>
              </w:rPr>
              <w:t>Validate đầy đủ, anti-duplicate theo customer_id, không ghi đè null, exclude is_deceased=TRUE khỏi event triggers.</w:t>
            </w:r>
          </w:p>
        </w:tc>
      </w:tr>
      <w:tr>
        <w:tc>
          <w:tcPr>
            <w:tcW w:type="dxa" w:w="2422"/>
            <w:vAlign w:val="top"/>
          </w:tcPr>
          <w:p>
            <w:r/>
            <w:r>
              <w:rPr>
                <w:rFonts w:ascii="Times New Roman" w:hAnsi="Times New Roman"/>
                <w:sz w:val="20"/>
              </w:rPr>
              <w:t>3</w:t>
            </w:r>
          </w:p>
        </w:tc>
        <w:tc>
          <w:tcPr>
            <w:tcW w:type="dxa" w:w="2422"/>
            <w:vAlign w:val="top"/>
          </w:tcPr>
          <w:p>
            <w:r/>
            <w:r>
              <w:rPr>
                <w:rFonts w:ascii="Times New Roman" w:hAnsi="Times New Roman"/>
                <w:sz w:val="20"/>
              </w:rPr>
              <w:t>MB-VIP whitelist sync</w:t>
            </w:r>
          </w:p>
        </w:tc>
        <w:tc>
          <w:tcPr>
            <w:tcW w:type="dxa" w:w="2422"/>
            <w:vAlign w:val="top"/>
          </w:tcPr>
          <w:p>
            <w:r/>
            <w:r>
              <w:rPr>
                <w:rFonts w:ascii="Times New Roman" w:hAnsi="Times New Roman"/>
                <w:sz w:val="20"/>
              </w:rPr>
              <w:t>OP → Customer Care Service</w:t>
            </w:r>
          </w:p>
        </w:tc>
        <w:tc>
          <w:tcPr>
            <w:tcW w:type="dxa" w:w="2422"/>
            <w:vAlign w:val="top"/>
          </w:tcPr>
          <w:p>
            <w:r/>
            <w:r>
              <w:rPr>
                <w:rFonts w:ascii="Times New Roman" w:hAnsi="Times New Roman"/>
                <w:sz w:val="20"/>
              </w:rPr>
              <w:t>Quarterly file Excel từ MB Bank Wealth Management, upload qua Admin Portal, lookup CIF→customer_id qua DWH, apply changes vào bảng mb_vip_whitelist.</w:t>
            </w:r>
          </w:p>
        </w:tc>
      </w:tr>
      <w:tr>
        <w:tc>
          <w:tcPr>
            <w:tcW w:type="dxa" w:w="2422"/>
            <w:vAlign w:val="top"/>
          </w:tcPr>
          <w:p>
            <w:r/>
            <w:r>
              <w:rPr>
                <w:rFonts w:ascii="Times New Roman" w:hAnsi="Times New Roman"/>
                <w:sz w:val="20"/>
              </w:rPr>
              <w:t>4</w:t>
            </w:r>
          </w:p>
        </w:tc>
        <w:tc>
          <w:tcPr>
            <w:tcW w:type="dxa" w:w="2422"/>
            <w:vAlign w:val="top"/>
          </w:tcPr>
          <w:p>
            <w:r/>
            <w:r>
              <w:rPr>
                <w:rFonts w:ascii="Times New Roman" w:hAnsi="Times New Roman"/>
                <w:sz w:val="20"/>
              </w:rPr>
              <w:t>Snapshot tier T-1</w:t>
            </w:r>
          </w:p>
        </w:tc>
        <w:tc>
          <w:tcPr>
            <w:tcW w:type="dxa" w:w="2422"/>
            <w:vAlign w:val="top"/>
          </w:tcPr>
          <w:p>
            <w:r/>
            <w:r>
              <w:rPr>
                <w:rFonts w:ascii="Times New Roman" w:hAnsi="Times New Roman"/>
                <w:sz w:val="20"/>
              </w:rPr>
              <w:t>Customer Care Service (job 02:30)</w:t>
            </w:r>
          </w:p>
        </w:tc>
        <w:tc>
          <w:tcPr>
            <w:tcW w:type="dxa" w:w="2422"/>
            <w:vAlign w:val="top"/>
          </w:tcPr>
          <w:p>
            <w:r/>
            <w:r>
              <w:rPr>
                <w:rFonts w:ascii="Times New Roman" w:hAnsi="Times New Roman"/>
                <w:sz w:val="20"/>
              </w:rPr>
              <w:t>Cho mỗi KH có DOB = today+1 hoặc anniversary, compute tier theo BR-01 và lưu vào customer_tier_snapshot.</w:t>
            </w:r>
          </w:p>
        </w:tc>
      </w:tr>
      <w:tr>
        <w:tc>
          <w:tcPr>
            <w:tcW w:type="dxa" w:w="2422"/>
            <w:vAlign w:val="top"/>
          </w:tcPr>
          <w:p>
            <w:r/>
            <w:r>
              <w:rPr>
                <w:rFonts w:ascii="Times New Roman" w:hAnsi="Times New Roman"/>
                <w:sz w:val="20"/>
              </w:rPr>
              <w:t>5</w:t>
            </w:r>
          </w:p>
        </w:tc>
        <w:tc>
          <w:tcPr>
            <w:tcW w:type="dxa" w:w="2422"/>
            <w:vAlign w:val="top"/>
          </w:tcPr>
          <w:p>
            <w:r/>
            <w:r>
              <w:rPr>
                <w:rFonts w:ascii="Times New Roman" w:hAnsi="Times New Roman"/>
                <w:sz w:val="20"/>
              </w:rPr>
              <w:t>Voucher pool refill</w:t>
            </w:r>
          </w:p>
        </w:tc>
        <w:tc>
          <w:tcPr>
            <w:tcW w:type="dxa" w:w="2422"/>
            <w:vAlign w:val="top"/>
          </w:tcPr>
          <w:p>
            <w:r/>
            <w:r>
              <w:rPr>
                <w:rFonts w:ascii="Times New Roman" w:hAnsi="Times New Roman"/>
                <w:sz w:val="20"/>
              </w:rPr>
              <w:t>OP → Loyalty Service</w:t>
            </w:r>
          </w:p>
        </w:tc>
        <w:tc>
          <w:tcPr>
            <w:tcW w:type="dxa" w:w="2422"/>
            <w:vAlign w:val="top"/>
          </w:tcPr>
          <w:p>
            <w:r/>
            <w:r>
              <w:rPr>
                <w:rFonts w:ascii="Times New Roman" w:hAnsi="Times New Roman"/>
                <w:sz w:val="20"/>
              </w:rPr>
              <w:t>OP order trước voucher từ Urbox (bi-monthly + Tết extra), upload file Excel qua Admin Portal vào bảng voucher_pool.</w:t>
            </w:r>
          </w:p>
        </w:tc>
      </w:tr>
      <w:tr>
        <w:tc>
          <w:tcPr>
            <w:tcW w:type="dxa" w:w="2422"/>
            <w:vAlign w:val="top"/>
          </w:tcPr>
          <w:p>
            <w:r/>
            <w:r>
              <w:rPr>
                <w:rFonts w:ascii="Times New Roman" w:hAnsi="Times New Roman"/>
                <w:sz w:val="20"/>
              </w:rPr>
              <w:t>6</w:t>
            </w:r>
          </w:p>
        </w:tc>
        <w:tc>
          <w:tcPr>
            <w:tcW w:type="dxa" w:w="2422"/>
            <w:vAlign w:val="top"/>
          </w:tcPr>
          <w:p>
            <w:r/>
            <w:r>
              <w:rPr>
                <w:rFonts w:ascii="Times New Roman" w:hAnsi="Times New Roman"/>
                <w:sz w:val="20"/>
              </w:rPr>
              <w:t>Birthday trigger</w:t>
            </w:r>
          </w:p>
        </w:tc>
        <w:tc>
          <w:tcPr>
            <w:tcW w:type="dxa" w:w="2422"/>
            <w:vAlign w:val="top"/>
          </w:tcPr>
          <w:p>
            <w:r/>
            <w:r>
              <w:rPr>
                <w:rFonts w:ascii="Times New Roman" w:hAnsi="Times New Roman"/>
                <w:sz w:val="20"/>
              </w:rPr>
              <w:t>Customer Care Service (job 09:00)</w:t>
            </w:r>
          </w:p>
        </w:tc>
        <w:tc>
          <w:tcPr>
            <w:tcW w:type="dxa" w:w="2422"/>
            <w:vAlign w:val="top"/>
          </w:tcPr>
          <w:p>
            <w:r/>
            <w:r>
              <w:rPr>
                <w:rFonts w:ascii="Times New Roman" w:hAnsi="Times New Roman"/>
                <w:sz w:val="20"/>
              </w:rPr>
              <w:t>Query customer_tier_snapshot WHERE event_date=today, emit event birthday_triggered cho mỗi record.</w:t>
            </w:r>
          </w:p>
        </w:tc>
      </w:tr>
      <w:tr>
        <w:tc>
          <w:tcPr>
            <w:tcW w:type="dxa" w:w="2422"/>
            <w:vAlign w:val="top"/>
          </w:tcPr>
          <w:p>
            <w:r/>
            <w:r>
              <w:rPr>
                <w:rFonts w:ascii="Times New Roman" w:hAnsi="Times New Roman"/>
                <w:sz w:val="20"/>
              </w:rPr>
              <w:t>7</w:t>
            </w:r>
          </w:p>
        </w:tc>
        <w:tc>
          <w:tcPr>
            <w:tcW w:type="dxa" w:w="2422"/>
            <w:vAlign w:val="top"/>
          </w:tcPr>
          <w:p>
            <w:r/>
            <w:r>
              <w:rPr>
                <w:rFonts w:ascii="Times New Roman" w:hAnsi="Times New Roman"/>
                <w:sz w:val="20"/>
              </w:rPr>
              <w:t>Voucher assignment</w:t>
            </w:r>
          </w:p>
        </w:tc>
        <w:tc>
          <w:tcPr>
            <w:tcW w:type="dxa" w:w="2422"/>
            <w:vAlign w:val="top"/>
          </w:tcPr>
          <w:p>
            <w:r/>
            <w:r>
              <w:rPr>
                <w:rFonts w:ascii="Times New Roman" w:hAnsi="Times New Roman"/>
                <w:sz w:val="20"/>
              </w:rPr>
              <w:t>Loyalty Service</w:t>
            </w:r>
          </w:p>
        </w:tc>
        <w:tc>
          <w:tcPr>
            <w:tcW w:type="dxa" w:w="2422"/>
            <w:vAlign w:val="top"/>
          </w:tcPr>
          <w:p>
            <w:r/>
            <w:r>
              <w:rPr>
                <w:rFonts w:ascii="Times New Roman" w:hAnsi="Times New Roman"/>
                <w:sz w:val="20"/>
              </w:rPr>
              <w:t>Consume event, kiểm tra tier+opt-out+deceased, pop voucher từ pool (BR-10), insert gift_assignment, emit gift_assigned. Out-of-stock → gift_pending + retry 24h.</w:t>
            </w:r>
          </w:p>
        </w:tc>
      </w:tr>
      <w:tr>
        <w:tc>
          <w:tcPr>
            <w:tcW w:type="dxa" w:w="2422"/>
            <w:vAlign w:val="top"/>
          </w:tcPr>
          <w:p>
            <w:r/>
            <w:r>
              <w:rPr>
                <w:rFonts w:ascii="Times New Roman" w:hAnsi="Times New Roman"/>
                <w:sz w:val="20"/>
              </w:rPr>
              <w:t>8</w:t>
            </w:r>
          </w:p>
        </w:tc>
        <w:tc>
          <w:tcPr>
            <w:tcW w:type="dxa" w:w="2422"/>
            <w:vAlign w:val="top"/>
          </w:tcPr>
          <w:p>
            <w:r/>
            <w:r>
              <w:rPr>
                <w:rFonts w:ascii="Times New Roman" w:hAnsi="Times New Roman"/>
                <w:sz w:val="20"/>
              </w:rPr>
              <w:t>Multi-channel send</w:t>
            </w:r>
          </w:p>
        </w:tc>
        <w:tc>
          <w:tcPr>
            <w:tcW w:type="dxa" w:w="2422"/>
            <w:vAlign w:val="top"/>
          </w:tcPr>
          <w:p>
            <w:r/>
            <w:r>
              <w:rPr>
                <w:rFonts w:ascii="Times New Roman" w:hAnsi="Times New Roman"/>
                <w:sz w:val="20"/>
              </w:rPr>
              <w:t>Notification Service</w:t>
            </w:r>
          </w:p>
        </w:tc>
        <w:tc>
          <w:tcPr>
            <w:tcW w:type="dxa" w:w="2422"/>
            <w:vAlign w:val="top"/>
          </w:tcPr>
          <w:p>
            <w:r/>
            <w:r>
              <w:rPr>
                <w:rFonts w:ascii="Times New Roman" w:hAnsi="Times New Roman"/>
                <w:sz w:val="20"/>
              </w:rPr>
              <w:t>Consume event, send push (FCM/APNs), email (SMTP), Zalo OA. SMS bỏ. Wording theo tier.</w:t>
            </w:r>
          </w:p>
        </w:tc>
      </w:tr>
      <w:tr>
        <w:tc>
          <w:tcPr>
            <w:tcW w:type="dxa" w:w="2422"/>
            <w:vAlign w:val="top"/>
          </w:tcPr>
          <w:p>
            <w:r/>
            <w:r>
              <w:rPr>
                <w:rFonts w:ascii="Times New Roman" w:hAnsi="Times New Roman"/>
                <w:sz w:val="20"/>
              </w:rPr>
              <w:t>9</w:t>
            </w:r>
          </w:p>
        </w:tc>
        <w:tc>
          <w:tcPr>
            <w:tcW w:type="dxa" w:w="2422"/>
            <w:vAlign w:val="top"/>
          </w:tcPr>
          <w:p>
            <w:r/>
            <w:r>
              <w:rPr>
                <w:rFonts w:ascii="Times New Roman" w:hAnsi="Times New Roman"/>
                <w:sz w:val="20"/>
              </w:rPr>
              <w:t>Popup in-app</w:t>
            </w:r>
          </w:p>
        </w:tc>
        <w:tc>
          <w:tcPr>
            <w:tcW w:type="dxa" w:w="2422"/>
            <w:vAlign w:val="top"/>
          </w:tcPr>
          <w:p>
            <w:r/>
            <w:r>
              <w:rPr>
                <w:rFonts w:ascii="Times New Roman" w:hAnsi="Times New Roman"/>
                <w:sz w:val="20"/>
              </w:rPr>
              <w:t>MB Life FE</w:t>
            </w:r>
          </w:p>
        </w:tc>
        <w:tc>
          <w:tcPr>
            <w:tcW w:type="dxa" w:w="2422"/>
            <w:vAlign w:val="top"/>
          </w:tcPr>
          <w:p>
            <w:r/>
            <w:r>
              <w:rPr>
                <w:rFonts w:ascii="Times New Roman" w:hAnsi="Times New Roman"/>
                <w:sz w:val="20"/>
              </w:rPr>
              <w:t>Khi KH mở app ngày T, hiển thị popup chúc mừng cá nhân hóa với confetti animation. CTA 'Nhận quà ngay' nếu tier ≥Bạc.</w:t>
            </w:r>
          </w:p>
        </w:tc>
      </w:tr>
      <w:tr>
        <w:tc>
          <w:tcPr>
            <w:tcW w:type="dxa" w:w="2422"/>
            <w:vAlign w:val="top"/>
          </w:tcPr>
          <w:p>
            <w:r/>
            <w:r>
              <w:rPr>
                <w:rFonts w:ascii="Times New Roman" w:hAnsi="Times New Roman"/>
                <w:sz w:val="20"/>
              </w:rPr>
              <w:t>10</w:t>
            </w:r>
          </w:p>
        </w:tc>
        <w:tc>
          <w:tcPr>
            <w:tcW w:type="dxa" w:w="2422"/>
            <w:vAlign w:val="top"/>
          </w:tcPr>
          <w:p>
            <w:r/>
            <w:r>
              <w:rPr>
                <w:rFonts w:ascii="Times New Roman" w:hAnsi="Times New Roman"/>
                <w:sz w:val="20"/>
              </w:rPr>
              <w:t>Redeem voucher</w:t>
            </w:r>
          </w:p>
        </w:tc>
        <w:tc>
          <w:tcPr>
            <w:tcW w:type="dxa" w:w="2422"/>
            <w:vAlign w:val="top"/>
          </w:tcPr>
          <w:p>
            <w:r/>
            <w:r>
              <w:rPr>
                <w:rFonts w:ascii="Times New Roman" w:hAnsi="Times New Roman"/>
                <w:sz w:val="20"/>
              </w:rPr>
              <w:t>MB Life FE → Loyalty Service → Urbox</w:t>
            </w:r>
          </w:p>
        </w:tc>
        <w:tc>
          <w:tcPr>
            <w:tcW w:type="dxa" w:w="2422"/>
            <w:vAlign w:val="top"/>
          </w:tcPr>
          <w:p>
            <w:r/>
            <w:r>
              <w:rPr>
                <w:rFonts w:ascii="Times New Roman" w:hAnsi="Times New Roman"/>
                <w:sz w:val="20"/>
              </w:rPr>
              <w:t>KH tap 'Nhận quà' → app gọi POST /gifts/{id}/activate → Loyalty Service activate Urbox voucher → return redeem URL → app open in-app browser.</w:t>
            </w:r>
          </w:p>
        </w:tc>
      </w:tr>
      <w:tr>
        <w:tc>
          <w:tcPr>
            <w:tcW w:type="dxa" w:w="2422"/>
            <w:vAlign w:val="top"/>
          </w:tcPr>
          <w:p>
            <w:r/>
            <w:r>
              <w:rPr>
                <w:rFonts w:ascii="Times New Roman" w:hAnsi="Times New Roman"/>
                <w:sz w:val="20"/>
              </w:rPr>
              <w:t>11</w:t>
            </w:r>
          </w:p>
        </w:tc>
        <w:tc>
          <w:tcPr>
            <w:tcW w:type="dxa" w:w="2422"/>
            <w:vAlign w:val="top"/>
          </w:tcPr>
          <w:p>
            <w:r/>
            <w:r>
              <w:rPr>
                <w:rFonts w:ascii="Times New Roman" w:hAnsi="Times New Roman"/>
                <w:sz w:val="20"/>
              </w:rPr>
              <w:t>Webhook redeem confirm</w:t>
            </w:r>
          </w:p>
        </w:tc>
        <w:tc>
          <w:tcPr>
            <w:tcW w:type="dxa" w:w="2422"/>
            <w:vAlign w:val="top"/>
          </w:tcPr>
          <w:p>
            <w:r/>
            <w:r>
              <w:rPr>
                <w:rFonts w:ascii="Times New Roman" w:hAnsi="Times New Roman"/>
                <w:sz w:val="20"/>
              </w:rPr>
              <w:t>Urbox → Loyalty Service</w:t>
            </w:r>
          </w:p>
        </w:tc>
        <w:tc>
          <w:tcPr>
            <w:tcW w:type="dxa" w:w="2422"/>
            <w:vAlign w:val="top"/>
          </w:tcPr>
          <w:p>
            <w:r/>
            <w:r>
              <w:rPr>
                <w:rFonts w:ascii="Times New Roman" w:hAnsi="Times New Roman"/>
                <w:sz w:val="20"/>
              </w:rPr>
              <w:t>Khi KH redeem evoucher tại merchant, Urbox gửi webhook với HMAC signature. Loyalty Service verify + update voucher_pool.status=REDEEMED.</w:t>
            </w:r>
          </w:p>
        </w:tc>
      </w:tr>
      <w:tr>
        <w:tc>
          <w:tcPr>
            <w:tcW w:type="dxa" w:w="2422"/>
            <w:vAlign w:val="top"/>
          </w:tcPr>
          <w:p>
            <w:r/>
            <w:r>
              <w:rPr>
                <w:rFonts w:ascii="Times New Roman" w:hAnsi="Times New Roman"/>
                <w:sz w:val="20"/>
              </w:rPr>
              <w:t>12</w:t>
            </w:r>
          </w:p>
        </w:tc>
        <w:tc>
          <w:tcPr>
            <w:tcW w:type="dxa" w:w="2422"/>
            <w:vAlign w:val="top"/>
          </w:tcPr>
          <w:p>
            <w:r/>
            <w:r>
              <w:rPr>
                <w:rFonts w:ascii="Times New Roman" w:hAnsi="Times New Roman"/>
                <w:sz w:val="20"/>
              </w:rPr>
              <w:t>PII audit log</w:t>
            </w:r>
          </w:p>
        </w:tc>
        <w:tc>
          <w:tcPr>
            <w:tcW w:type="dxa" w:w="2422"/>
            <w:vAlign w:val="top"/>
          </w:tcPr>
          <w:p>
            <w:r/>
            <w:r>
              <w:rPr>
                <w:rFonts w:ascii="Times New Roman" w:hAnsi="Times New Roman"/>
                <w:sz w:val="20"/>
              </w:rPr>
              <w:t>All services</w:t>
            </w:r>
          </w:p>
        </w:tc>
        <w:tc>
          <w:tcPr>
            <w:tcW w:type="dxa" w:w="2422"/>
            <w:vAlign w:val="top"/>
          </w:tcPr>
          <w:p>
            <w:r/>
            <w:r>
              <w:rPr>
                <w:rFonts w:ascii="Times New Roman" w:hAnsi="Times New Roman"/>
                <w:sz w:val="20"/>
              </w:rPr>
              <w:t>Mọi lần đẩy PII sang external (Urbox) đều log vào pii_transfer_log với fields, legal_basis, request_id, retention 5 năm.</w:t>
            </w:r>
          </w:p>
        </w:tc>
      </w:tr>
    </w:tbl>
    <w:p>
      <w:r>
        <w:br w:type="page"/>
      </w:r>
    </w:p>
    <w:p>
      <w:pPr>
        <w:pStyle w:val="Heading1"/>
      </w:pPr>
      <w:r>
        <w:rPr>
          <w:rFonts w:ascii="Times New Roman" w:hAnsi="Times New Roman"/>
          <w:color w:val="1F3A68"/>
        </w:rPr>
        <w:t>4. Use Case List</w:t>
      </w:r>
    </w:p>
    <w:tbl>
      <w:tblPr>
        <w:tblStyle w:val="LightGrid-Accent1"/>
        <w:tblW w:type="auto" w:w="0"/>
        <w:tblLayout w:type="autofit"/>
        <w:tblLook w:firstColumn="1" w:firstRow="1" w:lastColumn="0" w:lastRow="0" w:noHBand="0" w:noVBand="1" w:val="04A0"/>
      </w:tblPr>
      <w:tblGrid>
        <w:gridCol w:w="1938"/>
        <w:gridCol w:w="1938"/>
        <w:gridCol w:w="1938"/>
        <w:gridCol w:w="1938"/>
        <w:gridCol w:w="1938"/>
      </w:tblGrid>
      <w:tr>
        <w:tc>
          <w:tcPr>
            <w:tcW w:type="dxa" w:w="1938"/>
            <w:vAlign w:val="top"/>
          </w:tcPr>
          <w:p>
            <w:r/>
            <w:r>
              <w:rPr>
                <w:rFonts w:ascii="Times New Roman" w:hAnsi="Times New Roman"/>
                <w:b/>
                <w:sz w:val="20"/>
              </w:rPr>
              <w:t>UC ID</w:t>
            </w:r>
          </w:p>
        </w:tc>
        <w:tc>
          <w:tcPr>
            <w:tcW w:type="dxa" w:w="1938"/>
            <w:vAlign w:val="top"/>
          </w:tcPr>
          <w:p>
            <w:r/>
            <w:r>
              <w:rPr>
                <w:rFonts w:ascii="Times New Roman" w:hAnsi="Times New Roman"/>
                <w:b/>
                <w:sz w:val="20"/>
              </w:rPr>
              <w:t>Tên Use Case</w:t>
            </w:r>
          </w:p>
        </w:tc>
        <w:tc>
          <w:tcPr>
            <w:tcW w:type="dxa" w:w="1938"/>
            <w:vAlign w:val="top"/>
          </w:tcPr>
          <w:p>
            <w:r/>
            <w:r>
              <w:rPr>
                <w:rFonts w:ascii="Times New Roman" w:hAnsi="Times New Roman"/>
                <w:b/>
                <w:sz w:val="20"/>
              </w:rPr>
              <w:t>Phiên bản</w:t>
            </w:r>
          </w:p>
        </w:tc>
        <w:tc>
          <w:tcPr>
            <w:tcW w:type="dxa" w:w="1938"/>
            <w:vAlign w:val="top"/>
          </w:tcPr>
          <w:p>
            <w:r/>
            <w:r>
              <w:rPr>
                <w:rFonts w:ascii="Times New Roman" w:hAnsi="Times New Roman"/>
                <w:b/>
                <w:sz w:val="20"/>
              </w:rPr>
              <w:t>Priority</w:t>
            </w:r>
          </w:p>
        </w:tc>
        <w:tc>
          <w:tcPr>
            <w:tcW w:type="dxa" w:w="1938"/>
            <w:vAlign w:val="top"/>
          </w:tcPr>
          <w:p>
            <w:r/>
            <w:r>
              <w:rPr>
                <w:rFonts w:ascii="Times New Roman" w:hAnsi="Times New Roman"/>
                <w:b/>
                <w:sz w:val="20"/>
              </w:rPr>
              <w:t>Ưu tiên</w:t>
            </w:r>
          </w:p>
        </w:tc>
      </w:tr>
      <w:tr>
        <w:tc>
          <w:tcPr>
            <w:tcW w:type="dxa" w:w="1938"/>
            <w:vAlign w:val="top"/>
          </w:tcPr>
          <w:p>
            <w:r/>
            <w:r>
              <w:rPr>
                <w:rFonts w:ascii="Times New Roman" w:hAnsi="Times New Roman"/>
                <w:sz w:val="20"/>
              </w:rPr>
              <w:t>UC-01</w:t>
            </w:r>
          </w:p>
        </w:tc>
        <w:tc>
          <w:tcPr>
            <w:tcW w:type="dxa" w:w="1938"/>
            <w:vAlign w:val="top"/>
          </w:tcPr>
          <w:p>
            <w:r/>
            <w:r>
              <w:rPr>
                <w:rFonts w:ascii="Times New Roman" w:hAnsi="Times New Roman"/>
                <w:sz w:val="20"/>
              </w:rPr>
              <w:t>Đồng bộ thông tin KH + Phân hạng theo tier</w:t>
            </w:r>
          </w:p>
        </w:tc>
        <w:tc>
          <w:tcPr>
            <w:tcW w:type="dxa" w:w="1938"/>
            <w:vAlign w:val="top"/>
          </w:tcPr>
          <w:p>
            <w:r/>
            <w:r>
              <w:rPr>
                <w:rFonts w:ascii="Times New Roman" w:hAnsi="Times New Roman"/>
                <w:sz w:val="20"/>
              </w:rPr>
              <w:t>Updated v2.0</w:t>
            </w:r>
          </w:p>
        </w:tc>
        <w:tc>
          <w:tcPr>
            <w:tcW w:type="dxa" w:w="1938"/>
            <w:vAlign w:val="top"/>
          </w:tcPr>
          <w:p>
            <w:r/>
            <w:r>
              <w:rPr>
                <w:rFonts w:ascii="Times New Roman" w:hAnsi="Times New Roman"/>
                <w:sz w:val="20"/>
              </w:rPr>
              <w:t>1 - Quan trọng</w:t>
            </w:r>
          </w:p>
        </w:tc>
        <w:tc>
          <w:tcPr>
            <w:tcW w:type="dxa" w:w="1938"/>
            <w:vAlign w:val="top"/>
          </w:tcPr>
          <w:p>
            <w:r/>
            <w:r>
              <w:rPr>
                <w:rFonts w:ascii="Times New Roman" w:hAnsi="Times New Roman"/>
                <w:sz w:val="20"/>
              </w:rPr>
              <w:t>P0</w:t>
            </w:r>
          </w:p>
        </w:tc>
      </w:tr>
      <w:tr>
        <w:tc>
          <w:tcPr>
            <w:tcW w:type="dxa" w:w="1938"/>
            <w:vAlign w:val="top"/>
          </w:tcPr>
          <w:p>
            <w:r/>
            <w:r>
              <w:rPr>
                <w:rFonts w:ascii="Times New Roman" w:hAnsi="Times New Roman"/>
                <w:sz w:val="20"/>
              </w:rPr>
              <w:t>UC-02</w:t>
            </w:r>
          </w:p>
        </w:tc>
        <w:tc>
          <w:tcPr>
            <w:tcW w:type="dxa" w:w="1938"/>
            <w:vAlign w:val="top"/>
          </w:tcPr>
          <w:p>
            <w:r/>
            <w:r>
              <w:rPr>
                <w:rFonts w:ascii="Times New Roman" w:hAnsi="Times New Roman"/>
                <w:sz w:val="20"/>
              </w:rPr>
              <w:t>Email chúc mừng sinh nhật + CTA nhận quà</w:t>
            </w:r>
          </w:p>
        </w:tc>
        <w:tc>
          <w:tcPr>
            <w:tcW w:type="dxa" w:w="1938"/>
            <w:vAlign w:val="top"/>
          </w:tcPr>
          <w:p>
            <w:r/>
            <w:r>
              <w:rPr>
                <w:rFonts w:ascii="Times New Roman" w:hAnsi="Times New Roman"/>
                <w:sz w:val="20"/>
              </w:rPr>
              <w:t>Updated v2.0</w:t>
            </w:r>
          </w:p>
        </w:tc>
        <w:tc>
          <w:tcPr>
            <w:tcW w:type="dxa" w:w="1938"/>
            <w:vAlign w:val="top"/>
          </w:tcPr>
          <w:p>
            <w:r/>
            <w:r>
              <w:rPr>
                <w:rFonts w:ascii="Times New Roman" w:hAnsi="Times New Roman"/>
                <w:sz w:val="20"/>
              </w:rPr>
              <w:t>1</w:t>
            </w:r>
          </w:p>
        </w:tc>
        <w:tc>
          <w:tcPr>
            <w:tcW w:type="dxa" w:w="1938"/>
            <w:vAlign w:val="top"/>
          </w:tcPr>
          <w:p>
            <w:r/>
            <w:r>
              <w:rPr>
                <w:rFonts w:ascii="Times New Roman" w:hAnsi="Times New Roman"/>
                <w:sz w:val="20"/>
              </w:rPr>
              <w:t>P0</w:t>
            </w:r>
          </w:p>
        </w:tc>
      </w:tr>
      <w:tr>
        <w:tc>
          <w:tcPr>
            <w:tcW w:type="dxa" w:w="1938"/>
            <w:vAlign w:val="top"/>
          </w:tcPr>
          <w:p>
            <w:r/>
            <w:r>
              <w:rPr>
                <w:rFonts w:ascii="Times New Roman" w:hAnsi="Times New Roman"/>
                <w:sz w:val="20"/>
              </w:rPr>
              <w:t>UC-03</w:t>
            </w:r>
          </w:p>
        </w:tc>
        <w:tc>
          <w:tcPr>
            <w:tcW w:type="dxa" w:w="1938"/>
            <w:vAlign w:val="top"/>
          </w:tcPr>
          <w:p>
            <w:r/>
            <w:r>
              <w:rPr>
                <w:rFonts w:ascii="Times New Roman" w:hAnsi="Times New Roman"/>
                <w:sz w:val="20"/>
              </w:rPr>
              <w:t>Push notification chúc mừng sinh nhật</w:t>
            </w:r>
          </w:p>
        </w:tc>
        <w:tc>
          <w:tcPr>
            <w:tcW w:type="dxa" w:w="1938"/>
            <w:vAlign w:val="top"/>
          </w:tcPr>
          <w:p>
            <w:r/>
            <w:r>
              <w:rPr>
                <w:rFonts w:ascii="Times New Roman" w:hAnsi="Times New Roman"/>
                <w:sz w:val="20"/>
              </w:rPr>
              <w:t>Updated v2.0</w:t>
            </w:r>
          </w:p>
        </w:tc>
        <w:tc>
          <w:tcPr>
            <w:tcW w:type="dxa" w:w="1938"/>
            <w:vAlign w:val="top"/>
          </w:tcPr>
          <w:p>
            <w:r/>
            <w:r>
              <w:rPr>
                <w:rFonts w:ascii="Times New Roman" w:hAnsi="Times New Roman"/>
                <w:sz w:val="20"/>
              </w:rPr>
              <w:t>1</w:t>
            </w:r>
          </w:p>
        </w:tc>
        <w:tc>
          <w:tcPr>
            <w:tcW w:type="dxa" w:w="1938"/>
            <w:vAlign w:val="top"/>
          </w:tcPr>
          <w:p>
            <w:r/>
            <w:r>
              <w:rPr>
                <w:rFonts w:ascii="Times New Roman" w:hAnsi="Times New Roman"/>
                <w:sz w:val="20"/>
              </w:rPr>
              <w:t>P0</w:t>
            </w:r>
          </w:p>
        </w:tc>
      </w:tr>
      <w:tr>
        <w:tc>
          <w:tcPr>
            <w:tcW w:type="dxa" w:w="1938"/>
            <w:vAlign w:val="top"/>
          </w:tcPr>
          <w:p>
            <w:r/>
            <w:r>
              <w:rPr>
                <w:rFonts w:ascii="Times New Roman" w:hAnsi="Times New Roman"/>
                <w:sz w:val="20"/>
              </w:rPr>
              <w:t>UC-04</w:t>
            </w:r>
          </w:p>
        </w:tc>
        <w:tc>
          <w:tcPr>
            <w:tcW w:type="dxa" w:w="1938"/>
            <w:vAlign w:val="top"/>
          </w:tcPr>
          <w:p>
            <w:r/>
            <w:r>
              <w:rPr>
                <w:rFonts w:ascii="Times New Roman" w:hAnsi="Times New Roman"/>
                <w:sz w:val="20"/>
              </w:rPr>
              <w:t>Popup in-app chúc mừng sinh nhật</w:t>
            </w:r>
          </w:p>
        </w:tc>
        <w:tc>
          <w:tcPr>
            <w:tcW w:type="dxa" w:w="1938"/>
            <w:vAlign w:val="top"/>
          </w:tcPr>
          <w:p>
            <w:r/>
            <w:r>
              <w:rPr>
                <w:rFonts w:ascii="Times New Roman" w:hAnsi="Times New Roman"/>
                <w:sz w:val="20"/>
              </w:rPr>
              <w:t>Updated v2.0</w:t>
            </w:r>
          </w:p>
        </w:tc>
        <w:tc>
          <w:tcPr>
            <w:tcW w:type="dxa" w:w="1938"/>
            <w:vAlign w:val="top"/>
          </w:tcPr>
          <w:p>
            <w:r/>
            <w:r>
              <w:rPr>
                <w:rFonts w:ascii="Times New Roman" w:hAnsi="Times New Roman"/>
                <w:sz w:val="20"/>
              </w:rPr>
              <w:t>1</w:t>
            </w:r>
          </w:p>
        </w:tc>
        <w:tc>
          <w:tcPr>
            <w:tcW w:type="dxa" w:w="1938"/>
            <w:vAlign w:val="top"/>
          </w:tcPr>
          <w:p>
            <w:r/>
            <w:r>
              <w:rPr>
                <w:rFonts w:ascii="Times New Roman" w:hAnsi="Times New Roman"/>
                <w:sz w:val="20"/>
              </w:rPr>
              <w:t>P0</w:t>
            </w:r>
          </w:p>
        </w:tc>
      </w:tr>
      <w:tr>
        <w:tc>
          <w:tcPr>
            <w:tcW w:type="dxa" w:w="1938"/>
            <w:vAlign w:val="top"/>
          </w:tcPr>
          <w:p>
            <w:r/>
            <w:r>
              <w:rPr>
                <w:rFonts w:ascii="Times New Roman" w:hAnsi="Times New Roman"/>
                <w:sz w:val="20"/>
              </w:rPr>
              <w:t>UC-05</w:t>
            </w:r>
          </w:p>
        </w:tc>
        <w:tc>
          <w:tcPr>
            <w:tcW w:type="dxa" w:w="1938"/>
            <w:vAlign w:val="top"/>
          </w:tcPr>
          <w:p>
            <w:r/>
            <w:r>
              <w:rPr>
                <w:rFonts w:ascii="Times New Roman" w:hAnsi="Times New Roman"/>
                <w:sz w:val="20"/>
              </w:rPr>
              <w:t>Zalo OA chúc mừng sinh nhật</w:t>
            </w:r>
          </w:p>
        </w:tc>
        <w:tc>
          <w:tcPr>
            <w:tcW w:type="dxa" w:w="1938"/>
            <w:vAlign w:val="top"/>
          </w:tcPr>
          <w:p>
            <w:r/>
            <w:r>
              <w:rPr>
                <w:rFonts w:ascii="Times New Roman" w:hAnsi="Times New Roman"/>
                <w:sz w:val="20"/>
              </w:rPr>
              <w:t>NEW v2.0</w:t>
            </w:r>
          </w:p>
        </w:tc>
        <w:tc>
          <w:tcPr>
            <w:tcW w:type="dxa" w:w="1938"/>
            <w:vAlign w:val="top"/>
          </w:tcPr>
          <w:p>
            <w:r/>
            <w:r>
              <w:rPr>
                <w:rFonts w:ascii="Times New Roman" w:hAnsi="Times New Roman"/>
                <w:sz w:val="20"/>
              </w:rPr>
              <w:t>1</w:t>
            </w:r>
          </w:p>
        </w:tc>
        <w:tc>
          <w:tcPr>
            <w:tcW w:type="dxa" w:w="1938"/>
            <w:vAlign w:val="top"/>
          </w:tcPr>
          <w:p>
            <w:r/>
            <w:r>
              <w:rPr>
                <w:rFonts w:ascii="Times New Roman" w:hAnsi="Times New Roman"/>
                <w:sz w:val="20"/>
              </w:rPr>
              <w:t>P0</w:t>
            </w:r>
          </w:p>
        </w:tc>
      </w:tr>
      <w:tr>
        <w:tc>
          <w:tcPr>
            <w:tcW w:type="dxa" w:w="1938"/>
            <w:vAlign w:val="top"/>
          </w:tcPr>
          <w:p>
            <w:r/>
            <w:r>
              <w:rPr>
                <w:rFonts w:ascii="Times New Roman" w:hAnsi="Times New Roman"/>
                <w:sz w:val="20"/>
              </w:rPr>
              <w:t>UC-06</w:t>
            </w:r>
          </w:p>
        </w:tc>
        <w:tc>
          <w:tcPr>
            <w:tcW w:type="dxa" w:w="1938"/>
            <w:vAlign w:val="top"/>
          </w:tcPr>
          <w:p>
            <w:r/>
            <w:r>
              <w:rPr>
                <w:rFonts w:ascii="Times New Roman" w:hAnsi="Times New Roman"/>
                <w:sz w:val="20"/>
              </w:rPr>
              <w:t>Màn 'Quà của tôi' — mục Quà sinh nhật</w:t>
            </w:r>
          </w:p>
        </w:tc>
        <w:tc>
          <w:tcPr>
            <w:tcW w:type="dxa" w:w="1938"/>
            <w:vAlign w:val="top"/>
          </w:tcPr>
          <w:p>
            <w:r/>
            <w:r>
              <w:rPr>
                <w:rFonts w:ascii="Times New Roman" w:hAnsi="Times New Roman"/>
                <w:sz w:val="20"/>
              </w:rPr>
              <w:t>NEW v2.0</w:t>
            </w:r>
          </w:p>
        </w:tc>
        <w:tc>
          <w:tcPr>
            <w:tcW w:type="dxa" w:w="1938"/>
            <w:vAlign w:val="top"/>
          </w:tcPr>
          <w:p>
            <w:r/>
            <w:r>
              <w:rPr>
                <w:rFonts w:ascii="Times New Roman" w:hAnsi="Times New Roman"/>
                <w:sz w:val="20"/>
              </w:rPr>
              <w:t>1</w:t>
            </w:r>
          </w:p>
        </w:tc>
        <w:tc>
          <w:tcPr>
            <w:tcW w:type="dxa" w:w="1938"/>
            <w:vAlign w:val="top"/>
          </w:tcPr>
          <w:p>
            <w:r/>
            <w:r>
              <w:rPr>
                <w:rFonts w:ascii="Times New Roman" w:hAnsi="Times New Roman"/>
                <w:sz w:val="20"/>
              </w:rPr>
              <w:t>P0</w:t>
            </w:r>
          </w:p>
        </w:tc>
      </w:tr>
      <w:tr>
        <w:tc>
          <w:tcPr>
            <w:tcW w:type="dxa" w:w="1938"/>
            <w:vAlign w:val="top"/>
          </w:tcPr>
          <w:p>
            <w:r/>
            <w:r>
              <w:rPr>
                <w:rFonts w:ascii="Times New Roman" w:hAnsi="Times New Roman"/>
                <w:sz w:val="20"/>
              </w:rPr>
              <w:t>UC-07</w:t>
            </w:r>
          </w:p>
        </w:tc>
        <w:tc>
          <w:tcPr>
            <w:tcW w:type="dxa" w:w="1938"/>
            <w:vAlign w:val="top"/>
          </w:tcPr>
          <w:p>
            <w:r/>
            <w:r>
              <w:rPr>
                <w:rFonts w:ascii="Times New Roman" w:hAnsi="Times New Roman"/>
                <w:sz w:val="20"/>
              </w:rPr>
              <w:t>Cấp &amp; gán voucher Urbox cho KH</w:t>
            </w:r>
          </w:p>
        </w:tc>
        <w:tc>
          <w:tcPr>
            <w:tcW w:type="dxa" w:w="1938"/>
            <w:vAlign w:val="top"/>
          </w:tcPr>
          <w:p>
            <w:r/>
            <w:r>
              <w:rPr>
                <w:rFonts w:ascii="Times New Roman" w:hAnsi="Times New Roman"/>
                <w:sz w:val="20"/>
              </w:rPr>
              <w:t>NEW v2.0</w:t>
            </w:r>
          </w:p>
        </w:tc>
        <w:tc>
          <w:tcPr>
            <w:tcW w:type="dxa" w:w="1938"/>
            <w:vAlign w:val="top"/>
          </w:tcPr>
          <w:p>
            <w:r/>
            <w:r>
              <w:rPr>
                <w:rFonts w:ascii="Times New Roman" w:hAnsi="Times New Roman"/>
                <w:sz w:val="20"/>
              </w:rPr>
              <w:t>1</w:t>
            </w:r>
          </w:p>
        </w:tc>
        <w:tc>
          <w:tcPr>
            <w:tcW w:type="dxa" w:w="1938"/>
            <w:vAlign w:val="top"/>
          </w:tcPr>
          <w:p>
            <w:r/>
            <w:r>
              <w:rPr>
                <w:rFonts w:ascii="Times New Roman" w:hAnsi="Times New Roman"/>
                <w:sz w:val="20"/>
              </w:rPr>
              <w:t>P0</w:t>
            </w:r>
          </w:p>
        </w:tc>
      </w:tr>
      <w:tr>
        <w:tc>
          <w:tcPr>
            <w:tcW w:type="dxa" w:w="1938"/>
            <w:vAlign w:val="top"/>
          </w:tcPr>
          <w:p>
            <w:r/>
            <w:r>
              <w:rPr>
                <w:rFonts w:ascii="Times New Roman" w:hAnsi="Times New Roman"/>
                <w:sz w:val="20"/>
              </w:rPr>
              <w:t>UC-08</w:t>
            </w:r>
          </w:p>
        </w:tc>
        <w:tc>
          <w:tcPr>
            <w:tcW w:type="dxa" w:w="1938"/>
            <w:vAlign w:val="top"/>
          </w:tcPr>
          <w:p>
            <w:r/>
            <w:r>
              <w:rPr>
                <w:rFonts w:ascii="Times New Roman" w:hAnsi="Times New Roman"/>
                <w:sz w:val="20"/>
              </w:rPr>
              <w:t>KH activate voucher Urbox</w:t>
            </w:r>
          </w:p>
        </w:tc>
        <w:tc>
          <w:tcPr>
            <w:tcW w:type="dxa" w:w="1938"/>
            <w:vAlign w:val="top"/>
          </w:tcPr>
          <w:p>
            <w:r/>
            <w:r>
              <w:rPr>
                <w:rFonts w:ascii="Times New Roman" w:hAnsi="Times New Roman"/>
                <w:sz w:val="20"/>
              </w:rPr>
              <w:t>NEW v2.0</w:t>
            </w:r>
          </w:p>
        </w:tc>
        <w:tc>
          <w:tcPr>
            <w:tcW w:type="dxa" w:w="1938"/>
            <w:vAlign w:val="top"/>
          </w:tcPr>
          <w:p>
            <w:r/>
            <w:r>
              <w:rPr>
                <w:rFonts w:ascii="Times New Roman" w:hAnsi="Times New Roman"/>
                <w:sz w:val="20"/>
              </w:rPr>
              <w:t>1</w:t>
            </w:r>
          </w:p>
        </w:tc>
        <w:tc>
          <w:tcPr>
            <w:tcW w:type="dxa" w:w="1938"/>
            <w:vAlign w:val="top"/>
          </w:tcPr>
          <w:p>
            <w:r/>
            <w:r>
              <w:rPr>
                <w:rFonts w:ascii="Times New Roman" w:hAnsi="Times New Roman"/>
                <w:sz w:val="20"/>
              </w:rPr>
              <w:t>P0</w:t>
            </w:r>
          </w:p>
        </w:tc>
      </w:tr>
      <w:tr>
        <w:tc>
          <w:tcPr>
            <w:tcW w:type="dxa" w:w="1938"/>
            <w:vAlign w:val="top"/>
          </w:tcPr>
          <w:p>
            <w:r/>
            <w:r>
              <w:rPr>
                <w:rFonts w:ascii="Times New Roman" w:hAnsi="Times New Roman"/>
                <w:sz w:val="20"/>
              </w:rPr>
              <w:t>UC-09</w:t>
            </w:r>
          </w:p>
        </w:tc>
        <w:tc>
          <w:tcPr>
            <w:tcW w:type="dxa" w:w="1938"/>
            <w:vAlign w:val="top"/>
          </w:tcPr>
          <w:p>
            <w:r/>
            <w:r>
              <w:rPr>
                <w:rFonts w:ascii="Times New Roman" w:hAnsi="Times New Roman"/>
                <w:sz w:val="20"/>
              </w:rPr>
              <w:t>Webhook Urbox: cập nhật trạng thái voucher</w:t>
            </w:r>
          </w:p>
        </w:tc>
        <w:tc>
          <w:tcPr>
            <w:tcW w:type="dxa" w:w="1938"/>
            <w:vAlign w:val="top"/>
          </w:tcPr>
          <w:p>
            <w:r/>
            <w:r>
              <w:rPr>
                <w:rFonts w:ascii="Times New Roman" w:hAnsi="Times New Roman"/>
                <w:sz w:val="20"/>
              </w:rPr>
              <w:t>NEW v2.0</w:t>
            </w:r>
          </w:p>
        </w:tc>
        <w:tc>
          <w:tcPr>
            <w:tcW w:type="dxa" w:w="1938"/>
            <w:vAlign w:val="top"/>
          </w:tcPr>
          <w:p>
            <w:r/>
            <w:r>
              <w:rPr>
                <w:rFonts w:ascii="Times New Roman" w:hAnsi="Times New Roman"/>
                <w:sz w:val="20"/>
              </w:rPr>
              <w:t>1</w:t>
            </w:r>
          </w:p>
        </w:tc>
        <w:tc>
          <w:tcPr>
            <w:tcW w:type="dxa" w:w="1938"/>
            <w:vAlign w:val="top"/>
          </w:tcPr>
          <w:p>
            <w:r/>
            <w:r>
              <w:rPr>
                <w:rFonts w:ascii="Times New Roman" w:hAnsi="Times New Roman"/>
                <w:sz w:val="20"/>
              </w:rPr>
              <w:t>P0</w:t>
            </w:r>
          </w:p>
        </w:tc>
      </w:tr>
      <w:tr>
        <w:tc>
          <w:tcPr>
            <w:tcW w:type="dxa" w:w="1938"/>
            <w:vAlign w:val="top"/>
          </w:tcPr>
          <w:p>
            <w:r/>
            <w:r>
              <w:rPr>
                <w:rFonts w:ascii="Times New Roman" w:hAnsi="Times New Roman"/>
                <w:sz w:val="20"/>
              </w:rPr>
              <w:t>UC-10</w:t>
            </w:r>
          </w:p>
        </w:tc>
        <w:tc>
          <w:tcPr>
            <w:tcW w:type="dxa" w:w="1938"/>
            <w:vAlign w:val="top"/>
          </w:tcPr>
          <w:p>
            <w:r/>
            <w:r>
              <w:rPr>
                <w:rFonts w:ascii="Times New Roman" w:hAnsi="Times New Roman"/>
                <w:sz w:val="20"/>
              </w:rPr>
              <w:t>Admin Portal: Upload voucher pool</w:t>
            </w:r>
          </w:p>
        </w:tc>
        <w:tc>
          <w:tcPr>
            <w:tcW w:type="dxa" w:w="1938"/>
            <w:vAlign w:val="top"/>
          </w:tcPr>
          <w:p>
            <w:r/>
            <w:r>
              <w:rPr>
                <w:rFonts w:ascii="Times New Roman" w:hAnsi="Times New Roman"/>
                <w:sz w:val="20"/>
              </w:rPr>
              <w:t>NEW v2.0</w:t>
            </w:r>
          </w:p>
        </w:tc>
        <w:tc>
          <w:tcPr>
            <w:tcW w:type="dxa" w:w="1938"/>
            <w:vAlign w:val="top"/>
          </w:tcPr>
          <w:p>
            <w:r/>
            <w:r>
              <w:rPr>
                <w:rFonts w:ascii="Times New Roman" w:hAnsi="Times New Roman"/>
                <w:sz w:val="20"/>
              </w:rPr>
              <w:t>2 - Cao</w:t>
            </w:r>
          </w:p>
        </w:tc>
        <w:tc>
          <w:tcPr>
            <w:tcW w:type="dxa" w:w="1938"/>
            <w:vAlign w:val="top"/>
          </w:tcPr>
          <w:p>
            <w:r/>
            <w:r>
              <w:rPr>
                <w:rFonts w:ascii="Times New Roman" w:hAnsi="Times New Roman"/>
                <w:sz w:val="20"/>
              </w:rPr>
              <w:t>P0</w:t>
            </w:r>
          </w:p>
        </w:tc>
      </w:tr>
      <w:tr>
        <w:tc>
          <w:tcPr>
            <w:tcW w:type="dxa" w:w="1938"/>
            <w:vAlign w:val="top"/>
          </w:tcPr>
          <w:p>
            <w:r/>
            <w:r>
              <w:rPr>
                <w:rFonts w:ascii="Times New Roman" w:hAnsi="Times New Roman"/>
                <w:sz w:val="20"/>
              </w:rPr>
              <w:t>UC-11</w:t>
            </w:r>
          </w:p>
        </w:tc>
        <w:tc>
          <w:tcPr>
            <w:tcW w:type="dxa" w:w="1938"/>
            <w:vAlign w:val="top"/>
          </w:tcPr>
          <w:p>
            <w:r/>
            <w:r>
              <w:rPr>
                <w:rFonts w:ascii="Times New Roman" w:hAnsi="Times New Roman"/>
                <w:sz w:val="20"/>
              </w:rPr>
              <w:t>Admin Portal: Upload MB-VIP whitelist</w:t>
            </w:r>
          </w:p>
        </w:tc>
        <w:tc>
          <w:tcPr>
            <w:tcW w:type="dxa" w:w="1938"/>
            <w:vAlign w:val="top"/>
          </w:tcPr>
          <w:p>
            <w:r/>
            <w:r>
              <w:rPr>
                <w:rFonts w:ascii="Times New Roman" w:hAnsi="Times New Roman"/>
                <w:sz w:val="20"/>
              </w:rPr>
              <w:t>NEW v2.0</w:t>
            </w:r>
          </w:p>
        </w:tc>
        <w:tc>
          <w:tcPr>
            <w:tcW w:type="dxa" w:w="1938"/>
            <w:vAlign w:val="top"/>
          </w:tcPr>
          <w:p>
            <w:r/>
            <w:r>
              <w:rPr>
                <w:rFonts w:ascii="Times New Roman" w:hAnsi="Times New Roman"/>
                <w:sz w:val="20"/>
              </w:rPr>
              <w:t>2</w:t>
            </w:r>
          </w:p>
        </w:tc>
        <w:tc>
          <w:tcPr>
            <w:tcW w:type="dxa" w:w="1938"/>
            <w:vAlign w:val="top"/>
          </w:tcPr>
          <w:p>
            <w:r/>
            <w:r>
              <w:rPr>
                <w:rFonts w:ascii="Times New Roman" w:hAnsi="Times New Roman"/>
                <w:sz w:val="20"/>
              </w:rPr>
              <w:t>P0</w:t>
            </w:r>
          </w:p>
        </w:tc>
      </w:tr>
      <w:tr>
        <w:tc>
          <w:tcPr>
            <w:tcW w:type="dxa" w:w="1938"/>
            <w:vAlign w:val="top"/>
          </w:tcPr>
          <w:p>
            <w:r/>
            <w:r>
              <w:rPr>
                <w:rFonts w:ascii="Times New Roman" w:hAnsi="Times New Roman"/>
                <w:sz w:val="20"/>
              </w:rPr>
              <w:t>UC-12</w:t>
            </w:r>
          </w:p>
        </w:tc>
        <w:tc>
          <w:tcPr>
            <w:tcW w:type="dxa" w:w="1938"/>
            <w:vAlign w:val="top"/>
          </w:tcPr>
          <w:p>
            <w:r/>
            <w:r>
              <w:rPr>
                <w:rFonts w:ascii="Times New Roman" w:hAnsi="Times New Roman"/>
                <w:sz w:val="20"/>
              </w:rPr>
              <w:t>Pre-birthday communication T-7 (Tiêu chuẩn)</w:t>
            </w:r>
          </w:p>
        </w:tc>
        <w:tc>
          <w:tcPr>
            <w:tcW w:type="dxa" w:w="1938"/>
            <w:vAlign w:val="top"/>
          </w:tcPr>
          <w:p>
            <w:r/>
            <w:r>
              <w:rPr>
                <w:rFonts w:ascii="Times New Roman" w:hAnsi="Times New Roman"/>
                <w:sz w:val="20"/>
              </w:rPr>
              <w:t>NEW v2.0</w:t>
            </w:r>
          </w:p>
        </w:tc>
        <w:tc>
          <w:tcPr>
            <w:tcW w:type="dxa" w:w="1938"/>
            <w:vAlign w:val="top"/>
          </w:tcPr>
          <w:p>
            <w:r/>
            <w:r>
              <w:rPr>
                <w:rFonts w:ascii="Times New Roman" w:hAnsi="Times New Roman"/>
                <w:sz w:val="20"/>
              </w:rPr>
              <w:t>3 - Trung bình</w:t>
            </w:r>
          </w:p>
        </w:tc>
        <w:tc>
          <w:tcPr>
            <w:tcW w:type="dxa" w:w="1938"/>
            <w:vAlign w:val="top"/>
          </w:tcPr>
          <w:p>
            <w:r/>
            <w:r>
              <w:rPr>
                <w:rFonts w:ascii="Times New Roman" w:hAnsi="Times New Roman"/>
                <w:sz w:val="20"/>
              </w:rPr>
              <w:t>P1</w:t>
            </w:r>
          </w:p>
        </w:tc>
      </w:tr>
      <w:tr>
        <w:tc>
          <w:tcPr>
            <w:tcW w:type="dxa" w:w="1938"/>
            <w:vAlign w:val="top"/>
          </w:tcPr>
          <w:p>
            <w:r/>
            <w:r>
              <w:rPr>
                <w:rFonts w:ascii="Times New Roman" w:hAnsi="Times New Roman"/>
                <w:sz w:val="20"/>
              </w:rPr>
              <w:t>UC-13</w:t>
            </w:r>
          </w:p>
        </w:tc>
        <w:tc>
          <w:tcPr>
            <w:tcW w:type="dxa" w:w="1938"/>
            <w:vAlign w:val="top"/>
          </w:tcPr>
          <w:p>
            <w:r/>
            <w:r>
              <w:rPr>
                <w:rFonts w:ascii="Times New Roman" w:hAnsi="Times New Roman"/>
                <w:sz w:val="20"/>
              </w:rPr>
              <w:t>Rollback voucher khi KH mất post-trigger</w:t>
            </w:r>
          </w:p>
        </w:tc>
        <w:tc>
          <w:tcPr>
            <w:tcW w:type="dxa" w:w="1938"/>
            <w:vAlign w:val="top"/>
          </w:tcPr>
          <w:p>
            <w:r/>
            <w:r>
              <w:rPr>
                <w:rFonts w:ascii="Times New Roman" w:hAnsi="Times New Roman"/>
                <w:sz w:val="20"/>
              </w:rPr>
              <w:t>NEW v2.0</w:t>
            </w:r>
          </w:p>
        </w:tc>
        <w:tc>
          <w:tcPr>
            <w:tcW w:type="dxa" w:w="1938"/>
            <w:vAlign w:val="top"/>
          </w:tcPr>
          <w:p>
            <w:r/>
            <w:r>
              <w:rPr>
                <w:rFonts w:ascii="Times New Roman" w:hAnsi="Times New Roman"/>
                <w:sz w:val="20"/>
              </w:rPr>
              <w:t>2</w:t>
            </w:r>
          </w:p>
        </w:tc>
        <w:tc>
          <w:tcPr>
            <w:tcW w:type="dxa" w:w="1938"/>
            <w:vAlign w:val="top"/>
          </w:tcPr>
          <w:p>
            <w:r/>
            <w:r>
              <w:rPr>
                <w:rFonts w:ascii="Times New Roman" w:hAnsi="Times New Roman"/>
                <w:sz w:val="20"/>
              </w:rPr>
              <w:t>P0</w:t>
            </w:r>
          </w:p>
        </w:tc>
      </w:tr>
    </w:tbl>
    <w:p>
      <w:r>
        <w:br w:type="page"/>
      </w:r>
    </w:p>
    <w:p>
      <w:pPr>
        <w:pStyle w:val="Heading1"/>
      </w:pPr>
      <w:r>
        <w:rPr>
          <w:rFonts w:ascii="Times New Roman" w:hAnsi="Times New Roman"/>
          <w:color w:val="1F3A68"/>
        </w:rPr>
        <w:t>5. Use Case Details</w:t>
      </w:r>
    </w:p>
    <w:p>
      <w:pPr>
        <w:pStyle w:val="Heading2"/>
      </w:pPr>
      <w:r>
        <w:rPr>
          <w:rFonts w:ascii="Times New Roman" w:hAnsi="Times New Roman"/>
          <w:color w:val="1F3A68"/>
        </w:rPr>
        <w:t>5.1. UC-01 — Đồng bộ thông tin KH từ DWH + Phân hạng theo tier</w:t>
      </w:r>
    </w:p>
    <w:p>
      <w:pPr>
        <w:pStyle w:val="Heading3"/>
      </w:pPr>
      <w:r>
        <w:rPr>
          <w:rFonts w:ascii="Times New Roman" w:hAnsi="Times New Roman"/>
          <w:color w:val="1F3A68"/>
        </w:rPr>
        <w:t>UC-01: Đồng bộ thông tin KH + Phân hạng</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Đồng bộ thông tin khách hàng từ Data Warehouse vào Customer Care Service, đồng thời compute và lưu hạng (tier) của KH theo APE và danh sách MB-VIP.</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DWH (MB Ageas Group), Customer Care Service</w:t>
            </w:r>
          </w:p>
        </w:tc>
      </w:tr>
      <w:tr>
        <w:tc>
          <w:tcPr>
            <w:tcW w:type="dxa" w:w="2268"/>
          </w:tcPr>
          <w:p>
            <w:r/>
            <w:r>
              <w:rPr>
                <w:rFonts w:ascii="Times New Roman" w:hAnsi="Times New Roman"/>
                <w:b/>
                <w:sz w:val="20"/>
              </w:rPr>
              <w:t>Secondary Actors</w:t>
            </w:r>
          </w:p>
        </w:tc>
        <w:tc>
          <w:tcPr>
            <w:tcW w:type="dxa" w:w="6803"/>
          </w:tcPr>
          <w:p>
            <w:r/>
            <w:r>
              <w:rPr>
                <w:rFonts w:ascii="Times New Roman" w:hAnsi="Times New Roman"/>
                <w:sz w:val="20"/>
              </w:rPr>
              <w:t>Loyalty Service (subscriber), Notification Service (subscriber)</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DWH có sẵn dataset customer với các field bắt buộc.</w:t>
            </w:r>
          </w:p>
          <w:p>
            <w:r>
              <w:rPr>
                <w:rFonts w:ascii="Times New Roman" w:hAnsi="Times New Roman"/>
                <w:sz w:val="20"/>
              </w:rPr>
              <w:t>DWH push pipeline được cấu hình đúng schema.</w:t>
            </w:r>
          </w:p>
          <w:p>
            <w:r>
              <w:rPr>
                <w:rFonts w:ascii="Times New Roman" w:hAnsi="Times New Roman"/>
                <w:sz w:val="20"/>
              </w:rPr>
              <w:t>Whitelist MB-VIP đã được upload (xem UC-11).</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Customer Care Service đồng bộ thành công daily batch.</w:t>
            </w:r>
          </w:p>
          <w:p>
            <w:r>
              <w:rPr>
                <w:rFonts w:ascii="Times New Roman" w:hAnsi="Times New Roman"/>
                <w:sz w:val="20"/>
              </w:rPr>
              <w:t>Mỗi customer_id tồn tại 1 bản ghi duy nhất trong bảng customer.</w:t>
            </w:r>
          </w:p>
          <w:p>
            <w:r>
              <w:rPr>
                <w:rFonts w:ascii="Times New Roman" w:hAnsi="Times New Roman"/>
                <w:sz w:val="20"/>
              </w:rPr>
              <w:t>Field customer_tier được compute đúng theo BR-01.</w:t>
            </w:r>
          </w:p>
          <w:p>
            <w:r>
              <w:rPr>
                <w:rFonts w:ascii="Times New Roman" w:hAnsi="Times New Roman"/>
                <w:sz w:val="20"/>
              </w:rPr>
              <w:t>Snapshot tier tại T-1 được lưu vào bảng customer_tier_snapshot.</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Scheduled batch job — chạy hằng ngày lúc 02:00 (sync) và 02:30 (snapshot tier).</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DWH push batch file (Avro/Parquet) tới Customer Care Service.</w:t>
            </w:r>
          </w:p>
          <w:p>
            <w:r>
              <w:rPr>
                <w:rFonts w:ascii="Times New Roman" w:hAnsi="Times New Roman"/>
                <w:sz w:val="20"/>
              </w:rPr>
              <w:t>2. Customer Care Service đọc file, parse, validate từng record.</w:t>
            </w:r>
          </w:p>
          <w:p>
            <w:r>
              <w:rPr>
                <w:rFonts w:ascii="Times New Roman" w:hAnsi="Times New Roman"/>
                <w:sz w:val="20"/>
              </w:rPr>
              <w:t>3. Insert (nếu customer_id mới) hoặc update (nếu existing — chỉ update field non-null).</w:t>
            </w:r>
          </w:p>
          <w:p>
            <w:r>
              <w:rPr>
                <w:rFonts w:ascii="Times New Roman" w:hAnsi="Times New Roman"/>
                <w:sz w:val="20"/>
              </w:rPr>
              <w:t>4. Compute customer_tier theo logic BR-01:</w:t>
            </w:r>
          </w:p>
          <w:p>
            <w:r>
              <w:rPr>
                <w:rFonts w:ascii="Times New Roman" w:hAnsi="Times New Roman"/>
                <w:sz w:val="20"/>
              </w:rPr>
              <w:t xml:space="preserve">   - Priority 1: IF customer_id IN mb_vip_whitelist → tier = MB_VIP.</w:t>
            </w:r>
          </w:p>
          <w:p>
            <w:r>
              <w:rPr>
                <w:rFonts w:ascii="Times New Roman" w:hAnsi="Times New Roman"/>
                <w:sz w:val="20"/>
              </w:rPr>
              <w:t xml:space="preserve">   - Priority 2: APE-based bracket (Tiêu chuẩn / Bạc / Vàng / Kim cương).</w:t>
            </w:r>
          </w:p>
          <w:p>
            <w:r>
              <w:rPr>
                <w:rFonts w:ascii="Times New Roman" w:hAnsi="Times New Roman"/>
                <w:sz w:val="20"/>
              </w:rPr>
              <w:t>5. Snapshot job 02:30 query KH có DOB = today+1, lưu (customer_id, event_date, tier, snapshot_at) vào bảng customer_tier_snapshot.</w:t>
            </w:r>
          </w:p>
          <w:p>
            <w:r>
              <w:rPr>
                <w:rFonts w:ascii="Times New Roman" w:hAnsi="Times New Roman"/>
                <w:sz w:val="20"/>
              </w:rPr>
              <w:t>6. Audit log job run với status SUCCESS / FAILED và row counts.</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DWH push trễ (sau 03:00): Snapshot job đã chạy 02:30 với data cũ T-2. Log warning 'stale data', không retry.</w:t>
            </w:r>
          </w:p>
          <w:p>
            <w:r>
              <w:rPr>
                <w:rFonts w:ascii="Times New Roman" w:hAnsi="Times New Roman"/>
                <w:sz w:val="20"/>
              </w:rPr>
              <w:t>ALT-2 — DWH file rỗng: Job complete SUCCESS, log 'empty batch', không throw error.</w:t>
            </w:r>
          </w:p>
          <w:p>
            <w:r>
              <w:rPr>
                <w:rFonts w:ascii="Times New Roman" w:hAnsi="Times New Roman"/>
                <w:sz w:val="20"/>
              </w:rPr>
              <w:t>ALT-3 — Validation fail &gt;5% records: Alert SRE + OP, tiếp tục process các record còn lại.</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BR-01 — Phân hạng KH (5 tier theo logic priority):</w:t>
            </w:r>
          </w:p>
          <w:p>
            <w:r>
              <w:rPr>
                <w:rFonts w:ascii="Times New Roman" w:hAnsi="Times New Roman"/>
                <w:sz w:val="20"/>
              </w:rPr>
              <w:t xml:space="preserve">  • MB-VIP: customer_id ∈ whitelist (override mọi APE)</w:t>
            </w:r>
          </w:p>
          <w:p>
            <w:r>
              <w:rPr>
                <w:rFonts w:ascii="Times New Roman" w:hAnsi="Times New Roman"/>
                <w:sz w:val="20"/>
              </w:rPr>
              <w:t xml:space="preserve">  • Tiêu chuẩn: APE &lt; 50tr (không trong whitelist)</w:t>
            </w:r>
          </w:p>
          <w:p>
            <w:r>
              <w:rPr>
                <w:rFonts w:ascii="Times New Roman" w:hAnsi="Times New Roman"/>
                <w:sz w:val="20"/>
              </w:rPr>
              <w:t xml:space="preserve">  • Bạc: 50tr ≤ APE &lt; 100tr</w:t>
            </w:r>
          </w:p>
          <w:p>
            <w:r>
              <w:rPr>
                <w:rFonts w:ascii="Times New Roman" w:hAnsi="Times New Roman"/>
                <w:sz w:val="20"/>
              </w:rPr>
              <w:t xml:space="preserve">  • Vàng: 100tr ≤ APE &lt; 300tr</w:t>
            </w:r>
          </w:p>
          <w:p>
            <w:r>
              <w:rPr>
                <w:rFonts w:ascii="Times New Roman" w:hAnsi="Times New Roman"/>
                <w:sz w:val="20"/>
              </w:rPr>
              <w:t xml:space="preserve">  • Kim cương: APE ≥ 300tr (không có ngưỡng trên)</w:t>
            </w:r>
          </w:p>
          <w:p>
            <w:r>
              <w:rPr>
                <w:rFonts w:ascii="Times New Roman" w:hAnsi="Times New Roman"/>
                <w:sz w:val="20"/>
              </w:rPr>
              <w:t>BR-02 — Snapshot tier tại T-1, lock không đổi trong ngày T.</w:t>
            </w:r>
          </w:p>
          <w:p>
            <w:r>
              <w:rPr>
                <w:rFonts w:ascii="Times New Roman" w:hAnsi="Times New Roman"/>
                <w:sz w:val="20"/>
              </w:rPr>
              <w:t>BR-04 — KH có is_deceased=TRUE: lưu DB cho audit nhưng KHÔNG trigger event sinh nhật.</w:t>
            </w:r>
          </w:p>
          <w:p>
            <w:r>
              <w:rPr>
                <w:rFonts w:ascii="Times New Roman" w:hAnsi="Times New Roman"/>
                <w:sz w:val="20"/>
              </w:rPr>
              <w:t>BR-06 — Anti-duplicate theo customer_id; nếu DWH push nhiều bản, gộp thành 1 record (tổng APE, lấy thông tin mới nhất).</w:t>
            </w:r>
          </w:p>
          <w:p>
            <w:r>
              <w:rPr>
                <w:rFonts w:ascii="Times New Roman" w:hAnsi="Times New Roman"/>
                <w:sz w:val="20"/>
              </w:rPr>
              <w:t>BR-07 — Update existing chỉ với field non-null; không ghi đè null lên dữ liệu hiện tại.</w:t>
            </w:r>
          </w:p>
          <w:p>
            <w:r>
              <w:rPr>
                <w:rFonts w:ascii="Times New Roman" w:hAnsi="Times New Roman"/>
                <w:sz w:val="20"/>
              </w:rPr>
              <w:t>BR-14 — Chỉ tính KH có HĐBH cá nhân với BMBH cá nhân, ≥1 HĐ active.</w:t>
            </w:r>
          </w:p>
        </w:tc>
      </w:tr>
      <w:tr>
        <w:tc>
          <w:tcPr>
            <w:tcW w:type="dxa" w:w="2268"/>
          </w:tcPr>
          <w:p>
            <w:r/>
            <w:r>
              <w:rPr>
                <w:rFonts w:ascii="Times New Roman" w:hAnsi="Times New Roman"/>
                <w:b/>
                <w:sz w:val="20"/>
              </w:rPr>
              <w:t>Field requirements (DWH input)</w:t>
            </w:r>
          </w:p>
        </w:tc>
        <w:tc>
          <w:tcPr>
            <w:tcW w:type="dxa" w:w="6803"/>
          </w:tcPr>
          <w:p>
            <w:r/>
            <w:r>
              <w:rPr>
                <w:rFonts w:ascii="Times New Roman" w:hAnsi="Times New Roman"/>
                <w:sz w:val="20"/>
              </w:rPr>
              <w:t>customer_id (varchar, mandatory, PK)</w:t>
            </w:r>
          </w:p>
          <w:p>
            <w:r>
              <w:rPr>
                <w:rFonts w:ascii="Times New Roman" w:hAnsi="Times New Roman"/>
                <w:sz w:val="20"/>
              </w:rPr>
              <w:t>cif_mb_bank (varchar, optional — dùng cho lookup MB-VIP)</w:t>
            </w:r>
          </w:p>
          <w:p>
            <w:r>
              <w:rPr>
                <w:rFonts w:ascii="Times New Roman" w:hAnsi="Times New Roman"/>
                <w:sz w:val="20"/>
              </w:rPr>
              <w:t>full_name (varchar, mandatory)</w:t>
            </w:r>
          </w:p>
          <w:p>
            <w:r>
              <w:rPr>
                <w:rFonts w:ascii="Times New Roman" w:hAnsi="Times New Roman"/>
                <w:sz w:val="20"/>
              </w:rPr>
              <w:t>date_of_birth (DATE, mandatory, ≤today)</w:t>
            </w:r>
          </w:p>
          <w:p>
            <w:r>
              <w:rPr>
                <w:rFonts w:ascii="Times New Roman" w:hAnsi="Times New Roman"/>
                <w:sz w:val="20"/>
              </w:rPr>
              <w:t>gender (enum M/F/OTHER, optional)</w:t>
            </w:r>
          </w:p>
          <w:p>
            <w:r>
              <w:rPr>
                <w:rFonts w:ascii="Times New Roman" w:hAnsi="Times New Roman"/>
                <w:sz w:val="20"/>
              </w:rPr>
              <w:t>phone (varchar 15 ký tự, format E.164)</w:t>
            </w:r>
          </w:p>
          <w:p>
            <w:r>
              <w:rPr>
                <w:rFonts w:ascii="Times New Roman" w:hAnsi="Times New Roman"/>
                <w:sz w:val="20"/>
              </w:rPr>
              <w:t>email (varchar 255, validated format)</w:t>
            </w:r>
          </w:p>
          <w:p>
            <w:r>
              <w:rPr>
                <w:rFonts w:ascii="Times New Roman" w:hAnsi="Times New Roman"/>
                <w:sz w:val="20"/>
              </w:rPr>
              <w:t>total_active_ape (decimal, mandatory, ≥0)</w:t>
            </w:r>
          </w:p>
          <w:p>
            <w:r>
              <w:rPr>
                <w:rFonts w:ascii="Times New Roman" w:hAnsi="Times New Roman"/>
                <w:sz w:val="20"/>
              </w:rPr>
              <w:t>is_deceased (boolean, mandatory)</w:t>
            </w:r>
          </w:p>
          <w:p>
            <w:r>
              <w:rPr>
                <w:rFonts w:ascii="Times New Roman" w:hAnsi="Times New Roman"/>
                <w:sz w:val="20"/>
              </w:rPr>
              <w:t>mb_vip_flag (boolean, optional — fallback nếu DWH cung cấp)</w:t>
            </w:r>
          </w:p>
        </w:tc>
      </w:tr>
      <w:tr>
        <w:tc>
          <w:tcPr>
            <w:tcW w:type="dxa" w:w="2268"/>
          </w:tcPr>
          <w:p>
            <w:r/>
            <w:r>
              <w:rPr>
                <w:rFonts w:ascii="Times New Roman" w:hAnsi="Times New Roman"/>
                <w:b/>
                <w:sz w:val="20"/>
              </w:rPr>
              <w:t>Output</w:t>
            </w:r>
          </w:p>
        </w:tc>
        <w:tc>
          <w:tcPr>
            <w:tcW w:type="dxa" w:w="6803"/>
          </w:tcPr>
          <w:p>
            <w:r/>
            <w:r>
              <w:rPr>
                <w:rFonts w:ascii="Times New Roman" w:hAnsi="Times New Roman"/>
                <w:sz w:val="20"/>
              </w:rPr>
              <w:t>Bảng customer (Customer Care DB) — insert/update.</w:t>
            </w:r>
          </w:p>
          <w:p>
            <w:r>
              <w:rPr>
                <w:rFonts w:ascii="Times New Roman" w:hAnsi="Times New Roman"/>
                <w:sz w:val="20"/>
              </w:rPr>
              <w:t>Bảng customer_tier_snapshot — insert daily cho KH có sinh nhật T+1.</w:t>
            </w:r>
          </w:p>
          <w:p>
            <w:r>
              <w:rPr>
                <w:rFonts w:ascii="Times New Roman" w:hAnsi="Times New Roman"/>
                <w:sz w:val="20"/>
              </w:rPr>
              <w:t>Bảng pii_transfer_log — không liên quan UC này (chỉ log khi ra ngoài).</w:t>
            </w:r>
          </w:p>
        </w:tc>
      </w:tr>
    </w:tbl>
    <w:p/>
    <w:p>
      <w:pPr>
        <w:pStyle w:val="Heading2"/>
      </w:pPr>
      <w:r>
        <w:rPr>
          <w:rFonts w:ascii="Times New Roman" w:hAnsi="Times New Roman"/>
          <w:color w:val="1F3A68"/>
        </w:rPr>
        <w:t>5.2. UC-02 — Email chúc mừng sinh nhật + CTA nhận quà</w:t>
      </w:r>
    </w:p>
    <w:p>
      <w:pPr>
        <w:pStyle w:val="Heading3"/>
      </w:pPr>
      <w:r>
        <w:rPr>
          <w:rFonts w:ascii="Times New Roman" w:hAnsi="Times New Roman"/>
          <w:color w:val="1F3A68"/>
        </w:rPr>
        <w:t>UC-02: Email chúc mừng sinh nhật</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Gửi email chúc mừng sinh nhật cá nhân hóa cho KH vào ngày sinh nhật. Wording và CTA khác nhau theo tier.</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Notification Service, Email Gateway (SMTP)</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KH có HĐBH active và đã sync vào Customer Care DB.</w:t>
            </w:r>
          </w:p>
          <w:p>
            <w:r>
              <w:rPr>
                <w:rFonts w:ascii="Times New Roman" w:hAnsi="Times New Roman"/>
                <w:sz w:val="20"/>
              </w:rPr>
              <w:t>KH có email valid trong record.</w:t>
            </w:r>
          </w:p>
          <w:p>
            <w:r>
              <w:rPr>
                <w:rFonts w:ascii="Times New Roman" w:hAnsi="Times New Roman"/>
                <w:sz w:val="20"/>
              </w:rPr>
              <w:t>Snapshot tier T-1 đã được lưu.</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Email được gửi thành công đến hộp thư KH.</w:t>
            </w:r>
          </w:p>
          <w:p>
            <w:r>
              <w:rPr>
                <w:rFonts w:ascii="Times New Roman" w:hAnsi="Times New Roman"/>
                <w:sz w:val="20"/>
              </w:rPr>
              <w:t>Notification log có entry status=SENT/FAILED.</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Event gift_assigned hoặc gift_skipped từ Loyalty Service vào ngày T 09:00.</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Notification Service consume event.</w:t>
            </w:r>
          </w:p>
          <w:p>
            <w:r>
              <w:rPr>
                <w:rFonts w:ascii="Times New Roman" w:hAnsi="Times New Roman"/>
                <w:sz w:val="20"/>
              </w:rPr>
              <w:t>2. Lookup template theo tier:</w:t>
            </w:r>
          </w:p>
          <w:p>
            <w:r>
              <w:rPr>
                <w:rFonts w:ascii="Times New Roman" w:hAnsi="Times New Roman"/>
                <w:sz w:val="20"/>
              </w:rPr>
              <w:t xml:space="preserve">   - Tier ≥ Bạc: template R12 (Excel BU) với CTA 'Nhận quà tại Quà của tôi' + QR download app + deeplink.</w:t>
            </w:r>
          </w:p>
          <w:p>
            <w:r>
              <w:rPr>
                <w:rFonts w:ascii="Times New Roman" w:hAnsi="Times New Roman"/>
                <w:sz w:val="20"/>
              </w:rPr>
              <w:t xml:space="preserve">   - Tier Tiêu chuẩn: template cũ (BRD v1.1) — không có CTA quà.</w:t>
            </w:r>
          </w:p>
          <w:p>
            <w:r>
              <w:rPr>
                <w:rFonts w:ascii="Times New Roman" w:hAnsi="Times New Roman"/>
                <w:sz w:val="20"/>
              </w:rPr>
              <w:t>3. Render template với cá nhân hóa: [POLICY HOLDER NAME] = full_name của KH.</w:t>
            </w:r>
          </w:p>
          <w:p>
            <w:r>
              <w:rPr>
                <w:rFonts w:ascii="Times New Roman" w:hAnsi="Times New Roman"/>
                <w:sz w:val="20"/>
              </w:rPr>
              <w:t>4. Gửi qua SMTP gateway.</w:t>
            </w:r>
          </w:p>
          <w:p>
            <w:r>
              <w:rPr>
                <w:rFonts w:ascii="Times New Roman" w:hAnsi="Times New Roman"/>
                <w:sz w:val="20"/>
              </w:rPr>
              <w:t>5. Log status. Retry 3 lần × 1h gap nếu fail.</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KH không có email: skip email, log no_email, các kênh khác vẫn gửi.</w:t>
            </w:r>
          </w:p>
          <w:p>
            <w:r>
              <w:rPr>
                <w:rFonts w:ascii="Times New Roman" w:hAnsi="Times New Roman"/>
                <w:sz w:val="20"/>
              </w:rPr>
              <w:t>ALT-2 — Email bounce sau 3 retry: log + alert OP để follow-up KH update email.</w:t>
            </w:r>
          </w:p>
          <w:p>
            <w:r>
              <w:rPr>
                <w:rFonts w:ascii="Times New Roman" w:hAnsi="Times New Roman"/>
                <w:sz w:val="20"/>
              </w:rPr>
              <w:t>ALT-3 — Tên KH có ký tự đặc biệt (vd "O'Brien"): escape HTML khi render.</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BR-08 — Frequency: 1 email/ngày T, 09:00 sáng. Không gửi lại trong cùng ngày.</w:t>
            </w:r>
          </w:p>
          <w:p>
            <w:r>
              <w:rPr>
                <w:rFonts w:ascii="Times New Roman" w:hAnsi="Times New Roman"/>
                <w:sz w:val="20"/>
              </w:rPr>
              <w:t>BR-13 — KH gift_opt_out=TRUE: vẫn gửi email chúc mừng (wording không CTA quà).</w:t>
            </w:r>
          </w:p>
          <w:p>
            <w:r>
              <w:rPr>
                <w:rFonts w:ascii="Times New Roman" w:hAnsi="Times New Roman"/>
                <w:sz w:val="20"/>
              </w:rPr>
              <w:t>Bỏ kênh SMS (Excel R14).</w:t>
            </w:r>
          </w:p>
        </w:tc>
      </w:tr>
      <w:tr>
        <w:tc>
          <w:tcPr>
            <w:tcW w:type="dxa" w:w="2268"/>
          </w:tcPr>
          <w:p>
            <w:r/>
            <w:r>
              <w:rPr>
                <w:rFonts w:ascii="Times New Roman" w:hAnsi="Times New Roman"/>
                <w:b/>
                <w:sz w:val="20"/>
              </w:rPr>
              <w:t>Email template — Tier ≥ Bạc</w:t>
            </w:r>
          </w:p>
        </w:tc>
        <w:tc>
          <w:tcPr>
            <w:tcW w:type="dxa" w:w="6803"/>
          </w:tcPr>
          <w:p>
            <w:r/>
            <w:r>
              <w:rPr>
                <w:rFonts w:ascii="Times New Roman" w:hAnsi="Times New Roman"/>
                <w:sz w:val="20"/>
              </w:rPr>
              <w:t>Subject: Chúc mừng sinh nhật Quý khách [POLICY HOLDER NAME]!</w:t>
            </w:r>
          </w:p>
          <w:p>
            <w:r>
              <w:rPr>
                <w:rFonts w:ascii="Times New Roman" w:hAnsi="Times New Roman"/>
                <w:sz w:val="20"/>
              </w:rPr>
            </w:r>
          </w:p>
          <w:p>
            <w:r>
              <w:rPr>
                <w:rFonts w:ascii="Times New Roman" w:hAnsi="Times New Roman"/>
                <w:sz w:val="20"/>
              </w:rPr>
              <w:t>Body: Kính gửi Quý khách [POLICY HOLDER NAME],</w:t>
            </w:r>
          </w:p>
          <w:p>
            <w:r>
              <w:rPr>
                <w:rFonts w:ascii="Times New Roman" w:hAnsi="Times New Roman"/>
                <w:sz w:val="20"/>
              </w:rPr>
              <w:t>MB Life thân chúc Quý khách sinh nhật vui vẻ, tràn đầy hạnh phúc...</w:t>
            </w:r>
          </w:p>
          <w:p>
            <w:r>
              <w:rPr>
                <w:rFonts w:ascii="Times New Roman" w:hAnsi="Times New Roman"/>
                <w:sz w:val="20"/>
              </w:rPr>
              <w:t>🎁 Nhân dịp đặc biệt này, MB Life xin gửi tặng Quý khách món quà sinh nhật ý nghĩa như lời tri ân.</w:t>
            </w:r>
          </w:p>
          <w:p>
            <w:r>
              <w:rPr>
                <w:rFonts w:ascii="Times New Roman" w:hAnsi="Times New Roman"/>
                <w:sz w:val="20"/>
              </w:rPr>
              <w:t>👉 Quý khách vui lòng truy cập ứng dụng MB Life Style và nhận quà tại mục 'Quà của tôi'.</w:t>
            </w:r>
          </w:p>
          <w:p>
            <w:r>
              <w:rPr>
                <w:rFonts w:ascii="Times New Roman" w:hAnsi="Times New Roman"/>
                <w:sz w:val="20"/>
              </w:rPr>
              <w:t>[CTA Button: Nhận quà ngay] (deeplink)</w:t>
            </w:r>
          </w:p>
          <w:p>
            <w:r>
              <w:rPr>
                <w:rFonts w:ascii="Times New Roman" w:hAnsi="Times New Roman"/>
                <w:sz w:val="20"/>
              </w:rPr>
              <w:t>[QR code download MB Life Style App]</w:t>
            </w:r>
          </w:p>
          <w:p>
            <w:r>
              <w:rPr>
                <w:rFonts w:ascii="Times New Roman" w:hAnsi="Times New Roman"/>
                <w:sz w:val="20"/>
              </w:rPr>
              <w:t>Trân trọng, Công ty TNHH Bảo hiểm Nhân thọ MB Ageas</w:t>
            </w:r>
          </w:p>
        </w:tc>
      </w:tr>
    </w:tbl>
    <w:p/>
    <w:p>
      <w:pPr>
        <w:pStyle w:val="Heading2"/>
      </w:pPr>
      <w:r>
        <w:rPr>
          <w:rFonts w:ascii="Times New Roman" w:hAnsi="Times New Roman"/>
          <w:color w:val="1F3A68"/>
        </w:rPr>
        <w:t>5.3. UC-03 — Push notification chúc mừng sinh nhật</w:t>
      </w:r>
    </w:p>
    <w:p>
      <w:pPr>
        <w:pStyle w:val="Heading3"/>
      </w:pPr>
      <w:r>
        <w:rPr>
          <w:rFonts w:ascii="Times New Roman" w:hAnsi="Times New Roman"/>
          <w:color w:val="1F3A68"/>
        </w:rPr>
        <w:t>UC-03: Push notification sinh nhật</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Gửi push notification (out-of-app) cho KH vào ngày sinh nhật. Wording khác nhau theo tier; tier ≥ Bạc có CTA 'Chạm để nhận quà'.</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Notification Service, Firebase (FCM) / Apple Push (APNs)</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KH đã cài MB Life Style App và register push token.</w:t>
            </w:r>
          </w:p>
          <w:p>
            <w:r>
              <w:rPr>
                <w:rFonts w:ascii="Times New Roman" w:hAnsi="Times New Roman"/>
                <w:sz w:val="20"/>
              </w:rPr>
              <w:t>Snapshot tier T-1 hoàn tất.</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Push noti hiển thị trên thiết bị KH (subject to OS-level noti permissions).</w:t>
            </w:r>
          </w:p>
          <w:p>
            <w:r>
              <w:rPr>
                <w:rFonts w:ascii="Times New Roman" w:hAnsi="Times New Roman"/>
                <w:sz w:val="20"/>
              </w:rPr>
              <w:t>KH click → deeplink mở app vào màn Quà của tôi (tier ≥Bạc) hoặc trang chủ (Tiêu chuẩn).</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Event gift_assigned / gift_skipped lúc 09:00 ngày T (push out-of-app); 00:00 ngày T (in-app noti).</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Notification Service consume event.</w:t>
            </w:r>
          </w:p>
          <w:p>
            <w:r>
              <w:rPr>
                <w:rFonts w:ascii="Times New Roman" w:hAnsi="Times New Roman"/>
                <w:sz w:val="20"/>
              </w:rPr>
              <w:t>2. Lookup template theo tier:</w:t>
            </w:r>
          </w:p>
          <w:p>
            <w:r>
              <w:rPr>
                <w:rFonts w:ascii="Times New Roman" w:hAnsi="Times New Roman"/>
                <w:sz w:val="20"/>
              </w:rPr>
              <w:t xml:space="preserve">   - ≥ Bạc: '🎉 Chúc Mừng Sinh Nhật Quý Khách 🎉 👉 Chạm để nhận quà ngay từ MB Life'</w:t>
            </w:r>
          </w:p>
          <w:p>
            <w:r>
              <w:rPr>
                <w:rFonts w:ascii="Times New Roman" w:hAnsi="Times New Roman"/>
                <w:sz w:val="20"/>
              </w:rPr>
              <w:t xml:space="preserve">   - Tiêu chuẩn: '🎂 MB Life chúc mừng sinh nhật Quý Khách [Tên KH]. 🎉 Kính chúc một tuổi mới tràn đầy niềm vui...'</w:t>
            </w:r>
          </w:p>
          <w:p>
            <w:r>
              <w:rPr>
                <w:rFonts w:ascii="Times New Roman" w:hAnsi="Times New Roman"/>
                <w:sz w:val="20"/>
              </w:rPr>
              <w:t>3. Build payload với deeplink:</w:t>
            </w:r>
          </w:p>
          <w:p>
            <w:r>
              <w:rPr>
                <w:rFonts w:ascii="Times New Roman" w:hAnsi="Times New Roman"/>
                <w:sz w:val="20"/>
              </w:rPr>
              <w:t xml:space="preserve">   - ≥ Bạc: mblife://gifts/birthday</w:t>
            </w:r>
          </w:p>
          <w:p>
            <w:r>
              <w:rPr>
                <w:rFonts w:ascii="Times New Roman" w:hAnsi="Times New Roman"/>
                <w:sz w:val="20"/>
              </w:rPr>
              <w:t xml:space="preserve">   - Tiêu chuẩn: mblife://home</w:t>
            </w:r>
          </w:p>
          <w:p>
            <w:r>
              <w:rPr>
                <w:rFonts w:ascii="Times New Roman" w:hAnsi="Times New Roman"/>
                <w:sz w:val="20"/>
              </w:rPr>
              <w:t>4. Gửi tới FCM/APNs. Retry exponential backoff 1m/5m/30m nếu gateway fail.</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Push token expired: Notification Service mark inactive, log để rebuild token next login.</w:t>
            </w:r>
          </w:p>
          <w:p>
            <w:r>
              <w:rPr>
                <w:rFonts w:ascii="Times New Roman" w:hAnsi="Times New Roman"/>
                <w:sz w:val="20"/>
              </w:rPr>
              <w:t>ALT-2 — KH login lần 2 trong ngày T: in-app noti vẫn hiển thị nhưng popup không (per BR-08).</w:t>
            </w:r>
          </w:p>
          <w:p>
            <w:r>
              <w:rPr>
                <w:rFonts w:ascii="Times New Roman" w:hAnsi="Times New Roman"/>
                <w:sz w:val="20"/>
              </w:rPr>
              <w:t>ALT-3 — KH bấm push noti khi session expired: theo luồng login chung MBAL Style 2025, sau login redirect tới deeplink target.</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BR-08 — Tần suất: 1 push/ngày T (09:00 sáng), không lặp lại.</w:t>
            </w:r>
          </w:p>
          <w:p>
            <w:r>
              <w:rPr>
                <w:rFonts w:ascii="Times New Roman" w:hAnsi="Times New Roman"/>
                <w:sz w:val="20"/>
              </w:rPr>
              <w:t>In-app noti tự động chạy 00:00 ngày T (no CTA per BRD v1.1).</w:t>
            </w:r>
          </w:p>
        </w:tc>
      </w:tr>
    </w:tbl>
    <w:p/>
    <w:p>
      <w:pPr>
        <w:pStyle w:val="Heading2"/>
      </w:pPr>
      <w:r>
        <w:rPr>
          <w:rFonts w:ascii="Times New Roman" w:hAnsi="Times New Roman"/>
          <w:color w:val="1F3A68"/>
        </w:rPr>
        <w:t>5.4. UC-04 — Popup in-app chúc mừng sinh nhật</w:t>
      </w:r>
    </w:p>
    <w:p>
      <w:pPr>
        <w:pStyle w:val="Heading3"/>
      </w:pPr>
      <w:r>
        <w:rPr>
          <w:rFonts w:ascii="Times New Roman" w:hAnsi="Times New Roman"/>
          <w:color w:val="1F3A68"/>
        </w:rPr>
        <w:t>UC-04: Popup in-app sinh nhật</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Hiển thị popup chúc mừng sinh nhật dạng Certificate kèm confetti animation khi KH mở app vào ngày sinh nhật.</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MB Life Style App (Frontend)</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KH đăng nhập thành công vào app.</w:t>
            </w:r>
          </w:p>
          <w:p>
            <w:r>
              <w:rPr>
                <w:rFonts w:ascii="Times New Roman" w:hAnsi="Times New Roman"/>
                <w:sz w:val="20"/>
              </w:rPr>
              <w:t>Ngày hiện tại = ngày sinh nhật của KH (theo snapshot).</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Popup hiển thị 1 lần / ngày / KH với cá nhân hóa tên.</w:t>
            </w:r>
          </w:p>
          <w:p>
            <w:r>
              <w:rPr>
                <w:rFonts w:ascii="Times New Roman" w:hAnsi="Times New Roman"/>
                <w:sz w:val="20"/>
              </w:rPr>
              <w:t>KH click 'Nhận quà ngay' → điều hướng tới màn Quà của tôi (tier ≥Bạc).</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KH mở app ngày T (login direct hoặc tap notification).</w:t>
            </w:r>
          </w:p>
          <w:p>
            <w:r>
              <w:rPr>
                <w:rFonts w:ascii="Times New Roman" w:hAnsi="Times New Roman"/>
                <w:sz w:val="20"/>
              </w:rPr>
              <w:t>Backend trả về flag birthday_today=TRUE + tier khi gọi API home.</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App load home screen → gọi API GET /api/customer/home.</w:t>
            </w:r>
          </w:p>
          <w:p>
            <w:r>
              <w:rPr>
                <w:rFonts w:ascii="Times New Roman" w:hAnsi="Times New Roman"/>
                <w:sz w:val="20"/>
              </w:rPr>
              <w:t>2. Backend kiểm tra customer_tier_snapshot WHERE event_date=today AND customer_id=current_user.</w:t>
            </w:r>
          </w:p>
          <w:p>
            <w:r>
              <w:rPr>
                <w:rFonts w:ascii="Times New Roman" w:hAnsi="Times New Roman"/>
                <w:sz w:val="20"/>
              </w:rPr>
              <w:t>3. Nếu có → trả về birthday_payload với (tier, voucher_assignment_id nếu có).</w:t>
            </w:r>
          </w:p>
          <w:p>
            <w:r>
              <w:rPr>
                <w:rFonts w:ascii="Times New Roman" w:hAnsi="Times New Roman"/>
                <w:sz w:val="20"/>
              </w:rPr>
              <w:t>4. App hiển thị popup với:</w:t>
            </w:r>
          </w:p>
          <w:p>
            <w:r>
              <w:rPr>
                <w:rFonts w:ascii="Times New Roman" w:hAnsi="Times New Roman"/>
                <w:sz w:val="20"/>
              </w:rPr>
              <w:t xml:space="preserve">   - Title 'Chúc mừng sinh nhật Quý Khách [Tên KH]'</w:t>
            </w:r>
          </w:p>
          <w:p>
            <w:r>
              <w:rPr>
                <w:rFonts w:ascii="Times New Roman" w:hAnsi="Times New Roman"/>
                <w:sz w:val="20"/>
              </w:rPr>
              <w:t xml:space="preserve">   - Body wording cá nhân hóa</w:t>
            </w:r>
          </w:p>
          <w:p>
            <w:r>
              <w:rPr>
                <w:rFonts w:ascii="Times New Roman" w:hAnsi="Times New Roman"/>
                <w:sz w:val="20"/>
              </w:rPr>
              <w:t xml:space="preserve">   - Confetti animation (asset từ Marketing)</w:t>
            </w:r>
          </w:p>
          <w:p>
            <w:r>
              <w:rPr>
                <w:rFonts w:ascii="Times New Roman" w:hAnsi="Times New Roman"/>
                <w:sz w:val="20"/>
              </w:rPr>
              <w:t xml:space="preserve">   - Button 'Nhận quà ngay' nếu tier ≥ Bạc; button 'Đóng' nếu Tiêu chuẩn</w:t>
            </w:r>
          </w:p>
          <w:p>
            <w:r>
              <w:rPr>
                <w:rFonts w:ascii="Times New Roman" w:hAnsi="Times New Roman"/>
                <w:sz w:val="20"/>
              </w:rPr>
              <w:t>5. Track analytics event birthday_popup_shown.</w:t>
            </w:r>
          </w:p>
          <w:p>
            <w:r>
              <w:rPr>
                <w:rFonts w:ascii="Times New Roman" w:hAnsi="Times New Roman"/>
                <w:sz w:val="20"/>
              </w:rPr>
              <w:t>6. Set local flag popup_shown_today=true để không hiển thị lại trong session.</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KH mở app trước 09:00 ngày T: backend chưa trigger birthday_payload, popup không hiển thị. KH mở lại sau 09:00 sẽ thấy.</w:t>
            </w:r>
          </w:p>
          <w:p>
            <w:r>
              <w:rPr>
                <w:rFonts w:ascii="Times New Roman" w:hAnsi="Times New Roman"/>
                <w:sz w:val="20"/>
              </w:rPr>
              <w:t>ALT-2 — KH bấm 'Đóng' rồi mở popup lại: không hiển thị trong cùng session, hiển thị lại nếu logout/login session khác trong cùng ngày T.</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BR-08 — Popup 1 lần / session, max 1 lần / ngày T.</w:t>
            </w:r>
          </w:p>
          <w:p>
            <w:r>
              <w:rPr>
                <w:rFonts w:ascii="Times New Roman" w:hAnsi="Times New Roman"/>
                <w:sz w:val="20"/>
              </w:rPr>
              <w:t>Tên KH cá nhân hóa lấy từ customer.full_name (synced từ DWH).</w:t>
            </w:r>
          </w:p>
          <w:p>
            <w:r>
              <w:rPr>
                <w:rFonts w:ascii="Times New Roman" w:hAnsi="Times New Roman"/>
                <w:sz w:val="20"/>
              </w:rPr>
              <w:t>Confetti animation và thiệp template do Marketing cung cấp (Figma).</w:t>
            </w:r>
          </w:p>
        </w:tc>
      </w:tr>
      <w:tr>
        <w:tc>
          <w:tcPr>
            <w:tcW w:type="dxa" w:w="2268"/>
          </w:tcPr>
          <w:p>
            <w:r/>
            <w:r>
              <w:rPr>
                <w:rFonts w:ascii="Times New Roman" w:hAnsi="Times New Roman"/>
                <w:b/>
                <w:sz w:val="20"/>
              </w:rPr>
              <w:t>Screen elements</w:t>
            </w:r>
          </w:p>
        </w:tc>
        <w:tc>
          <w:tcPr>
            <w:tcW w:type="dxa" w:w="6803"/>
          </w:tcPr>
          <w:p>
            <w:r/>
            <w:r>
              <w:rPr>
                <w:rFonts w:ascii="Times New Roman" w:hAnsi="Times New Roman"/>
                <w:sz w:val="20"/>
              </w:rPr>
              <w:t>Field: Title (text), Body (text), Confetti (animation Lottie), Button 'Nhận quà ngay' (CTA — tier ≥Bạc), Button 'Đóng' (close).</w:t>
            </w:r>
          </w:p>
          <w:p>
            <w:r>
              <w:rPr>
                <w:rFonts w:ascii="Times New Roman" w:hAnsi="Times New Roman"/>
                <w:sz w:val="20"/>
              </w:rPr>
              <w:t>Animation: text 'Chúc mừng sinh nhật' + tên KH bay ra (tên KH x2 tốc độ).</w:t>
            </w:r>
          </w:p>
        </w:tc>
      </w:tr>
    </w:tbl>
    <w:p/>
    <w:p>
      <w:pPr>
        <w:pStyle w:val="Heading2"/>
      </w:pPr>
      <w:r>
        <w:rPr>
          <w:rFonts w:ascii="Times New Roman" w:hAnsi="Times New Roman"/>
          <w:color w:val="1F3A68"/>
        </w:rPr>
        <w:t>5.5. UC-05 — Zalo OA chúc mừng sinh nhật (NEW)</w:t>
      </w:r>
    </w:p>
    <w:p>
      <w:pPr>
        <w:pStyle w:val="Heading3"/>
      </w:pPr>
      <w:r>
        <w:rPr>
          <w:rFonts w:ascii="Times New Roman" w:hAnsi="Times New Roman"/>
          <w:color w:val="1F3A68"/>
        </w:rPr>
        <w:t>UC-05: Zalo OA chúc mừng sinh nhật</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Gửi tin nhắn Zalo OA cá nhân hóa chúc mừng sinh nhật + CTA nhận quà cho KH đã subscribe Zalo OA của MB Life.</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Notification Service, Zalo OA API</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KH đã subscribe Zalo OA của MB Life (interaction trong vòng 7 ngày để gửi tin nhắn được).</w:t>
            </w:r>
          </w:p>
          <w:p>
            <w:r>
              <w:rPr>
                <w:rFonts w:ascii="Times New Roman" w:hAnsi="Times New Roman"/>
                <w:sz w:val="20"/>
              </w:rPr>
              <w:t>KH có user_id Zalo trong record (mapping từ phone hoặc explicit subscribe).</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Zalo OA message gửi thành công đến KH.</w:t>
            </w:r>
          </w:p>
          <w:p>
            <w:r>
              <w:rPr>
                <w:rFonts w:ascii="Times New Roman" w:hAnsi="Times New Roman"/>
                <w:sz w:val="20"/>
              </w:rPr>
              <w:t>Notification log có entry status=SENT / FAILED / NOT_SUBSCRIBED.</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Event gift_assigned / gift_skipped vào ngày T 09:00.</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Notification Service consume event.</w:t>
            </w:r>
          </w:p>
          <w:p>
            <w:r>
              <w:rPr>
                <w:rFonts w:ascii="Times New Roman" w:hAnsi="Times New Roman"/>
                <w:sz w:val="20"/>
              </w:rPr>
              <w:t>2. Lookup template theo tier:</w:t>
            </w:r>
          </w:p>
          <w:p>
            <w:r>
              <w:rPr>
                <w:rFonts w:ascii="Times New Roman" w:hAnsi="Times New Roman"/>
                <w:sz w:val="20"/>
              </w:rPr>
              <w:t xml:space="preserve">   - ≥ Bạc: template R13 với CTA 'Nhận quà ngay' (deep link app).</w:t>
            </w:r>
          </w:p>
          <w:p>
            <w:r>
              <w:rPr>
                <w:rFonts w:ascii="Times New Roman" w:hAnsi="Times New Roman"/>
                <w:sz w:val="20"/>
              </w:rPr>
              <w:t xml:space="preserve">   - Tiêu chuẩn: template OP cung cấp (per Excel R13 cột Note 'OP cung cấp thêm temp zalo cho KH tiêu chuẩn').</w:t>
            </w:r>
          </w:p>
          <w:p>
            <w:r>
              <w:rPr>
                <w:rFonts w:ascii="Times New Roman" w:hAnsi="Times New Roman"/>
                <w:sz w:val="20"/>
              </w:rPr>
              <w:t>3. Cá nhân hóa với [Policy holder NAME].</w:t>
            </w:r>
          </w:p>
          <w:p>
            <w:r>
              <w:rPr>
                <w:rFonts w:ascii="Times New Roman" w:hAnsi="Times New Roman"/>
                <w:sz w:val="20"/>
              </w:rPr>
              <w:t>4. Gọi Zalo OA API send_message với template_id + recipient_id.</w:t>
            </w:r>
          </w:p>
          <w:p>
            <w:r>
              <w:rPr>
                <w:rFonts w:ascii="Times New Roman" w:hAnsi="Times New Roman"/>
                <w:sz w:val="20"/>
              </w:rPr>
              <w:t>5. Log response.</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KH chưa subscribe Zalo OA: skip, log NOT_SUBSCRIBED, không retry.</w:t>
            </w:r>
          </w:p>
          <w:p>
            <w:r>
              <w:rPr>
                <w:rFonts w:ascii="Times New Roman" w:hAnsi="Times New Roman"/>
                <w:sz w:val="20"/>
              </w:rPr>
              <w:t>ALT-2 — Zalo OA API rate limit: queue lại, retry sau 5 phút.</w:t>
            </w:r>
          </w:p>
          <w:p>
            <w:r>
              <w:rPr>
                <w:rFonts w:ascii="Times New Roman" w:hAnsi="Times New Roman"/>
                <w:sz w:val="20"/>
              </w:rPr>
              <w:t>ALT-3 — KH unsubscribe sau khi đã queue: gửi sẽ fail, log.</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BR-08 — 1 message/ngày T.</w:t>
            </w:r>
          </w:p>
          <w:p>
            <w:r>
              <w:rPr>
                <w:rFonts w:ascii="Times New Roman" w:hAnsi="Times New Roman"/>
                <w:sz w:val="20"/>
              </w:rPr>
              <w:t>BR-13 — KH opt-out gift: gửi Zalo wording cũ không CTA quà.</w:t>
            </w:r>
          </w:p>
          <w:p>
            <w:r>
              <w:rPr>
                <w:rFonts w:ascii="Times New Roman" w:hAnsi="Times New Roman"/>
                <w:sz w:val="20"/>
              </w:rPr>
              <w:t>Tuân thủ chính sách 24h-window của Zalo OA (chỉ gửi tin nhắn nếu KH có interaction trong 24h gần nhất, hoặc dùng template approved Zalo).</w:t>
            </w:r>
          </w:p>
        </w:tc>
      </w:tr>
      <w:tr>
        <w:tc>
          <w:tcPr>
            <w:tcW w:type="dxa" w:w="2268"/>
          </w:tcPr>
          <w:p>
            <w:r/>
            <w:r>
              <w:rPr>
                <w:rFonts w:ascii="Times New Roman" w:hAnsi="Times New Roman"/>
                <w:b/>
                <w:sz w:val="20"/>
              </w:rPr>
              <w:t>Zalo template — Tier ≥ Bạc (Excel R13)</w:t>
            </w:r>
          </w:p>
        </w:tc>
        <w:tc>
          <w:tcPr>
            <w:tcW w:type="dxa" w:w="6803"/>
          </w:tcPr>
          <w:p>
            <w:r/>
            <w:r>
              <w:rPr>
                <w:rFonts w:ascii="Times New Roman" w:hAnsi="Times New Roman"/>
                <w:sz w:val="20"/>
              </w:rPr>
              <w:t>Kính gửi Quý khách [Policy holder NAME],</w:t>
            </w:r>
          </w:p>
          <w:p>
            <w:r>
              <w:rPr>
                <w:rFonts w:ascii="Times New Roman" w:hAnsi="Times New Roman"/>
                <w:sz w:val="20"/>
              </w:rPr>
              <w:t>MB Life chúc Quý khách sinh nhật vui vẻ, luôn tràn đầy năng lượng tích cực và hạnh phúc bên những người thân yêu.</w:t>
            </w:r>
          </w:p>
          <w:p>
            <w:r>
              <w:rPr>
                <w:rFonts w:ascii="Times New Roman" w:hAnsi="Times New Roman"/>
                <w:sz w:val="20"/>
              </w:rPr>
              <w:t>🎁 MB Life trân trọng gửi tặng Quý khách món quà sinh nhật đặc biệt như lời cảm ơn vì sự đồng hành và tin tưởng của Quý khách.</w:t>
            </w:r>
          </w:p>
          <w:p>
            <w:r>
              <w:rPr>
                <w:rFonts w:ascii="Times New Roman" w:hAnsi="Times New Roman"/>
                <w:sz w:val="20"/>
              </w:rPr>
              <w:t>[Nút CTA]: Nhận quà ngay (deeplink mblife://gifts/birthday)</w:t>
            </w:r>
          </w:p>
          <w:p>
            <w:r>
              <w:rPr>
                <w:rFonts w:ascii="Times New Roman" w:hAnsi="Times New Roman"/>
                <w:sz w:val="20"/>
              </w:rPr>
              <w:t>MB Life luôn đồng hành, bảo vệ và giúp Quý khách an tâm trên hành trình tương lai.</w:t>
            </w:r>
          </w:p>
          <w:p>
            <w:r>
              <w:rPr>
                <w:rFonts w:ascii="Times New Roman" w:hAnsi="Times New Roman"/>
                <w:sz w:val="20"/>
              </w:rPr>
              <w:t>Trân trọng!</w:t>
            </w:r>
          </w:p>
        </w:tc>
      </w:tr>
    </w:tbl>
    <w:p/>
    <w:p>
      <w:r>
        <w:br w:type="page"/>
      </w:r>
    </w:p>
    <w:p>
      <w:pPr>
        <w:pStyle w:val="Heading2"/>
      </w:pPr>
      <w:r>
        <w:rPr>
          <w:rFonts w:ascii="Times New Roman" w:hAnsi="Times New Roman"/>
          <w:color w:val="1F3A68"/>
        </w:rPr>
        <w:t>5.6. UC-06 — Màn 'Quà của tôi' — mục Quà sinh nhật (NEW)</w:t>
      </w:r>
    </w:p>
    <w:p>
      <w:pPr>
        <w:pStyle w:val="Heading3"/>
      </w:pPr>
      <w:r>
        <w:rPr>
          <w:rFonts w:ascii="Times New Roman" w:hAnsi="Times New Roman"/>
          <w:color w:val="1F3A68"/>
        </w:rPr>
        <w:t>UC-06: Màn Quà của tôi - Quà sinh nhật</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Cho phép KH xem danh sách quà sinh nhật được tặng (năm hiện tại + các năm trước), thông tin chi tiết, hạn sử dụng, status, và button nhận quà.</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MB Life Style App (Frontend), Loyalty Service (Backend)</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KH đăng nhập thành công vào app.</w:t>
            </w:r>
          </w:p>
          <w:p>
            <w:r>
              <w:rPr>
                <w:rFonts w:ascii="Times New Roman" w:hAnsi="Times New Roman"/>
                <w:sz w:val="20"/>
              </w:rPr>
              <w:t>KH có HĐBH active (BMBH cá nhân).</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Hiển thị tab Quà sinh nhật trong màn Quà của tôi với danh sách quà.</w:t>
            </w:r>
          </w:p>
          <w:p>
            <w:r>
              <w:rPr>
                <w:rFonts w:ascii="Times New Roman" w:hAnsi="Times New Roman"/>
                <w:sz w:val="20"/>
              </w:rPr>
              <w:t>KH có thể tap 'Nhận quà' để chuyển sang luồng UC-08.</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KH navigate tới màn Quà của tôi từ home screen, deeplink notification, hoặc menu.</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KH mở màn Quà của tôi.</w:t>
            </w:r>
          </w:p>
          <w:p>
            <w:r>
              <w:rPr>
                <w:rFonts w:ascii="Times New Roman" w:hAnsi="Times New Roman"/>
                <w:sz w:val="20"/>
              </w:rPr>
              <w:t>2. App gọi API GET /api/loyalty/customer/{id}/gifts?type=BIRTHDAY.</w:t>
            </w:r>
          </w:p>
          <w:p>
            <w:r>
              <w:rPr>
                <w:rFonts w:ascii="Times New Roman" w:hAnsi="Times New Roman"/>
                <w:sz w:val="20"/>
              </w:rPr>
              <w:t>3. Loyalty Service query bảng gift_assignment WHERE customer_id=X AND event_type='BIRTHDAY' ORDER BY event_year DESC.</w:t>
            </w:r>
          </w:p>
          <w:p>
            <w:r>
              <w:rPr>
                <w:rFonts w:ascii="Times New Roman" w:hAnsi="Times New Roman"/>
                <w:sz w:val="20"/>
              </w:rPr>
              <w:t>4. Backend trả về list các gift cards với:</w:t>
            </w:r>
          </w:p>
          <w:p>
            <w:r>
              <w:rPr>
                <w:rFonts w:ascii="Times New Roman" w:hAnsi="Times New Roman"/>
                <w:sz w:val="20"/>
              </w:rPr>
              <w:t xml:space="preserve">   - assignment_id</w:t>
            </w:r>
          </w:p>
          <w:p>
            <w:r>
              <w:rPr>
                <w:rFonts w:ascii="Times New Roman" w:hAnsi="Times New Roman"/>
                <w:sz w:val="20"/>
              </w:rPr>
              <w:t xml:space="preserve">   - event_year</w:t>
            </w:r>
          </w:p>
          <w:p>
            <w:r>
              <w:rPr>
                <w:rFonts w:ascii="Times New Roman" w:hAnsi="Times New Roman"/>
                <w:sz w:val="20"/>
              </w:rPr>
              <w:t xml:space="preserve">   - tier_at_assignment</w:t>
            </w:r>
          </w:p>
          <w:p>
            <w:r>
              <w:rPr>
                <w:rFonts w:ascii="Times New Roman" w:hAnsi="Times New Roman"/>
                <w:sz w:val="20"/>
              </w:rPr>
              <w:t xml:space="preserve">   - voucher_code (nếu đã assign)</w:t>
            </w:r>
          </w:p>
          <w:p>
            <w:r>
              <w:rPr>
                <w:rFonts w:ascii="Times New Roman" w:hAnsi="Times New Roman"/>
                <w:sz w:val="20"/>
              </w:rPr>
              <w:t xml:space="preserve">   - face_value (mệnh giá)</w:t>
            </w:r>
          </w:p>
          <w:p>
            <w:r>
              <w:rPr>
                <w:rFonts w:ascii="Times New Roman" w:hAnsi="Times New Roman"/>
                <w:sz w:val="20"/>
              </w:rPr>
              <w:t xml:space="preserve">   - expires_at (nếu đã activated)</w:t>
            </w:r>
          </w:p>
          <w:p>
            <w:r>
              <w:rPr>
                <w:rFonts w:ascii="Times New Roman" w:hAnsi="Times New Roman"/>
                <w:sz w:val="20"/>
              </w:rPr>
              <w:t xml:space="preserve">   - assigned_date</w:t>
            </w:r>
          </w:p>
          <w:p>
            <w:r>
              <w:rPr>
                <w:rFonts w:ascii="Times New Roman" w:hAnsi="Times New Roman"/>
                <w:sz w:val="20"/>
              </w:rPr>
              <w:t xml:space="preserve">   - status: ASSIGNED / ACTIVATED / REDEEMED / EXPIRED / PENDING / SKIPPED</w:t>
            </w:r>
          </w:p>
          <w:p>
            <w:r>
              <w:rPr>
                <w:rFonts w:ascii="Times New Roman" w:hAnsi="Times New Roman"/>
                <w:sz w:val="20"/>
              </w:rPr>
              <w:t>5. App render UI:</w:t>
            </w:r>
          </w:p>
          <w:p>
            <w:r>
              <w:rPr>
                <w:rFonts w:ascii="Times New Roman" w:hAnsi="Times New Roman"/>
                <w:sz w:val="20"/>
              </w:rPr>
              <w:t xml:space="preserve">   - Empty state nếu list rỗng.</w:t>
            </w:r>
          </w:p>
          <w:p>
            <w:r>
              <w:rPr>
                <w:rFonts w:ascii="Times New Roman" w:hAnsi="Times New Roman"/>
                <w:sz w:val="20"/>
              </w:rPr>
              <w:t xml:space="preserve">   - Gift card cho mỗi assignment với UI khác nhau theo status.</w:t>
            </w:r>
          </w:p>
          <w:p>
            <w:r>
              <w:rPr>
                <w:rFonts w:ascii="Times New Roman" w:hAnsi="Times New Roman"/>
                <w:sz w:val="20"/>
              </w:rPr>
              <w:t xml:space="preserve">   - Button 'Nhận quà' enabled nếu status=ASSIGNED, disabled các status khác.</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KH offline: hiển thị cached data + banner 'Mất kết nối'.</w:t>
            </w:r>
          </w:p>
          <w:p>
            <w:r>
              <w:rPr>
                <w:rFonts w:ascii="Times New Roman" w:hAnsi="Times New Roman"/>
                <w:sz w:val="20"/>
              </w:rPr>
              <w:t>ALT-2 — KH có status PENDING: hiển thị message 'Quà của Quý khách đang được chuẩn bị, vui lòng kiểm tra lại trong 24h'.</w:t>
            </w:r>
          </w:p>
          <w:p>
            <w:r>
              <w:rPr>
                <w:rFonts w:ascii="Times New Roman" w:hAnsi="Times New Roman"/>
                <w:sz w:val="20"/>
              </w:rPr>
              <w:t>ALT-3 — KH tier Tiêu chuẩn: empty state với message 'Cảm ơn Quý khách đã đồng hành cùng MB Life. Hiện chưa có quà sinh nhật năm nay'.</w:t>
            </w:r>
          </w:p>
          <w:p>
            <w:r>
              <w:rPr>
                <w:rFonts w:ascii="Times New Roman" w:hAnsi="Times New Roman"/>
                <w:sz w:val="20"/>
              </w:rPr>
              <w:t>ALT-4 — Voucher đã EXPIRED mà KH chưa redeem: hiển thị card với label 'Đã hết hạn', CTA disabled.</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Hiển thị max 5 năm history (năm hiện tại + 4 năm trước).</w:t>
            </w:r>
          </w:p>
          <w:p>
            <w:r>
              <w:rPr>
                <w:rFonts w:ascii="Times New Roman" w:hAnsi="Times New Roman"/>
                <w:sz w:val="20"/>
              </w:rPr>
              <w:t>BR-13 — KH opt-out: hiển thị empty state.</w:t>
            </w:r>
          </w:p>
          <w:p>
            <w:r>
              <w:rPr>
                <w:rFonts w:ascii="Times New Roman" w:hAnsi="Times New Roman"/>
                <w:sz w:val="20"/>
              </w:rPr>
              <w:t>Sort theo event_year DESC (mới nhất lên đầu).</w:t>
            </w:r>
          </w:p>
        </w:tc>
      </w:tr>
      <w:tr>
        <w:tc>
          <w:tcPr>
            <w:tcW w:type="dxa" w:w="2268"/>
          </w:tcPr>
          <w:p>
            <w:r/>
            <w:r>
              <w:rPr>
                <w:rFonts w:ascii="Times New Roman" w:hAnsi="Times New Roman"/>
                <w:b/>
                <w:sz w:val="20"/>
              </w:rPr>
              <w:t>Screen elements</w:t>
            </w:r>
          </w:p>
        </w:tc>
        <w:tc>
          <w:tcPr>
            <w:tcW w:type="dxa" w:w="6803"/>
          </w:tcPr>
          <w:p>
            <w:r/>
            <w:r>
              <w:rPr>
                <w:rFonts w:ascii="Times New Roman" w:hAnsi="Times New Roman"/>
                <w:sz w:val="20"/>
              </w:rPr>
              <w:t>Tab: Quà sinh nhật | Quà kỷ niệm HĐ | Quà khác (placeholder cho roadmap)</w:t>
            </w:r>
          </w:p>
          <w:p>
            <w:r>
              <w:rPr>
                <w:rFonts w:ascii="Times New Roman" w:hAnsi="Times New Roman"/>
                <w:sz w:val="20"/>
              </w:rPr>
              <w:t>Mỗi gift card hiển thị:</w:t>
            </w:r>
          </w:p>
          <w:p>
            <w:r>
              <w:rPr>
                <w:rFonts w:ascii="Times New Roman" w:hAnsi="Times New Roman"/>
                <w:sz w:val="20"/>
              </w:rPr>
              <w:t xml:space="preserve">  - Loại: 'Quà sinh nhật năm [YEAR]'</w:t>
            </w:r>
          </w:p>
          <w:p>
            <w:r>
              <w:rPr>
                <w:rFonts w:ascii="Times New Roman" w:hAnsi="Times New Roman"/>
                <w:sz w:val="20"/>
              </w:rPr>
              <w:t xml:space="preserve">  - Tier badge (Bạc/Vàng/Kim cương/MB-VIP) với màu sắc khác nhau</w:t>
            </w:r>
          </w:p>
          <w:p>
            <w:r>
              <w:rPr>
                <w:rFonts w:ascii="Times New Roman" w:hAnsi="Times New Roman"/>
                <w:sz w:val="20"/>
              </w:rPr>
              <w:t xml:space="preserve">  - Mệnh giá: 'Giá trị: 150.000 đ'</w:t>
            </w:r>
          </w:p>
          <w:p>
            <w:r>
              <w:rPr>
                <w:rFonts w:ascii="Times New Roman" w:hAnsi="Times New Roman"/>
                <w:sz w:val="20"/>
              </w:rPr>
              <w:t xml:space="preserve">  - Status: 'Chưa nhận' / 'Đang chuẩn bị' / 'Đang xử lý' / 'Đã nhận' / 'Đã hết hạn'</w:t>
            </w:r>
          </w:p>
          <w:p>
            <w:r>
              <w:rPr>
                <w:rFonts w:ascii="Times New Roman" w:hAnsi="Times New Roman"/>
                <w:sz w:val="20"/>
              </w:rPr>
              <w:t xml:space="preserve">  - Hạn sử dụng (nếu activated): 'Hạn sử dụng: dd/mm/yyyy'</w:t>
            </w:r>
          </w:p>
          <w:p>
            <w:r>
              <w:rPr>
                <w:rFonts w:ascii="Times New Roman" w:hAnsi="Times New Roman"/>
                <w:sz w:val="20"/>
              </w:rPr>
              <w:t xml:space="preserve">  - Ngày tặng: 'Ngày tặng: dd/mm/yyyy'</w:t>
            </w:r>
          </w:p>
          <w:p>
            <w:r>
              <w:rPr>
                <w:rFonts w:ascii="Times New Roman" w:hAnsi="Times New Roman"/>
                <w:sz w:val="20"/>
              </w:rPr>
              <w:t xml:space="preserve">  - Button 'Nhận quà' (CTA primary)</w:t>
            </w:r>
          </w:p>
        </w:tc>
      </w:tr>
      <w:tr>
        <w:tc>
          <w:tcPr>
            <w:tcW w:type="dxa" w:w="2268"/>
          </w:tcPr>
          <w:p>
            <w:r/>
            <w:r>
              <w:rPr>
                <w:rFonts w:ascii="Times New Roman" w:hAnsi="Times New Roman"/>
                <w:b/>
                <w:sz w:val="20"/>
              </w:rPr>
              <w:t>API contract</w:t>
            </w:r>
          </w:p>
        </w:tc>
        <w:tc>
          <w:tcPr>
            <w:tcW w:type="dxa" w:w="6803"/>
          </w:tcPr>
          <w:p>
            <w:r/>
            <w:r>
              <w:rPr>
                <w:rFonts w:ascii="Times New Roman" w:hAnsi="Times New Roman"/>
                <w:sz w:val="20"/>
              </w:rPr>
              <w:t>GET /api/loyalty/customer/{id}/gifts?type=BIRTHDAY&amp;years=5</w:t>
            </w:r>
          </w:p>
          <w:p>
            <w:r>
              <w:rPr>
                <w:rFonts w:ascii="Times New Roman" w:hAnsi="Times New Roman"/>
                <w:sz w:val="20"/>
              </w:rPr>
              <w:t>Response 200:</w:t>
            </w:r>
          </w:p>
          <w:p>
            <w:r>
              <w:rPr>
                <w:rFonts w:ascii="Times New Roman" w:hAnsi="Times New Roman"/>
                <w:sz w:val="20"/>
              </w:rPr>
              <w:t>{ 'gifts': [</w:t>
            </w:r>
          </w:p>
          <w:p>
            <w:r>
              <w:rPr>
                <w:rFonts w:ascii="Times New Roman" w:hAnsi="Times New Roman"/>
                <w:sz w:val="20"/>
              </w:rPr>
              <w:t xml:space="preserve">    { 'assignment_id': '...', 'event_year': 2026, 'tier': 'BAC',</w:t>
            </w:r>
          </w:p>
          <w:p>
            <w:r>
              <w:rPr>
                <w:rFonts w:ascii="Times New Roman" w:hAnsi="Times New Roman"/>
                <w:sz w:val="20"/>
              </w:rPr>
              <w:t xml:space="preserve">      'face_value': 150000, 'voucher_code': '...', 'expires_at': '2026-11-05T00:00:00Z',</w:t>
            </w:r>
          </w:p>
          <w:p>
            <w:r>
              <w:rPr>
                <w:rFonts w:ascii="Times New Roman" w:hAnsi="Times New Roman"/>
                <w:sz w:val="20"/>
              </w:rPr>
              <w:t xml:space="preserve">      'assigned_date': '2026-05-05', 'status': 'ASSIGNED', 'redeem_url': null }</w:t>
            </w:r>
          </w:p>
          <w:p>
            <w:r>
              <w:rPr>
                <w:rFonts w:ascii="Times New Roman" w:hAnsi="Times New Roman"/>
                <w:sz w:val="20"/>
              </w:rPr>
              <w:t>]}</w:t>
            </w:r>
          </w:p>
        </w:tc>
      </w:tr>
    </w:tbl>
    <w:p/>
    <w:p>
      <w:pPr>
        <w:pStyle w:val="Heading2"/>
      </w:pPr>
      <w:r>
        <w:rPr>
          <w:rFonts w:ascii="Times New Roman" w:hAnsi="Times New Roman"/>
          <w:color w:val="1F3A68"/>
        </w:rPr>
        <w:t>5.7. UC-07 — Cấp &amp; gán voucher Urbox cho KH (NEW)</w:t>
      </w:r>
    </w:p>
    <w:p>
      <w:pPr>
        <w:pStyle w:val="Heading3"/>
      </w:pPr>
      <w:r>
        <w:rPr>
          <w:rFonts w:ascii="Times New Roman" w:hAnsi="Times New Roman"/>
          <w:color w:val="1F3A68"/>
        </w:rPr>
        <w:t>UC-07: Cấp &amp; gán voucher Urbox</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Khi event birthday_triggered được phát ra, Loyalty Service kiểm tra điều kiện và pop voucher từ pool Urbox để gán cho KH theo đúng tier.</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Loyalty Service (subscriber), Customer Care Service (publisher)</w:t>
            </w:r>
          </w:p>
        </w:tc>
      </w:tr>
      <w:tr>
        <w:tc>
          <w:tcPr>
            <w:tcW w:type="dxa" w:w="2268"/>
          </w:tcPr>
          <w:p>
            <w:r/>
            <w:r>
              <w:rPr>
                <w:rFonts w:ascii="Times New Roman" w:hAnsi="Times New Roman"/>
                <w:b/>
                <w:sz w:val="20"/>
              </w:rPr>
              <w:t>Secondary Actors</w:t>
            </w:r>
          </w:p>
        </w:tc>
        <w:tc>
          <w:tcPr>
            <w:tcW w:type="dxa" w:w="6803"/>
          </w:tcPr>
          <w:p>
            <w:r/>
            <w:r>
              <w:rPr>
                <w:rFonts w:ascii="Times New Roman" w:hAnsi="Times New Roman"/>
                <w:sz w:val="20"/>
              </w:rPr>
              <w:t>Voucher Pool Database, OP team (alert recipient nếu out-of-stock)</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Customer Care Service đã emit event birthday_triggered.</w:t>
            </w:r>
          </w:p>
          <w:p>
            <w:r>
              <w:rPr>
                <w:rFonts w:ascii="Times New Roman" w:hAnsi="Times New Roman"/>
                <w:sz w:val="20"/>
              </w:rPr>
              <w:t>KH có record trong customer_tier_snapshot.</w:t>
            </w:r>
          </w:p>
          <w:p>
            <w:r>
              <w:rPr>
                <w:rFonts w:ascii="Times New Roman" w:hAnsi="Times New Roman"/>
                <w:sz w:val="20"/>
              </w:rPr>
              <w:t>Voucher pool có voucher available cho tier tương ứng (hoặc handle out-of-stock).</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Bảng gift_assignment có 1 record cho mỗi (customer_id, event_year, event_type='BIRTHDAY').</w:t>
            </w:r>
          </w:p>
          <w:p>
            <w:r>
              <w:rPr>
                <w:rFonts w:ascii="Times New Roman" w:hAnsi="Times New Roman"/>
                <w:sz w:val="20"/>
              </w:rPr>
              <w:t>Bảng voucher_pool có 1 row chuyển status từ AVAILABLE → ASSIGNED.</w:t>
            </w:r>
          </w:p>
          <w:p>
            <w:r>
              <w:rPr>
                <w:rFonts w:ascii="Times New Roman" w:hAnsi="Times New Roman"/>
                <w:sz w:val="20"/>
              </w:rPr>
              <w:t>Bảng pii_transfer_log có entry audit (nếu thực sự đẩy data sang Urbox).</w:t>
            </w:r>
          </w:p>
          <w:p>
            <w:r>
              <w:rPr>
                <w:rFonts w:ascii="Times New Roman" w:hAnsi="Times New Roman"/>
                <w:sz w:val="20"/>
              </w:rPr>
              <w:t>Event gift_assigned hoặc gift_pending / gift_skipped được phát ra.</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Event Kafka birthday_triggered từ Customer Care Service (consume async).</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Loyalty Service consume birthday_triggered event payload (customer_id, tier, event_date).</w:t>
            </w:r>
          </w:p>
          <w:p>
            <w:r>
              <w:rPr>
                <w:rFonts w:ascii="Times New Roman" w:hAnsi="Times New Roman"/>
                <w:sz w:val="20"/>
              </w:rPr>
              <w:t>2. Idempotency check: query gift_assignment WHERE (customer_id, event_year, event_type='BIRTHDAY'). Nếu đã tồn tại → log 'already_assigned' + skip (BR-09).</w:t>
            </w:r>
          </w:p>
          <w:p>
            <w:r>
              <w:rPr>
                <w:rFonts w:ascii="Times New Roman" w:hAnsi="Times New Roman"/>
                <w:sz w:val="20"/>
              </w:rPr>
              <w:t>3. Eligibility check:</w:t>
            </w:r>
          </w:p>
          <w:p>
            <w:r>
              <w:rPr>
                <w:rFonts w:ascii="Times New Roman" w:hAnsi="Times New Roman"/>
                <w:sz w:val="20"/>
              </w:rPr>
              <w:t xml:space="preserve">   - Nếu tier = TIEU_CHUAN → status SKIPPED, reason='tier_not_eligible'. Emit gift_skipped.</w:t>
            </w:r>
          </w:p>
          <w:p>
            <w:r>
              <w:rPr>
                <w:rFonts w:ascii="Times New Roman" w:hAnsi="Times New Roman"/>
                <w:sz w:val="20"/>
              </w:rPr>
              <w:t xml:space="preserve">   - Nếu customer.gift_opt_out = TRUE → status SKIPPED, reason='opt_out'. Emit gift_skipped.</w:t>
            </w:r>
          </w:p>
          <w:p>
            <w:r>
              <w:rPr>
                <w:rFonts w:ascii="Times New Roman" w:hAnsi="Times New Roman"/>
                <w:sz w:val="20"/>
              </w:rPr>
              <w:t xml:space="preserve">   - Nếu customer.is_deceased = TRUE → status SKIPPED, reason='deceased'. Emit gift_skipped.</w:t>
            </w:r>
          </w:p>
          <w:p>
            <w:r>
              <w:rPr>
                <w:rFonts w:ascii="Times New Roman" w:hAnsi="Times New Roman"/>
                <w:sz w:val="20"/>
              </w:rPr>
              <w:t>4. Pool selection (BR-10): SELECT FOR UPDATE FROM voucher_pool WHERE tier_eligibility = &lt;tier&gt; AND status = 'AVAILABLE' ORDER BY expires_at ASC LIMIT 1.</w:t>
            </w:r>
          </w:p>
          <w:p>
            <w:r>
              <w:rPr>
                <w:rFonts w:ascii="Times New Roman" w:hAnsi="Times New Roman"/>
                <w:sz w:val="20"/>
              </w:rPr>
              <w:t>5. Nếu không có row → out-of-stock branch:</w:t>
            </w:r>
          </w:p>
          <w:p>
            <w:r>
              <w:rPr>
                <w:rFonts w:ascii="Times New Roman" w:hAnsi="Times New Roman"/>
                <w:sz w:val="20"/>
              </w:rPr>
              <w:t xml:space="preserve">   - Insert gift_assignment status=PENDING, pending_reason='pool_empty', retry_count=0.</w:t>
            </w:r>
          </w:p>
          <w:p>
            <w:r>
              <w:rPr>
                <w:rFonts w:ascii="Times New Roman" w:hAnsi="Times New Roman"/>
                <w:sz w:val="20"/>
              </w:rPr>
              <w:t xml:space="preserve">   - PagerDuty alert OP.</w:t>
            </w:r>
          </w:p>
          <w:p>
            <w:r>
              <w:rPr>
                <w:rFonts w:ascii="Times New Roman" w:hAnsi="Times New Roman"/>
                <w:sz w:val="20"/>
              </w:rPr>
              <w:t xml:space="preserve">   - Emit gift_pending.</w:t>
            </w:r>
          </w:p>
          <w:p>
            <w:r>
              <w:rPr>
                <w:rFonts w:ascii="Times New Roman" w:hAnsi="Times New Roman"/>
                <w:sz w:val="20"/>
              </w:rPr>
              <w:t xml:space="preserve">   - Schedule retry job sau 24h (BR-11).</w:t>
            </w:r>
          </w:p>
          <w:p>
            <w:r>
              <w:rPr>
                <w:rFonts w:ascii="Times New Roman" w:hAnsi="Times New Roman"/>
                <w:sz w:val="20"/>
              </w:rPr>
              <w:t>6. Nếu có row:</w:t>
            </w:r>
          </w:p>
          <w:p>
            <w:r>
              <w:rPr>
                <w:rFonts w:ascii="Times New Roman" w:hAnsi="Times New Roman"/>
                <w:sz w:val="20"/>
              </w:rPr>
              <w:t xml:space="preserve">   - UPDATE voucher_pool SET status='ASSIGNED', assigned_to_customer_id=&lt;X&gt;, assigned_at=now() WHERE voucher_code=&lt;code&gt;.</w:t>
            </w:r>
          </w:p>
          <w:p>
            <w:r>
              <w:rPr>
                <w:rFonts w:ascii="Times New Roman" w:hAnsi="Times New Roman"/>
                <w:sz w:val="20"/>
              </w:rPr>
              <w:t xml:space="preserve">   - INSERT gift_assignment với (assignment_id, customer_id, event_year, event_type, tier_at_assignment, voucher_code, status='ASSIGNED').</w:t>
            </w:r>
          </w:p>
          <w:p>
            <w:r>
              <w:rPr>
                <w:rFonts w:ascii="Times New Roman" w:hAnsi="Times New Roman"/>
                <w:sz w:val="20"/>
              </w:rPr>
              <w:t xml:space="preserve">   - INSERT pii_transfer_log với recipient_system='URBOX' (chuẩn bị step UC-08).</w:t>
            </w:r>
          </w:p>
          <w:p>
            <w:r>
              <w:rPr>
                <w:rFonts w:ascii="Times New Roman" w:hAnsi="Times New Roman"/>
                <w:sz w:val="20"/>
              </w:rPr>
              <w:t xml:space="preserve">   - Emit gift_assigned event với deeplink Urbox và metadata.</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Concurrent trigger cùng customer_id (replay): UNIQUE constraint trên (customer_id, event_year, event_type) bảo vệ. Chỉ 1 row được insert.</w:t>
            </w:r>
          </w:p>
          <w:p>
            <w:r>
              <w:rPr>
                <w:rFonts w:ascii="Times New Roman" w:hAnsi="Times New Roman"/>
                <w:sz w:val="20"/>
              </w:rPr>
              <w:t>ALT-2 — Race condition pool empty: SELECT FOR UPDATE đảm bảo serialization. KH thứ 2 sẽ bị out-of-stock branch.</w:t>
            </w:r>
          </w:p>
          <w:p>
            <w:r>
              <w:rPr>
                <w:rFonts w:ascii="Times New Roman" w:hAnsi="Times New Roman"/>
                <w:sz w:val="20"/>
              </w:rPr>
              <w:t>ALT-3 — Pool có voucher nhưng expires_at &lt; today (lỗi data): skip row, mark status='EXPIRED', tiếp tục query row khác.</w:t>
            </w:r>
          </w:p>
          <w:p>
            <w:r>
              <w:rPr>
                <w:rFonts w:ascii="Times New Roman" w:hAnsi="Times New Roman"/>
                <w:sz w:val="20"/>
              </w:rPr>
              <w:t>ALT-4 — Retry job 24h thấy pool đã refilled: pop voucher, update assignment status PENDING → ASSIGNED, emit gift_assigned. Notification Service gửi push 'Quà của Quý khách đã sẵn sàng'.</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BR-09 — Idempotency: UNIQUE (customer_id, event_year, event_type='BIRTHDAY').</w:t>
            </w:r>
          </w:p>
          <w:p>
            <w:r>
              <w:rPr>
                <w:rFonts w:ascii="Times New Roman" w:hAnsi="Times New Roman"/>
                <w:sz w:val="20"/>
              </w:rPr>
              <w:t>BR-10 — Voucher selection FIFO theo expires_at (voucher hết hạn sớm nhất pop trước).</w:t>
            </w:r>
          </w:p>
          <w:p>
            <w:r>
              <w:rPr>
                <w:rFonts w:ascii="Times New Roman" w:hAnsi="Times New Roman"/>
                <w:sz w:val="20"/>
              </w:rPr>
              <w:t>BR-11 — Out-of-stock fallback: PENDING + retry 24h, max 72h, không downgrade tier.</w:t>
            </w:r>
          </w:p>
          <w:p>
            <w:r>
              <w:rPr>
                <w:rFonts w:ascii="Times New Roman" w:hAnsi="Times New Roman"/>
                <w:sz w:val="20"/>
              </w:rPr>
              <w:t>BR-13 — Opt-out vẫn nhận chúc mừng (UC-02 et al), không nhận voucher.</w:t>
            </w:r>
          </w:p>
        </w:tc>
      </w:tr>
      <w:tr>
        <w:tc>
          <w:tcPr>
            <w:tcW w:type="dxa" w:w="2268"/>
          </w:tcPr>
          <w:p>
            <w:r/>
            <w:r>
              <w:rPr>
                <w:rFonts w:ascii="Times New Roman" w:hAnsi="Times New Roman"/>
                <w:b/>
                <w:sz w:val="20"/>
              </w:rPr>
              <w:t>Output payload — gift_assigned event</w:t>
            </w:r>
          </w:p>
        </w:tc>
        <w:tc>
          <w:tcPr>
            <w:tcW w:type="dxa" w:w="6803"/>
          </w:tcPr>
          <w:p>
            <w:r/>
            <w:r>
              <w:rPr>
                <w:rFonts w:ascii="Times New Roman" w:hAnsi="Times New Roman"/>
                <w:sz w:val="20"/>
              </w:rPr>
              <w:t>{ 'event_type': 'gift_assigned',</w:t>
            </w:r>
          </w:p>
          <w:p>
            <w:r>
              <w:rPr>
                <w:rFonts w:ascii="Times New Roman" w:hAnsi="Times New Roman"/>
                <w:sz w:val="20"/>
              </w:rPr>
              <w:t xml:space="preserve">  'customer_id': '...',</w:t>
            </w:r>
          </w:p>
          <w:p>
            <w:r>
              <w:rPr>
                <w:rFonts w:ascii="Times New Roman" w:hAnsi="Times New Roman"/>
                <w:sz w:val="20"/>
              </w:rPr>
              <w:t xml:space="preserve">  'event_year': 2026,</w:t>
            </w:r>
          </w:p>
          <w:p>
            <w:r>
              <w:rPr>
                <w:rFonts w:ascii="Times New Roman" w:hAnsi="Times New Roman"/>
                <w:sz w:val="20"/>
              </w:rPr>
              <w:t xml:space="preserve">  'event_date': '2026-05-05',</w:t>
            </w:r>
          </w:p>
          <w:p>
            <w:r>
              <w:rPr>
                <w:rFonts w:ascii="Times New Roman" w:hAnsi="Times New Roman"/>
                <w:sz w:val="20"/>
              </w:rPr>
              <w:t xml:space="preserve">  'tier': 'BAC',</w:t>
            </w:r>
          </w:p>
          <w:p>
            <w:r>
              <w:rPr>
                <w:rFonts w:ascii="Times New Roman" w:hAnsi="Times New Roman"/>
                <w:sz w:val="20"/>
              </w:rPr>
              <w:t xml:space="preserve">  'face_value': 150000,</w:t>
            </w:r>
          </w:p>
          <w:p>
            <w:r>
              <w:rPr>
                <w:rFonts w:ascii="Times New Roman" w:hAnsi="Times New Roman"/>
                <w:sz w:val="20"/>
              </w:rPr>
              <w:t xml:space="preserve">  'voucher_code': 'URX-XXXX-1234',</w:t>
            </w:r>
          </w:p>
          <w:p>
            <w:r>
              <w:rPr>
                <w:rFonts w:ascii="Times New Roman" w:hAnsi="Times New Roman"/>
                <w:sz w:val="20"/>
              </w:rPr>
              <w:t xml:space="preserve">  'redeem_url': 'https://urbox.vn/redeem/URX-XXXX-1234',</w:t>
            </w:r>
          </w:p>
          <w:p>
            <w:r>
              <w:rPr>
                <w:rFonts w:ascii="Times New Roman" w:hAnsi="Times New Roman"/>
                <w:sz w:val="20"/>
              </w:rPr>
              <w:t xml:space="preserve">  'expires_at': null,</w:t>
            </w:r>
          </w:p>
          <w:p>
            <w:r>
              <w:rPr>
                <w:rFonts w:ascii="Times New Roman" w:hAnsi="Times New Roman"/>
                <w:sz w:val="20"/>
              </w:rPr>
              <w:t xml:space="preserve">  'request_id': 'corr-abc123' }</w:t>
            </w:r>
          </w:p>
        </w:tc>
      </w:tr>
    </w:tbl>
    <w:p/>
    <w:p>
      <w:pPr>
        <w:pStyle w:val="Heading2"/>
      </w:pPr>
      <w:r>
        <w:rPr>
          <w:rFonts w:ascii="Times New Roman" w:hAnsi="Times New Roman"/>
          <w:color w:val="1F3A68"/>
        </w:rPr>
        <w:t>5.8. UC-08 — KH activate voucher Urbox (NEW)</w:t>
      </w:r>
    </w:p>
    <w:p>
      <w:pPr>
        <w:pStyle w:val="Heading3"/>
      </w:pPr>
      <w:r>
        <w:rPr>
          <w:rFonts w:ascii="Times New Roman" w:hAnsi="Times New Roman"/>
          <w:color w:val="1F3A68"/>
        </w:rPr>
        <w:t>UC-08: KH activate voucher Urbox</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KH tap button 'Nhận quà' trên màn Quà của tôi → app gọi API activate voucher → Loyalty Service gọi Urbox API để start clock 6 tháng → app điều hướng KH đến Urbox redemption page.</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MB Life Style App (KH), Loyalty Service, Urbox API</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KH đã đăng nhập app.</w:t>
            </w:r>
          </w:p>
          <w:p>
            <w:r>
              <w:rPr>
                <w:rFonts w:ascii="Times New Roman" w:hAnsi="Times New Roman"/>
                <w:sz w:val="20"/>
              </w:rPr>
              <w:t>Voucher đã được assign (status=ASSIGNED) — UC-07 hoàn tất.</w:t>
            </w:r>
          </w:p>
          <w:p>
            <w:r>
              <w:rPr>
                <w:rFonts w:ascii="Times New Roman" w:hAnsi="Times New Roman"/>
                <w:sz w:val="20"/>
              </w:rPr>
              <w:t>Voucher chưa được activate.</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Voucher chuyển status ASSIGNED → ACTIVATED.</w:t>
            </w:r>
          </w:p>
          <w:p>
            <w:r>
              <w:rPr>
                <w:rFonts w:ascii="Times New Roman" w:hAnsi="Times New Roman"/>
                <w:sz w:val="20"/>
              </w:rPr>
              <w:t>Field activated_at = now().</w:t>
            </w:r>
          </w:p>
          <w:p>
            <w:r>
              <w:rPr>
                <w:rFonts w:ascii="Times New Roman" w:hAnsi="Times New Roman"/>
                <w:sz w:val="20"/>
              </w:rPr>
              <w:t>Hạn sử dụng (expires_at) = activated_at + 6 tháng (BR-12).</w:t>
            </w:r>
          </w:p>
          <w:p>
            <w:r>
              <w:rPr>
                <w:rFonts w:ascii="Times New Roman" w:hAnsi="Times New Roman"/>
                <w:sz w:val="20"/>
              </w:rPr>
              <w:t>App điều hướng KH đến Urbox redemption page (in-app browser).</w:t>
            </w:r>
          </w:p>
          <w:p>
            <w:r>
              <w:rPr>
                <w:rFonts w:ascii="Times New Roman" w:hAnsi="Times New Roman"/>
                <w:sz w:val="20"/>
              </w:rPr>
              <w:t>Audit log pii_transfer_log entry.</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KH tap button 'Nhận quà' trên màn Quà của tôi (UC-06).</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KH tap 'Nhận quà' → App show loading state.</w:t>
            </w:r>
          </w:p>
          <w:p>
            <w:r>
              <w:rPr>
                <w:rFonts w:ascii="Times New Roman" w:hAnsi="Times New Roman"/>
                <w:sz w:val="20"/>
              </w:rPr>
              <w:t>2. App gọi POST /api/loyalty/gifts/{assignment_id}/activate với JWT auth.</w:t>
            </w:r>
          </w:p>
          <w:p>
            <w:r>
              <w:rPr>
                <w:rFonts w:ascii="Times New Roman" w:hAnsi="Times New Roman"/>
                <w:sz w:val="20"/>
              </w:rPr>
              <w:t>3. Loyalty Service:</w:t>
            </w:r>
          </w:p>
          <w:p>
            <w:r>
              <w:rPr>
                <w:rFonts w:ascii="Times New Roman" w:hAnsi="Times New Roman"/>
                <w:sz w:val="20"/>
              </w:rPr>
              <w:t xml:space="preserve">   a. Validate assignment thuộc về current_user (anti-IDOR).</w:t>
            </w:r>
          </w:p>
          <w:p>
            <w:r>
              <w:rPr>
                <w:rFonts w:ascii="Times New Roman" w:hAnsi="Times New Roman"/>
                <w:sz w:val="20"/>
              </w:rPr>
              <w:t xml:space="preserve">   b. Check status=ASSIGNED (anti-double-activate).</w:t>
            </w:r>
          </w:p>
          <w:p>
            <w:r>
              <w:rPr>
                <w:rFonts w:ascii="Times New Roman" w:hAnsi="Times New Roman"/>
                <w:sz w:val="20"/>
              </w:rPr>
              <w:t xml:space="preserve">   c. Gọi Urbox API POST /api/voucher/activate với { code: &lt;voucher_code&gt;, customer_ref: &lt;customer_id&gt; }.</w:t>
            </w:r>
          </w:p>
          <w:p>
            <w:r>
              <w:rPr>
                <w:rFonts w:ascii="Times New Roman" w:hAnsi="Times New Roman"/>
                <w:sz w:val="20"/>
              </w:rPr>
              <w:t xml:space="preserve">   d. Auth: OAuth2 client credentials.</w:t>
            </w:r>
          </w:p>
          <w:p>
            <w:r>
              <w:rPr>
                <w:rFonts w:ascii="Times New Roman" w:hAnsi="Times New Roman"/>
                <w:sz w:val="20"/>
              </w:rPr>
              <w:t xml:space="preserve">   e. Timeout 5s. Retry 1 lần nếu network error.</w:t>
            </w:r>
          </w:p>
          <w:p>
            <w:r>
              <w:rPr>
                <w:rFonts w:ascii="Times New Roman" w:hAnsi="Times New Roman"/>
                <w:sz w:val="20"/>
              </w:rPr>
              <w:t>4. Urbox response 200 OK với { activated_at, redeem_url, expires_at }.</w:t>
            </w:r>
          </w:p>
          <w:p>
            <w:r>
              <w:rPr>
                <w:rFonts w:ascii="Times New Roman" w:hAnsi="Times New Roman"/>
                <w:sz w:val="20"/>
              </w:rPr>
              <w:t>5. Loyalty Service:</w:t>
            </w:r>
          </w:p>
          <w:p>
            <w:r>
              <w:rPr>
                <w:rFonts w:ascii="Times New Roman" w:hAnsi="Times New Roman"/>
                <w:sz w:val="20"/>
              </w:rPr>
              <w:t xml:space="preserve">   - UPDATE voucher_pool SET status='ACTIVATED', activated_at=&lt;urbox_at&gt;, expires_at=&lt;urbox_expires&gt;.</w:t>
            </w:r>
          </w:p>
          <w:p>
            <w:r>
              <w:rPr>
                <w:rFonts w:ascii="Times New Roman" w:hAnsi="Times New Roman"/>
                <w:sz w:val="20"/>
              </w:rPr>
              <w:t xml:space="preserve">   - UPDATE gift_assignment SET status='ACTIVATED'.</w:t>
            </w:r>
          </w:p>
          <w:p>
            <w:r>
              <w:rPr>
                <w:rFonts w:ascii="Times New Roman" w:hAnsi="Times New Roman"/>
                <w:sz w:val="20"/>
              </w:rPr>
              <w:t xml:space="preserve">   - INSERT pii_transfer_log entry: recipient_system='URBOX', fields=['customer_id','voucher_code'], legal_basis='CONSENT', consent_id=&lt;id&gt;, purpose='BIRTHDAY_GIFT_ACTIVATION'.</w:t>
            </w:r>
          </w:p>
          <w:p>
            <w:r>
              <w:rPr>
                <w:rFonts w:ascii="Times New Roman" w:hAnsi="Times New Roman"/>
                <w:sz w:val="20"/>
              </w:rPr>
              <w:t>6. Loyalty Service trả response với redeem_url cho App.</w:t>
            </w:r>
          </w:p>
          <w:p>
            <w:r>
              <w:rPr>
                <w:rFonts w:ascii="Times New Roman" w:hAnsi="Times New Roman"/>
                <w:sz w:val="20"/>
              </w:rPr>
              <w:t>7. App mở in-app browser navigate redeem_url. KH redeem tại Urbox merchant page.</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KH tap 'Nhận quà' lần 2 (double-tap): Lần 2 throw '409 already_activated' từ backend. App show toast 'Quà đã được kích hoạt, đang mở...' + mở redeem_url cũ.</w:t>
            </w:r>
          </w:p>
          <w:p>
            <w:r>
              <w:rPr>
                <w:rFonts w:ascii="Times New Roman" w:hAnsi="Times New Roman"/>
                <w:sz w:val="20"/>
              </w:rPr>
              <w:t>ALT-2 — Urbox API timeout / 5xx: Loyalty Service retry 1 lần. Nếu fail → trả 503 cho App. App show 'Hệ thống đang bận, vui lòng thử lại sau 1 phút'. Không update DB.</w:t>
            </w:r>
          </w:p>
          <w:p>
            <w:r>
              <w:rPr>
                <w:rFonts w:ascii="Times New Roman" w:hAnsi="Times New Roman"/>
                <w:sz w:val="20"/>
              </w:rPr>
              <w:t>ALT-3 — KH thuộc customer khác (anti-IDOR): Backend trả 403 Forbidden + alert security.</w:t>
            </w:r>
          </w:p>
          <w:p>
            <w:r>
              <w:rPr>
                <w:rFonts w:ascii="Times New Roman" w:hAnsi="Times New Roman"/>
                <w:sz w:val="20"/>
              </w:rPr>
              <w:t>ALT-4 — KH consent đã withdraw (gift_consent_active=FALSE): Backend block activation, trả 403, log.</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BR-12 — Voucher activate-time clock: hạn 6 tháng tính từ activated_at, KHÔNG phải từ ngày Urbox xuất batch.</w:t>
            </w:r>
          </w:p>
          <w:p>
            <w:r>
              <w:rPr>
                <w:rFonts w:ascii="Times New Roman" w:hAnsi="Times New Roman"/>
                <w:sz w:val="20"/>
              </w:rPr>
              <w:t>BR-09 — Idempotency: chỉ 1 lần activate / voucher.</w:t>
            </w:r>
          </w:p>
          <w:p>
            <w:r>
              <w:rPr>
                <w:rFonts w:ascii="Times New Roman" w:hAnsi="Times New Roman"/>
                <w:sz w:val="20"/>
              </w:rPr>
              <w:t>PII transfer log mandatory cho NĐ 13 compliance.</w:t>
            </w:r>
          </w:p>
        </w:tc>
      </w:tr>
      <w:tr>
        <w:tc>
          <w:tcPr>
            <w:tcW w:type="dxa" w:w="2268"/>
          </w:tcPr>
          <w:p>
            <w:r/>
            <w:r>
              <w:rPr>
                <w:rFonts w:ascii="Times New Roman" w:hAnsi="Times New Roman"/>
                <w:b/>
                <w:sz w:val="20"/>
              </w:rPr>
              <w:t>API contract</w:t>
            </w:r>
          </w:p>
        </w:tc>
        <w:tc>
          <w:tcPr>
            <w:tcW w:type="dxa" w:w="6803"/>
          </w:tcPr>
          <w:p>
            <w:r/>
            <w:r>
              <w:rPr>
                <w:rFonts w:ascii="Times New Roman" w:hAnsi="Times New Roman"/>
                <w:sz w:val="20"/>
              </w:rPr>
              <w:t>POST /api/loyalty/gifts/{assignment_id}/activate</w:t>
            </w:r>
          </w:p>
          <w:p>
            <w:r>
              <w:rPr>
                <w:rFonts w:ascii="Times New Roman" w:hAnsi="Times New Roman"/>
                <w:sz w:val="20"/>
              </w:rPr>
              <w:t>Headers: Authorization: Bearer &lt;JWT&gt;</w:t>
            </w:r>
          </w:p>
          <w:p>
            <w:r>
              <w:rPr>
                <w:rFonts w:ascii="Times New Roman" w:hAnsi="Times New Roman"/>
                <w:sz w:val="20"/>
              </w:rPr>
              <w:t>Response 200: { 'redeem_url': 'https://urbox.vn/r/...', 'activated_at': '...', 'expires_at': '...' }</w:t>
            </w:r>
          </w:p>
          <w:p>
            <w:r>
              <w:rPr>
                <w:rFonts w:ascii="Times New Roman" w:hAnsi="Times New Roman"/>
                <w:sz w:val="20"/>
              </w:rPr>
              <w:t>Response 409: { 'error': 'already_activated', 'redeem_url': '...' }</w:t>
            </w:r>
          </w:p>
          <w:p>
            <w:r>
              <w:rPr>
                <w:rFonts w:ascii="Times New Roman" w:hAnsi="Times New Roman"/>
                <w:sz w:val="20"/>
              </w:rPr>
              <w:t>Response 403: { 'error': 'forbidden' }</w:t>
            </w:r>
          </w:p>
          <w:p>
            <w:r>
              <w:rPr>
                <w:rFonts w:ascii="Times New Roman" w:hAnsi="Times New Roman"/>
                <w:sz w:val="20"/>
              </w:rPr>
              <w:t>Response 503: { 'error': 'service_unavailable_retry' }</w:t>
            </w:r>
          </w:p>
        </w:tc>
      </w:tr>
    </w:tbl>
    <w:p/>
    <w:p>
      <w:pPr>
        <w:pStyle w:val="Heading2"/>
      </w:pPr>
      <w:r>
        <w:rPr>
          <w:rFonts w:ascii="Times New Roman" w:hAnsi="Times New Roman"/>
          <w:color w:val="1F3A68"/>
        </w:rPr>
        <w:t>5.9. UC-09 — Webhook Urbox: cập nhật trạng thái voucher (NEW)</w:t>
      </w:r>
    </w:p>
    <w:p>
      <w:pPr>
        <w:pStyle w:val="Heading3"/>
      </w:pPr>
      <w:r>
        <w:rPr>
          <w:rFonts w:ascii="Times New Roman" w:hAnsi="Times New Roman"/>
          <w:color w:val="1F3A68"/>
        </w:rPr>
        <w:t>UC-09: Webhook Urbox redeem status</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Khi KH redeem evoucher tại merchant Urbox, Urbox gửi webhook về Loyalty Service để cập nhật trạng thái voucher trong DB MBL gần real-time.</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Urbox (publisher), Loyalty Service (subscriber/webhook endpoint)</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Urbox đã được cấu hình webhook URL của MBL.</w:t>
            </w:r>
          </w:p>
          <w:p>
            <w:r>
              <w:rPr>
                <w:rFonts w:ascii="Times New Roman" w:hAnsi="Times New Roman"/>
                <w:sz w:val="20"/>
              </w:rPr>
              <w:t>Shared secret HMAC đã exchange.</w:t>
            </w:r>
          </w:p>
          <w:p>
            <w:r>
              <w:rPr>
                <w:rFonts w:ascii="Times New Roman" w:hAnsi="Times New Roman"/>
                <w:sz w:val="20"/>
              </w:rPr>
              <w:t>Voucher đã được activated.</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Voucher status cập nhật ACTIVATED → REDEEMED.</w:t>
            </w:r>
          </w:p>
          <w:p>
            <w:r>
              <w:rPr>
                <w:rFonts w:ascii="Times New Roman" w:hAnsi="Times New Roman"/>
                <w:sz w:val="20"/>
              </w:rPr>
              <w:t>Field redeemed_at = thời điểm redeem (theo Urbox).</w:t>
            </w:r>
          </w:p>
          <w:p>
            <w:r>
              <w:rPr>
                <w:rFonts w:ascii="Times New Roman" w:hAnsi="Times New Roman"/>
                <w:sz w:val="20"/>
              </w:rPr>
              <w:t>App KH thấy status mới khi refresh.</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Urbox webhook POST request đến endpoint MBL /api/webhooks/urbox/redeemed.</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Urbox POST /api/webhooks/urbox/redeemed với:</w:t>
            </w:r>
          </w:p>
          <w:p>
            <w:r>
              <w:rPr>
                <w:rFonts w:ascii="Times New Roman" w:hAnsi="Times New Roman"/>
                <w:sz w:val="20"/>
              </w:rPr>
              <w:t xml:space="preserve">   - Headers: X-Urbox-Signature: &lt;HMAC-SHA256&gt;</w:t>
            </w:r>
          </w:p>
          <w:p>
            <w:r>
              <w:rPr>
                <w:rFonts w:ascii="Times New Roman" w:hAnsi="Times New Roman"/>
                <w:sz w:val="20"/>
              </w:rPr>
              <w:t xml:space="preserve">   - Body: { 'event_type': 'voucher.redeemed', 'voucher_code': '...', 'redeemed_at': '...', 'merchant': '...', 'event_id': '...' }</w:t>
            </w:r>
          </w:p>
          <w:p>
            <w:r>
              <w:rPr>
                <w:rFonts w:ascii="Times New Roman" w:hAnsi="Times New Roman"/>
                <w:sz w:val="20"/>
              </w:rPr>
              <w:t>2. Loyalty Service:</w:t>
            </w:r>
          </w:p>
          <w:p>
            <w:r>
              <w:rPr>
                <w:rFonts w:ascii="Times New Roman" w:hAnsi="Times New Roman"/>
                <w:sz w:val="20"/>
              </w:rPr>
              <w:t xml:space="preserve">   a. Verify HMAC signature với shared secret. Nếu fail → 401 Unauthorized + log.</w:t>
            </w:r>
          </w:p>
          <w:p>
            <w:r>
              <w:rPr>
                <w:rFonts w:ascii="Times New Roman" w:hAnsi="Times New Roman"/>
                <w:sz w:val="20"/>
              </w:rPr>
              <w:t xml:space="preserve">   b. Idempotency check: query webhook_events WHERE event_id=&lt;id&gt;. Nếu duplicate → 200 OK noop.</w:t>
            </w:r>
          </w:p>
          <w:p>
            <w:r>
              <w:rPr>
                <w:rFonts w:ascii="Times New Roman" w:hAnsi="Times New Roman"/>
                <w:sz w:val="20"/>
              </w:rPr>
              <w:t xml:space="preserve">   c. Lookup voucher_pool WHERE voucher_code=&lt;code&gt;.</w:t>
            </w:r>
          </w:p>
          <w:p>
            <w:r>
              <w:rPr>
                <w:rFonts w:ascii="Times New Roman" w:hAnsi="Times New Roman"/>
                <w:sz w:val="20"/>
              </w:rPr>
              <w:t xml:space="preserve">   d. Validate current status=ACTIVATED. Nếu ASSIGNED hoặc khác → log warning, vẫn update.</w:t>
            </w:r>
          </w:p>
          <w:p>
            <w:r>
              <w:rPr>
                <w:rFonts w:ascii="Times New Roman" w:hAnsi="Times New Roman"/>
                <w:sz w:val="20"/>
              </w:rPr>
              <w:t xml:space="preserve">   e. UPDATE voucher_pool SET status='REDEEMED', redeemed_at=&lt;at&gt;, redeemed_merchant=&lt;m&gt;.</w:t>
            </w:r>
          </w:p>
          <w:p>
            <w:r>
              <w:rPr>
                <w:rFonts w:ascii="Times New Roman" w:hAnsi="Times New Roman"/>
                <w:sz w:val="20"/>
              </w:rPr>
              <w:t xml:space="preserve">   f. UPDATE gift_assignment SET status='REDEEMED'.</w:t>
            </w:r>
          </w:p>
          <w:p>
            <w:r>
              <w:rPr>
                <w:rFonts w:ascii="Times New Roman" w:hAnsi="Times New Roman"/>
                <w:sz w:val="20"/>
              </w:rPr>
              <w:t xml:space="preserve">   g. INSERT webhook_events row với event_id (để dedupe).</w:t>
            </w:r>
          </w:p>
          <w:p>
            <w:r>
              <w:rPr>
                <w:rFonts w:ascii="Times New Roman" w:hAnsi="Times New Roman"/>
                <w:sz w:val="20"/>
              </w:rPr>
              <w:t>3. Trả 200 OK cho Urbox.</w:t>
            </w:r>
          </w:p>
          <w:p>
            <w:r>
              <w:rPr>
                <w:rFonts w:ascii="Times New Roman" w:hAnsi="Times New Roman"/>
                <w:sz w:val="20"/>
              </w:rPr>
              <w:t>4. (Optional) Emit gift_redeemed event để Analytics tracking.</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Signature invalid: 401 + alert SRE (potential attack).</w:t>
            </w:r>
          </w:p>
          <w:p>
            <w:r>
              <w:rPr>
                <w:rFonts w:ascii="Times New Roman" w:hAnsi="Times New Roman"/>
                <w:sz w:val="20"/>
              </w:rPr>
              <w:t>ALT-2 — Voucher_code không tồn tại trong DB: 404 + alert (data inconsistency với Urbox).</w:t>
            </w:r>
          </w:p>
          <w:p>
            <w:r>
              <w:rPr>
                <w:rFonts w:ascii="Times New Roman" w:hAnsi="Times New Roman"/>
                <w:sz w:val="20"/>
              </w:rPr>
              <w:t>ALT-3 — Webhook gửi trễ vài giờ (Urbox queue): vẫn process, log delay.</w:t>
            </w:r>
          </w:p>
          <w:p>
            <w:r>
              <w:rPr>
                <w:rFonts w:ascii="Times New Roman" w:hAnsi="Times New Roman"/>
                <w:sz w:val="20"/>
              </w:rPr>
              <w:t>ALT-4 — Webhook event types khác (vd voucher.expired): handle tương tự update status.</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Webhook authentication mandatory bằng HMAC-SHA256.</w:t>
            </w:r>
          </w:p>
          <w:p>
            <w:r>
              <w:rPr>
                <w:rFonts w:ascii="Times New Roman" w:hAnsi="Times New Roman"/>
                <w:sz w:val="20"/>
              </w:rPr>
              <w:t>Idempotency theo event_id từ Urbox.</w:t>
            </w:r>
          </w:p>
          <w:p>
            <w:r>
              <w:rPr>
                <w:rFonts w:ascii="Times New Roman" w:hAnsi="Times New Roman"/>
                <w:sz w:val="20"/>
              </w:rPr>
              <w:t>Endpoint must respond &lt;3s (Urbox SLA).</w:t>
            </w:r>
          </w:p>
        </w:tc>
      </w:tr>
      <w:tr>
        <w:tc>
          <w:tcPr>
            <w:tcW w:type="dxa" w:w="2268"/>
          </w:tcPr>
          <w:p>
            <w:r/>
            <w:r>
              <w:rPr>
                <w:rFonts w:ascii="Times New Roman" w:hAnsi="Times New Roman"/>
                <w:b/>
                <w:sz w:val="20"/>
              </w:rPr>
              <w:t>API contract</w:t>
            </w:r>
          </w:p>
        </w:tc>
        <w:tc>
          <w:tcPr>
            <w:tcW w:type="dxa" w:w="6803"/>
          </w:tcPr>
          <w:p>
            <w:r/>
            <w:r>
              <w:rPr>
                <w:rFonts w:ascii="Times New Roman" w:hAnsi="Times New Roman"/>
                <w:sz w:val="20"/>
              </w:rPr>
              <w:t>POST /api/webhooks/urbox/redeemed</w:t>
            </w:r>
          </w:p>
          <w:p>
            <w:r>
              <w:rPr>
                <w:rFonts w:ascii="Times New Roman" w:hAnsi="Times New Roman"/>
                <w:sz w:val="20"/>
              </w:rPr>
              <w:t>Headers: X-Urbox-Signature: &lt;hex&gt;</w:t>
            </w:r>
          </w:p>
          <w:p>
            <w:r>
              <w:rPr>
                <w:rFonts w:ascii="Times New Roman" w:hAnsi="Times New Roman"/>
                <w:sz w:val="20"/>
              </w:rPr>
              <w:t>Body: { 'event_id': '...', 'event_type': 'voucher.redeemed',</w:t>
            </w:r>
          </w:p>
          <w:p>
            <w:r>
              <w:rPr>
                <w:rFonts w:ascii="Times New Roman" w:hAnsi="Times New Roman"/>
                <w:sz w:val="20"/>
              </w:rPr>
              <w:t xml:space="preserve">        'voucher_code': '...', 'redeemed_at': '2026-05-15T10:30:00Z',</w:t>
            </w:r>
          </w:p>
          <w:p>
            <w:r>
              <w:rPr>
                <w:rFonts w:ascii="Times New Roman" w:hAnsi="Times New Roman"/>
                <w:sz w:val="20"/>
              </w:rPr>
              <w:t xml:space="preserve">        'merchant_id': '...', 'merchant_name': '...' }</w:t>
            </w:r>
          </w:p>
          <w:p>
            <w:r>
              <w:rPr>
                <w:rFonts w:ascii="Times New Roman" w:hAnsi="Times New Roman"/>
                <w:sz w:val="20"/>
              </w:rPr>
              <w:t>Response 200: { 'status': 'ok' }</w:t>
            </w:r>
          </w:p>
          <w:p>
            <w:r>
              <w:rPr>
                <w:rFonts w:ascii="Times New Roman" w:hAnsi="Times New Roman"/>
                <w:sz w:val="20"/>
              </w:rPr>
              <w:t>Response 401: signature invalid</w:t>
            </w:r>
          </w:p>
        </w:tc>
      </w:tr>
    </w:tbl>
    <w:p/>
    <w:p>
      <w:pPr>
        <w:pStyle w:val="Heading2"/>
      </w:pPr>
      <w:r>
        <w:rPr>
          <w:rFonts w:ascii="Times New Roman" w:hAnsi="Times New Roman"/>
          <w:color w:val="1F3A68"/>
        </w:rPr>
        <w:t>5.10. UC-10 — Admin Portal: Upload voucher pool (NEW)</w:t>
      </w:r>
    </w:p>
    <w:p>
      <w:pPr>
        <w:pStyle w:val="Heading3"/>
      </w:pPr>
      <w:r>
        <w:rPr>
          <w:rFonts w:ascii="Times New Roman" w:hAnsi="Times New Roman"/>
          <w:color w:val="1F3A68"/>
        </w:rPr>
        <w:t>UC-10: Admin Portal: Upload voucher pool</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Cho phép OP team upload file Excel chứa voucher từ Urbox vào hệ thống MBL để bổ sung voucher pool.</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OP user (role OP_VOUCHER_MANAGER), Admin Portal (Frontend), Loyalty Service (Backend)</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OP đã nhận file Excel từ Urbox sau PO.</w:t>
            </w:r>
          </w:p>
          <w:p>
            <w:r>
              <w:rPr>
                <w:rFonts w:ascii="Times New Roman" w:hAnsi="Times New Roman"/>
                <w:sz w:val="20"/>
              </w:rPr>
              <w:t>OP có account Admin Portal với role OP_VOUCHER_MANAGER.</w:t>
            </w:r>
          </w:p>
          <w:p>
            <w:r>
              <w:rPr>
                <w:rFonts w:ascii="Times New Roman" w:hAnsi="Times New Roman"/>
                <w:sz w:val="20"/>
              </w:rPr>
              <w:t>OP đã login với MFA (yêu cầu L3 security).</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Bảng voucher_pool có thêm N records mới (status=AVAILABLE).</w:t>
            </w:r>
          </w:p>
          <w:p>
            <w:r>
              <w:rPr>
                <w:rFonts w:ascii="Times New Roman" w:hAnsi="Times New Roman"/>
                <w:sz w:val="20"/>
              </w:rPr>
              <w:t>Bảng voucher_pool_audit có 1 row UPLOAD action.</w:t>
            </w:r>
          </w:p>
          <w:p>
            <w:r>
              <w:rPr>
                <w:rFonts w:ascii="Times New Roman" w:hAnsi="Times New Roman"/>
                <w:sz w:val="20"/>
              </w:rPr>
              <w:t>Dashboard pool monitoring (Grafana) update.</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OP navigate menu 'Voucher Pool' → 'Upload Batch' → chọn file.</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OP chọn file Excel (.xlsx).</w:t>
            </w:r>
          </w:p>
          <w:p>
            <w:r>
              <w:rPr>
                <w:rFonts w:ascii="Times New Roman" w:hAnsi="Times New Roman"/>
                <w:sz w:val="20"/>
              </w:rPr>
              <w:t>2. App upload file qua HTTPS multipart.</w:t>
            </w:r>
          </w:p>
          <w:p>
            <w:r>
              <w:rPr>
                <w:rFonts w:ascii="Times New Roman" w:hAnsi="Times New Roman"/>
                <w:sz w:val="20"/>
              </w:rPr>
              <w:t>3. Loyalty Service:</w:t>
            </w:r>
          </w:p>
          <w:p>
            <w:r>
              <w:rPr>
                <w:rFonts w:ascii="Times New Roman" w:hAnsi="Times New Roman"/>
                <w:sz w:val="20"/>
              </w:rPr>
              <w:t xml:space="preserve">   a. Validate file format (Excel, max 10MB).</w:t>
            </w:r>
          </w:p>
          <w:p>
            <w:r>
              <w:rPr>
                <w:rFonts w:ascii="Times New Roman" w:hAnsi="Times New Roman"/>
                <w:sz w:val="20"/>
              </w:rPr>
              <w:t xml:space="preserve">   b. Parse rows. Schema bắt buộc: voucher_code | redeem_url | face_value | expires_at.</w:t>
            </w:r>
          </w:p>
          <w:p>
            <w:r>
              <w:rPr>
                <w:rFonts w:ascii="Times New Roman" w:hAnsi="Times New Roman"/>
                <w:sz w:val="20"/>
              </w:rPr>
              <w:t xml:space="preserve">   c. Validation rules:</w:t>
            </w:r>
          </w:p>
          <w:p>
            <w:r>
              <w:rPr>
                <w:rFonts w:ascii="Times New Roman" w:hAnsi="Times New Roman"/>
                <w:sz w:val="20"/>
              </w:rPr>
              <w:t xml:space="preserve">      - voucher_code unique trong file và không trùng pool hiện tại.</w:t>
            </w:r>
          </w:p>
          <w:p>
            <w:r>
              <w:rPr>
                <w:rFonts w:ascii="Times New Roman" w:hAnsi="Times New Roman"/>
                <w:sz w:val="20"/>
              </w:rPr>
              <w:t xml:space="preserve">      - face_value ∈ {150000, 200000, 500000, 1000000, 2000000}.</w:t>
            </w:r>
          </w:p>
          <w:p>
            <w:r>
              <w:rPr>
                <w:rFonts w:ascii="Times New Roman" w:hAnsi="Times New Roman"/>
                <w:sz w:val="20"/>
              </w:rPr>
              <w:t xml:space="preserve">      - expires_at &gt; today + 30 ngày.</w:t>
            </w:r>
          </w:p>
          <w:p>
            <w:r>
              <w:rPr>
                <w:rFonts w:ascii="Times New Roman" w:hAnsi="Times New Roman"/>
                <w:sz w:val="20"/>
              </w:rPr>
              <w:t xml:space="preserve">      - redeem_url valid URL HTTPS.</w:t>
            </w:r>
          </w:p>
          <w:p>
            <w:r>
              <w:rPr>
                <w:rFonts w:ascii="Times New Roman" w:hAnsi="Times New Roman"/>
                <w:sz w:val="20"/>
              </w:rPr>
              <w:t xml:space="preserve">   d. Nếu có lỗi → reject toàn bộ batch, return preview với chi tiết lỗi.</w:t>
            </w:r>
          </w:p>
          <w:p>
            <w:r>
              <w:rPr>
                <w:rFonts w:ascii="Times New Roman" w:hAnsi="Times New Roman"/>
                <w:sz w:val="20"/>
              </w:rPr>
              <w:t>4. App show preview cho OP với:</w:t>
            </w:r>
          </w:p>
          <w:p>
            <w:r>
              <w:rPr>
                <w:rFonts w:ascii="Times New Roman" w:hAnsi="Times New Roman"/>
                <w:sz w:val="20"/>
              </w:rPr>
              <w:t xml:space="preserve">   - Row count theo mệnh giá.</w:t>
            </w:r>
          </w:p>
          <w:p>
            <w:r>
              <w:rPr>
                <w:rFonts w:ascii="Times New Roman" w:hAnsi="Times New Roman"/>
                <w:sz w:val="20"/>
              </w:rPr>
              <w:t xml:space="preserve">   - Min/max expires_at.</w:t>
            </w:r>
          </w:p>
          <w:p>
            <w:r>
              <w:rPr>
                <w:rFonts w:ascii="Times New Roman" w:hAnsi="Times New Roman"/>
                <w:sz w:val="20"/>
              </w:rPr>
              <w:t xml:space="preserve">   - List các duplicate (nếu có) — block confirm.</w:t>
            </w:r>
          </w:p>
          <w:p>
            <w:r>
              <w:rPr>
                <w:rFonts w:ascii="Times New Roman" w:hAnsi="Times New Roman"/>
                <w:sz w:val="20"/>
              </w:rPr>
              <w:t>5. OP click 'Confirm Upload'.</w:t>
            </w:r>
          </w:p>
          <w:p>
            <w:r>
              <w:rPr>
                <w:rFonts w:ascii="Times New Roman" w:hAnsi="Times New Roman"/>
                <w:sz w:val="20"/>
              </w:rPr>
              <w:t>6. Loyalty Service:</w:t>
            </w:r>
          </w:p>
          <w:p>
            <w:r>
              <w:rPr>
                <w:rFonts w:ascii="Times New Roman" w:hAnsi="Times New Roman"/>
                <w:sz w:val="20"/>
              </w:rPr>
              <w:t xml:space="preserve">   - INSERT bulk vào voucher_pool với batch_id (UUID).</w:t>
            </w:r>
          </w:p>
          <w:p>
            <w:r>
              <w:rPr>
                <w:rFonts w:ascii="Times New Roman" w:hAnsi="Times New Roman"/>
                <w:sz w:val="20"/>
              </w:rPr>
              <w:t xml:space="preserve">   - Compute tier_eligibility từ face_value:</w:t>
            </w:r>
          </w:p>
          <w:p>
            <w:r>
              <w:rPr>
                <w:rFonts w:ascii="Times New Roman" w:hAnsi="Times New Roman"/>
                <w:sz w:val="20"/>
              </w:rPr>
              <w:t xml:space="preserve">     • 150K → BAC</w:t>
            </w:r>
          </w:p>
          <w:p>
            <w:r>
              <w:rPr>
                <w:rFonts w:ascii="Times New Roman" w:hAnsi="Times New Roman"/>
                <w:sz w:val="20"/>
              </w:rPr>
              <w:t xml:space="preserve">     • 200K → VANG</w:t>
            </w:r>
          </w:p>
          <w:p>
            <w:r>
              <w:rPr>
                <w:rFonts w:ascii="Times New Roman" w:hAnsi="Times New Roman"/>
                <w:sz w:val="20"/>
              </w:rPr>
              <w:t xml:space="preserve">     • 500K → KIM_CUONG</w:t>
            </w:r>
          </w:p>
          <w:p>
            <w:r>
              <w:rPr>
                <w:rFonts w:ascii="Times New Roman" w:hAnsi="Times New Roman"/>
                <w:sz w:val="20"/>
              </w:rPr>
              <w:t xml:space="preserve">     • 1M+ → MB_VIP</w:t>
            </w:r>
          </w:p>
          <w:p>
            <w:r>
              <w:rPr>
                <w:rFonts w:ascii="Times New Roman" w:hAnsi="Times New Roman"/>
                <w:sz w:val="20"/>
              </w:rPr>
              <w:t xml:space="preserve">   - INSERT voucher_pool_audit row với (action='UPLOAD', user_id, batch_id, file_hash SHA-256, row_count, tier_breakdown).</w:t>
            </w:r>
          </w:p>
          <w:p>
            <w:r>
              <w:rPr>
                <w:rFonts w:ascii="Times New Roman" w:hAnsi="Times New Roman"/>
                <w:sz w:val="20"/>
              </w:rPr>
              <w:t>7. Show success message với batch_id.</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File rỗng (0 row): reject với message 'File rỗng'.</w:t>
            </w:r>
          </w:p>
          <w:p>
            <w:r>
              <w:rPr>
                <w:rFonts w:ascii="Times New Roman" w:hAnsi="Times New Roman"/>
                <w:sz w:val="20"/>
              </w:rPr>
              <w:t>ALT-2 — File &gt;10MB: reject 'File quá lớn, vui lòng split'.</w:t>
            </w:r>
          </w:p>
          <w:p>
            <w:r>
              <w:rPr>
                <w:rFonts w:ascii="Times New Roman" w:hAnsi="Times New Roman"/>
                <w:sz w:val="20"/>
              </w:rPr>
              <w:t>ALT-3 — File schema không khớp (thiếu column): reject với hướng dẫn.</w:t>
            </w:r>
          </w:p>
          <w:p>
            <w:r>
              <w:rPr>
                <w:rFonts w:ascii="Times New Roman" w:hAnsi="Times New Roman"/>
                <w:sz w:val="20"/>
              </w:rPr>
              <w:t>ALT-4 — OP click Rollback trong vòng 24h sau upload: revert toàn bộ rows của batch_id (status='ROLLBACKED'), audit log action='ROLLBACK'.</w:t>
            </w:r>
          </w:p>
          <w:p>
            <w:r>
              <w:rPr>
                <w:rFonts w:ascii="Times New Roman" w:hAnsi="Times New Roman"/>
                <w:sz w:val="20"/>
              </w:rPr>
              <w:t>ALT-5 — Upload thất bại giữa chừng (DB connection lỗi): rollback transaction, không có partial insert.</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Mỗi row voucher mệnh giá tự xác định tier_eligibility (1:1 mapping).</w:t>
            </w:r>
          </w:p>
          <w:p>
            <w:r>
              <w:rPr>
                <w:rFonts w:ascii="Times New Roman" w:hAnsi="Times New Roman"/>
                <w:sz w:val="20"/>
              </w:rPr>
              <w:t>Voucher chỉ available khi expires_at &gt;today+30 ngày (BR check trước khi pop trong UC-07).</w:t>
            </w:r>
          </w:p>
          <w:p>
            <w:r>
              <w:rPr>
                <w:rFonts w:ascii="Times New Roman" w:hAnsi="Times New Roman"/>
                <w:sz w:val="20"/>
              </w:rPr>
              <w:t>Audit log với SHA-256 hash file để truy vết source.</w:t>
            </w:r>
          </w:p>
          <w:p>
            <w:r>
              <w:rPr>
                <w:rFonts w:ascii="Times New Roman" w:hAnsi="Times New Roman"/>
                <w:sz w:val="20"/>
              </w:rPr>
              <w:t>L3 security: action upload yêu cầu MFA + audit immutable.</w:t>
            </w:r>
          </w:p>
        </w:tc>
      </w:tr>
      <w:tr>
        <w:tc>
          <w:tcPr>
            <w:tcW w:type="dxa" w:w="2268"/>
          </w:tcPr>
          <w:p>
            <w:r/>
            <w:r>
              <w:rPr>
                <w:rFonts w:ascii="Times New Roman" w:hAnsi="Times New Roman"/>
                <w:b/>
                <w:sz w:val="20"/>
              </w:rPr>
              <w:t>Screen elements</w:t>
            </w:r>
          </w:p>
        </w:tc>
        <w:tc>
          <w:tcPr>
            <w:tcW w:type="dxa" w:w="6803"/>
          </w:tcPr>
          <w:p>
            <w:r/>
            <w:r>
              <w:rPr>
                <w:rFonts w:ascii="Times New Roman" w:hAnsi="Times New Roman"/>
                <w:sz w:val="20"/>
              </w:rPr>
              <w:t>Page: Voucher Pool Management → Upload Batch tab</w:t>
            </w:r>
          </w:p>
          <w:p>
            <w:r>
              <w:rPr>
                <w:rFonts w:ascii="Times New Roman" w:hAnsi="Times New Roman"/>
                <w:sz w:val="20"/>
              </w:rPr>
              <w:t xml:space="preserve">  - File picker (.xlsx/.xls)</w:t>
            </w:r>
          </w:p>
          <w:p>
            <w:r>
              <w:rPr>
                <w:rFonts w:ascii="Times New Roman" w:hAnsi="Times New Roman"/>
                <w:sz w:val="20"/>
              </w:rPr>
              <w:t xml:space="preserve">  - Preview table với highlights cho duplicates / invalid mệnh giá</w:t>
            </w:r>
          </w:p>
          <w:p>
            <w:r>
              <w:rPr>
                <w:rFonts w:ascii="Times New Roman" w:hAnsi="Times New Roman"/>
                <w:sz w:val="20"/>
              </w:rPr>
              <w:t xml:space="preserve">  - Summary card: 'Sẽ thêm N rows vào pool: X Bạc, Y Vàng, Z KC'</w:t>
            </w:r>
          </w:p>
          <w:p>
            <w:r>
              <w:rPr>
                <w:rFonts w:ascii="Times New Roman" w:hAnsi="Times New Roman"/>
                <w:sz w:val="20"/>
              </w:rPr>
              <w:t xml:space="preserve">  - Buttons: 'Confirm Upload', 'Cancel'</w:t>
            </w:r>
          </w:p>
          <w:p>
            <w:r>
              <w:rPr>
                <w:rFonts w:ascii="Times New Roman" w:hAnsi="Times New Roman"/>
                <w:sz w:val="20"/>
              </w:rPr>
              <w:t xml:space="preserve">  - History tab: list các batch đã upload với button Rollback (24h window)</w:t>
            </w:r>
          </w:p>
        </w:tc>
      </w:tr>
    </w:tbl>
    <w:p/>
    <w:p>
      <w:pPr>
        <w:pStyle w:val="Heading2"/>
      </w:pPr>
      <w:r>
        <w:rPr>
          <w:rFonts w:ascii="Times New Roman" w:hAnsi="Times New Roman"/>
          <w:color w:val="1F3A68"/>
        </w:rPr>
        <w:t>5.11. UC-11 — Admin Portal: Upload MB-VIP whitelist (NEW)</w:t>
      </w:r>
    </w:p>
    <w:p>
      <w:pPr>
        <w:pStyle w:val="Heading3"/>
      </w:pPr>
      <w:r>
        <w:rPr>
          <w:rFonts w:ascii="Times New Roman" w:hAnsi="Times New Roman"/>
          <w:color w:val="1F3A68"/>
        </w:rPr>
        <w:t>UC-11: Admin Portal: Upload MB-VIP whitelist</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Cho phép đầu mối Tri ân của MBL upload file Excel danh sách MB Private (MB-VIP) từ MB Bank để cập nhật whitelist.</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OP user (role OP_VIP_MANAGER), Customer Care Service</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Đầu mối Tri ân nhận file Excel quarterly từ MB Bank.</w:t>
            </w:r>
          </w:p>
          <w:p>
            <w:r>
              <w:rPr>
                <w:rFonts w:ascii="Times New Roman" w:hAnsi="Times New Roman"/>
                <w:sz w:val="20"/>
              </w:rPr>
              <w:t>DWH có sẵn mapping CIF MB Bank → customer_id MBL.</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Bảng mb_vip_whitelist được cập nhật (add/remove rows).</w:t>
            </w:r>
          </w:p>
          <w:p>
            <w:r>
              <w:rPr>
                <w:rFonts w:ascii="Times New Roman" w:hAnsi="Times New Roman"/>
                <w:sz w:val="20"/>
              </w:rPr>
              <w:t>Audit log từng thay đổi.</w:t>
            </w:r>
          </w:p>
          <w:p>
            <w:r>
              <w:rPr>
                <w:rFonts w:ascii="Times New Roman" w:hAnsi="Times New Roman"/>
                <w:sz w:val="20"/>
              </w:rPr>
              <w:t>Snapshot tier job kế tiếp sẽ áp dụng whitelist mới.</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Quarterly (tháng 1, 4, 7, 10): nhận file Excel từ MB Bank → OP upload manual.</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OP chọn file Excel với schema: cif_mb_bank | full_name (optional) | effective_from.</w:t>
            </w:r>
          </w:p>
          <w:p>
            <w:r>
              <w:rPr>
                <w:rFonts w:ascii="Times New Roman" w:hAnsi="Times New Roman"/>
                <w:sz w:val="20"/>
              </w:rPr>
              <w:t>2. Upload qua Admin Portal.</w:t>
            </w:r>
          </w:p>
          <w:p>
            <w:r>
              <w:rPr>
                <w:rFonts w:ascii="Times New Roman" w:hAnsi="Times New Roman"/>
                <w:sz w:val="20"/>
              </w:rPr>
              <w:t>3. Customer Care Service:</w:t>
            </w:r>
          </w:p>
          <w:p>
            <w:r>
              <w:rPr>
                <w:rFonts w:ascii="Times New Roman" w:hAnsi="Times New Roman"/>
                <w:sz w:val="20"/>
              </w:rPr>
              <w:t xml:space="preserve">   a. Parse file.</w:t>
            </w:r>
          </w:p>
          <w:p>
            <w:r>
              <w:rPr>
                <w:rFonts w:ascii="Times New Roman" w:hAnsi="Times New Roman"/>
                <w:sz w:val="20"/>
              </w:rPr>
              <w:t xml:space="preserve">   b. Validate format CIF (length, regex).</w:t>
            </w:r>
          </w:p>
          <w:p>
            <w:r>
              <w:rPr>
                <w:rFonts w:ascii="Times New Roman" w:hAnsi="Times New Roman"/>
                <w:sz w:val="20"/>
              </w:rPr>
              <w:t xml:space="preserve">   c. Lookup CIF → customer_id qua DWH service (REST API hoặc batch query).</w:t>
            </w:r>
          </w:p>
          <w:p>
            <w:r>
              <w:rPr>
                <w:rFonts w:ascii="Times New Roman" w:hAnsi="Times New Roman"/>
                <w:sz w:val="20"/>
              </w:rPr>
              <w:t xml:space="preserve">   d. Filter chỉ giữ customer_id có HĐBH active trong customer table.</w:t>
            </w:r>
          </w:p>
          <w:p>
            <w:r>
              <w:rPr>
                <w:rFonts w:ascii="Times New Roman" w:hAnsi="Times New Roman"/>
                <w:sz w:val="20"/>
              </w:rPr>
              <w:t xml:space="preserve">   e. Diff với mb_vip_whitelist hiện tại (active rows):</w:t>
            </w:r>
          </w:p>
          <w:p>
            <w:r>
              <w:rPr>
                <w:rFonts w:ascii="Times New Roman" w:hAnsi="Times New Roman"/>
                <w:sz w:val="20"/>
              </w:rPr>
              <w:t xml:space="preserve">      • CIF mới → ADD</w:t>
            </w:r>
          </w:p>
          <w:p>
            <w:r>
              <w:rPr>
                <w:rFonts w:ascii="Times New Roman" w:hAnsi="Times New Roman"/>
                <w:sz w:val="20"/>
              </w:rPr>
              <w:t xml:space="preserve">      • CIF cũ không có trong file → REMOVE (set effective_to=today)</w:t>
            </w:r>
          </w:p>
          <w:p>
            <w:r>
              <w:rPr>
                <w:rFonts w:ascii="Times New Roman" w:hAnsi="Times New Roman"/>
                <w:sz w:val="20"/>
              </w:rPr>
              <w:t xml:space="preserve">      • CIF có trong cả 2 → NOOP</w:t>
            </w:r>
          </w:p>
          <w:p>
            <w:r>
              <w:rPr>
                <w:rFonts w:ascii="Times New Roman" w:hAnsi="Times New Roman"/>
                <w:sz w:val="20"/>
              </w:rPr>
              <w:t xml:space="preserve">   f. Nếu CIF không lookup được customer_id MBL: thêm vào unmatched list, retry 3 lần (mỗi tuần) trước khi flag FAILED.</w:t>
            </w:r>
          </w:p>
          <w:p>
            <w:r>
              <w:rPr>
                <w:rFonts w:ascii="Times New Roman" w:hAnsi="Times New Roman"/>
                <w:sz w:val="20"/>
              </w:rPr>
              <w:t>4. Show preview cho OP với (X add, Y remove, Z unchanged, W unmatched).</w:t>
            </w:r>
          </w:p>
          <w:p>
            <w:r>
              <w:rPr>
                <w:rFonts w:ascii="Times New Roman" w:hAnsi="Times New Roman"/>
                <w:sz w:val="20"/>
              </w:rPr>
              <w:t>5. OP click 'Confirm Apply'.</w:t>
            </w:r>
          </w:p>
          <w:p>
            <w:r>
              <w:rPr>
                <w:rFonts w:ascii="Times New Roman" w:hAnsi="Times New Roman"/>
                <w:sz w:val="20"/>
              </w:rPr>
              <w:t>6. Apply changes vào mb_vip_whitelist + audit log từng thay đổi.</w:t>
            </w:r>
          </w:p>
          <w:p>
            <w:r>
              <w:rPr>
                <w:rFonts w:ascii="Times New Roman" w:hAnsi="Times New Roman"/>
                <w:sz w:val="20"/>
              </w:rPr>
              <w:t>7. Export unmatched list (CSV) cho OP review manual.</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File schema không hợp lệ: reject + show hướng dẫn schema.</w:t>
            </w:r>
          </w:p>
          <w:p>
            <w:r>
              <w:rPr>
                <w:rFonts w:ascii="Times New Roman" w:hAnsi="Times New Roman"/>
                <w:sz w:val="20"/>
              </w:rPr>
              <w:t>ALT-2 — DWH service lỗi: queue retry, OP có thể proceed với CIF đã lookup được.</w:t>
            </w:r>
          </w:p>
          <w:p>
            <w:r>
              <w:rPr>
                <w:rFonts w:ascii="Times New Roman" w:hAnsi="Times New Roman"/>
                <w:sz w:val="20"/>
              </w:rPr>
              <w:t>ALT-3 — Rollback: tương tự UC-10, support trong 24h.</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Whitelist effective from snapshot job kế tiếp (không retroactive).</w:t>
            </w:r>
          </w:p>
          <w:p>
            <w:r>
              <w:rPr>
                <w:rFonts w:ascii="Times New Roman" w:hAnsi="Times New Roman"/>
                <w:sz w:val="20"/>
              </w:rPr>
              <w:t>Audit log capture: action, user, batch_id, timestamp, source_ref (MB Bank batch ref).</w:t>
            </w:r>
          </w:p>
          <w:p>
            <w:r>
              <w:rPr>
                <w:rFonts w:ascii="Times New Roman" w:hAnsi="Times New Roman"/>
                <w:sz w:val="20"/>
              </w:rPr>
              <w:t>Soft delete (effective_to) thay vì hard delete để giữ audit trail.</w:t>
            </w:r>
          </w:p>
        </w:tc>
      </w:tr>
    </w:tbl>
    <w:p/>
    <w:p>
      <w:pPr>
        <w:pStyle w:val="Heading2"/>
      </w:pPr>
      <w:r>
        <w:rPr>
          <w:rFonts w:ascii="Times New Roman" w:hAnsi="Times New Roman"/>
          <w:color w:val="1F3A68"/>
        </w:rPr>
        <w:t>5.12. UC-12 — Pre-birthday communication T-7 (Tiêu chuẩn) (NEW)</w:t>
      </w:r>
    </w:p>
    <w:p>
      <w:pPr>
        <w:pStyle w:val="Heading3"/>
      </w:pPr>
      <w:r>
        <w:rPr>
          <w:rFonts w:ascii="Times New Roman" w:hAnsi="Times New Roman"/>
          <w:color w:val="1F3A68"/>
        </w:rPr>
        <w:t>UC-12: Pre-birthday communication T-7</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Gửi email truyền thông trước sinh nhật 7 ngày cho KH Tiêu chuẩn năm 2026 đã từng nhận quà 50K năm 2025, để giải thích về thay đổi chương trình quà và tránh shock at moment of truth.</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Notification Service, Customer Care Service</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KH có HĐBH active.</w:t>
            </w:r>
          </w:p>
          <w:p>
            <w:r>
              <w:rPr>
                <w:rFonts w:ascii="Times New Roman" w:hAnsi="Times New Roman"/>
                <w:sz w:val="20"/>
              </w:rPr>
              <w:t>KH có flag 'received_gift_50k_2025' = TRUE trong DWH (cần coordinate với DWH).</w:t>
            </w:r>
          </w:p>
          <w:p>
            <w:r>
              <w:rPr>
                <w:rFonts w:ascii="Times New Roman" w:hAnsi="Times New Roman"/>
                <w:sz w:val="20"/>
              </w:rPr>
              <w:t>KH có email valid.</w:t>
            </w:r>
          </w:p>
          <w:p>
            <w:r>
              <w:rPr>
                <w:rFonts w:ascii="Times New Roman" w:hAnsi="Times New Roman"/>
                <w:sz w:val="20"/>
              </w:rPr>
              <w:t>KH chưa nhận pre-birthday email năm hiện tại.</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Email gửi đến KH 1 lần / KH / lifecycle (chỉ trong năm chuyển đổi 2026).</w:t>
            </w:r>
          </w:p>
          <w:p>
            <w:r>
              <w:rPr>
                <w:rFonts w:ascii="Times New Roman" w:hAnsi="Times New Roman"/>
                <w:sz w:val="20"/>
              </w:rPr>
              <w:t>Field 'pre_birthday_email_sent_2026' = TRUE.</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Job daily 09:00, query KH có DOB = today + 7.</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Daily job 09:00 query customer table với:</w:t>
            </w:r>
          </w:p>
          <w:p>
            <w:r>
              <w:rPr>
                <w:rFonts w:ascii="Times New Roman" w:hAnsi="Times New Roman"/>
                <w:sz w:val="20"/>
              </w:rPr>
              <w:t xml:space="preserve">   - DOB = today + 7</w:t>
            </w:r>
          </w:p>
          <w:p>
            <w:r>
              <w:rPr>
                <w:rFonts w:ascii="Times New Roman" w:hAnsi="Times New Roman"/>
                <w:sz w:val="20"/>
              </w:rPr>
              <w:t xml:space="preserve">   - tier (snapshot dự kiến T-1 + 7) = TIEU_CHUAN</w:t>
            </w:r>
          </w:p>
          <w:p>
            <w:r>
              <w:rPr>
                <w:rFonts w:ascii="Times New Roman" w:hAnsi="Times New Roman"/>
                <w:sz w:val="20"/>
              </w:rPr>
              <w:t xml:space="preserve">   - received_gift_50k_2025 = TRUE</w:t>
            </w:r>
          </w:p>
          <w:p>
            <w:r>
              <w:rPr>
                <w:rFonts w:ascii="Times New Roman" w:hAnsi="Times New Roman"/>
                <w:sz w:val="20"/>
              </w:rPr>
              <w:t xml:space="preserve">   - pre_birthday_email_sent_2026 = FALSE</w:t>
            </w:r>
          </w:p>
          <w:p>
            <w:r>
              <w:rPr>
                <w:rFonts w:ascii="Times New Roman" w:hAnsi="Times New Roman"/>
                <w:sz w:val="20"/>
              </w:rPr>
              <w:t>2. Cho mỗi KH match: emit pre_birthday_event Kafka.</w:t>
            </w:r>
          </w:p>
          <w:p>
            <w:r>
              <w:rPr>
                <w:rFonts w:ascii="Times New Roman" w:hAnsi="Times New Roman"/>
                <w:sz w:val="20"/>
              </w:rPr>
              <w:t>3. Notification Service consume → render template Marketing → gửi email.</w:t>
            </w:r>
          </w:p>
          <w:p>
            <w:r>
              <w:rPr>
                <w:rFonts w:ascii="Times New Roman" w:hAnsi="Times New Roman"/>
                <w:sz w:val="20"/>
              </w:rPr>
              <w:t>4. Update customer.pre_birthday_email_sent_2026 = TRUE.</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KH bounce email: log, không retry (mục tiêu là truyền thông soft, KH có thể không nhận được, nhưng sẽ thấy popup wording mới ngày T).</w:t>
            </w:r>
          </w:p>
          <w:p>
            <w:r>
              <w:rPr>
                <w:rFonts w:ascii="Times New Roman" w:hAnsi="Times New Roman"/>
                <w:sz w:val="20"/>
              </w:rPr>
              <w:t>ALT-2 — KH đổi tier sau khi đã nhận pre-birthday email: skip event ngày T (luồng UC-02..05 áp tier mới).</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1 lần / KH / lifecycle (chỉ trigger năm chuyển đổi 2026).</w:t>
            </w:r>
          </w:p>
          <w:p>
            <w:r>
              <w:rPr>
                <w:rFonts w:ascii="Times New Roman" w:hAnsi="Times New Roman"/>
                <w:sz w:val="20"/>
              </w:rPr>
              <w:t>Năm 2027+ KH Tiêu chuẩn không nhận pre-birthday email (đã quen với chương trình).</w:t>
            </w:r>
          </w:p>
          <w:p>
            <w:r>
              <w:rPr>
                <w:rFonts w:ascii="Times New Roman" w:hAnsi="Times New Roman"/>
                <w:sz w:val="20"/>
              </w:rPr>
              <w:t>Wording do Marketing soạn (Pending action B8).</w:t>
            </w:r>
          </w:p>
        </w:tc>
      </w:tr>
      <w:tr>
        <w:tc>
          <w:tcPr>
            <w:tcW w:type="dxa" w:w="2268"/>
          </w:tcPr>
          <w:p>
            <w:r/>
            <w:r>
              <w:rPr>
                <w:rFonts w:ascii="Times New Roman" w:hAnsi="Times New Roman"/>
                <w:b/>
                <w:sz w:val="20"/>
              </w:rPr>
              <w:t>Email template — DRAFT (Marketing finalize)</w:t>
            </w:r>
          </w:p>
        </w:tc>
        <w:tc>
          <w:tcPr>
            <w:tcW w:type="dxa" w:w="6803"/>
          </w:tcPr>
          <w:p>
            <w:r/>
            <w:r>
              <w:rPr>
                <w:rFonts w:ascii="Times New Roman" w:hAnsi="Times New Roman"/>
                <w:sz w:val="20"/>
              </w:rPr>
              <w:t>Subject: Một thay đổi nhỏ trong chương trình tri ân từ MB Life</w:t>
            </w:r>
          </w:p>
          <w:p>
            <w:r>
              <w:rPr>
                <w:rFonts w:ascii="Times New Roman" w:hAnsi="Times New Roman"/>
                <w:sz w:val="20"/>
              </w:rPr>
            </w:r>
          </w:p>
          <w:p>
            <w:r>
              <w:rPr>
                <w:rFonts w:ascii="Times New Roman" w:hAnsi="Times New Roman"/>
                <w:sz w:val="20"/>
              </w:rPr>
              <w:t>Body: Kính gửi Quý khách [TÊN KH],</w:t>
            </w:r>
          </w:p>
          <w:p>
            <w:r>
              <w:rPr>
                <w:rFonts w:ascii="Times New Roman" w:hAnsi="Times New Roman"/>
                <w:sz w:val="20"/>
              </w:rPr>
              <w:t>Cảm ơn Quý khách đã đồng hành cùng MB Life suốt thời gian qua.</w:t>
            </w:r>
          </w:p>
          <w:p>
            <w:r>
              <w:rPr>
                <w:rFonts w:ascii="Times New Roman" w:hAnsi="Times New Roman"/>
                <w:sz w:val="20"/>
              </w:rPr>
              <w:t>Năm 2026, chúng tôi tinh chỉnh chương trình tri ân sinh nhật để tập trung nâng cao trải nghiệm cho từng nhóm Khách hàng theo cam kết bảo hiểm.</w:t>
            </w:r>
          </w:p>
          <w:p>
            <w:r>
              <w:rPr>
                <w:rFonts w:ascii="Times New Roman" w:hAnsi="Times New Roman"/>
                <w:sz w:val="20"/>
              </w:rPr>
              <w:t>Sinh nhật năm nay, MB Life vẫn xin gửi Quý khách những lời chúc tốt đẹp nhất qua app, email và Zalo. Chương trình tặng quà sinh nhật được điều chỉnh theo tổng giá trị cam kết bảo hiểm hiện tại.</w:t>
            </w:r>
          </w:p>
          <w:p>
            <w:r>
              <w:rPr>
                <w:rFonts w:ascii="Times New Roman" w:hAnsi="Times New Roman"/>
                <w:sz w:val="20"/>
              </w:rPr>
              <w:t>Cảm ơn Quý khách đã hiểu và tiếp tục đồng hành. MB Life luôn ở đây để bảo vệ và đồng hành cùng những dự định tương lai của Quý khách.</w:t>
            </w:r>
          </w:p>
          <w:p>
            <w:r>
              <w:rPr>
                <w:rFonts w:ascii="Times New Roman" w:hAnsi="Times New Roman"/>
                <w:sz w:val="20"/>
              </w:rPr>
              <w:t>Trân trọng, MB Life</w:t>
            </w:r>
          </w:p>
        </w:tc>
      </w:tr>
    </w:tbl>
    <w:p/>
    <w:p>
      <w:pPr>
        <w:pStyle w:val="Heading2"/>
      </w:pPr>
      <w:r>
        <w:rPr>
          <w:rFonts w:ascii="Times New Roman" w:hAnsi="Times New Roman"/>
          <w:color w:val="1F3A68"/>
        </w:rPr>
        <w:t>5.13. UC-13 — Rollback voucher khi KH mất post-trigger (NEW)</w:t>
      </w:r>
    </w:p>
    <w:p>
      <w:pPr>
        <w:pStyle w:val="Heading3"/>
      </w:pPr>
      <w:r>
        <w:rPr>
          <w:rFonts w:ascii="Times New Roman" w:hAnsi="Times New Roman"/>
          <w:color w:val="1F3A68"/>
        </w:rPr>
        <w:t>UC-13: Rollback voucher KH chết post-trigger</w:t>
      </w:r>
    </w:p>
    <w:tbl>
      <w:tblPr>
        <w:tblStyle w:val="LightGrid-Accent1"/>
        <w:tblW w:type="auto" w:w="0"/>
        <w:tblLook w:firstColumn="1" w:firstRow="1" w:lastColumn="0" w:lastRow="0" w:noHBand="0" w:noVBand="1" w:val="04A0"/>
      </w:tblPr>
      <w:tblGrid>
        <w:gridCol w:w="4844"/>
        <w:gridCol w:w="4844"/>
      </w:tblGrid>
      <w:tr>
        <w:tc>
          <w:tcPr>
            <w:tcW w:type="dxa" w:w="2268"/>
          </w:tcPr>
          <w:p>
            <w:r/>
            <w:r>
              <w:rPr>
                <w:rFonts w:ascii="Times New Roman" w:hAnsi="Times New Roman"/>
                <w:b/>
                <w:sz w:val="20"/>
              </w:rPr>
              <w:t>Description</w:t>
            </w:r>
          </w:p>
        </w:tc>
        <w:tc>
          <w:tcPr>
            <w:tcW w:type="dxa" w:w="6803"/>
          </w:tcPr>
          <w:p>
            <w:r/>
            <w:r>
              <w:rPr>
                <w:rFonts w:ascii="Times New Roman" w:hAnsi="Times New Roman"/>
                <w:sz w:val="20"/>
              </w:rPr>
              <w:t>Khi DWH cập nhật KH có is_deceased=TRUE sau khi voucher đã được assign / activated nhưng chưa redeem, rollback voucher và stop email chuỗi sau.</w:t>
            </w:r>
          </w:p>
        </w:tc>
      </w:tr>
      <w:tr>
        <w:tc>
          <w:tcPr>
            <w:tcW w:type="dxa" w:w="2268"/>
          </w:tcPr>
          <w:p>
            <w:r/>
            <w:r>
              <w:rPr>
                <w:rFonts w:ascii="Times New Roman" w:hAnsi="Times New Roman"/>
                <w:b/>
                <w:sz w:val="20"/>
              </w:rPr>
              <w:t>Primary Actors</w:t>
            </w:r>
          </w:p>
        </w:tc>
        <w:tc>
          <w:tcPr>
            <w:tcW w:type="dxa" w:w="6803"/>
          </w:tcPr>
          <w:p>
            <w:r/>
            <w:r>
              <w:rPr>
                <w:rFonts w:ascii="Times New Roman" w:hAnsi="Times New Roman"/>
                <w:sz w:val="20"/>
              </w:rPr>
              <w:t>Customer Care Service, Loyalty Service</w:t>
            </w:r>
          </w:p>
        </w:tc>
      </w:tr>
      <w:tr>
        <w:tc>
          <w:tcPr>
            <w:tcW w:type="dxa" w:w="2268"/>
          </w:tcPr>
          <w:p>
            <w:r/>
            <w:r>
              <w:rPr>
                <w:rFonts w:ascii="Times New Roman" w:hAnsi="Times New Roman"/>
                <w:b/>
                <w:sz w:val="20"/>
              </w:rPr>
              <w:t>Pre-conditions</w:t>
            </w:r>
          </w:p>
        </w:tc>
        <w:tc>
          <w:tcPr>
            <w:tcW w:type="dxa" w:w="6803"/>
          </w:tcPr>
          <w:p>
            <w:r/>
            <w:r>
              <w:rPr>
                <w:rFonts w:ascii="Times New Roman" w:hAnsi="Times New Roman"/>
                <w:sz w:val="20"/>
              </w:rPr>
              <w:t>DWH có cơ chế track deceased (death registry hoặc flag manual).</w:t>
            </w:r>
          </w:p>
          <w:p>
            <w:r>
              <w:rPr>
                <w:rFonts w:ascii="Times New Roman" w:hAnsi="Times New Roman"/>
                <w:sz w:val="20"/>
              </w:rPr>
              <w:t>KH đã có gift_assignment status ASSIGNED hoặc ACTIVATED.</w:t>
            </w:r>
          </w:p>
        </w:tc>
      </w:tr>
      <w:tr>
        <w:tc>
          <w:tcPr>
            <w:tcW w:type="dxa" w:w="2268"/>
          </w:tcPr>
          <w:p>
            <w:r/>
            <w:r>
              <w:rPr>
                <w:rFonts w:ascii="Times New Roman" w:hAnsi="Times New Roman"/>
                <w:b/>
                <w:sz w:val="20"/>
              </w:rPr>
              <w:t>Post-conditions</w:t>
            </w:r>
          </w:p>
        </w:tc>
        <w:tc>
          <w:tcPr>
            <w:tcW w:type="dxa" w:w="6803"/>
          </w:tcPr>
          <w:p>
            <w:r/>
            <w:r>
              <w:rPr>
                <w:rFonts w:ascii="Times New Roman" w:hAnsi="Times New Roman"/>
                <w:sz w:val="20"/>
              </w:rPr>
              <w:t>Voucher status update = REVOKED.</w:t>
            </w:r>
          </w:p>
          <w:p>
            <w:r>
              <w:rPr>
                <w:rFonts w:ascii="Times New Roman" w:hAnsi="Times New Roman"/>
                <w:sz w:val="20"/>
              </w:rPr>
              <w:t>gift_assignment status = REVOKED, reason='deceased_post_trigger'.</w:t>
            </w:r>
          </w:p>
          <w:p>
            <w:r>
              <w:rPr>
                <w:rFonts w:ascii="Times New Roman" w:hAnsi="Times New Roman"/>
                <w:sz w:val="20"/>
              </w:rPr>
              <w:t>Pending email/zalo trong queue stop.</w:t>
            </w:r>
          </w:p>
          <w:p>
            <w:r>
              <w:rPr>
                <w:rFonts w:ascii="Times New Roman" w:hAnsi="Times New Roman"/>
                <w:sz w:val="20"/>
              </w:rPr>
              <w:t>Người thân không nhận voucher (D7 — không transfer).</w:t>
            </w:r>
          </w:p>
        </w:tc>
      </w:tr>
      <w:tr>
        <w:tc>
          <w:tcPr>
            <w:tcW w:type="dxa" w:w="2268"/>
          </w:tcPr>
          <w:p>
            <w:r/>
            <w:r>
              <w:rPr>
                <w:rFonts w:ascii="Times New Roman" w:hAnsi="Times New Roman"/>
                <w:b/>
                <w:sz w:val="20"/>
              </w:rPr>
              <w:t>Triggers</w:t>
            </w:r>
          </w:p>
        </w:tc>
        <w:tc>
          <w:tcPr>
            <w:tcW w:type="dxa" w:w="6803"/>
          </w:tcPr>
          <w:p>
            <w:r/>
            <w:r>
              <w:rPr>
                <w:rFonts w:ascii="Times New Roman" w:hAnsi="Times New Roman"/>
                <w:sz w:val="20"/>
              </w:rPr>
              <w:t>DWH push customer record với is_deceased TRUE, change detected (FALSE → TRUE) trong daily sync UC-01.</w:t>
            </w:r>
          </w:p>
          <w:p>
            <w:r>
              <w:rPr>
                <w:rFonts w:ascii="Times New Roman" w:hAnsi="Times New Roman"/>
                <w:sz w:val="20"/>
              </w:rPr>
              <w:t>Hoặc OP escalate manual qua CSKH portal.</w:t>
            </w:r>
          </w:p>
        </w:tc>
      </w:tr>
      <w:tr>
        <w:tc>
          <w:tcPr>
            <w:tcW w:type="dxa" w:w="2268"/>
          </w:tcPr>
          <w:p>
            <w:r/>
            <w:r>
              <w:rPr>
                <w:rFonts w:ascii="Times New Roman" w:hAnsi="Times New Roman"/>
                <w:b/>
                <w:sz w:val="20"/>
              </w:rPr>
              <w:t>Main Flow</w:t>
            </w:r>
          </w:p>
        </w:tc>
        <w:tc>
          <w:tcPr>
            <w:tcW w:type="dxa" w:w="6803"/>
          </w:tcPr>
          <w:p>
            <w:r/>
            <w:r>
              <w:rPr>
                <w:rFonts w:ascii="Times New Roman" w:hAnsi="Times New Roman"/>
                <w:sz w:val="20"/>
              </w:rPr>
              <w:t>1. UC-01 sync detect change is_deceased FALSE → TRUE cho customer X.</w:t>
            </w:r>
          </w:p>
          <w:p>
            <w:r>
              <w:rPr>
                <w:rFonts w:ascii="Times New Roman" w:hAnsi="Times New Roman"/>
                <w:sz w:val="20"/>
              </w:rPr>
              <w:t>2. Customer Care Service emit event customer_deceased với customer_id.</w:t>
            </w:r>
          </w:p>
          <w:p>
            <w:r>
              <w:rPr>
                <w:rFonts w:ascii="Times New Roman" w:hAnsi="Times New Roman"/>
                <w:sz w:val="20"/>
              </w:rPr>
              <w:t>3. Loyalty Service consume:</w:t>
            </w:r>
          </w:p>
          <w:p>
            <w:r>
              <w:rPr>
                <w:rFonts w:ascii="Times New Roman" w:hAnsi="Times New Roman"/>
                <w:sz w:val="20"/>
              </w:rPr>
              <w:t xml:space="preserve">   a. Query gift_assignment WHERE customer_id=X AND status IN ('ASSIGNED','ACTIVATED','PENDING') AND event_year=current_year.</w:t>
            </w:r>
          </w:p>
          <w:p>
            <w:r>
              <w:rPr>
                <w:rFonts w:ascii="Times New Roman" w:hAnsi="Times New Roman"/>
                <w:sz w:val="20"/>
              </w:rPr>
              <w:t xml:space="preserve">   b. Cho mỗi assignment:</w:t>
            </w:r>
          </w:p>
          <w:p>
            <w:r>
              <w:rPr>
                <w:rFonts w:ascii="Times New Roman" w:hAnsi="Times New Roman"/>
                <w:sz w:val="20"/>
              </w:rPr>
              <w:t xml:space="preserve">      • Nếu status=ASSIGNED và voucher chưa activated: voucher_pool SET status='REVOKED' (KHÔNG return to AVAILABLE pool — vì đã exposed cho KH, có thể đã copy code).</w:t>
            </w:r>
          </w:p>
          <w:p>
            <w:r>
              <w:rPr>
                <w:rFonts w:ascii="Times New Roman" w:hAnsi="Times New Roman"/>
                <w:sz w:val="20"/>
              </w:rPr>
              <w:t xml:space="preserve">      • Nếu status=ACTIVATED và chưa redeem: voucher cũng REVOKED. Loyalty Service gọi Urbox API revoke (nếu Urbox support).</w:t>
            </w:r>
          </w:p>
          <w:p>
            <w:r>
              <w:rPr>
                <w:rFonts w:ascii="Times New Roman" w:hAnsi="Times New Roman"/>
                <w:sz w:val="20"/>
              </w:rPr>
              <w:t xml:space="preserve">      • Nếu đã REDEEMED: NOOP (không thể recall, Urbox đã issue).</w:t>
            </w:r>
          </w:p>
          <w:p>
            <w:r>
              <w:rPr>
                <w:rFonts w:ascii="Times New Roman" w:hAnsi="Times New Roman"/>
                <w:sz w:val="20"/>
              </w:rPr>
              <w:t xml:space="preserve">      • Update gift_assignment.status = REVOKED, reason='deceased_post_trigger'.</w:t>
            </w:r>
          </w:p>
          <w:p>
            <w:r>
              <w:rPr>
                <w:rFonts w:ascii="Times New Roman" w:hAnsi="Times New Roman"/>
                <w:sz w:val="20"/>
              </w:rPr>
              <w:t xml:space="preserve">   c. INSERT pii_transfer_log audit.</w:t>
            </w:r>
          </w:p>
          <w:p>
            <w:r>
              <w:rPr>
                <w:rFonts w:ascii="Times New Roman" w:hAnsi="Times New Roman"/>
                <w:sz w:val="20"/>
              </w:rPr>
              <w:t>4. Notification Service nhận event:</w:t>
            </w:r>
          </w:p>
          <w:p>
            <w:r>
              <w:rPr>
                <w:rFonts w:ascii="Times New Roman" w:hAnsi="Times New Roman"/>
                <w:sz w:val="20"/>
              </w:rPr>
              <w:t xml:space="preserve">   - Stop pending email/zalo trong queue cho customer X.</w:t>
            </w:r>
          </w:p>
          <w:p>
            <w:r>
              <w:rPr>
                <w:rFonts w:ascii="Times New Roman" w:hAnsi="Times New Roman"/>
                <w:sz w:val="20"/>
              </w:rPr>
              <w:t xml:space="preserve">   - Không gửi noti mới.</w:t>
            </w:r>
          </w:p>
          <w:p>
            <w:r>
              <w:rPr>
                <w:rFonts w:ascii="Times New Roman" w:hAnsi="Times New Roman"/>
                <w:sz w:val="20"/>
              </w:rPr>
              <w:t>5. Alert OP để manual follow-up người thân nếu cần (mặc định không gọi/email người thân về voucher).</w:t>
            </w:r>
          </w:p>
          <w:p>
            <w:r>
              <w:rPr>
                <w:rFonts w:ascii="Times New Roman" w:hAnsi="Times New Roman"/>
                <w:sz w:val="20"/>
              </w:rPr>
              <w:t>6. Audit trail đầy đủ cho compliance.</w:t>
            </w:r>
          </w:p>
        </w:tc>
      </w:tr>
      <w:tr>
        <w:tc>
          <w:tcPr>
            <w:tcW w:type="dxa" w:w="2268"/>
          </w:tcPr>
          <w:p>
            <w:r/>
            <w:r>
              <w:rPr>
                <w:rFonts w:ascii="Times New Roman" w:hAnsi="Times New Roman"/>
                <w:b/>
                <w:sz w:val="20"/>
              </w:rPr>
              <w:t>Alternative Flows</w:t>
            </w:r>
          </w:p>
        </w:tc>
        <w:tc>
          <w:tcPr>
            <w:tcW w:type="dxa" w:w="6803"/>
          </w:tcPr>
          <w:p>
            <w:r/>
            <w:r>
              <w:rPr>
                <w:rFonts w:ascii="Times New Roman" w:hAnsi="Times New Roman"/>
                <w:sz w:val="20"/>
              </w:rPr>
              <w:t>ALT-1 — Urbox không support revoke API: voucher để status REVOKED ở MBL nhưng vẫn redeemable ở Urbox. Edge case này rare, accept loss.</w:t>
            </w:r>
          </w:p>
          <w:p>
            <w:r>
              <w:rPr>
                <w:rFonts w:ascii="Times New Roman" w:hAnsi="Times New Roman"/>
                <w:sz w:val="20"/>
              </w:rPr>
              <w:t>ALT-2 — DWH push lại false-positive deceased: cần manual revert (CSKH escalate). Process: OP submit revert ticket → DPO + Pháp chế approval → manual SQL update.</w:t>
            </w:r>
          </w:p>
          <w:p>
            <w:r>
              <w:rPr>
                <w:rFonts w:ascii="Times New Roman" w:hAnsi="Times New Roman"/>
                <w:sz w:val="20"/>
              </w:rPr>
              <w:t>ALT-3 — Voucher đã REDEEMED: NOOP (Urbox đã issue, KH/người thân có thể đã redeem). Log entry cho audit.</w:t>
            </w:r>
          </w:p>
        </w:tc>
      </w:tr>
      <w:tr>
        <w:tc>
          <w:tcPr>
            <w:tcW w:type="dxa" w:w="2268"/>
          </w:tcPr>
          <w:p>
            <w:r/>
            <w:r>
              <w:rPr>
                <w:rFonts w:ascii="Times New Roman" w:hAnsi="Times New Roman"/>
                <w:b/>
                <w:sz w:val="20"/>
              </w:rPr>
              <w:t>Business Rules</w:t>
            </w:r>
          </w:p>
        </w:tc>
        <w:tc>
          <w:tcPr>
            <w:tcW w:type="dxa" w:w="6803"/>
          </w:tcPr>
          <w:p>
            <w:r/>
            <w:r>
              <w:rPr>
                <w:rFonts w:ascii="Times New Roman" w:hAnsi="Times New Roman"/>
                <w:sz w:val="20"/>
              </w:rPr>
              <w:t>BR-04 — Exclusion KH chết tuyệt đối.</w:t>
            </w:r>
          </w:p>
          <w:p>
            <w:r>
              <w:rPr>
                <w:rFonts w:ascii="Times New Roman" w:hAnsi="Times New Roman"/>
                <w:sz w:val="20"/>
              </w:rPr>
              <w:t>D7 — Không transfer voucher cho người thân.</w:t>
            </w:r>
          </w:p>
          <w:p>
            <w:r>
              <w:rPr>
                <w:rFonts w:ascii="Times New Roman" w:hAnsi="Times New Roman"/>
                <w:sz w:val="20"/>
              </w:rPr>
              <w:t>Audit log mandatory cho mọi rollback action.</w:t>
            </w:r>
          </w:p>
          <w:p>
            <w:r>
              <w:rPr>
                <w:rFonts w:ascii="Times New Roman" w:hAnsi="Times New Roman"/>
                <w:sz w:val="20"/>
              </w:rPr>
              <w:t>PII compliance: thông báo người thân (nếu có) chỉ qua kênh CSKH chính thức, không tự động.</w:t>
            </w:r>
          </w:p>
        </w:tc>
      </w:tr>
    </w:tbl>
    <w:p/>
    <w:p>
      <w:r>
        <w:br w:type="page"/>
      </w:r>
    </w:p>
    <w:p>
      <w:pPr>
        <w:pStyle w:val="Heading1"/>
      </w:pPr>
      <w:r>
        <w:rPr>
          <w:rFonts w:ascii="Times New Roman" w:hAnsi="Times New Roman"/>
          <w:color w:val="1F3A68"/>
        </w:rPr>
        <w:t>6. Yêu cầu phi chức năng (NFR)</w:t>
      </w:r>
    </w:p>
    <w:p>
      <w:pPr>
        <w:pStyle w:val="Heading2"/>
      </w:pPr>
      <w:r>
        <w:rPr>
          <w:rFonts w:ascii="Times New Roman" w:hAnsi="Times New Roman"/>
          <w:color w:val="1F3A68"/>
        </w:rPr>
        <w:t>6.1. Performance &amp; Scalability</w:t>
      </w:r>
    </w:p>
    <w:tbl>
      <w:tblPr>
        <w:tblStyle w:val="LightGrid-Accent1"/>
        <w:tblW w:type="auto" w:w="0"/>
        <w:tblLayout w:type="autofit"/>
        <w:tblLook w:firstColumn="1" w:firstRow="1" w:lastColumn="0" w:lastRow="0" w:noHBand="0" w:noVBand="1" w:val="04A0"/>
      </w:tblPr>
      <w:tblGrid>
        <w:gridCol w:w="3230"/>
        <w:gridCol w:w="3230"/>
        <w:gridCol w:w="3230"/>
      </w:tblGrid>
      <w:tr>
        <w:tc>
          <w:tcPr>
            <w:tcW w:type="dxa" w:w="3230"/>
            <w:vAlign w:val="top"/>
          </w:tcPr>
          <w:p>
            <w:r/>
            <w:r>
              <w:rPr>
                <w:rFonts w:ascii="Times New Roman" w:hAnsi="Times New Roman"/>
                <w:b/>
                <w:sz w:val="20"/>
              </w:rPr>
              <w:t>Metric</w:t>
            </w:r>
          </w:p>
        </w:tc>
        <w:tc>
          <w:tcPr>
            <w:tcW w:type="dxa" w:w="3230"/>
            <w:vAlign w:val="top"/>
          </w:tcPr>
          <w:p>
            <w:r/>
            <w:r>
              <w:rPr>
                <w:rFonts w:ascii="Times New Roman" w:hAnsi="Times New Roman"/>
                <w:b/>
                <w:sz w:val="20"/>
              </w:rPr>
              <w:t>Target</w:t>
            </w:r>
          </w:p>
        </w:tc>
        <w:tc>
          <w:tcPr>
            <w:tcW w:type="dxa" w:w="3230"/>
            <w:vAlign w:val="top"/>
          </w:tcPr>
          <w:p>
            <w:r/>
            <w:r>
              <w:rPr>
                <w:rFonts w:ascii="Times New Roman" w:hAnsi="Times New Roman"/>
                <w:b/>
                <w:sz w:val="20"/>
              </w:rPr>
              <w:t>Measurement</w:t>
            </w:r>
          </w:p>
        </w:tc>
      </w:tr>
      <w:tr>
        <w:tc>
          <w:tcPr>
            <w:tcW w:type="dxa" w:w="3230"/>
            <w:vAlign w:val="top"/>
          </w:tcPr>
          <w:p>
            <w:r/>
            <w:r>
              <w:rPr>
                <w:rFonts w:ascii="Times New Roman" w:hAnsi="Times New Roman"/>
                <w:sz w:val="20"/>
              </w:rPr>
              <w:t>Daily sync DWH→MBL</w:t>
            </w:r>
          </w:p>
        </w:tc>
        <w:tc>
          <w:tcPr>
            <w:tcW w:type="dxa" w:w="3230"/>
            <w:vAlign w:val="top"/>
          </w:tcPr>
          <w:p>
            <w:r/>
            <w:r>
              <w:rPr>
                <w:rFonts w:ascii="Times New Roman" w:hAnsi="Times New Roman"/>
                <w:sz w:val="20"/>
              </w:rPr>
              <w:t>Complete &lt;2h cho 1M records</w:t>
            </w:r>
          </w:p>
        </w:tc>
        <w:tc>
          <w:tcPr>
            <w:tcW w:type="dxa" w:w="3230"/>
            <w:vAlign w:val="top"/>
          </w:tcPr>
          <w:p>
            <w:r/>
            <w:r>
              <w:rPr>
                <w:rFonts w:ascii="Times New Roman" w:hAnsi="Times New Roman"/>
                <w:sz w:val="20"/>
              </w:rPr>
              <w:t>Job duration logging</w:t>
            </w:r>
          </w:p>
        </w:tc>
      </w:tr>
      <w:tr>
        <w:tc>
          <w:tcPr>
            <w:tcW w:type="dxa" w:w="3230"/>
            <w:vAlign w:val="top"/>
          </w:tcPr>
          <w:p>
            <w:r/>
            <w:r>
              <w:rPr>
                <w:rFonts w:ascii="Times New Roman" w:hAnsi="Times New Roman"/>
                <w:sz w:val="20"/>
              </w:rPr>
              <w:t>Snapshot tier T-1 job</w:t>
            </w:r>
          </w:p>
        </w:tc>
        <w:tc>
          <w:tcPr>
            <w:tcW w:type="dxa" w:w="3230"/>
            <w:vAlign w:val="top"/>
          </w:tcPr>
          <w:p>
            <w:r/>
            <w:r>
              <w:rPr>
                <w:rFonts w:ascii="Times New Roman" w:hAnsi="Times New Roman"/>
                <w:sz w:val="20"/>
              </w:rPr>
              <w:t>Complete &lt;30 phút</w:t>
            </w:r>
          </w:p>
        </w:tc>
        <w:tc>
          <w:tcPr>
            <w:tcW w:type="dxa" w:w="3230"/>
            <w:vAlign w:val="top"/>
          </w:tcPr>
          <w:p>
            <w:r/>
            <w:r>
              <w:rPr>
                <w:rFonts w:ascii="Times New Roman" w:hAnsi="Times New Roman"/>
                <w:sz w:val="20"/>
              </w:rPr>
              <w:t>Job duration</w:t>
            </w:r>
          </w:p>
        </w:tc>
      </w:tr>
      <w:tr>
        <w:tc>
          <w:tcPr>
            <w:tcW w:type="dxa" w:w="3230"/>
            <w:vAlign w:val="top"/>
          </w:tcPr>
          <w:p>
            <w:r/>
            <w:r>
              <w:rPr>
                <w:rFonts w:ascii="Times New Roman" w:hAnsi="Times New Roman"/>
                <w:sz w:val="20"/>
              </w:rPr>
              <w:t>Birthday trigger job 09:00</w:t>
            </w:r>
          </w:p>
        </w:tc>
        <w:tc>
          <w:tcPr>
            <w:tcW w:type="dxa" w:w="3230"/>
            <w:vAlign w:val="top"/>
          </w:tcPr>
          <w:p>
            <w:r/>
            <w:r>
              <w:rPr>
                <w:rFonts w:ascii="Times New Roman" w:hAnsi="Times New Roman"/>
                <w:sz w:val="20"/>
              </w:rPr>
              <w:t>Process all events &lt;3 phút</w:t>
            </w:r>
          </w:p>
        </w:tc>
        <w:tc>
          <w:tcPr>
            <w:tcW w:type="dxa" w:w="3230"/>
            <w:vAlign w:val="top"/>
          </w:tcPr>
          <w:p>
            <w:r/>
            <w:r>
              <w:rPr>
                <w:rFonts w:ascii="Times New Roman" w:hAnsi="Times New Roman"/>
                <w:sz w:val="20"/>
              </w:rPr>
              <w:t>Event lag in Kafka</w:t>
            </w:r>
          </w:p>
        </w:tc>
      </w:tr>
      <w:tr>
        <w:tc>
          <w:tcPr>
            <w:tcW w:type="dxa" w:w="3230"/>
            <w:vAlign w:val="top"/>
          </w:tcPr>
          <w:p>
            <w:r/>
            <w:r>
              <w:rPr>
                <w:rFonts w:ascii="Times New Roman" w:hAnsi="Times New Roman"/>
                <w:sz w:val="20"/>
              </w:rPr>
              <w:t>Tết peak (200 events/ngày)</w:t>
            </w:r>
          </w:p>
        </w:tc>
        <w:tc>
          <w:tcPr>
            <w:tcW w:type="dxa" w:w="3230"/>
            <w:vAlign w:val="top"/>
          </w:tcPr>
          <w:p>
            <w:r/>
            <w:r>
              <w:rPr>
                <w:rFonts w:ascii="Times New Roman" w:hAnsi="Times New Roman"/>
                <w:sz w:val="20"/>
              </w:rPr>
              <w:t>Process all &lt;30 phút</w:t>
            </w:r>
          </w:p>
        </w:tc>
        <w:tc>
          <w:tcPr>
            <w:tcW w:type="dxa" w:w="3230"/>
            <w:vAlign w:val="top"/>
          </w:tcPr>
          <w:p>
            <w:r/>
            <w:r>
              <w:rPr>
                <w:rFonts w:ascii="Times New Roman" w:hAnsi="Times New Roman"/>
                <w:sz w:val="20"/>
              </w:rPr>
              <w:t>Same</w:t>
            </w:r>
          </w:p>
        </w:tc>
      </w:tr>
      <w:tr>
        <w:tc>
          <w:tcPr>
            <w:tcW w:type="dxa" w:w="3230"/>
            <w:vAlign w:val="top"/>
          </w:tcPr>
          <w:p>
            <w:r/>
            <w:r>
              <w:rPr>
                <w:rFonts w:ascii="Times New Roman" w:hAnsi="Times New Roman"/>
                <w:sz w:val="20"/>
              </w:rPr>
              <w:t>API GET /gifts/{customer_id}</w:t>
            </w:r>
          </w:p>
        </w:tc>
        <w:tc>
          <w:tcPr>
            <w:tcW w:type="dxa" w:w="3230"/>
            <w:vAlign w:val="top"/>
          </w:tcPr>
          <w:p>
            <w:r/>
            <w:r>
              <w:rPr>
                <w:rFonts w:ascii="Times New Roman" w:hAnsi="Times New Roman"/>
                <w:sz w:val="20"/>
              </w:rPr>
              <w:t>P99 &lt;500ms</w:t>
            </w:r>
          </w:p>
        </w:tc>
        <w:tc>
          <w:tcPr>
            <w:tcW w:type="dxa" w:w="3230"/>
            <w:vAlign w:val="top"/>
          </w:tcPr>
          <w:p>
            <w:r/>
            <w:r>
              <w:rPr>
                <w:rFonts w:ascii="Times New Roman" w:hAnsi="Times New Roman"/>
                <w:sz w:val="20"/>
              </w:rPr>
              <w:t>APM (ELK)</w:t>
            </w:r>
          </w:p>
        </w:tc>
      </w:tr>
      <w:tr>
        <w:tc>
          <w:tcPr>
            <w:tcW w:type="dxa" w:w="3230"/>
            <w:vAlign w:val="top"/>
          </w:tcPr>
          <w:p>
            <w:r/>
            <w:r>
              <w:rPr>
                <w:rFonts w:ascii="Times New Roman" w:hAnsi="Times New Roman"/>
                <w:sz w:val="20"/>
              </w:rPr>
              <w:t>API POST /gifts/{id}/activate</w:t>
            </w:r>
          </w:p>
        </w:tc>
        <w:tc>
          <w:tcPr>
            <w:tcW w:type="dxa" w:w="3230"/>
            <w:vAlign w:val="top"/>
          </w:tcPr>
          <w:p>
            <w:r/>
            <w:r>
              <w:rPr>
                <w:rFonts w:ascii="Times New Roman" w:hAnsi="Times New Roman"/>
                <w:sz w:val="20"/>
              </w:rPr>
              <w:t>P99 &lt;2s (incl. Urbox call)</w:t>
            </w:r>
          </w:p>
        </w:tc>
        <w:tc>
          <w:tcPr>
            <w:tcW w:type="dxa" w:w="3230"/>
            <w:vAlign w:val="top"/>
          </w:tcPr>
          <w:p>
            <w:r/>
            <w:r>
              <w:rPr>
                <w:rFonts w:ascii="Times New Roman" w:hAnsi="Times New Roman"/>
                <w:sz w:val="20"/>
              </w:rPr>
              <w:t>APM</w:t>
            </w:r>
          </w:p>
        </w:tc>
      </w:tr>
      <w:tr>
        <w:tc>
          <w:tcPr>
            <w:tcW w:type="dxa" w:w="3230"/>
            <w:vAlign w:val="top"/>
          </w:tcPr>
          <w:p>
            <w:r/>
            <w:r>
              <w:rPr>
                <w:rFonts w:ascii="Times New Roman" w:hAnsi="Times New Roman"/>
                <w:sz w:val="20"/>
              </w:rPr>
              <w:t>Urbox webhook endpoint</w:t>
            </w:r>
          </w:p>
        </w:tc>
        <w:tc>
          <w:tcPr>
            <w:tcW w:type="dxa" w:w="3230"/>
            <w:vAlign w:val="top"/>
          </w:tcPr>
          <w:p>
            <w:r/>
            <w:r>
              <w:rPr>
                <w:rFonts w:ascii="Times New Roman" w:hAnsi="Times New Roman"/>
                <w:sz w:val="20"/>
              </w:rPr>
              <w:t>P99 &lt;1s response</w:t>
            </w:r>
          </w:p>
        </w:tc>
        <w:tc>
          <w:tcPr>
            <w:tcW w:type="dxa" w:w="3230"/>
            <w:vAlign w:val="top"/>
          </w:tcPr>
          <w:p>
            <w:r/>
            <w:r>
              <w:rPr>
                <w:rFonts w:ascii="Times New Roman" w:hAnsi="Times New Roman"/>
                <w:sz w:val="20"/>
              </w:rPr>
              <w:t>APM</w:t>
            </w:r>
          </w:p>
        </w:tc>
      </w:tr>
      <w:tr>
        <w:tc>
          <w:tcPr>
            <w:tcW w:type="dxa" w:w="3230"/>
            <w:vAlign w:val="top"/>
          </w:tcPr>
          <w:p>
            <w:r/>
            <w:r>
              <w:rPr>
                <w:rFonts w:ascii="Times New Roman" w:hAnsi="Times New Roman"/>
                <w:sz w:val="20"/>
              </w:rPr>
              <w:t>Voucher pool dashboard refresh</w:t>
            </w:r>
          </w:p>
        </w:tc>
        <w:tc>
          <w:tcPr>
            <w:tcW w:type="dxa" w:w="3230"/>
            <w:vAlign w:val="top"/>
          </w:tcPr>
          <w:p>
            <w:r/>
            <w:r>
              <w:rPr>
                <w:rFonts w:ascii="Times New Roman" w:hAnsi="Times New Roman"/>
                <w:sz w:val="20"/>
              </w:rPr>
              <w:t>&lt;5s</w:t>
            </w:r>
          </w:p>
        </w:tc>
        <w:tc>
          <w:tcPr>
            <w:tcW w:type="dxa" w:w="3230"/>
            <w:vAlign w:val="top"/>
          </w:tcPr>
          <w:p>
            <w:r/>
            <w:r>
              <w:rPr>
                <w:rFonts w:ascii="Times New Roman" w:hAnsi="Times New Roman"/>
                <w:sz w:val="20"/>
              </w:rPr>
              <w:t>Grafana</w:t>
            </w:r>
          </w:p>
        </w:tc>
      </w:tr>
    </w:tbl>
    <w:p>
      <w:pPr>
        <w:pStyle w:val="Heading2"/>
      </w:pPr>
      <w:r>
        <w:rPr>
          <w:rFonts w:ascii="Times New Roman" w:hAnsi="Times New Roman"/>
          <w:color w:val="1F3A68"/>
        </w:rPr>
        <w:t>6.2. Availability</w:t>
      </w:r>
    </w:p>
    <w:p>
      <w:pPr>
        <w:pStyle w:val="ListBullet"/>
      </w:pPr>
      <w:r>
        <w:rPr>
          <w:rFonts w:ascii="Times New Roman" w:hAnsi="Times New Roman"/>
          <w:sz w:val="22"/>
        </w:rPr>
        <w:t>Customer Care Service: 99.9% uptime (HA multi-AZ AWS).</w:t>
      </w:r>
    </w:p>
    <w:p>
      <w:pPr>
        <w:pStyle w:val="ListBullet"/>
      </w:pPr>
      <w:r>
        <w:rPr>
          <w:rFonts w:ascii="Times New Roman" w:hAnsi="Times New Roman"/>
          <w:sz w:val="22"/>
        </w:rPr>
        <w:t>Loyalty Service: 99.9%.</w:t>
      </w:r>
    </w:p>
    <w:p>
      <w:pPr>
        <w:pStyle w:val="ListBullet"/>
      </w:pPr>
      <w:r>
        <w:rPr>
          <w:rFonts w:ascii="Times New Roman" w:hAnsi="Times New Roman"/>
          <w:sz w:val="22"/>
        </w:rPr>
        <w:t>Urbox API dependency: target SLA ≥99.5% (per contract).</w:t>
      </w:r>
    </w:p>
    <w:p>
      <w:pPr>
        <w:pStyle w:val="ListBullet"/>
      </w:pPr>
      <w:r>
        <w:rPr>
          <w:rFonts w:ascii="Times New Roman" w:hAnsi="Times New Roman"/>
          <w:sz w:val="22"/>
        </w:rPr>
        <w:t>Graceful degradation: nếu Urbox down, popup/email vẫn gửi với message 'Quà của Quý khách đang được chuẩn bị' (BR-11).</w:t>
      </w:r>
    </w:p>
    <w:p>
      <w:pPr>
        <w:pStyle w:val="Heading2"/>
      </w:pPr>
      <w:r>
        <w:rPr>
          <w:rFonts w:ascii="Times New Roman" w:hAnsi="Times New Roman"/>
          <w:color w:val="1F3A68"/>
        </w:rPr>
        <w:t>6.3. Security (L3 standard)</w:t>
      </w:r>
    </w:p>
    <w:p>
      <w:r>
        <w:rPr>
          <w:rFonts w:ascii="Times New Roman" w:hAnsi="Times New Roman"/>
          <w:b w:val="0"/>
          <w:i w:val="0"/>
          <w:sz w:val="22"/>
        </w:rPr>
        <w:t>Theo MBAL Application Security Standard, luồng Quà sinh nhật áp Level 3 (financial PII sensitive).</w:t>
      </w:r>
    </w:p>
    <w:p>
      <w:pPr>
        <w:pStyle w:val="ListBullet"/>
      </w:pPr>
      <w:r>
        <w:rPr>
          <w:rFonts w:ascii="Times New Roman" w:hAnsi="Times New Roman"/>
          <w:sz w:val="22"/>
        </w:rPr>
        <w:t>Authentication: OAuth2 + JWT, MFA bắt buộc cho admin portal.</w:t>
      </w:r>
    </w:p>
    <w:p>
      <w:pPr>
        <w:pStyle w:val="ListBullet"/>
      </w:pPr>
      <w:r>
        <w:rPr>
          <w:rFonts w:ascii="Times New Roman" w:hAnsi="Times New Roman"/>
          <w:sz w:val="22"/>
        </w:rPr>
        <w:t>Encryption: AES-256 at rest, TLS 1.2+ in transit.</w:t>
      </w:r>
    </w:p>
    <w:p>
      <w:pPr>
        <w:pStyle w:val="ListBullet"/>
      </w:pPr>
      <w:r>
        <w:rPr>
          <w:rFonts w:ascii="Times New Roman" w:hAnsi="Times New Roman"/>
          <w:sz w:val="22"/>
        </w:rPr>
        <w:t>Mật khẩu admin: ≥12 ký tự, MFA mandatory.</w:t>
      </w:r>
    </w:p>
    <w:p>
      <w:pPr>
        <w:pStyle w:val="ListBullet"/>
      </w:pPr>
      <w:r>
        <w:rPr>
          <w:rFonts w:ascii="Times New Roman" w:hAnsi="Times New Roman"/>
          <w:sz w:val="22"/>
        </w:rPr>
        <w:t>Mobile App: SSL pinning, root/jailbreak warning (không hard block — A9).</w:t>
      </w:r>
    </w:p>
    <w:p>
      <w:pPr>
        <w:pStyle w:val="ListBullet"/>
      </w:pPr>
      <w:r>
        <w:rPr>
          <w:rFonts w:ascii="Times New Roman" w:hAnsi="Times New Roman"/>
          <w:sz w:val="22"/>
        </w:rPr>
        <w:t>Audit log immutable cho mọi action sensitive (upload pool, MB-VIP whitelist, regenerate voucher, withdraw consent).</w:t>
      </w:r>
    </w:p>
    <w:p>
      <w:pPr>
        <w:pStyle w:val="ListBullet"/>
      </w:pPr>
      <w:r>
        <w:rPr>
          <w:rFonts w:ascii="Times New Roman" w:hAnsi="Times New Roman"/>
          <w:sz w:val="22"/>
        </w:rPr>
        <w:t>API rate limiting + WAF.</w:t>
      </w:r>
    </w:p>
    <w:p>
      <w:pPr>
        <w:pStyle w:val="ListBullet"/>
      </w:pPr>
      <w:r>
        <w:rPr>
          <w:rFonts w:ascii="Times New Roman" w:hAnsi="Times New Roman"/>
          <w:sz w:val="22"/>
        </w:rPr>
        <w:t>Penetration test trước go-live + mỗi major release.</w:t>
      </w:r>
    </w:p>
    <w:p>
      <w:pPr>
        <w:pStyle w:val="Heading2"/>
      </w:pPr>
      <w:r>
        <w:rPr>
          <w:rFonts w:ascii="Times New Roman" w:hAnsi="Times New Roman"/>
          <w:color w:val="1F3A68"/>
        </w:rPr>
        <w:t>6.4. Compliance</w:t>
      </w:r>
    </w:p>
    <w:p>
      <w:pPr>
        <w:pStyle w:val="ListBullet"/>
      </w:pPr>
      <w:r>
        <w:rPr>
          <w:rFonts w:ascii="Times New Roman" w:hAnsi="Times New Roman"/>
          <w:sz w:val="22"/>
        </w:rPr>
        <w:t>Tuân thủ Nghị định 13/2023/NĐ-CP về bảo vệ dữ liệu cá nhân.</w:t>
      </w:r>
    </w:p>
    <w:p>
      <w:pPr>
        <w:pStyle w:val="ListBullet"/>
      </w:pPr>
      <w:r>
        <w:rPr>
          <w:rFonts w:ascii="Times New Roman" w:hAnsi="Times New Roman"/>
          <w:sz w:val="22"/>
        </w:rPr>
        <w:t>DPA ký với Urbox trước go-live (xem Section 7).</w:t>
      </w:r>
    </w:p>
    <w:p>
      <w:pPr>
        <w:pStyle w:val="ListBullet"/>
      </w:pPr>
      <w:r>
        <w:rPr>
          <w:rFonts w:ascii="Times New Roman" w:hAnsi="Times New Roman"/>
          <w:sz w:val="22"/>
        </w:rPr>
        <w:t>DPIA giai đoạn 1: light version. Giai đoạn 2 (quà vật lý): full DPIA mandatory.</w:t>
      </w:r>
    </w:p>
    <w:p>
      <w:pPr>
        <w:pStyle w:val="ListBullet"/>
      </w:pPr>
      <w:r>
        <w:rPr>
          <w:rFonts w:ascii="Times New Roman" w:hAnsi="Times New Roman"/>
          <w:sz w:val="22"/>
        </w:rPr>
        <w:t>Privacy policy app cập nhật để khai báo về Urbox + chương trình quà sinh nhật.</w:t>
      </w:r>
    </w:p>
    <w:p>
      <w:pPr>
        <w:pStyle w:val="ListBullet"/>
      </w:pPr>
      <w:r>
        <w:rPr>
          <w:rFonts w:ascii="Times New Roman" w:hAnsi="Times New Roman"/>
          <w:sz w:val="22"/>
        </w:rPr>
        <w:t>PII transfer log retention 5 năm.</w:t>
      </w:r>
    </w:p>
    <w:p>
      <w:pPr>
        <w:pStyle w:val="ListBullet"/>
      </w:pPr>
      <w:r>
        <w:rPr>
          <w:rFonts w:ascii="Times New Roman" w:hAnsi="Times New Roman"/>
          <w:sz w:val="22"/>
        </w:rPr>
        <w:t>Right-to-access: trả lời KH trong 72h.</w:t>
      </w:r>
    </w:p>
    <w:p>
      <w:pPr>
        <w:pStyle w:val="ListBullet"/>
      </w:pPr>
      <w:r>
        <w:rPr>
          <w:rFonts w:ascii="Times New Roman" w:hAnsi="Times New Roman"/>
          <w:sz w:val="22"/>
        </w:rPr>
        <w:t>Right-to-erasure: soft delete + anonymize (không hard delete vì legal hold 10 năm theo Luật KDBH 2022).</w:t>
      </w:r>
    </w:p>
    <w:p>
      <w:pPr>
        <w:pStyle w:val="Heading2"/>
      </w:pPr>
      <w:r>
        <w:rPr>
          <w:rFonts w:ascii="Times New Roman" w:hAnsi="Times New Roman"/>
          <w:color w:val="1F3A68"/>
        </w:rPr>
        <w:t>6.5. Observability</w:t>
      </w:r>
    </w:p>
    <w:p>
      <w:pPr>
        <w:pStyle w:val="ListBullet"/>
      </w:pPr>
      <w:r>
        <w:rPr>
          <w:rFonts w:ascii="Times New Roman" w:hAnsi="Times New Roman"/>
          <w:sz w:val="22"/>
        </w:rPr>
        <w:t>Logging: structured JSON với correlation_id end-to-end (Customer Care → Loyalty → Notification → Urbox).</w:t>
      </w:r>
    </w:p>
    <w:p>
      <w:pPr>
        <w:pStyle w:val="ListBullet"/>
      </w:pPr>
      <w:r>
        <w:rPr>
          <w:rFonts w:ascii="Times New Roman" w:hAnsi="Times New Roman"/>
          <w:sz w:val="22"/>
        </w:rPr>
        <w:t>Tools: ELK Stack (logging), Prometheus + Grafana (metrics), ELK-APM (tracing).</w:t>
      </w:r>
    </w:p>
    <w:p>
      <w:pPr>
        <w:pStyle w:val="ListBullet"/>
      </w:pPr>
      <w:r>
        <w:rPr>
          <w:rFonts w:ascii="Times New Roman" w:hAnsi="Times New Roman"/>
          <w:sz w:val="22"/>
        </w:rPr>
        <w:t>Alerts: voucher pool tier &lt;30 days runway → PagerDuty OP. Urbox API error rate &gt;5% → PagerDuty SRE. Job sync UC-01 fail → email DBA.</w:t>
      </w:r>
    </w:p>
    <w:p>
      <w:pPr>
        <w:pStyle w:val="ListBullet"/>
      </w:pPr>
      <w:r>
        <w:rPr>
          <w:rFonts w:ascii="Times New Roman" w:hAnsi="Times New Roman"/>
          <w:sz w:val="22"/>
        </w:rPr>
        <w:t>Dashboard Grafana: pool status real-time, burn rate, redemption rate, error rate per service.</w:t>
      </w:r>
    </w:p>
    <w:p>
      <w:r>
        <w:br w:type="page"/>
      </w:r>
    </w:p>
    <w:p>
      <w:pPr>
        <w:pStyle w:val="Heading1"/>
      </w:pPr>
      <w:r>
        <w:rPr>
          <w:rFonts w:ascii="Times New Roman" w:hAnsi="Times New Roman"/>
          <w:color w:val="1F3A68"/>
        </w:rPr>
        <w:t>7. Compliance &amp; Privacy (PII Section)</w:t>
      </w:r>
    </w:p>
    <w:p>
      <w:pPr>
        <w:pStyle w:val="Heading2"/>
      </w:pPr>
      <w:r>
        <w:rPr>
          <w:rFonts w:ascii="Times New Roman" w:hAnsi="Times New Roman"/>
          <w:color w:val="1F3A68"/>
        </w:rPr>
        <w:t>7.1. Vai trò các bên</w:t>
      </w:r>
    </w:p>
    <w:p>
      <w:pPr>
        <w:pStyle w:val="ListBullet"/>
      </w:pPr>
      <w:r>
        <w:rPr>
          <w:rFonts w:ascii="Times New Roman" w:hAnsi="Times New Roman"/>
          <w:sz w:val="22"/>
        </w:rPr>
        <w:t>MBL = Data Controller (Bên Kiểm soát dữ liệu cá nhân)</w:t>
      </w:r>
    </w:p>
    <w:p>
      <w:pPr>
        <w:pStyle w:val="ListBullet"/>
      </w:pPr>
      <w:r>
        <w:rPr>
          <w:rFonts w:ascii="Times New Roman" w:hAnsi="Times New Roman"/>
          <w:sz w:val="22"/>
        </w:rPr>
        <w:t>Urbox = Data Processor (Bên Xử lý dữ liệu cá nhân)</w:t>
      </w:r>
    </w:p>
    <w:p>
      <w:pPr>
        <w:pStyle w:val="ListBullet"/>
      </w:pPr>
      <w:r>
        <w:rPr>
          <w:rFonts w:ascii="Times New Roman" w:hAnsi="Times New Roman"/>
          <w:sz w:val="22"/>
        </w:rPr>
        <w:t>Carrier (giai đoạn 2) = Sub-processor</w:t>
      </w:r>
    </w:p>
    <w:p>
      <w:pPr>
        <w:pStyle w:val="Heading2"/>
      </w:pPr>
      <w:r>
        <w:rPr>
          <w:rFonts w:ascii="Times New Roman" w:hAnsi="Times New Roman"/>
          <w:color w:val="1F3A68"/>
        </w:rPr>
        <w:t>7.2. Data minimization — Fields đẩy sang Urbox</w:t>
      </w:r>
    </w:p>
    <w:tbl>
      <w:tblPr>
        <w:tblStyle w:val="LightGrid-Accent1"/>
        <w:tblW w:type="auto" w:w="0"/>
        <w:tblLayout w:type="autofit"/>
        <w:tblLook w:firstColumn="1" w:firstRow="1" w:lastColumn="0" w:lastRow="0" w:noHBand="0" w:noVBand="1" w:val="04A0"/>
      </w:tblPr>
      <w:tblGrid>
        <w:gridCol w:w="3230"/>
        <w:gridCol w:w="3230"/>
        <w:gridCol w:w="3230"/>
      </w:tblGrid>
      <w:tr>
        <w:tc>
          <w:tcPr>
            <w:tcW w:type="dxa" w:w="3230"/>
            <w:vAlign w:val="top"/>
          </w:tcPr>
          <w:p>
            <w:r/>
            <w:r>
              <w:rPr>
                <w:rFonts w:ascii="Times New Roman" w:hAnsi="Times New Roman"/>
                <w:b/>
                <w:sz w:val="20"/>
              </w:rPr>
              <w:t>Field</w:t>
            </w:r>
          </w:p>
        </w:tc>
        <w:tc>
          <w:tcPr>
            <w:tcW w:type="dxa" w:w="3230"/>
            <w:vAlign w:val="top"/>
          </w:tcPr>
          <w:p>
            <w:r/>
            <w:r>
              <w:rPr>
                <w:rFonts w:ascii="Times New Roman" w:hAnsi="Times New Roman"/>
                <w:b/>
                <w:sz w:val="20"/>
              </w:rPr>
              <w:t>Sensitivity (NĐ 13)</w:t>
            </w:r>
          </w:p>
        </w:tc>
        <w:tc>
          <w:tcPr>
            <w:tcW w:type="dxa" w:w="3230"/>
            <w:vAlign w:val="top"/>
          </w:tcPr>
          <w:p>
            <w:r/>
            <w:r>
              <w:rPr>
                <w:rFonts w:ascii="Times New Roman" w:hAnsi="Times New Roman"/>
                <w:b/>
                <w:sz w:val="20"/>
              </w:rPr>
              <w:t>Đẩy sang Urbox giai đoạn 1?</w:t>
            </w:r>
          </w:p>
        </w:tc>
      </w:tr>
      <w:tr>
        <w:tc>
          <w:tcPr>
            <w:tcW w:type="dxa" w:w="3230"/>
            <w:vAlign w:val="top"/>
          </w:tcPr>
          <w:p>
            <w:r/>
            <w:r>
              <w:rPr>
                <w:rFonts w:ascii="Times New Roman" w:hAnsi="Times New Roman"/>
                <w:sz w:val="20"/>
              </w:rPr>
              <w:t>customer_id</w:t>
            </w:r>
          </w:p>
        </w:tc>
        <w:tc>
          <w:tcPr>
            <w:tcW w:type="dxa" w:w="3230"/>
            <w:vAlign w:val="top"/>
          </w:tcPr>
          <w:p>
            <w:r/>
            <w:r>
              <w:rPr>
                <w:rFonts w:ascii="Times New Roman" w:hAnsi="Times New Roman"/>
                <w:sz w:val="20"/>
              </w:rPr>
              <w:t>Cơ bản, thấp</w:t>
            </w:r>
          </w:p>
        </w:tc>
        <w:tc>
          <w:tcPr>
            <w:tcW w:type="dxa" w:w="3230"/>
            <w:vAlign w:val="top"/>
          </w:tcPr>
          <w:p>
            <w:r/>
            <w:r>
              <w:rPr>
                <w:rFonts w:ascii="Times New Roman" w:hAnsi="Times New Roman"/>
                <w:sz w:val="20"/>
              </w:rPr>
              <w:t>CÓ — để Urbox map link</w:t>
            </w:r>
          </w:p>
        </w:tc>
      </w:tr>
      <w:tr>
        <w:tc>
          <w:tcPr>
            <w:tcW w:type="dxa" w:w="3230"/>
            <w:vAlign w:val="top"/>
          </w:tcPr>
          <w:p>
            <w:r/>
            <w:r>
              <w:rPr>
                <w:rFonts w:ascii="Times New Roman" w:hAnsi="Times New Roman"/>
                <w:sz w:val="20"/>
              </w:rPr>
              <w:t>voucher_face_value</w:t>
            </w:r>
          </w:p>
        </w:tc>
        <w:tc>
          <w:tcPr>
            <w:tcW w:type="dxa" w:w="3230"/>
            <w:vAlign w:val="top"/>
          </w:tcPr>
          <w:p>
            <w:r/>
            <w:r>
              <w:rPr>
                <w:rFonts w:ascii="Times New Roman" w:hAnsi="Times New Roman"/>
                <w:sz w:val="20"/>
              </w:rPr>
              <w:t>Public</w:t>
            </w:r>
          </w:p>
        </w:tc>
        <w:tc>
          <w:tcPr>
            <w:tcW w:type="dxa" w:w="3230"/>
            <w:vAlign w:val="top"/>
          </w:tcPr>
          <w:p>
            <w:r/>
            <w:r>
              <w:rPr>
                <w:rFonts w:ascii="Times New Roman" w:hAnsi="Times New Roman"/>
                <w:sz w:val="20"/>
              </w:rPr>
              <w:t>CÓ</w:t>
            </w:r>
          </w:p>
        </w:tc>
      </w:tr>
      <w:tr>
        <w:tc>
          <w:tcPr>
            <w:tcW w:type="dxa" w:w="3230"/>
            <w:vAlign w:val="top"/>
          </w:tcPr>
          <w:p>
            <w:r/>
            <w:r>
              <w:rPr>
                <w:rFonts w:ascii="Times New Roman" w:hAnsi="Times New Roman"/>
                <w:sz w:val="20"/>
              </w:rPr>
              <w:t>full_name</w:t>
            </w:r>
          </w:p>
        </w:tc>
        <w:tc>
          <w:tcPr>
            <w:tcW w:type="dxa" w:w="3230"/>
            <w:vAlign w:val="top"/>
          </w:tcPr>
          <w:p>
            <w:r/>
            <w:r>
              <w:rPr>
                <w:rFonts w:ascii="Times New Roman" w:hAnsi="Times New Roman"/>
                <w:sz w:val="20"/>
              </w:rPr>
              <w:t>Cơ bản, trung</w:t>
            </w:r>
          </w:p>
        </w:tc>
        <w:tc>
          <w:tcPr>
            <w:tcW w:type="dxa" w:w="3230"/>
            <w:vAlign w:val="top"/>
          </w:tcPr>
          <w:p>
            <w:r/>
            <w:r>
              <w:rPr>
                <w:rFonts w:ascii="Times New Roman" w:hAnsi="Times New Roman"/>
                <w:sz w:val="20"/>
              </w:rPr>
              <w:t>CHỈ KHI cần personalize voucher (đề xuất KHÔNG)</w:t>
            </w:r>
          </w:p>
        </w:tc>
      </w:tr>
      <w:tr>
        <w:tc>
          <w:tcPr>
            <w:tcW w:type="dxa" w:w="3230"/>
            <w:vAlign w:val="top"/>
          </w:tcPr>
          <w:p>
            <w:r/>
            <w:r>
              <w:rPr>
                <w:rFonts w:ascii="Times New Roman" w:hAnsi="Times New Roman"/>
                <w:sz w:val="20"/>
              </w:rPr>
              <w:t>phone</w:t>
            </w:r>
          </w:p>
        </w:tc>
        <w:tc>
          <w:tcPr>
            <w:tcW w:type="dxa" w:w="3230"/>
            <w:vAlign w:val="top"/>
          </w:tcPr>
          <w:p>
            <w:r/>
            <w:r>
              <w:rPr>
                <w:rFonts w:ascii="Times New Roman" w:hAnsi="Times New Roman"/>
                <w:sz w:val="20"/>
              </w:rPr>
              <w:t>Cơ bản, trung</w:t>
            </w:r>
          </w:p>
        </w:tc>
        <w:tc>
          <w:tcPr>
            <w:tcW w:type="dxa" w:w="3230"/>
            <w:vAlign w:val="top"/>
          </w:tcPr>
          <w:p>
            <w:r/>
            <w:r>
              <w:rPr>
                <w:rFonts w:ascii="Times New Roman" w:hAnsi="Times New Roman"/>
                <w:sz w:val="20"/>
              </w:rPr>
              <w:t>KHÔNG (giai đoạn 1)</w:t>
            </w:r>
          </w:p>
        </w:tc>
      </w:tr>
      <w:tr>
        <w:tc>
          <w:tcPr>
            <w:tcW w:type="dxa" w:w="3230"/>
            <w:vAlign w:val="top"/>
          </w:tcPr>
          <w:p>
            <w:r/>
            <w:r>
              <w:rPr>
                <w:rFonts w:ascii="Times New Roman" w:hAnsi="Times New Roman"/>
                <w:sz w:val="20"/>
              </w:rPr>
              <w:t>email</w:t>
            </w:r>
          </w:p>
        </w:tc>
        <w:tc>
          <w:tcPr>
            <w:tcW w:type="dxa" w:w="3230"/>
            <w:vAlign w:val="top"/>
          </w:tcPr>
          <w:p>
            <w:r/>
            <w:r>
              <w:rPr>
                <w:rFonts w:ascii="Times New Roman" w:hAnsi="Times New Roman"/>
                <w:sz w:val="20"/>
              </w:rPr>
              <w:t>Cơ bản, trung</w:t>
            </w:r>
          </w:p>
        </w:tc>
        <w:tc>
          <w:tcPr>
            <w:tcW w:type="dxa" w:w="3230"/>
            <w:vAlign w:val="top"/>
          </w:tcPr>
          <w:p>
            <w:r/>
            <w:r>
              <w:rPr>
                <w:rFonts w:ascii="Times New Roman" w:hAnsi="Times New Roman"/>
                <w:sz w:val="20"/>
              </w:rPr>
              <w:t>KHÔNG</w:t>
            </w:r>
          </w:p>
        </w:tc>
      </w:tr>
      <w:tr>
        <w:tc>
          <w:tcPr>
            <w:tcW w:type="dxa" w:w="3230"/>
            <w:vAlign w:val="top"/>
          </w:tcPr>
          <w:p>
            <w:r/>
            <w:r>
              <w:rPr>
                <w:rFonts w:ascii="Times New Roman" w:hAnsi="Times New Roman"/>
                <w:sz w:val="20"/>
              </w:rPr>
              <w:t>DOB</w:t>
            </w:r>
          </w:p>
        </w:tc>
        <w:tc>
          <w:tcPr>
            <w:tcW w:type="dxa" w:w="3230"/>
            <w:vAlign w:val="top"/>
          </w:tcPr>
          <w:p>
            <w:r/>
            <w:r>
              <w:rPr>
                <w:rFonts w:ascii="Times New Roman" w:hAnsi="Times New Roman"/>
                <w:sz w:val="20"/>
              </w:rPr>
              <w:t>Cơ bản, trung</w:t>
            </w:r>
          </w:p>
        </w:tc>
        <w:tc>
          <w:tcPr>
            <w:tcW w:type="dxa" w:w="3230"/>
            <w:vAlign w:val="top"/>
          </w:tcPr>
          <w:p>
            <w:r/>
            <w:r>
              <w:rPr>
                <w:rFonts w:ascii="Times New Roman" w:hAnsi="Times New Roman"/>
                <w:sz w:val="20"/>
              </w:rPr>
              <w:t>KHÔNG</w:t>
            </w:r>
          </w:p>
        </w:tc>
      </w:tr>
      <w:tr>
        <w:tc>
          <w:tcPr>
            <w:tcW w:type="dxa" w:w="3230"/>
            <w:vAlign w:val="top"/>
          </w:tcPr>
          <w:p>
            <w:r/>
            <w:r>
              <w:rPr>
                <w:rFonts w:ascii="Times New Roman" w:hAnsi="Times New Roman"/>
                <w:sz w:val="20"/>
              </w:rPr>
              <w:t>APE / customer_tier</w:t>
            </w:r>
          </w:p>
        </w:tc>
        <w:tc>
          <w:tcPr>
            <w:tcW w:type="dxa" w:w="3230"/>
            <w:vAlign w:val="top"/>
          </w:tcPr>
          <w:p>
            <w:r/>
            <w:r>
              <w:rPr>
                <w:rFonts w:ascii="Times New Roman" w:hAnsi="Times New Roman"/>
                <w:sz w:val="20"/>
              </w:rPr>
              <w:t>Tài chính nhạy cảm (Đ.3.4)</w:t>
            </w:r>
          </w:p>
        </w:tc>
        <w:tc>
          <w:tcPr>
            <w:tcW w:type="dxa" w:w="3230"/>
            <w:vAlign w:val="top"/>
          </w:tcPr>
          <w:p>
            <w:r/>
            <w:r>
              <w:rPr>
                <w:rFonts w:ascii="Times New Roman" w:hAnsi="Times New Roman"/>
                <w:sz w:val="20"/>
              </w:rPr>
              <w:t>TUYỆT ĐỐI KHÔNG</w:t>
            </w:r>
          </w:p>
        </w:tc>
      </w:tr>
      <w:tr>
        <w:tc>
          <w:tcPr>
            <w:tcW w:type="dxa" w:w="3230"/>
            <w:vAlign w:val="top"/>
          </w:tcPr>
          <w:p>
            <w:r/>
            <w:r>
              <w:rPr>
                <w:rFonts w:ascii="Times New Roman" w:hAnsi="Times New Roman"/>
                <w:sz w:val="20"/>
              </w:rPr>
              <w:t>CIF MB Bank</w:t>
            </w:r>
          </w:p>
        </w:tc>
        <w:tc>
          <w:tcPr>
            <w:tcW w:type="dxa" w:w="3230"/>
            <w:vAlign w:val="top"/>
          </w:tcPr>
          <w:p>
            <w:r/>
            <w:r>
              <w:rPr>
                <w:rFonts w:ascii="Times New Roman" w:hAnsi="Times New Roman"/>
                <w:sz w:val="20"/>
              </w:rPr>
              <w:t>Tài chính identifier</w:t>
            </w:r>
          </w:p>
        </w:tc>
        <w:tc>
          <w:tcPr>
            <w:tcW w:type="dxa" w:w="3230"/>
            <w:vAlign w:val="top"/>
          </w:tcPr>
          <w:p>
            <w:r/>
            <w:r>
              <w:rPr>
                <w:rFonts w:ascii="Times New Roman" w:hAnsi="Times New Roman"/>
                <w:sz w:val="20"/>
              </w:rPr>
              <w:t>KHÔNG</w:t>
            </w:r>
          </w:p>
        </w:tc>
      </w:tr>
      <w:tr>
        <w:tc>
          <w:tcPr>
            <w:tcW w:type="dxa" w:w="3230"/>
            <w:vAlign w:val="top"/>
          </w:tcPr>
          <w:p>
            <w:r/>
            <w:r>
              <w:rPr>
                <w:rFonts w:ascii="Times New Roman" w:hAnsi="Times New Roman"/>
                <w:sz w:val="20"/>
              </w:rPr>
              <w:t>is_deceased</w:t>
            </w:r>
          </w:p>
        </w:tc>
        <w:tc>
          <w:tcPr>
            <w:tcW w:type="dxa" w:w="3230"/>
            <w:vAlign w:val="top"/>
          </w:tcPr>
          <w:p>
            <w:r/>
            <w:r>
              <w:rPr>
                <w:rFonts w:ascii="Times New Roman" w:hAnsi="Times New Roman"/>
                <w:sz w:val="20"/>
              </w:rPr>
              <w:t>Suy luận nhạy cảm</w:t>
            </w:r>
          </w:p>
        </w:tc>
        <w:tc>
          <w:tcPr>
            <w:tcW w:type="dxa" w:w="3230"/>
            <w:vAlign w:val="top"/>
          </w:tcPr>
          <w:p>
            <w:r/>
            <w:r>
              <w:rPr>
                <w:rFonts w:ascii="Times New Roman" w:hAnsi="Times New Roman"/>
                <w:sz w:val="20"/>
              </w:rPr>
              <w:t>TUYỆT ĐỐI KHÔNG</w:t>
            </w:r>
          </w:p>
        </w:tc>
      </w:tr>
      <w:tr>
        <w:tc>
          <w:tcPr>
            <w:tcW w:type="dxa" w:w="3230"/>
            <w:vAlign w:val="top"/>
          </w:tcPr>
          <w:p>
            <w:r/>
            <w:r>
              <w:rPr>
                <w:rFonts w:ascii="Times New Roman" w:hAnsi="Times New Roman"/>
                <w:sz w:val="20"/>
              </w:rPr>
              <w:t>Thông tin HĐBH</w:t>
            </w:r>
          </w:p>
        </w:tc>
        <w:tc>
          <w:tcPr>
            <w:tcW w:type="dxa" w:w="3230"/>
            <w:vAlign w:val="top"/>
          </w:tcPr>
          <w:p>
            <w:r/>
            <w:r>
              <w:rPr>
                <w:rFonts w:ascii="Times New Roman" w:hAnsi="Times New Roman"/>
                <w:sz w:val="20"/>
              </w:rPr>
              <w:t>Bảo hiểm/tài chính</w:t>
            </w:r>
          </w:p>
        </w:tc>
        <w:tc>
          <w:tcPr>
            <w:tcW w:type="dxa" w:w="3230"/>
            <w:vAlign w:val="top"/>
          </w:tcPr>
          <w:p>
            <w:r/>
            <w:r>
              <w:rPr>
                <w:rFonts w:ascii="Times New Roman" w:hAnsi="Times New Roman"/>
                <w:sz w:val="20"/>
              </w:rPr>
              <w:t>TUYỆT ĐỐI KHÔNG</w:t>
            </w:r>
          </w:p>
        </w:tc>
      </w:tr>
    </w:tbl>
    <w:p>
      <w:pPr>
        <w:pStyle w:val="Heading2"/>
      </w:pPr>
      <w:r>
        <w:rPr>
          <w:rFonts w:ascii="Times New Roman" w:hAnsi="Times New Roman"/>
          <w:color w:val="1F3A68"/>
        </w:rPr>
        <w:t>7.3. Legal basis cho từng activity</w:t>
      </w:r>
    </w:p>
    <w:tbl>
      <w:tblPr>
        <w:tblStyle w:val="LightGrid-Accent1"/>
        <w:tblW w:type="auto" w:w="0"/>
        <w:tblLayout w:type="autofit"/>
        <w:tblLook w:firstColumn="1" w:firstRow="1" w:lastColumn="0" w:lastRow="0" w:noHBand="0" w:noVBand="1" w:val="04A0"/>
      </w:tblPr>
      <w:tblGrid>
        <w:gridCol w:w="3230"/>
        <w:gridCol w:w="3230"/>
        <w:gridCol w:w="3230"/>
      </w:tblGrid>
      <w:tr>
        <w:tc>
          <w:tcPr>
            <w:tcW w:type="dxa" w:w="3230"/>
            <w:vAlign w:val="top"/>
          </w:tcPr>
          <w:p>
            <w:r/>
            <w:r>
              <w:rPr>
                <w:rFonts w:ascii="Times New Roman" w:hAnsi="Times New Roman"/>
                <w:b/>
                <w:sz w:val="20"/>
              </w:rPr>
              <w:t>Activity</w:t>
            </w:r>
          </w:p>
        </w:tc>
        <w:tc>
          <w:tcPr>
            <w:tcW w:type="dxa" w:w="3230"/>
            <w:vAlign w:val="top"/>
          </w:tcPr>
          <w:p>
            <w:r/>
            <w:r>
              <w:rPr>
                <w:rFonts w:ascii="Times New Roman" w:hAnsi="Times New Roman"/>
                <w:b/>
                <w:sz w:val="20"/>
              </w:rPr>
              <w:t>Legal basis</w:t>
            </w:r>
          </w:p>
        </w:tc>
        <w:tc>
          <w:tcPr>
            <w:tcW w:type="dxa" w:w="3230"/>
            <w:vAlign w:val="top"/>
          </w:tcPr>
          <w:p>
            <w:r/>
            <w:r>
              <w:rPr>
                <w:rFonts w:ascii="Times New Roman" w:hAnsi="Times New Roman"/>
                <w:b/>
                <w:sz w:val="20"/>
              </w:rPr>
              <w:t>Mechanism</w:t>
            </w:r>
          </w:p>
        </w:tc>
      </w:tr>
      <w:tr>
        <w:tc>
          <w:tcPr>
            <w:tcW w:type="dxa" w:w="3230"/>
            <w:vAlign w:val="top"/>
          </w:tcPr>
          <w:p>
            <w:r/>
            <w:r>
              <w:rPr>
                <w:rFonts w:ascii="Times New Roman" w:hAnsi="Times New Roman"/>
                <w:sz w:val="20"/>
              </w:rPr>
              <w:t>Push noti / popup / email / zalo chúc mừng</w:t>
            </w:r>
          </w:p>
        </w:tc>
        <w:tc>
          <w:tcPr>
            <w:tcW w:type="dxa" w:w="3230"/>
            <w:vAlign w:val="top"/>
          </w:tcPr>
          <w:p>
            <w:r/>
            <w:r>
              <w:rPr>
                <w:rFonts w:ascii="Times New Roman" w:hAnsi="Times New Roman"/>
                <w:sz w:val="20"/>
              </w:rPr>
              <w:t>Hợp đồng + Lợi ích chính đáng (Đ.11.1.b + .f)</w:t>
            </w:r>
          </w:p>
        </w:tc>
        <w:tc>
          <w:tcPr>
            <w:tcW w:type="dxa" w:w="3230"/>
            <w:vAlign w:val="top"/>
          </w:tcPr>
          <w:p>
            <w:r/>
            <w:r>
              <w:rPr>
                <w:rFonts w:ascii="Times New Roman" w:hAnsi="Times New Roman"/>
                <w:sz w:val="20"/>
              </w:rPr>
              <w:t>Privacy notice trong app</w:t>
            </w:r>
          </w:p>
        </w:tc>
      </w:tr>
      <w:tr>
        <w:tc>
          <w:tcPr>
            <w:tcW w:type="dxa" w:w="3230"/>
            <w:vAlign w:val="top"/>
          </w:tcPr>
          <w:p>
            <w:r/>
            <w:r>
              <w:rPr>
                <w:rFonts w:ascii="Times New Roman" w:hAnsi="Times New Roman"/>
                <w:sz w:val="20"/>
              </w:rPr>
              <w:t>Chuyển customer_id sang Urbox để cấp evoucher</w:t>
            </w:r>
          </w:p>
        </w:tc>
        <w:tc>
          <w:tcPr>
            <w:tcW w:type="dxa" w:w="3230"/>
            <w:vAlign w:val="top"/>
          </w:tcPr>
          <w:p>
            <w:r/>
            <w:r>
              <w:rPr>
                <w:rFonts w:ascii="Times New Roman" w:hAnsi="Times New Roman"/>
                <w:sz w:val="20"/>
              </w:rPr>
              <w:t>Sự đồng ý opt-in (Đ.11.1.a)</w:t>
            </w:r>
          </w:p>
        </w:tc>
        <w:tc>
          <w:tcPr>
            <w:tcW w:type="dxa" w:w="3230"/>
            <w:vAlign w:val="top"/>
          </w:tcPr>
          <w:p>
            <w:r/>
            <w:r>
              <w:rPr>
                <w:rFonts w:ascii="Times New Roman" w:hAnsi="Times New Roman"/>
                <w:sz w:val="20"/>
              </w:rPr>
              <w:t>Consent flow trong app — Settings toggle + onboarding</w:t>
            </w:r>
          </w:p>
        </w:tc>
      </w:tr>
      <w:tr>
        <w:tc>
          <w:tcPr>
            <w:tcW w:type="dxa" w:w="3230"/>
            <w:vAlign w:val="top"/>
          </w:tcPr>
          <w:p>
            <w:r/>
            <w:r>
              <w:rPr>
                <w:rFonts w:ascii="Times New Roman" w:hAnsi="Times New Roman"/>
                <w:sz w:val="20"/>
              </w:rPr>
              <w:t>Audit log PII transfer</w:t>
            </w:r>
          </w:p>
        </w:tc>
        <w:tc>
          <w:tcPr>
            <w:tcW w:type="dxa" w:w="3230"/>
            <w:vAlign w:val="top"/>
          </w:tcPr>
          <w:p>
            <w:r/>
            <w:r>
              <w:rPr>
                <w:rFonts w:ascii="Times New Roman" w:hAnsi="Times New Roman"/>
                <w:sz w:val="20"/>
              </w:rPr>
              <w:t>Nghĩa vụ pháp luật (Đ.11.1.c)</w:t>
            </w:r>
          </w:p>
        </w:tc>
        <w:tc>
          <w:tcPr>
            <w:tcW w:type="dxa" w:w="3230"/>
            <w:vAlign w:val="top"/>
          </w:tcPr>
          <w:p>
            <w:r/>
            <w:r>
              <w:rPr>
                <w:rFonts w:ascii="Times New Roman" w:hAnsi="Times New Roman"/>
                <w:sz w:val="20"/>
              </w:rPr>
              <w:t>Internal — không cần consent</w:t>
            </w:r>
          </w:p>
        </w:tc>
      </w:tr>
      <w:tr>
        <w:tc>
          <w:tcPr>
            <w:tcW w:type="dxa" w:w="3230"/>
            <w:vAlign w:val="top"/>
          </w:tcPr>
          <w:p>
            <w:r/>
            <w:r>
              <w:rPr>
                <w:rFonts w:ascii="Times New Roman" w:hAnsi="Times New Roman"/>
                <w:sz w:val="20"/>
              </w:rPr>
              <w:t>Chuyển địa chỉ cho carrier (giai đoạn 2)</w:t>
            </w:r>
          </w:p>
        </w:tc>
        <w:tc>
          <w:tcPr>
            <w:tcW w:type="dxa" w:w="3230"/>
            <w:vAlign w:val="top"/>
          </w:tcPr>
          <w:p>
            <w:r/>
            <w:r>
              <w:rPr>
                <w:rFonts w:ascii="Times New Roman" w:hAnsi="Times New Roman"/>
                <w:sz w:val="20"/>
              </w:rPr>
              <w:t>Sự đồng ý + Hợp đồng</w:t>
            </w:r>
          </w:p>
        </w:tc>
        <w:tc>
          <w:tcPr>
            <w:tcW w:type="dxa" w:w="3230"/>
            <w:vAlign w:val="top"/>
          </w:tcPr>
          <w:p>
            <w:r/>
            <w:r>
              <w:rPr>
                <w:rFonts w:ascii="Times New Roman" w:hAnsi="Times New Roman"/>
                <w:sz w:val="20"/>
              </w:rPr>
              <w:t>Consent riêng mỗi lần ship</w:t>
            </w:r>
          </w:p>
        </w:tc>
      </w:tr>
    </w:tbl>
    <w:p>
      <w:pPr>
        <w:pStyle w:val="Heading2"/>
      </w:pPr>
      <w:r>
        <w:rPr>
          <w:rFonts w:ascii="Times New Roman" w:hAnsi="Times New Roman"/>
          <w:color w:val="1F3A68"/>
        </w:rPr>
        <w:t>7.4. Quyền của KH theo Đ.16 NĐ 13</w:t>
      </w:r>
    </w:p>
    <w:p>
      <w:pPr>
        <w:pStyle w:val="ListBullet"/>
      </w:pPr>
      <w:r>
        <w:rPr>
          <w:rFonts w:ascii="Times New Roman" w:hAnsi="Times New Roman"/>
          <w:sz w:val="22"/>
        </w:rPr>
        <w:t>Quyền được biết → Privacy notice + email confirmation.</w:t>
      </w:r>
    </w:p>
    <w:p>
      <w:pPr>
        <w:pStyle w:val="ListBullet"/>
      </w:pPr>
      <w:r>
        <w:rPr>
          <w:rFonts w:ascii="Times New Roman" w:hAnsi="Times New Roman"/>
          <w:sz w:val="22"/>
        </w:rPr>
        <w:t>Quyền đồng ý / rút đồng ý → UI toggle 1-tap trong Settings → Privacy.</w:t>
      </w:r>
    </w:p>
    <w:p>
      <w:pPr>
        <w:pStyle w:val="ListBullet"/>
      </w:pPr>
      <w:r>
        <w:rPr>
          <w:rFonts w:ascii="Times New Roman" w:hAnsi="Times New Roman"/>
          <w:sz w:val="22"/>
        </w:rPr>
        <w:t>Quyền truy cập → Self-service query app (phase 2) hoặc DPO portal (phase 1), trả lời ≤72h.</w:t>
      </w:r>
    </w:p>
    <w:p>
      <w:pPr>
        <w:pStyle w:val="ListBullet"/>
      </w:pPr>
      <w:r>
        <w:rPr>
          <w:rFonts w:ascii="Times New Roman" w:hAnsi="Times New Roman"/>
          <w:sz w:val="22"/>
        </w:rPr>
        <w:t>Quyền chỉnh sửa → App profile cho phép edit phone/email/address.</w:t>
      </w:r>
    </w:p>
    <w:p>
      <w:pPr>
        <w:pStyle w:val="ListBullet"/>
      </w:pPr>
      <w:r>
        <w:rPr>
          <w:rFonts w:ascii="Times New Roman" w:hAnsi="Times New Roman"/>
          <w:sz w:val="22"/>
        </w:rPr>
        <w:t>Quyền xoá → Soft delete + anonymize (legal hold 10 năm theo Luật KDBH).</w:t>
      </w:r>
    </w:p>
    <w:p>
      <w:pPr>
        <w:pStyle w:val="ListBullet"/>
      </w:pPr>
      <w:r>
        <w:rPr>
          <w:rFonts w:ascii="Times New Roman" w:hAnsi="Times New Roman"/>
          <w:sz w:val="22"/>
        </w:rPr>
        <w:t>Quyền hạn chế xử lý → Flag processing_paused.</w:t>
      </w:r>
    </w:p>
    <w:p>
      <w:pPr>
        <w:pStyle w:val="ListBullet"/>
      </w:pPr>
      <w:r>
        <w:rPr>
          <w:rFonts w:ascii="Times New Roman" w:hAnsi="Times New Roman"/>
          <w:sz w:val="22"/>
        </w:rPr>
        <w:t>Quyền phản đối marketing-style content → Settings opt-out.</w:t>
      </w:r>
    </w:p>
    <w:p>
      <w:pPr>
        <w:pStyle w:val="ListBullet"/>
      </w:pPr>
      <w:r>
        <w:rPr>
          <w:rFonts w:ascii="Times New Roman" w:hAnsi="Times New Roman"/>
          <w:sz w:val="22"/>
        </w:rPr>
        <w:t>Quyền khiếu nại → SOP escalate DPO MBL → Cục An ninh mạng (A05 Bộ CA).</w:t>
      </w:r>
    </w:p>
    <w:p>
      <w:pPr>
        <w:pStyle w:val="Heading2"/>
      </w:pPr>
      <w:r>
        <w:rPr>
          <w:rFonts w:ascii="Times New Roman" w:hAnsi="Times New Roman"/>
          <w:color w:val="1F3A68"/>
        </w:rPr>
        <w:t>7.5. DPA với Urbox — 13 điều khoản bắt buộc</w:t>
      </w:r>
    </w:p>
    <w:p>
      <w:pPr>
        <w:pStyle w:val="ListBullet"/>
      </w:pPr>
      <w:r>
        <w:rPr>
          <w:rFonts w:ascii="Times New Roman" w:hAnsi="Times New Roman"/>
          <w:sz w:val="22"/>
        </w:rPr>
        <w:t>DPA-01: Object &amp; duration — mục đích + thời hạn xử lý</w:t>
      </w:r>
    </w:p>
    <w:p>
      <w:pPr>
        <w:pStyle w:val="ListBullet"/>
      </w:pPr>
      <w:r>
        <w:rPr>
          <w:rFonts w:ascii="Times New Roman" w:hAnsi="Times New Roman"/>
          <w:sz w:val="22"/>
        </w:rPr>
        <w:t>DPA-02: Categories of data + data subjects</w:t>
      </w:r>
    </w:p>
    <w:p>
      <w:pPr>
        <w:pStyle w:val="ListBullet"/>
      </w:pPr>
      <w:r>
        <w:rPr>
          <w:rFonts w:ascii="Times New Roman" w:hAnsi="Times New Roman"/>
          <w:sz w:val="22"/>
        </w:rPr>
        <w:t>DPA-03: Processor obligations — chỉ xử lý theo hướng dẫn MBL, không dùng cho mục đích riêng</w:t>
      </w:r>
    </w:p>
    <w:p>
      <w:pPr>
        <w:pStyle w:val="ListBullet"/>
      </w:pPr>
      <w:r>
        <w:rPr>
          <w:rFonts w:ascii="Times New Roman" w:hAnsi="Times New Roman"/>
          <w:sz w:val="22"/>
        </w:rPr>
        <w:t>DPA-04: Confidentiality — nhân viên Urbox NDA + training PII</w:t>
      </w:r>
    </w:p>
    <w:p>
      <w:pPr>
        <w:pStyle w:val="ListBullet"/>
      </w:pPr>
      <w:r>
        <w:rPr>
          <w:rFonts w:ascii="Times New Roman" w:hAnsi="Times New Roman"/>
          <w:sz w:val="22"/>
        </w:rPr>
        <w:t>DPA-05: Security measures — TLS 1.2+, AES-256, RBAC, log audit, MFA admin</w:t>
      </w:r>
    </w:p>
    <w:p>
      <w:pPr>
        <w:pStyle w:val="ListBullet"/>
      </w:pPr>
      <w:r>
        <w:rPr>
          <w:rFonts w:ascii="Times New Roman" w:hAnsi="Times New Roman"/>
          <w:sz w:val="22"/>
        </w:rPr>
        <w:t>DPA-06: Sub-processors — phải khai báo + flow-down DPA</w:t>
      </w:r>
    </w:p>
    <w:p>
      <w:pPr>
        <w:pStyle w:val="ListBullet"/>
      </w:pPr>
      <w:r>
        <w:rPr>
          <w:rFonts w:ascii="Times New Roman" w:hAnsi="Times New Roman"/>
          <w:sz w:val="22"/>
        </w:rPr>
        <w:t>DPA-07: Cross-border transfer — nếu Urbox lưu data ngoài VN: DPIA + thông báo Cục An ninh mạng (Đ.43)</w:t>
      </w:r>
    </w:p>
    <w:p>
      <w:pPr>
        <w:pStyle w:val="ListBullet"/>
      </w:pPr>
      <w:r>
        <w:rPr>
          <w:rFonts w:ascii="Times New Roman" w:hAnsi="Times New Roman"/>
          <w:sz w:val="22"/>
        </w:rPr>
        <w:t>DPA-08: Breach notification — Urbox báo MBL trong 24h, MBL báo cơ quan trong 72h</w:t>
      </w:r>
    </w:p>
    <w:p>
      <w:pPr>
        <w:pStyle w:val="ListBullet"/>
      </w:pPr>
      <w:r>
        <w:rPr>
          <w:rFonts w:ascii="Times New Roman" w:hAnsi="Times New Roman"/>
          <w:sz w:val="22"/>
        </w:rPr>
        <w:t>DPA-09: Data subject requests — Urbox hỗ trợ ≤5 ngày làm việc</w:t>
      </w:r>
    </w:p>
    <w:p>
      <w:pPr>
        <w:pStyle w:val="ListBullet"/>
      </w:pPr>
      <w:r>
        <w:rPr>
          <w:rFonts w:ascii="Times New Roman" w:hAnsi="Times New Roman"/>
          <w:sz w:val="22"/>
        </w:rPr>
        <w:t>DPA-10: Audit rights — tối thiểu 1 lần/năm + ISO 27001 / SOC 2 report</w:t>
      </w:r>
    </w:p>
    <w:p>
      <w:pPr>
        <w:pStyle w:val="ListBullet"/>
      </w:pPr>
      <w:r>
        <w:rPr>
          <w:rFonts w:ascii="Times New Roman" w:hAnsi="Times New Roman"/>
          <w:sz w:val="22"/>
        </w:rPr>
        <w:t>DPA-11: Data return / deletion — 30 ngày sau HĐ kết thúc</w:t>
      </w:r>
    </w:p>
    <w:p>
      <w:pPr>
        <w:pStyle w:val="ListBullet"/>
      </w:pPr>
      <w:r>
        <w:rPr>
          <w:rFonts w:ascii="Times New Roman" w:hAnsi="Times New Roman"/>
          <w:sz w:val="22"/>
        </w:rPr>
        <w:t>DPA-12: Liability &amp; indemnification — pháp chế deal liability cap</w:t>
      </w:r>
    </w:p>
    <w:p>
      <w:pPr>
        <w:pStyle w:val="ListBullet"/>
      </w:pPr>
      <w:r>
        <w:rPr>
          <w:rFonts w:ascii="Times New Roman" w:hAnsi="Times New Roman"/>
          <w:sz w:val="22"/>
        </w:rPr>
        <w:t>DPA-13: Governing law — Luật Việt Nam, Toà án HN</w:t>
      </w:r>
    </w:p>
    <w:p>
      <w:pPr>
        <w:pStyle w:val="Heading2"/>
      </w:pPr>
      <w:r>
        <w:rPr>
          <w:rFonts w:ascii="Times New Roman" w:hAnsi="Times New Roman"/>
          <w:color w:val="1F3A68"/>
        </w:rPr>
        <w:t>7.6. DPIA</w:t>
      </w:r>
    </w:p>
    <w:p>
      <w:pPr>
        <w:pStyle w:val="ListBullet"/>
      </w:pPr>
      <w:r>
        <w:rPr>
          <w:rFonts w:ascii="Times New Roman" w:hAnsi="Times New Roman"/>
          <w:sz w:val="22"/>
        </w:rPr>
        <w:t>Giai đoạn 1: rủi ro trung bình. DPIA light (chỉ chuyển customer_id).</w:t>
      </w:r>
    </w:p>
    <w:p>
      <w:pPr>
        <w:pStyle w:val="ListBullet"/>
      </w:pPr>
      <w:r>
        <w:rPr>
          <w:rFonts w:ascii="Times New Roman" w:hAnsi="Times New Roman"/>
          <w:sz w:val="22"/>
        </w:rPr>
        <w:t>Giai đoạn 2 (quà vật lý): rủi ro cao. DPIA full mandatory (địa chỉ, sub-processor carrier).</w:t>
      </w:r>
    </w:p>
    <w:p>
      <w:pPr>
        <w:pStyle w:val="ListBullet"/>
      </w:pPr>
      <w:r>
        <w:rPr>
          <w:rFonts w:ascii="Times New Roman" w:hAnsi="Times New Roman"/>
          <w:sz w:val="22"/>
        </w:rPr>
        <w:t>DPIA report cover: data flow, legal basis, risks, mitigations, residual risk, DPO sign-off.</w:t>
      </w:r>
    </w:p>
    <w:p>
      <w:r>
        <w:br w:type="page"/>
      </w:r>
    </w:p>
    <w:p>
      <w:pPr>
        <w:pStyle w:val="Heading1"/>
      </w:pPr>
      <w:r>
        <w:rPr>
          <w:rFonts w:ascii="Times New Roman" w:hAnsi="Times New Roman"/>
          <w:color w:val="1F3A68"/>
        </w:rPr>
        <w:t>8. Phụ lục</w:t>
      </w:r>
    </w:p>
    <w:p>
      <w:pPr>
        <w:pStyle w:val="Heading2"/>
      </w:pPr>
      <w:r>
        <w:rPr>
          <w:rFonts w:ascii="Times New Roman" w:hAnsi="Times New Roman"/>
          <w:color w:val="1F3A68"/>
        </w:rPr>
        <w:t>8.1. ADR list (decisions kiến trúc)</w:t>
      </w:r>
    </w:p>
    <w:tbl>
      <w:tblPr>
        <w:tblStyle w:val="LightGrid-Accent1"/>
        <w:tblW w:type="auto" w:w="0"/>
        <w:tblLayout w:type="autofit"/>
        <w:tblLook w:firstColumn="1" w:firstRow="1" w:lastColumn="0" w:lastRow="0" w:noHBand="0" w:noVBand="1" w:val="04A0"/>
      </w:tblPr>
      <w:tblGrid>
        <w:gridCol w:w="4844"/>
        <w:gridCol w:w="4844"/>
      </w:tblGrid>
      <w:tr>
        <w:tc>
          <w:tcPr>
            <w:tcW w:type="dxa" w:w="4844"/>
            <w:vAlign w:val="top"/>
          </w:tcPr>
          <w:p>
            <w:r/>
            <w:r>
              <w:rPr>
                <w:rFonts w:ascii="Times New Roman" w:hAnsi="Times New Roman"/>
                <w:b/>
                <w:sz w:val="20"/>
              </w:rPr>
              <w:t>ADR ID</w:t>
            </w:r>
          </w:p>
        </w:tc>
        <w:tc>
          <w:tcPr>
            <w:tcW w:type="dxa" w:w="4844"/>
            <w:vAlign w:val="top"/>
          </w:tcPr>
          <w:p>
            <w:r/>
            <w:r>
              <w:rPr>
                <w:rFonts w:ascii="Times New Roman" w:hAnsi="Times New Roman"/>
                <w:b/>
                <w:sz w:val="20"/>
              </w:rPr>
              <w:t>Decision</w:t>
            </w:r>
          </w:p>
        </w:tc>
      </w:tr>
      <w:tr>
        <w:tc>
          <w:tcPr>
            <w:tcW w:type="dxa" w:w="4844"/>
            <w:vAlign w:val="top"/>
          </w:tcPr>
          <w:p>
            <w:r/>
            <w:r>
              <w:rPr>
                <w:rFonts w:ascii="Times New Roman" w:hAnsi="Times New Roman"/>
                <w:sz w:val="20"/>
              </w:rPr>
              <w:t>ADR-001</w:t>
            </w:r>
          </w:p>
        </w:tc>
        <w:tc>
          <w:tcPr>
            <w:tcW w:type="dxa" w:w="4844"/>
            <w:vAlign w:val="top"/>
          </w:tcPr>
          <w:p>
            <w:r/>
            <w:r>
              <w:rPr>
                <w:rFonts w:ascii="Times New Roman" w:hAnsi="Times New Roman"/>
                <w:sz w:val="20"/>
              </w:rPr>
              <w:t>Tách Customer Care Service riêng (không gộp User/Account)</w:t>
            </w:r>
          </w:p>
        </w:tc>
      </w:tr>
      <w:tr>
        <w:tc>
          <w:tcPr>
            <w:tcW w:type="dxa" w:w="4844"/>
            <w:vAlign w:val="top"/>
          </w:tcPr>
          <w:p>
            <w:r/>
            <w:r>
              <w:rPr>
                <w:rFonts w:ascii="Times New Roman" w:hAnsi="Times New Roman"/>
                <w:sz w:val="20"/>
              </w:rPr>
              <w:t>ADR-002</w:t>
            </w:r>
          </w:p>
        </w:tc>
        <w:tc>
          <w:tcPr>
            <w:tcW w:type="dxa" w:w="4844"/>
            <w:vAlign w:val="top"/>
          </w:tcPr>
          <w:p>
            <w:r/>
            <w:r>
              <w:rPr>
                <w:rFonts w:ascii="Times New Roman" w:hAnsi="Times New Roman"/>
                <w:sz w:val="20"/>
              </w:rPr>
              <w:t>Tạo Loyalty Service riêng cho gift/voucher/loyalty</w:t>
            </w:r>
          </w:p>
        </w:tc>
      </w:tr>
      <w:tr>
        <w:tc>
          <w:tcPr>
            <w:tcW w:type="dxa" w:w="4844"/>
            <w:vAlign w:val="top"/>
          </w:tcPr>
          <w:p>
            <w:r/>
            <w:r>
              <w:rPr>
                <w:rFonts w:ascii="Times New Roman" w:hAnsi="Times New Roman"/>
                <w:sz w:val="20"/>
              </w:rPr>
              <w:t>ADR-003</w:t>
            </w:r>
          </w:p>
        </w:tc>
        <w:tc>
          <w:tcPr>
            <w:tcW w:type="dxa" w:w="4844"/>
            <w:vAlign w:val="top"/>
          </w:tcPr>
          <w:p>
            <w:r/>
            <w:r>
              <w:rPr>
                <w:rFonts w:ascii="Times New Roman" w:hAnsi="Times New Roman"/>
                <w:sz w:val="20"/>
              </w:rPr>
              <w:t>Voucher pool model (Option A) thay vì on-demand API</w:t>
            </w:r>
          </w:p>
        </w:tc>
      </w:tr>
      <w:tr>
        <w:tc>
          <w:tcPr>
            <w:tcW w:type="dxa" w:w="4844"/>
            <w:vAlign w:val="top"/>
          </w:tcPr>
          <w:p>
            <w:r/>
            <w:r>
              <w:rPr>
                <w:rFonts w:ascii="Times New Roman" w:hAnsi="Times New Roman"/>
                <w:sz w:val="20"/>
              </w:rPr>
              <w:t>ADR-004</w:t>
            </w:r>
          </w:p>
        </w:tc>
        <w:tc>
          <w:tcPr>
            <w:tcW w:type="dxa" w:w="4844"/>
            <w:vAlign w:val="top"/>
          </w:tcPr>
          <w:p>
            <w:r/>
            <w:r>
              <w:rPr>
                <w:rFonts w:ascii="Times New Roman" w:hAnsi="Times New Roman"/>
                <w:sz w:val="20"/>
              </w:rPr>
              <w:t>MB-VIP whitelist sync via SFTP/Email Excel monthly (interim, migrate API later)</w:t>
            </w:r>
          </w:p>
        </w:tc>
      </w:tr>
      <w:tr>
        <w:tc>
          <w:tcPr>
            <w:tcW w:type="dxa" w:w="4844"/>
            <w:vAlign w:val="top"/>
          </w:tcPr>
          <w:p>
            <w:r/>
            <w:r>
              <w:rPr>
                <w:rFonts w:ascii="Times New Roman" w:hAnsi="Times New Roman"/>
                <w:sz w:val="20"/>
              </w:rPr>
              <w:t>ADR-005</w:t>
            </w:r>
          </w:p>
        </w:tc>
        <w:tc>
          <w:tcPr>
            <w:tcW w:type="dxa" w:w="4844"/>
            <w:vAlign w:val="top"/>
          </w:tcPr>
          <w:p>
            <w:r/>
            <w:r>
              <w:rPr>
                <w:rFonts w:ascii="Times New Roman" w:hAnsi="Times New Roman"/>
                <w:sz w:val="20"/>
              </w:rPr>
              <w:t>Áp L3 security standard cho luồng Quà sinh nhật</w:t>
            </w:r>
          </w:p>
        </w:tc>
      </w:tr>
      <w:tr>
        <w:tc>
          <w:tcPr>
            <w:tcW w:type="dxa" w:w="4844"/>
            <w:vAlign w:val="top"/>
          </w:tcPr>
          <w:p>
            <w:r/>
            <w:r>
              <w:rPr>
                <w:rFonts w:ascii="Times New Roman" w:hAnsi="Times New Roman"/>
                <w:sz w:val="20"/>
              </w:rPr>
              <w:t>ADR-006</w:t>
            </w:r>
          </w:p>
        </w:tc>
        <w:tc>
          <w:tcPr>
            <w:tcW w:type="dxa" w:w="4844"/>
            <w:vAlign w:val="top"/>
          </w:tcPr>
          <w:p>
            <w:r/>
            <w:r>
              <w:rPr>
                <w:rFonts w:ascii="Times New Roman" w:hAnsi="Times New Roman"/>
                <w:sz w:val="20"/>
              </w:rPr>
              <w:t>Choreography saga cho luồng birthday giai đoạn 1, review pattern khi vào giai đoạn 2</w:t>
            </w:r>
          </w:p>
        </w:tc>
      </w:tr>
    </w:tbl>
    <w:p>
      <w:pPr>
        <w:pStyle w:val="Heading2"/>
      </w:pPr>
      <w:r>
        <w:rPr>
          <w:rFonts w:ascii="Times New Roman" w:hAnsi="Times New Roman"/>
          <w:color w:val="1F3A68"/>
        </w:rPr>
        <w:t>8.2. Business decisions list (D1-D7)</w:t>
      </w:r>
    </w:p>
    <w:tbl>
      <w:tblPr>
        <w:tblStyle w:val="LightGrid-Accent1"/>
        <w:tblW w:type="auto" w:w="0"/>
        <w:tblLayout w:type="autofit"/>
        <w:tblLook w:firstColumn="1" w:firstRow="1" w:lastColumn="0" w:lastRow="0" w:noHBand="0" w:noVBand="1" w:val="04A0"/>
      </w:tblPr>
      <w:tblGrid>
        <w:gridCol w:w="4844"/>
        <w:gridCol w:w="4844"/>
      </w:tblGrid>
      <w:tr>
        <w:tc>
          <w:tcPr>
            <w:tcW w:type="dxa" w:w="4844"/>
            <w:vAlign w:val="top"/>
          </w:tcPr>
          <w:p>
            <w:r/>
            <w:r>
              <w:rPr>
                <w:rFonts w:ascii="Times New Roman" w:hAnsi="Times New Roman"/>
                <w:b/>
                <w:sz w:val="20"/>
              </w:rPr>
              <w:t>ID</w:t>
            </w:r>
          </w:p>
        </w:tc>
        <w:tc>
          <w:tcPr>
            <w:tcW w:type="dxa" w:w="4844"/>
            <w:vAlign w:val="top"/>
          </w:tcPr>
          <w:p>
            <w:r/>
            <w:r>
              <w:rPr>
                <w:rFonts w:ascii="Times New Roman" w:hAnsi="Times New Roman"/>
                <w:b/>
                <w:sz w:val="20"/>
              </w:rPr>
              <w:t>Decision</w:t>
            </w:r>
          </w:p>
        </w:tc>
      </w:tr>
      <w:tr>
        <w:tc>
          <w:tcPr>
            <w:tcW w:type="dxa" w:w="4844"/>
            <w:vAlign w:val="top"/>
          </w:tcPr>
          <w:p>
            <w:r/>
            <w:r>
              <w:rPr>
                <w:rFonts w:ascii="Times New Roman" w:hAnsi="Times New Roman"/>
                <w:sz w:val="20"/>
              </w:rPr>
              <w:t>D1</w:t>
            </w:r>
          </w:p>
        </w:tc>
        <w:tc>
          <w:tcPr>
            <w:tcW w:type="dxa" w:w="4844"/>
            <w:vAlign w:val="top"/>
          </w:tcPr>
          <w:p>
            <w:r/>
            <w:r>
              <w:rPr>
                <w:rFonts w:ascii="Times New Roman" w:hAnsi="Times New Roman"/>
                <w:sz w:val="20"/>
              </w:rPr>
              <w:t>Hạn voucher Urbox: 6 tháng từ ngày MBL activate code</w:t>
            </w:r>
          </w:p>
        </w:tc>
      </w:tr>
      <w:tr>
        <w:tc>
          <w:tcPr>
            <w:tcW w:type="dxa" w:w="4844"/>
            <w:vAlign w:val="top"/>
          </w:tcPr>
          <w:p>
            <w:r/>
            <w:r>
              <w:rPr>
                <w:rFonts w:ascii="Times New Roman" w:hAnsi="Times New Roman"/>
                <w:sz w:val="20"/>
              </w:rPr>
              <w:t>D2</w:t>
            </w:r>
          </w:p>
        </w:tc>
        <w:tc>
          <w:tcPr>
            <w:tcW w:type="dxa" w:w="4844"/>
            <w:vAlign w:val="top"/>
          </w:tcPr>
          <w:p>
            <w:r/>
            <w:r>
              <w:rPr>
                <w:rFonts w:ascii="Times New Roman" w:hAnsi="Times New Roman"/>
                <w:sz w:val="20"/>
              </w:rPr>
              <w:t>Cap budget hard 3.5 tỷ/năm. MB-VIP carve-out ngân sách Tri ân riêng</w:t>
            </w:r>
          </w:p>
        </w:tc>
      </w:tr>
      <w:tr>
        <w:tc>
          <w:tcPr>
            <w:tcW w:type="dxa" w:w="4844"/>
            <w:vAlign w:val="top"/>
          </w:tcPr>
          <w:p>
            <w:r/>
            <w:r>
              <w:rPr>
                <w:rFonts w:ascii="Times New Roman" w:hAnsi="Times New Roman"/>
                <w:sz w:val="20"/>
              </w:rPr>
              <w:t>D3</w:t>
            </w:r>
          </w:p>
        </w:tc>
        <w:tc>
          <w:tcPr>
            <w:tcW w:type="dxa" w:w="4844"/>
            <w:vAlign w:val="top"/>
          </w:tcPr>
          <w:p>
            <w:r/>
            <w:r>
              <w:rPr>
                <w:rFonts w:ascii="Times New Roman" w:hAnsi="Times New Roman"/>
                <w:sz w:val="20"/>
              </w:rPr>
              <w:t>MB-VIP whitelist via Excel email từ MB Bank → upload Admin Portal → CIF lookup qua DWH</w:t>
            </w:r>
          </w:p>
        </w:tc>
      </w:tr>
      <w:tr>
        <w:tc>
          <w:tcPr>
            <w:tcW w:type="dxa" w:w="4844"/>
            <w:vAlign w:val="top"/>
          </w:tcPr>
          <w:p>
            <w:r/>
            <w:r>
              <w:rPr>
                <w:rFonts w:ascii="Times New Roman" w:hAnsi="Times New Roman"/>
                <w:sz w:val="20"/>
              </w:rPr>
              <w:t>D4</w:t>
            </w:r>
          </w:p>
        </w:tc>
        <w:tc>
          <w:tcPr>
            <w:tcW w:type="dxa" w:w="4844"/>
            <w:vAlign w:val="top"/>
          </w:tcPr>
          <w:p>
            <w:r/>
            <w:r>
              <w:rPr>
                <w:rFonts w:ascii="Times New Roman" w:hAnsi="Times New Roman"/>
                <w:sz w:val="20"/>
              </w:rPr>
              <w:t>UC-12 — pre-birthday communication T-7 cho KH Tiêu chuẩn (1 lần lifecycle)</w:t>
            </w:r>
          </w:p>
        </w:tc>
      </w:tr>
      <w:tr>
        <w:tc>
          <w:tcPr>
            <w:tcW w:type="dxa" w:w="4844"/>
            <w:vAlign w:val="top"/>
          </w:tcPr>
          <w:p>
            <w:r/>
            <w:r>
              <w:rPr>
                <w:rFonts w:ascii="Times New Roman" w:hAnsi="Times New Roman"/>
                <w:sz w:val="20"/>
              </w:rPr>
              <w:t>D5</w:t>
            </w:r>
          </w:p>
        </w:tc>
        <w:tc>
          <w:tcPr>
            <w:tcW w:type="dxa" w:w="4844"/>
            <w:vAlign w:val="top"/>
          </w:tcPr>
          <w:p>
            <w:r/>
            <w:r>
              <w:rPr>
                <w:rFonts w:ascii="Times New Roman" w:hAnsi="Times New Roman"/>
                <w:sz w:val="20"/>
              </w:rPr>
              <w:t>Safety stock pool tier ≥60 days forecast. Order bi-monthly + Tết extra</w:t>
            </w:r>
          </w:p>
        </w:tc>
      </w:tr>
      <w:tr>
        <w:tc>
          <w:tcPr>
            <w:tcW w:type="dxa" w:w="4844"/>
            <w:vAlign w:val="top"/>
          </w:tcPr>
          <w:p>
            <w:r/>
            <w:r>
              <w:rPr>
                <w:rFonts w:ascii="Times New Roman" w:hAnsi="Times New Roman"/>
                <w:sz w:val="20"/>
              </w:rPr>
              <w:t>D6</w:t>
            </w:r>
          </w:p>
        </w:tc>
        <w:tc>
          <w:tcPr>
            <w:tcW w:type="dxa" w:w="4844"/>
            <w:vAlign w:val="top"/>
          </w:tcPr>
          <w:p>
            <w:r/>
            <w:r>
              <w:rPr>
                <w:rFonts w:ascii="Times New Roman" w:hAnsi="Times New Roman"/>
                <w:sz w:val="20"/>
              </w:rPr>
              <w:t>Out-of-stock fallback: delay 24h + rush procurement (không downgrade tier)</w:t>
            </w:r>
          </w:p>
        </w:tc>
      </w:tr>
      <w:tr>
        <w:tc>
          <w:tcPr>
            <w:tcW w:type="dxa" w:w="4844"/>
            <w:vAlign w:val="top"/>
          </w:tcPr>
          <w:p>
            <w:r/>
            <w:r>
              <w:rPr>
                <w:rFonts w:ascii="Times New Roman" w:hAnsi="Times New Roman"/>
                <w:sz w:val="20"/>
              </w:rPr>
              <w:t>D7</w:t>
            </w:r>
          </w:p>
        </w:tc>
        <w:tc>
          <w:tcPr>
            <w:tcW w:type="dxa" w:w="4844"/>
            <w:vAlign w:val="top"/>
          </w:tcPr>
          <w:p>
            <w:r/>
            <w:r>
              <w:rPr>
                <w:rFonts w:ascii="Times New Roman" w:hAnsi="Times New Roman"/>
                <w:sz w:val="20"/>
              </w:rPr>
              <w:t>KH chết post-trigger: rollback voucher, không gửi người thân</w:t>
            </w:r>
          </w:p>
        </w:tc>
      </w:tr>
    </w:tbl>
    <w:p>
      <w:pPr>
        <w:pStyle w:val="Heading2"/>
      </w:pPr>
      <w:r>
        <w:rPr>
          <w:rFonts w:ascii="Times New Roman" w:hAnsi="Times New Roman"/>
          <w:color w:val="1F3A68"/>
        </w:rPr>
        <w:t>8.3. Risks register</w:t>
      </w:r>
    </w:p>
    <w:tbl>
      <w:tblPr>
        <w:tblStyle w:val="LightGrid-Accent1"/>
        <w:tblW w:type="auto" w:w="0"/>
        <w:tblLayout w:type="autofit"/>
        <w:tblLook w:firstColumn="1" w:firstRow="1" w:lastColumn="0" w:lastRow="0" w:noHBand="0" w:noVBand="1" w:val="04A0"/>
      </w:tblPr>
      <w:tblGrid>
        <w:gridCol w:w="3230"/>
        <w:gridCol w:w="3230"/>
        <w:gridCol w:w="3230"/>
      </w:tblGrid>
      <w:tr>
        <w:tc>
          <w:tcPr>
            <w:tcW w:type="dxa" w:w="3230"/>
            <w:vAlign w:val="top"/>
          </w:tcPr>
          <w:p>
            <w:r/>
            <w:r>
              <w:rPr>
                <w:rFonts w:ascii="Times New Roman" w:hAnsi="Times New Roman"/>
                <w:b/>
                <w:sz w:val="20"/>
              </w:rPr>
              <w:t>ID</w:t>
            </w:r>
          </w:p>
        </w:tc>
        <w:tc>
          <w:tcPr>
            <w:tcW w:type="dxa" w:w="3230"/>
            <w:vAlign w:val="top"/>
          </w:tcPr>
          <w:p>
            <w:r/>
            <w:r>
              <w:rPr>
                <w:rFonts w:ascii="Times New Roman" w:hAnsi="Times New Roman"/>
                <w:b/>
                <w:sz w:val="20"/>
              </w:rPr>
              <w:t>Risk</w:t>
            </w:r>
          </w:p>
        </w:tc>
        <w:tc>
          <w:tcPr>
            <w:tcW w:type="dxa" w:w="3230"/>
            <w:vAlign w:val="top"/>
          </w:tcPr>
          <w:p>
            <w:r/>
            <w:r>
              <w:rPr>
                <w:rFonts w:ascii="Times New Roman" w:hAnsi="Times New Roman"/>
                <w:b/>
                <w:sz w:val="20"/>
              </w:rPr>
              <w:t>Mitigation</w:t>
            </w:r>
          </w:p>
        </w:tc>
      </w:tr>
      <w:tr>
        <w:tc>
          <w:tcPr>
            <w:tcW w:type="dxa" w:w="3230"/>
            <w:vAlign w:val="top"/>
          </w:tcPr>
          <w:p>
            <w:r/>
            <w:r>
              <w:rPr>
                <w:rFonts w:ascii="Times New Roman" w:hAnsi="Times New Roman"/>
                <w:sz w:val="20"/>
              </w:rPr>
              <w:t>R1</w:t>
            </w:r>
          </w:p>
        </w:tc>
        <w:tc>
          <w:tcPr>
            <w:tcW w:type="dxa" w:w="3230"/>
            <w:vAlign w:val="top"/>
          </w:tcPr>
          <w:p>
            <w:r/>
            <w:r>
              <w:rPr>
                <w:rFonts w:ascii="Times New Roman" w:hAnsi="Times New Roman"/>
                <w:sz w:val="20"/>
              </w:rPr>
              <w:t>Threshold MB-VIP chưa rõ → block UC-01</w:t>
            </w:r>
          </w:p>
        </w:tc>
        <w:tc>
          <w:tcPr>
            <w:tcW w:type="dxa" w:w="3230"/>
            <w:vAlign w:val="top"/>
          </w:tcPr>
          <w:p>
            <w:r/>
            <w:r>
              <w:rPr>
                <w:rFonts w:ascii="Times New Roman" w:hAnsi="Times New Roman"/>
                <w:sz w:val="20"/>
              </w:rPr>
              <w:t>Config-driven, đổi không cần redeploy</w:t>
            </w:r>
          </w:p>
        </w:tc>
      </w:tr>
      <w:tr>
        <w:tc>
          <w:tcPr>
            <w:tcW w:type="dxa" w:w="3230"/>
            <w:vAlign w:val="top"/>
          </w:tcPr>
          <w:p>
            <w:r/>
            <w:r>
              <w:rPr>
                <w:rFonts w:ascii="Times New Roman" w:hAnsi="Times New Roman"/>
                <w:sz w:val="20"/>
              </w:rPr>
              <w:t>R2</w:t>
            </w:r>
          </w:p>
        </w:tc>
        <w:tc>
          <w:tcPr>
            <w:tcW w:type="dxa" w:w="3230"/>
            <w:vAlign w:val="top"/>
          </w:tcPr>
          <w:p>
            <w:r/>
            <w:r>
              <w:rPr>
                <w:rFonts w:ascii="Times New Roman" w:hAnsi="Times New Roman"/>
                <w:sz w:val="20"/>
              </w:rPr>
              <w:t>Mâu thuẫn BRD vs Excel cho KH Tiêu chuẩn</w:t>
            </w:r>
          </w:p>
        </w:tc>
        <w:tc>
          <w:tcPr>
            <w:tcW w:type="dxa" w:w="3230"/>
            <w:vAlign w:val="top"/>
          </w:tcPr>
          <w:p>
            <w:r/>
            <w:r>
              <w:rPr>
                <w:rFonts w:ascii="Times New Roman" w:hAnsi="Times New Roman"/>
                <w:sz w:val="20"/>
              </w:rPr>
              <w:t>Marketing FAQ + UC-12 pre-birthday email</w:t>
            </w:r>
          </w:p>
        </w:tc>
      </w:tr>
      <w:tr>
        <w:tc>
          <w:tcPr>
            <w:tcW w:type="dxa" w:w="3230"/>
            <w:vAlign w:val="top"/>
          </w:tcPr>
          <w:p>
            <w:r/>
            <w:r>
              <w:rPr>
                <w:rFonts w:ascii="Times New Roman" w:hAnsi="Times New Roman"/>
                <w:sz w:val="20"/>
              </w:rPr>
              <w:t>R3</w:t>
            </w:r>
          </w:p>
        </w:tc>
        <w:tc>
          <w:tcPr>
            <w:tcW w:type="dxa" w:w="3230"/>
            <w:vAlign w:val="top"/>
          </w:tcPr>
          <w:p>
            <w:r/>
            <w:r>
              <w:rPr>
                <w:rFonts w:ascii="Times New Roman" w:hAnsi="Times New Roman"/>
                <w:sz w:val="20"/>
              </w:rPr>
              <w:t>Privacy với Urbox (PII)</w:t>
            </w:r>
          </w:p>
        </w:tc>
        <w:tc>
          <w:tcPr>
            <w:tcW w:type="dxa" w:w="3230"/>
            <w:vAlign w:val="top"/>
          </w:tcPr>
          <w:p>
            <w:r/>
            <w:r>
              <w:rPr>
                <w:rFonts w:ascii="Times New Roman" w:hAnsi="Times New Roman"/>
                <w:sz w:val="20"/>
              </w:rPr>
              <w:t>DPA + cập nhật privacy policy</w:t>
            </w:r>
          </w:p>
        </w:tc>
      </w:tr>
      <w:tr>
        <w:tc>
          <w:tcPr>
            <w:tcW w:type="dxa" w:w="3230"/>
            <w:vAlign w:val="top"/>
          </w:tcPr>
          <w:p>
            <w:r/>
            <w:r>
              <w:rPr>
                <w:rFonts w:ascii="Times New Roman" w:hAnsi="Times New Roman"/>
                <w:sz w:val="20"/>
              </w:rPr>
              <w:t>R4</w:t>
            </w:r>
          </w:p>
        </w:tc>
        <w:tc>
          <w:tcPr>
            <w:tcW w:type="dxa" w:w="3230"/>
            <w:vAlign w:val="top"/>
          </w:tcPr>
          <w:p>
            <w:r/>
            <w:r>
              <w:rPr>
                <w:rFonts w:ascii="Times New Roman" w:hAnsi="Times New Roman"/>
                <w:sz w:val="20"/>
              </w:rPr>
              <w:t>Giai đoạn 2 reuse data model</w:t>
            </w:r>
          </w:p>
        </w:tc>
        <w:tc>
          <w:tcPr>
            <w:tcW w:type="dxa" w:w="3230"/>
            <w:vAlign w:val="top"/>
          </w:tcPr>
          <w:p>
            <w:r/>
            <w:r>
              <w:rPr>
                <w:rFonts w:ascii="Times New Roman" w:hAnsi="Times New Roman"/>
                <w:sz w:val="20"/>
              </w:rPr>
              <w:t>Reserve schema cho address + tracking ngay từ giai đoạn 1</w:t>
            </w:r>
          </w:p>
        </w:tc>
      </w:tr>
      <w:tr>
        <w:tc>
          <w:tcPr>
            <w:tcW w:type="dxa" w:w="3230"/>
            <w:vAlign w:val="top"/>
          </w:tcPr>
          <w:p>
            <w:r/>
            <w:r>
              <w:rPr>
                <w:rFonts w:ascii="Times New Roman" w:hAnsi="Times New Roman"/>
                <w:sz w:val="20"/>
              </w:rPr>
              <w:t>R5</w:t>
            </w:r>
          </w:p>
        </w:tc>
        <w:tc>
          <w:tcPr>
            <w:tcW w:type="dxa" w:w="3230"/>
            <w:vAlign w:val="top"/>
          </w:tcPr>
          <w:p>
            <w:r/>
            <w:r>
              <w:rPr>
                <w:rFonts w:ascii="Times New Roman" w:hAnsi="Times New Roman"/>
                <w:sz w:val="20"/>
              </w:rPr>
              <w:t>Urbox SLA / out-of-stock</w:t>
            </w:r>
          </w:p>
        </w:tc>
        <w:tc>
          <w:tcPr>
            <w:tcW w:type="dxa" w:w="3230"/>
            <w:vAlign w:val="top"/>
          </w:tcPr>
          <w:p>
            <w:r/>
            <w:r>
              <w:rPr>
                <w:rFonts w:ascii="Times New Roman" w:hAnsi="Times New Roman"/>
                <w:sz w:val="20"/>
              </w:rPr>
              <w:t>Contract SLA + plan vendor thứ 2 cho giai đoạn 2</w:t>
            </w:r>
          </w:p>
        </w:tc>
      </w:tr>
      <w:tr>
        <w:tc>
          <w:tcPr>
            <w:tcW w:type="dxa" w:w="3230"/>
            <w:vAlign w:val="top"/>
          </w:tcPr>
          <w:p>
            <w:r/>
            <w:r>
              <w:rPr>
                <w:rFonts w:ascii="Times New Roman" w:hAnsi="Times New Roman"/>
                <w:sz w:val="20"/>
              </w:rPr>
              <w:t>R10</w:t>
            </w:r>
          </w:p>
        </w:tc>
        <w:tc>
          <w:tcPr>
            <w:tcW w:type="dxa" w:w="3230"/>
            <w:vAlign w:val="top"/>
          </w:tcPr>
          <w:p>
            <w:r/>
            <w:r>
              <w:rPr>
                <w:rFonts w:ascii="Times New Roman" w:hAnsi="Times New Roman"/>
                <w:sz w:val="20"/>
              </w:rPr>
              <w:t>Kafka không có Schema Registry</w:t>
            </w:r>
          </w:p>
        </w:tc>
        <w:tc>
          <w:tcPr>
            <w:tcW w:type="dxa" w:w="3230"/>
            <w:vAlign w:val="top"/>
          </w:tcPr>
          <w:p>
            <w:r/>
            <w:r>
              <w:rPr>
                <w:rFonts w:ascii="Times New Roman" w:hAnsi="Times New Roman"/>
                <w:sz w:val="20"/>
              </w:rPr>
              <w:t>Deploy Confluent Schema Registry, force Avro versioning</w:t>
            </w:r>
          </w:p>
        </w:tc>
      </w:tr>
      <w:tr>
        <w:tc>
          <w:tcPr>
            <w:tcW w:type="dxa" w:w="3230"/>
            <w:vAlign w:val="top"/>
          </w:tcPr>
          <w:p>
            <w:r/>
            <w:r>
              <w:rPr>
                <w:rFonts w:ascii="Times New Roman" w:hAnsi="Times New Roman"/>
                <w:sz w:val="20"/>
              </w:rPr>
              <w:t>R11</w:t>
            </w:r>
          </w:p>
        </w:tc>
        <w:tc>
          <w:tcPr>
            <w:tcW w:type="dxa" w:w="3230"/>
            <w:vAlign w:val="top"/>
          </w:tcPr>
          <w:p>
            <w:r/>
            <w:r>
              <w:rPr>
                <w:rFonts w:ascii="Times New Roman" w:hAnsi="Times New Roman"/>
                <w:sz w:val="20"/>
              </w:rPr>
              <w:t>Pool out-of-stock</w:t>
            </w:r>
          </w:p>
        </w:tc>
        <w:tc>
          <w:tcPr>
            <w:tcW w:type="dxa" w:w="3230"/>
            <w:vAlign w:val="top"/>
          </w:tcPr>
          <w:p>
            <w:r/>
            <w:r>
              <w:rPr>
                <w:rFonts w:ascii="Times New Roman" w:hAnsi="Times New Roman"/>
                <w:sz w:val="20"/>
              </w:rPr>
              <w:t>Alert &lt;30 days + delay 24h fallback</w:t>
            </w:r>
          </w:p>
        </w:tc>
      </w:tr>
      <w:tr>
        <w:tc>
          <w:tcPr>
            <w:tcW w:type="dxa" w:w="3230"/>
            <w:vAlign w:val="top"/>
          </w:tcPr>
          <w:p>
            <w:r/>
            <w:r>
              <w:rPr>
                <w:rFonts w:ascii="Times New Roman" w:hAnsi="Times New Roman"/>
                <w:sz w:val="20"/>
              </w:rPr>
              <w:t>R12</w:t>
            </w:r>
          </w:p>
        </w:tc>
        <w:tc>
          <w:tcPr>
            <w:tcW w:type="dxa" w:w="3230"/>
            <w:vAlign w:val="top"/>
          </w:tcPr>
          <w:p>
            <w:r/>
            <w:r>
              <w:rPr>
                <w:rFonts w:ascii="Times New Roman" w:hAnsi="Times New Roman"/>
                <w:sz w:val="20"/>
              </w:rPr>
              <w:t>Distributed tracing chưa có</w:t>
            </w:r>
          </w:p>
        </w:tc>
        <w:tc>
          <w:tcPr>
            <w:tcW w:type="dxa" w:w="3230"/>
            <w:vAlign w:val="top"/>
          </w:tcPr>
          <w:p>
            <w:r/>
            <w:r>
              <w:rPr>
                <w:rFonts w:ascii="Times New Roman" w:hAnsi="Times New Roman"/>
                <w:sz w:val="20"/>
              </w:rPr>
              <w:t>Bắt buộc correlation_id từ ngày 1, ELK-APM capture</w:t>
            </w:r>
          </w:p>
        </w:tc>
      </w:tr>
      <w:tr>
        <w:tc>
          <w:tcPr>
            <w:tcW w:type="dxa" w:w="3230"/>
            <w:vAlign w:val="top"/>
          </w:tcPr>
          <w:p>
            <w:r/>
            <w:r>
              <w:rPr>
                <w:rFonts w:ascii="Times New Roman" w:hAnsi="Times New Roman"/>
                <w:sz w:val="20"/>
              </w:rPr>
              <w:t>R13</w:t>
            </w:r>
          </w:p>
        </w:tc>
        <w:tc>
          <w:tcPr>
            <w:tcW w:type="dxa" w:w="3230"/>
            <w:vAlign w:val="top"/>
          </w:tcPr>
          <w:p>
            <w:r/>
            <w:r>
              <w:rPr>
                <w:rFonts w:ascii="Times New Roman" w:hAnsi="Times New Roman"/>
                <w:sz w:val="20"/>
              </w:rPr>
              <w:t>Budget overrun mid-year</w:t>
            </w:r>
          </w:p>
        </w:tc>
        <w:tc>
          <w:tcPr>
            <w:tcW w:type="dxa" w:w="3230"/>
            <w:vAlign w:val="top"/>
          </w:tcPr>
          <w:p>
            <w:r/>
            <w:r>
              <w:rPr>
                <w:rFonts w:ascii="Times New Roman" w:hAnsi="Times New Roman"/>
                <w:sz w:val="20"/>
              </w:rPr>
              <w:t>Q3 review burn rate + carve-out MB-VIP riêng</w:t>
            </w:r>
          </w:p>
        </w:tc>
      </w:tr>
      <w:tr>
        <w:tc>
          <w:tcPr>
            <w:tcW w:type="dxa" w:w="3230"/>
            <w:vAlign w:val="top"/>
          </w:tcPr>
          <w:p>
            <w:r/>
            <w:r>
              <w:rPr>
                <w:rFonts w:ascii="Times New Roman" w:hAnsi="Times New Roman"/>
                <w:sz w:val="20"/>
              </w:rPr>
              <w:t>R14</w:t>
            </w:r>
          </w:p>
        </w:tc>
        <w:tc>
          <w:tcPr>
            <w:tcW w:type="dxa" w:w="3230"/>
            <w:vAlign w:val="top"/>
          </w:tcPr>
          <w:p>
            <w:r/>
            <w:r>
              <w:rPr>
                <w:rFonts w:ascii="Times New Roman" w:hAnsi="Times New Roman"/>
                <w:sz w:val="20"/>
              </w:rPr>
              <w:t>Mapping CIF→customer_id miss rate 30-40%</w:t>
            </w:r>
          </w:p>
        </w:tc>
        <w:tc>
          <w:tcPr>
            <w:tcW w:type="dxa" w:w="3230"/>
            <w:vAlign w:val="top"/>
          </w:tcPr>
          <w:p>
            <w:r/>
            <w:r>
              <w:rPr>
                <w:rFonts w:ascii="Times New Roman" w:hAnsi="Times New Roman"/>
                <w:sz w:val="20"/>
              </w:rPr>
              <w:t>Flag unmatched + manual review</w:t>
            </w:r>
          </w:p>
        </w:tc>
      </w:tr>
      <w:tr>
        <w:tc>
          <w:tcPr>
            <w:tcW w:type="dxa" w:w="3230"/>
            <w:vAlign w:val="top"/>
          </w:tcPr>
          <w:p>
            <w:r/>
            <w:r>
              <w:rPr>
                <w:rFonts w:ascii="Times New Roman" w:hAnsi="Times New Roman"/>
                <w:sz w:val="20"/>
              </w:rPr>
              <w:t>R15</w:t>
            </w:r>
          </w:p>
        </w:tc>
        <w:tc>
          <w:tcPr>
            <w:tcW w:type="dxa" w:w="3230"/>
            <w:vAlign w:val="top"/>
          </w:tcPr>
          <w:p>
            <w:r/>
            <w:r>
              <w:rPr>
                <w:rFonts w:ascii="Times New Roman" w:hAnsi="Times New Roman"/>
                <w:sz w:val="20"/>
              </w:rPr>
              <w:t>Urbox lock-in</w:t>
            </w:r>
          </w:p>
        </w:tc>
        <w:tc>
          <w:tcPr>
            <w:tcW w:type="dxa" w:w="3230"/>
            <w:vAlign w:val="top"/>
          </w:tcPr>
          <w:p>
            <w:r/>
            <w:r>
              <w:rPr>
                <w:rFonts w:ascii="Times New Roman" w:hAnsi="Times New Roman"/>
                <w:sz w:val="20"/>
              </w:rPr>
              <w:t>Phase 2 onboard vendor thứ 2 (Got It / VinID)</w:t>
            </w:r>
          </w:p>
        </w:tc>
      </w:tr>
    </w:tbl>
    <w:p>
      <w:pPr>
        <w:pStyle w:val="Heading2"/>
      </w:pPr>
      <w:r>
        <w:rPr>
          <w:rFonts w:ascii="Times New Roman" w:hAnsi="Times New Roman"/>
          <w:color w:val="1F3A68"/>
        </w:rPr>
        <w:t>8.4. Open items chưa close</w:t>
      </w:r>
    </w:p>
    <w:tbl>
      <w:tblPr>
        <w:tblStyle w:val="LightGrid-Accent1"/>
        <w:tblW w:type="auto" w:w="0"/>
        <w:tblLayout w:type="autofit"/>
        <w:tblLook w:firstColumn="1" w:firstRow="1" w:lastColumn="0" w:lastRow="0" w:noHBand="0" w:noVBand="1" w:val="04A0"/>
      </w:tblPr>
      <w:tblGrid>
        <w:gridCol w:w="2422"/>
        <w:gridCol w:w="2422"/>
        <w:gridCol w:w="2422"/>
        <w:gridCol w:w="2422"/>
      </w:tblGrid>
      <w:tr>
        <w:tc>
          <w:tcPr>
            <w:tcW w:type="dxa" w:w="2422"/>
            <w:vAlign w:val="top"/>
          </w:tcPr>
          <w:p>
            <w:r/>
            <w:r>
              <w:rPr>
                <w:rFonts w:ascii="Times New Roman" w:hAnsi="Times New Roman"/>
                <w:b/>
                <w:sz w:val="20"/>
              </w:rPr>
              <w:t>#</w:t>
            </w:r>
          </w:p>
        </w:tc>
        <w:tc>
          <w:tcPr>
            <w:tcW w:type="dxa" w:w="2422"/>
            <w:vAlign w:val="top"/>
          </w:tcPr>
          <w:p>
            <w:r/>
            <w:r>
              <w:rPr>
                <w:rFonts w:ascii="Times New Roman" w:hAnsi="Times New Roman"/>
                <w:b/>
                <w:sz w:val="20"/>
              </w:rPr>
              <w:t>Item</w:t>
            </w:r>
          </w:p>
        </w:tc>
        <w:tc>
          <w:tcPr>
            <w:tcW w:type="dxa" w:w="2422"/>
            <w:vAlign w:val="top"/>
          </w:tcPr>
          <w:p>
            <w:r/>
            <w:r>
              <w:rPr>
                <w:rFonts w:ascii="Times New Roman" w:hAnsi="Times New Roman"/>
                <w:b/>
                <w:sz w:val="20"/>
              </w:rPr>
              <w:t>Owner</w:t>
            </w:r>
          </w:p>
        </w:tc>
        <w:tc>
          <w:tcPr>
            <w:tcW w:type="dxa" w:w="2422"/>
            <w:vAlign w:val="top"/>
          </w:tcPr>
          <w:p>
            <w:r/>
            <w:r>
              <w:rPr>
                <w:rFonts w:ascii="Times New Roman" w:hAnsi="Times New Roman"/>
                <w:b/>
                <w:sz w:val="20"/>
              </w:rPr>
              <w:t>Note</w:t>
            </w:r>
          </w:p>
        </w:tc>
      </w:tr>
      <w:tr>
        <w:tc>
          <w:tcPr>
            <w:tcW w:type="dxa" w:w="2422"/>
            <w:vAlign w:val="top"/>
          </w:tcPr>
          <w:p>
            <w:r/>
            <w:r>
              <w:rPr>
                <w:rFonts w:ascii="Times New Roman" w:hAnsi="Times New Roman"/>
                <w:sz w:val="20"/>
              </w:rPr>
              <w:t>O1</w:t>
            </w:r>
          </w:p>
        </w:tc>
        <w:tc>
          <w:tcPr>
            <w:tcW w:type="dxa" w:w="2422"/>
            <w:vAlign w:val="top"/>
          </w:tcPr>
          <w:p>
            <w:r/>
            <w:r>
              <w:rPr>
                <w:rFonts w:ascii="Times New Roman" w:hAnsi="Times New Roman"/>
                <w:sz w:val="20"/>
              </w:rPr>
              <w:t>Negotiation Urbox về activate-time expiry (D1)</w:t>
            </w:r>
          </w:p>
        </w:tc>
        <w:tc>
          <w:tcPr>
            <w:tcW w:type="dxa" w:w="2422"/>
            <w:vAlign w:val="top"/>
          </w:tcPr>
          <w:p>
            <w:r/>
            <w:r>
              <w:rPr>
                <w:rFonts w:ascii="Times New Roman" w:hAnsi="Times New Roman"/>
                <w:sz w:val="20"/>
              </w:rPr>
              <w:t>Hương → Urbox</w:t>
            </w:r>
          </w:p>
        </w:tc>
        <w:tc>
          <w:tcPr>
            <w:tcW w:type="dxa" w:w="2422"/>
            <w:vAlign w:val="top"/>
          </w:tcPr>
          <w:p>
            <w:r/>
            <w:r>
              <w:rPr>
                <w:rFonts w:ascii="Times New Roman" w:hAnsi="Times New Roman"/>
                <w:sz w:val="20"/>
              </w:rPr>
              <w:t>Confirm trước khi sign DPA</w:t>
            </w:r>
          </w:p>
        </w:tc>
      </w:tr>
      <w:tr>
        <w:tc>
          <w:tcPr>
            <w:tcW w:type="dxa" w:w="2422"/>
            <w:vAlign w:val="top"/>
          </w:tcPr>
          <w:p>
            <w:r/>
            <w:r>
              <w:rPr>
                <w:rFonts w:ascii="Times New Roman" w:hAnsi="Times New Roman"/>
                <w:sz w:val="20"/>
              </w:rPr>
              <w:t>O2</w:t>
            </w:r>
          </w:p>
        </w:tc>
        <w:tc>
          <w:tcPr>
            <w:tcW w:type="dxa" w:w="2422"/>
            <w:vAlign w:val="top"/>
          </w:tcPr>
          <w:p>
            <w:r/>
            <w:r>
              <w:rPr>
                <w:rFonts w:ascii="Times New Roman" w:hAnsi="Times New Roman"/>
                <w:sz w:val="20"/>
              </w:rPr>
              <w:t>MB-VIP value evoucher</w:t>
            </w:r>
          </w:p>
        </w:tc>
        <w:tc>
          <w:tcPr>
            <w:tcW w:type="dxa" w:w="2422"/>
            <w:vAlign w:val="top"/>
          </w:tcPr>
          <w:p>
            <w:r/>
            <w:r>
              <w:rPr>
                <w:rFonts w:ascii="Times New Roman" w:hAnsi="Times New Roman"/>
                <w:sz w:val="20"/>
              </w:rPr>
              <w:t>Marketing</w:t>
            </w:r>
          </w:p>
        </w:tc>
        <w:tc>
          <w:tcPr>
            <w:tcW w:type="dxa" w:w="2422"/>
            <w:vAlign w:val="top"/>
          </w:tcPr>
          <w:p>
            <w:r/>
            <w:r>
              <w:rPr>
                <w:rFonts w:ascii="Times New Roman" w:hAnsi="Times New Roman"/>
                <w:sz w:val="20"/>
              </w:rPr>
              <w:t>Block UC-01 sign-off final</w:t>
            </w:r>
          </w:p>
        </w:tc>
      </w:tr>
      <w:tr>
        <w:tc>
          <w:tcPr>
            <w:tcW w:type="dxa" w:w="2422"/>
            <w:vAlign w:val="top"/>
          </w:tcPr>
          <w:p>
            <w:r/>
            <w:r>
              <w:rPr>
                <w:rFonts w:ascii="Times New Roman" w:hAnsi="Times New Roman"/>
                <w:sz w:val="20"/>
              </w:rPr>
              <w:t>O3</w:t>
            </w:r>
          </w:p>
        </w:tc>
        <w:tc>
          <w:tcPr>
            <w:tcW w:type="dxa" w:w="2422"/>
            <w:vAlign w:val="top"/>
          </w:tcPr>
          <w:p>
            <w:r/>
            <w:r>
              <w:rPr>
                <w:rFonts w:ascii="Times New Roman" w:hAnsi="Times New Roman"/>
                <w:sz w:val="20"/>
              </w:rPr>
              <w:t>Đầu mối Tri ân MBL chính thức</w:t>
            </w:r>
          </w:p>
        </w:tc>
        <w:tc>
          <w:tcPr>
            <w:tcW w:type="dxa" w:w="2422"/>
            <w:vAlign w:val="top"/>
          </w:tcPr>
          <w:p>
            <w:r/>
            <w:r>
              <w:rPr>
                <w:rFonts w:ascii="Times New Roman" w:hAnsi="Times New Roman"/>
                <w:sz w:val="20"/>
              </w:rPr>
              <w:t>Hương identify</w:t>
            </w:r>
          </w:p>
        </w:tc>
        <w:tc>
          <w:tcPr>
            <w:tcW w:type="dxa" w:w="2422"/>
            <w:vAlign w:val="top"/>
          </w:tcPr>
          <w:p>
            <w:r/>
            <w:r>
              <w:rPr>
                <w:rFonts w:ascii="Times New Roman" w:hAnsi="Times New Roman"/>
                <w:sz w:val="20"/>
              </w:rPr>
              <w:t>Có thể là Tri ân team</w:t>
            </w:r>
          </w:p>
        </w:tc>
      </w:tr>
      <w:tr>
        <w:tc>
          <w:tcPr>
            <w:tcW w:type="dxa" w:w="2422"/>
            <w:vAlign w:val="top"/>
          </w:tcPr>
          <w:p>
            <w:r/>
            <w:r>
              <w:rPr>
                <w:rFonts w:ascii="Times New Roman" w:hAnsi="Times New Roman"/>
                <w:sz w:val="20"/>
              </w:rPr>
              <w:t>O4</w:t>
            </w:r>
          </w:p>
        </w:tc>
        <w:tc>
          <w:tcPr>
            <w:tcW w:type="dxa" w:w="2422"/>
            <w:vAlign w:val="top"/>
          </w:tcPr>
          <w:p>
            <w:r/>
            <w:r>
              <w:rPr>
                <w:rFonts w:ascii="Times New Roman" w:hAnsi="Times New Roman"/>
                <w:sz w:val="20"/>
              </w:rPr>
              <w:t>DWH late data — sync trễ thì batch chạy lại?</w:t>
            </w:r>
          </w:p>
        </w:tc>
        <w:tc>
          <w:tcPr>
            <w:tcW w:type="dxa" w:w="2422"/>
            <w:vAlign w:val="top"/>
          </w:tcPr>
          <w:p>
            <w:r/>
            <w:r>
              <w:rPr>
                <w:rFonts w:ascii="Times New Roman" w:hAnsi="Times New Roman"/>
                <w:sz w:val="20"/>
              </w:rPr>
              <w:t>Trang → DWH team</w:t>
            </w:r>
          </w:p>
        </w:tc>
        <w:tc>
          <w:tcPr>
            <w:tcW w:type="dxa" w:w="2422"/>
            <w:vAlign w:val="top"/>
          </w:tcPr>
          <w:p>
            <w:r/>
            <w:r>
              <w:rPr>
                <w:rFonts w:ascii="Times New Roman" w:hAnsi="Times New Roman"/>
                <w:sz w:val="20"/>
              </w:rPr>
              <w:t>Edge case rare</w:t>
            </w:r>
          </w:p>
        </w:tc>
      </w:tr>
      <w:tr>
        <w:tc>
          <w:tcPr>
            <w:tcW w:type="dxa" w:w="2422"/>
            <w:vAlign w:val="top"/>
          </w:tcPr>
          <w:p>
            <w:r/>
            <w:r>
              <w:rPr>
                <w:rFonts w:ascii="Times New Roman" w:hAnsi="Times New Roman"/>
                <w:sz w:val="20"/>
              </w:rPr>
              <w:t>O5</w:t>
            </w:r>
          </w:p>
        </w:tc>
        <w:tc>
          <w:tcPr>
            <w:tcW w:type="dxa" w:w="2422"/>
            <w:vAlign w:val="top"/>
          </w:tcPr>
          <w:p>
            <w:r/>
            <w:r>
              <w:rPr>
                <w:rFonts w:ascii="Times New Roman" w:hAnsi="Times New Roman"/>
                <w:sz w:val="20"/>
              </w:rPr>
              <w:t>Wording email Marketing UC-12</w:t>
            </w:r>
          </w:p>
        </w:tc>
        <w:tc>
          <w:tcPr>
            <w:tcW w:type="dxa" w:w="2422"/>
            <w:vAlign w:val="top"/>
          </w:tcPr>
          <w:p>
            <w:r/>
            <w:r>
              <w:rPr>
                <w:rFonts w:ascii="Times New Roman" w:hAnsi="Times New Roman"/>
                <w:sz w:val="20"/>
              </w:rPr>
              <w:t>Marketing</w:t>
            </w:r>
          </w:p>
        </w:tc>
        <w:tc>
          <w:tcPr>
            <w:tcW w:type="dxa" w:w="2422"/>
            <w:vAlign w:val="top"/>
          </w:tcPr>
          <w:p>
            <w:r/>
            <w:r>
              <w:rPr>
                <w:rFonts w:ascii="Times New Roman" w:hAnsi="Times New Roman"/>
                <w:sz w:val="20"/>
              </w:rPr>
              <w:t>Deadline W20</w:t>
            </w:r>
          </w:p>
        </w:tc>
      </w:tr>
      <w:tr>
        <w:tc>
          <w:tcPr>
            <w:tcW w:type="dxa" w:w="2422"/>
            <w:vAlign w:val="top"/>
          </w:tcPr>
          <w:p>
            <w:r/>
            <w:r>
              <w:rPr>
                <w:rFonts w:ascii="Times New Roman" w:hAnsi="Times New Roman"/>
                <w:sz w:val="20"/>
              </w:rPr>
              <w:t>O6</w:t>
            </w:r>
          </w:p>
        </w:tc>
        <w:tc>
          <w:tcPr>
            <w:tcW w:type="dxa" w:w="2422"/>
            <w:vAlign w:val="top"/>
          </w:tcPr>
          <w:p>
            <w:r/>
            <w:r>
              <w:rPr>
                <w:rFonts w:ascii="Times New Roman" w:hAnsi="Times New Roman"/>
                <w:sz w:val="20"/>
              </w:rPr>
              <w:t>Xác nhận Urbox host AWS region (cross-border check)</w:t>
            </w:r>
          </w:p>
        </w:tc>
        <w:tc>
          <w:tcPr>
            <w:tcW w:type="dxa" w:w="2422"/>
            <w:vAlign w:val="top"/>
          </w:tcPr>
          <w:p>
            <w:r/>
            <w:r>
              <w:rPr>
                <w:rFonts w:ascii="Times New Roman" w:hAnsi="Times New Roman"/>
                <w:sz w:val="20"/>
              </w:rPr>
              <w:t>Trang + DPO</w:t>
            </w:r>
          </w:p>
        </w:tc>
        <w:tc>
          <w:tcPr>
            <w:tcW w:type="dxa" w:w="2422"/>
            <w:vAlign w:val="top"/>
          </w:tcPr>
          <w:p>
            <w:r/>
            <w:r>
              <w:rPr>
                <w:rFonts w:ascii="Times New Roman" w:hAnsi="Times New Roman"/>
                <w:sz w:val="20"/>
              </w:rPr>
              <w:t>DPIA dependency</w:t>
            </w:r>
          </w:p>
        </w:tc>
      </w:tr>
    </w:tbl>
    <w:p>
      <w:pPr>
        <w:pStyle w:val="Heading2"/>
      </w:pPr>
      <w:r>
        <w:rPr>
          <w:rFonts w:ascii="Times New Roman" w:hAnsi="Times New Roman"/>
          <w:color w:val="1F3A68"/>
        </w:rPr>
        <w:t>8.5. Sign-off matrix</w:t>
      </w:r>
    </w:p>
    <w:tbl>
      <w:tblPr>
        <w:tblStyle w:val="LightGrid-Accent1"/>
        <w:tblW w:type="auto" w:w="0"/>
        <w:tblLayout w:type="autofit"/>
        <w:tblLook w:firstColumn="1" w:firstRow="1" w:lastColumn="0" w:lastRow="0" w:noHBand="0" w:noVBand="1" w:val="04A0"/>
      </w:tblPr>
      <w:tblGrid>
        <w:gridCol w:w="3230"/>
        <w:gridCol w:w="3230"/>
        <w:gridCol w:w="3230"/>
      </w:tblGrid>
      <w:tr>
        <w:tc>
          <w:tcPr>
            <w:tcW w:type="dxa" w:w="3230"/>
            <w:vAlign w:val="top"/>
          </w:tcPr>
          <w:p>
            <w:r/>
            <w:r>
              <w:rPr>
                <w:rFonts w:ascii="Times New Roman" w:hAnsi="Times New Roman"/>
                <w:b/>
                <w:sz w:val="20"/>
              </w:rPr>
              <w:t>Vai trò</w:t>
            </w:r>
          </w:p>
        </w:tc>
        <w:tc>
          <w:tcPr>
            <w:tcW w:type="dxa" w:w="3230"/>
            <w:vAlign w:val="top"/>
          </w:tcPr>
          <w:p>
            <w:r/>
            <w:r>
              <w:rPr>
                <w:rFonts w:ascii="Times New Roman" w:hAnsi="Times New Roman"/>
                <w:b/>
                <w:sz w:val="20"/>
              </w:rPr>
              <w:t>Đại diện</w:t>
            </w:r>
          </w:p>
        </w:tc>
        <w:tc>
          <w:tcPr>
            <w:tcW w:type="dxa" w:w="3230"/>
            <w:vAlign w:val="top"/>
          </w:tcPr>
          <w:p>
            <w:r/>
            <w:r>
              <w:rPr>
                <w:rFonts w:ascii="Times New Roman" w:hAnsi="Times New Roman"/>
                <w:b/>
                <w:sz w:val="20"/>
              </w:rPr>
              <w:t>Sign-off</w:t>
            </w:r>
          </w:p>
        </w:tc>
      </w:tr>
      <w:tr>
        <w:tc>
          <w:tcPr>
            <w:tcW w:type="dxa" w:w="3230"/>
            <w:vAlign w:val="top"/>
          </w:tcPr>
          <w:p>
            <w:r/>
            <w:r>
              <w:rPr>
                <w:rFonts w:ascii="Times New Roman" w:hAnsi="Times New Roman"/>
                <w:sz w:val="20"/>
              </w:rPr>
              <w:t>Product Owner</w:t>
            </w:r>
          </w:p>
        </w:tc>
        <w:tc>
          <w:tcPr>
            <w:tcW w:type="dxa" w:w="3230"/>
            <w:vAlign w:val="top"/>
          </w:tcPr>
          <w:p>
            <w:r/>
            <w:r>
              <w:rPr>
                <w:rFonts w:ascii="Times New Roman" w:hAnsi="Times New Roman"/>
                <w:sz w:val="20"/>
              </w:rPr>
              <w:t>Cán bộ trẻ Thuỳ Giang</w:t>
            </w:r>
          </w:p>
        </w:tc>
        <w:tc>
          <w:tcPr>
            <w:tcW w:type="dxa" w:w="3230"/>
            <w:vAlign w:val="top"/>
          </w:tcPr>
          <w:p>
            <w:r/>
            <w:r>
              <w:rPr>
                <w:rFonts w:ascii="Times New Roman" w:hAnsi="Times New Roman"/>
                <w:sz w:val="20"/>
              </w:rPr>
              <w:t>[ ]</w:t>
            </w:r>
          </w:p>
        </w:tc>
      </w:tr>
      <w:tr>
        <w:tc>
          <w:tcPr>
            <w:tcW w:type="dxa" w:w="3230"/>
            <w:vAlign w:val="top"/>
          </w:tcPr>
          <w:p>
            <w:r/>
            <w:r>
              <w:rPr>
                <w:rFonts w:ascii="Times New Roman" w:hAnsi="Times New Roman"/>
                <w:sz w:val="20"/>
              </w:rPr>
              <w:t>Solution Architect</w:t>
            </w:r>
          </w:p>
        </w:tc>
        <w:tc>
          <w:tcPr>
            <w:tcW w:type="dxa" w:w="3230"/>
            <w:vAlign w:val="top"/>
          </w:tcPr>
          <w:p>
            <w:r/>
            <w:r>
              <w:rPr>
                <w:rFonts w:ascii="Times New Roman" w:hAnsi="Times New Roman"/>
                <w:sz w:val="20"/>
              </w:rPr>
              <w:t>Vũ</w:t>
            </w:r>
          </w:p>
        </w:tc>
        <w:tc>
          <w:tcPr>
            <w:tcW w:type="dxa" w:w="3230"/>
            <w:vAlign w:val="top"/>
          </w:tcPr>
          <w:p>
            <w:r/>
            <w:r>
              <w:rPr>
                <w:rFonts w:ascii="Times New Roman" w:hAnsi="Times New Roman"/>
                <w:sz w:val="20"/>
              </w:rPr>
              <w:t>[ ]</w:t>
            </w:r>
          </w:p>
        </w:tc>
      </w:tr>
      <w:tr>
        <w:tc>
          <w:tcPr>
            <w:tcW w:type="dxa" w:w="3230"/>
            <w:vAlign w:val="top"/>
          </w:tcPr>
          <w:p>
            <w:r/>
            <w:r>
              <w:rPr>
                <w:rFonts w:ascii="Times New Roman" w:hAnsi="Times New Roman"/>
                <w:sz w:val="20"/>
              </w:rPr>
              <w:t>IT Lead</w:t>
            </w:r>
          </w:p>
        </w:tc>
        <w:tc>
          <w:tcPr>
            <w:tcW w:type="dxa" w:w="3230"/>
            <w:vAlign w:val="top"/>
          </w:tcPr>
          <w:p>
            <w:r/>
            <w:r>
              <w:rPr>
                <w:rFonts w:ascii="Times New Roman" w:hAnsi="Times New Roman"/>
                <w:sz w:val="20"/>
              </w:rPr>
              <w:t>Cường</w:t>
            </w:r>
          </w:p>
        </w:tc>
        <w:tc>
          <w:tcPr>
            <w:tcW w:type="dxa" w:w="3230"/>
            <w:vAlign w:val="top"/>
          </w:tcPr>
          <w:p>
            <w:r/>
            <w:r>
              <w:rPr>
                <w:rFonts w:ascii="Times New Roman" w:hAnsi="Times New Roman"/>
                <w:sz w:val="20"/>
              </w:rPr>
              <w:t>[ ]</w:t>
            </w:r>
          </w:p>
        </w:tc>
      </w:tr>
      <w:tr>
        <w:tc>
          <w:tcPr>
            <w:tcW w:type="dxa" w:w="3230"/>
            <w:vAlign w:val="top"/>
          </w:tcPr>
          <w:p>
            <w:r/>
            <w:r>
              <w:rPr>
                <w:rFonts w:ascii="Times New Roman" w:hAnsi="Times New Roman"/>
                <w:sz w:val="20"/>
              </w:rPr>
              <w:t>OP Lead</w:t>
            </w:r>
          </w:p>
        </w:tc>
        <w:tc>
          <w:tcPr>
            <w:tcW w:type="dxa" w:w="3230"/>
            <w:vAlign w:val="top"/>
          </w:tcPr>
          <w:p>
            <w:r/>
            <w:r>
              <w:rPr>
                <w:rFonts w:ascii="Times New Roman" w:hAnsi="Times New Roman"/>
                <w:sz w:val="20"/>
              </w:rPr>
              <w:t>Hương</w:t>
            </w:r>
          </w:p>
        </w:tc>
        <w:tc>
          <w:tcPr>
            <w:tcW w:type="dxa" w:w="3230"/>
            <w:vAlign w:val="top"/>
          </w:tcPr>
          <w:p>
            <w:r/>
            <w:r>
              <w:rPr>
                <w:rFonts w:ascii="Times New Roman" w:hAnsi="Times New Roman"/>
                <w:sz w:val="20"/>
              </w:rPr>
              <w:t>[ ]</w:t>
            </w:r>
          </w:p>
        </w:tc>
      </w:tr>
      <w:tr>
        <w:tc>
          <w:tcPr>
            <w:tcW w:type="dxa" w:w="3230"/>
            <w:vAlign w:val="top"/>
          </w:tcPr>
          <w:p>
            <w:r/>
            <w:r>
              <w:rPr>
                <w:rFonts w:ascii="Times New Roman" w:hAnsi="Times New Roman"/>
                <w:sz w:val="20"/>
              </w:rPr>
              <w:t>Designer</w:t>
            </w:r>
          </w:p>
        </w:tc>
        <w:tc>
          <w:tcPr>
            <w:tcW w:type="dxa" w:w="3230"/>
            <w:vAlign w:val="top"/>
          </w:tcPr>
          <w:p>
            <w:r/>
            <w:r>
              <w:rPr>
                <w:rFonts w:ascii="Times New Roman" w:hAnsi="Times New Roman"/>
                <w:sz w:val="20"/>
              </w:rPr>
              <w:t>Duy</w:t>
            </w:r>
          </w:p>
        </w:tc>
        <w:tc>
          <w:tcPr>
            <w:tcW w:type="dxa" w:w="3230"/>
            <w:vAlign w:val="top"/>
          </w:tcPr>
          <w:p>
            <w:r/>
            <w:r>
              <w:rPr>
                <w:rFonts w:ascii="Times New Roman" w:hAnsi="Times New Roman"/>
                <w:sz w:val="20"/>
              </w:rPr>
              <w:t>[ ]</w:t>
            </w:r>
          </w:p>
        </w:tc>
      </w:tr>
      <w:tr>
        <w:tc>
          <w:tcPr>
            <w:tcW w:type="dxa" w:w="3230"/>
            <w:vAlign w:val="top"/>
          </w:tcPr>
          <w:p>
            <w:r/>
            <w:r>
              <w:rPr>
                <w:rFonts w:ascii="Times New Roman" w:hAnsi="Times New Roman"/>
                <w:sz w:val="20"/>
              </w:rPr>
              <w:t>PM/Scrum Master</w:t>
            </w:r>
          </w:p>
        </w:tc>
        <w:tc>
          <w:tcPr>
            <w:tcW w:type="dxa" w:w="3230"/>
            <w:vAlign w:val="top"/>
          </w:tcPr>
          <w:p>
            <w:r/>
            <w:r>
              <w:rPr>
                <w:rFonts w:ascii="Times New Roman" w:hAnsi="Times New Roman"/>
                <w:sz w:val="20"/>
              </w:rPr>
              <w:t>Cave</w:t>
            </w:r>
          </w:p>
        </w:tc>
        <w:tc>
          <w:tcPr>
            <w:tcW w:type="dxa" w:w="3230"/>
            <w:vAlign w:val="top"/>
          </w:tcPr>
          <w:p>
            <w:r/>
            <w:r>
              <w:rPr>
                <w:rFonts w:ascii="Times New Roman" w:hAnsi="Times New Roman"/>
                <w:sz w:val="20"/>
              </w:rPr>
              <w:t>[ ]</w:t>
            </w:r>
          </w:p>
        </w:tc>
      </w:tr>
      <w:tr>
        <w:tc>
          <w:tcPr>
            <w:tcW w:type="dxa" w:w="3230"/>
            <w:vAlign w:val="top"/>
          </w:tcPr>
          <w:p>
            <w:r/>
            <w:r>
              <w:rPr>
                <w:rFonts w:ascii="Times New Roman" w:hAnsi="Times New Roman"/>
                <w:sz w:val="20"/>
              </w:rPr>
              <w:t>DPO</w:t>
            </w:r>
          </w:p>
        </w:tc>
        <w:tc>
          <w:tcPr>
            <w:tcW w:type="dxa" w:w="3230"/>
            <w:vAlign w:val="top"/>
          </w:tcPr>
          <w:p>
            <w:r/>
            <w:r>
              <w:rPr>
                <w:rFonts w:ascii="Times New Roman" w:hAnsi="Times New Roman"/>
                <w:sz w:val="20"/>
              </w:rPr>
              <w:t>MBL DPO</w:t>
            </w:r>
          </w:p>
        </w:tc>
        <w:tc>
          <w:tcPr>
            <w:tcW w:type="dxa" w:w="3230"/>
            <w:vAlign w:val="top"/>
          </w:tcPr>
          <w:p>
            <w:r/>
            <w:r>
              <w:rPr>
                <w:rFonts w:ascii="Times New Roman" w:hAnsi="Times New Roman"/>
                <w:sz w:val="20"/>
              </w:rPr>
              <w:t>[ ]</w:t>
            </w:r>
          </w:p>
        </w:tc>
      </w:tr>
      <w:tr>
        <w:tc>
          <w:tcPr>
            <w:tcW w:type="dxa" w:w="3230"/>
            <w:vAlign w:val="top"/>
          </w:tcPr>
          <w:p>
            <w:r/>
            <w:r>
              <w:rPr>
                <w:rFonts w:ascii="Times New Roman" w:hAnsi="Times New Roman"/>
                <w:sz w:val="20"/>
              </w:rPr>
              <w:t>Pháp chế</w:t>
            </w:r>
          </w:p>
        </w:tc>
        <w:tc>
          <w:tcPr>
            <w:tcW w:type="dxa" w:w="3230"/>
            <w:vAlign w:val="top"/>
          </w:tcPr>
          <w:p>
            <w:r/>
            <w:r>
              <w:rPr>
                <w:rFonts w:ascii="Times New Roman" w:hAnsi="Times New Roman"/>
                <w:sz w:val="20"/>
              </w:rPr>
              <w:t>MBL Legal</w:t>
            </w:r>
          </w:p>
        </w:tc>
        <w:tc>
          <w:tcPr>
            <w:tcW w:type="dxa" w:w="3230"/>
            <w:vAlign w:val="top"/>
          </w:tcPr>
          <w:p>
            <w:r/>
            <w:r>
              <w:rPr>
                <w:rFonts w:ascii="Times New Roman" w:hAnsi="Times New Roman"/>
                <w:sz w:val="20"/>
              </w:rPr>
              <w:t>[ ]</w:t>
            </w:r>
          </w:p>
        </w:tc>
      </w:tr>
      <w:tr>
        <w:tc>
          <w:tcPr>
            <w:tcW w:type="dxa" w:w="3230"/>
            <w:vAlign w:val="top"/>
          </w:tcPr>
          <w:p>
            <w:r/>
            <w:r>
              <w:rPr>
                <w:rFonts w:ascii="Times New Roman" w:hAnsi="Times New Roman"/>
                <w:sz w:val="20"/>
              </w:rPr>
              <w:t>Marketing</w:t>
            </w:r>
          </w:p>
        </w:tc>
        <w:tc>
          <w:tcPr>
            <w:tcW w:type="dxa" w:w="3230"/>
            <w:vAlign w:val="top"/>
          </w:tcPr>
          <w:p>
            <w:r/>
            <w:r>
              <w:rPr>
                <w:rFonts w:ascii="Times New Roman" w:hAnsi="Times New Roman"/>
                <w:sz w:val="20"/>
              </w:rPr>
              <w:t>Marketing team</w:t>
            </w:r>
          </w:p>
        </w:tc>
        <w:tc>
          <w:tcPr>
            <w:tcW w:type="dxa" w:w="3230"/>
            <w:vAlign w:val="top"/>
          </w:tcPr>
          <w:p>
            <w:r/>
            <w:r>
              <w:rPr>
                <w:rFonts w:ascii="Times New Roman" w:hAnsi="Times New Roman"/>
                <w:sz w:val="20"/>
              </w:rPr>
              <w:t>[ ]</w:t>
            </w:r>
          </w:p>
        </w:tc>
      </w:tr>
      <w:tr>
        <w:tc>
          <w:tcPr>
            <w:tcW w:type="dxa" w:w="3230"/>
            <w:vAlign w:val="top"/>
          </w:tcPr>
          <w:p>
            <w:r/>
            <w:r>
              <w:rPr>
                <w:rFonts w:ascii="Times New Roman" w:hAnsi="Times New Roman"/>
                <w:sz w:val="20"/>
              </w:rPr>
              <w:t>BA Lead (author)</w:t>
            </w:r>
          </w:p>
        </w:tc>
        <w:tc>
          <w:tcPr>
            <w:tcW w:type="dxa" w:w="3230"/>
            <w:vAlign w:val="top"/>
          </w:tcPr>
          <w:p>
            <w:r/>
            <w:r>
              <w:rPr>
                <w:rFonts w:ascii="Times New Roman" w:hAnsi="Times New Roman"/>
                <w:sz w:val="20"/>
              </w:rPr>
              <w:t>Trang</w:t>
            </w:r>
          </w:p>
        </w:tc>
        <w:tc>
          <w:tcPr>
            <w:tcW w:type="dxa" w:w="3230"/>
            <w:vAlign w:val="top"/>
          </w:tcPr>
          <w:p>
            <w:r/>
            <w:r>
              <w:rPr>
                <w:rFonts w:ascii="Times New Roman" w:hAnsi="Times New Roman"/>
                <w:sz w:val="20"/>
              </w:rPr>
              <w:t>[x] 2026-05-01</w:t>
            </w:r>
          </w:p>
        </w:tc>
      </w:tr>
    </w:tbl>
    <w:p>
      <w:r>
        <w:rPr>
          <w:rFonts w:ascii="Times New Roman" w:hAnsi="Times New Roman"/>
          <w:b w:val="0"/>
          <w:i w:val="0"/>
          <w:sz w:val="22"/>
        </w:rPr>
      </w:r>
    </w:p>
    <w:p>
      <w:r>
        <w:rPr>
          <w:rFonts w:ascii="Times New Roman" w:hAnsi="Times New Roman"/>
          <w:b w:val="0"/>
          <w:i/>
          <w:sz w:val="22"/>
        </w:rPr>
        <w:t>--- HẾT TÀI LIỆU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