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D97" w:rsidRPr="00EA09CD" w:rsidRDefault="00BA5D97" w:rsidP="00BA5D97">
      <w:pPr>
        <w:spacing w:line="360" w:lineRule="auto"/>
        <w:rPr>
          <w:b/>
          <w:sz w:val="28"/>
          <w:szCs w:val="28"/>
        </w:rPr>
      </w:pPr>
      <w:bookmarkStart w:id="0" w:name="_Toc346129446"/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 w:rsidRPr="00EA09CD">
        <w:rPr>
          <w:rFonts w:hint="eastAsia"/>
          <w:b/>
          <w:sz w:val="28"/>
          <w:szCs w:val="28"/>
        </w:rPr>
        <w:t>项目名称：《</w:t>
      </w:r>
      <w:r w:rsidRPr="00E211BA">
        <w:rPr>
          <w:rFonts w:ascii="宋体" w:hAnsi="宋体" w:cs="Arial" w:hint="eastAsia"/>
          <w:b/>
          <w:sz w:val="32"/>
          <w:szCs w:val="32"/>
        </w:rPr>
        <w:t>上海市村庄规划编制审批管理系统</w:t>
      </w:r>
      <w:r w:rsidRPr="00EA09CD">
        <w:rPr>
          <w:rFonts w:hint="eastAsia"/>
          <w:b/>
          <w:sz w:val="28"/>
          <w:szCs w:val="28"/>
        </w:rPr>
        <w:t>》</w:t>
      </w:r>
    </w:p>
    <w:p w:rsidR="00BA5D97" w:rsidRPr="00BA5D97" w:rsidRDefault="00BA5D97" w:rsidP="008948A8">
      <w:pPr>
        <w:pStyle w:val="21"/>
        <w:rPr>
          <w:rFonts w:ascii="宋体" w:hAnsi="宋体" w:hint="eastAsia"/>
          <w:sz w:val="24"/>
          <w:szCs w:val="28"/>
        </w:rPr>
      </w:pPr>
    </w:p>
    <w:p w:rsidR="008948A8" w:rsidRPr="008F08EA" w:rsidRDefault="008948A8" w:rsidP="008948A8">
      <w:pPr>
        <w:pStyle w:val="21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本次项目建设目标为</w:t>
      </w:r>
      <w:r w:rsidRPr="00AC44B1">
        <w:rPr>
          <w:rFonts w:ascii="宋体" w:hAnsi="宋体" w:hint="eastAsia"/>
          <w:sz w:val="24"/>
          <w:szCs w:val="28"/>
        </w:rPr>
        <w:t>将本市村庄规划项目编制审批管理的各项工作纳入到业务系统中，优化现有业务流程，实现网络化、无纸化办公，自动沉淀项目管理的各项流程数据和规划成果数据，规范工作流程、提高工作效率、加大信息利用程度</w:t>
      </w:r>
      <w:r>
        <w:rPr>
          <w:rFonts w:ascii="宋体" w:hAnsi="宋体" w:hint="eastAsia"/>
          <w:sz w:val="24"/>
          <w:szCs w:val="28"/>
        </w:rPr>
        <w:t>和</w:t>
      </w:r>
      <w:r w:rsidRPr="008F08EA">
        <w:rPr>
          <w:rFonts w:ascii="宋体" w:hAnsi="宋体" w:hint="eastAsia"/>
          <w:sz w:val="24"/>
          <w:szCs w:val="28"/>
        </w:rPr>
        <w:t>监管力度。</w:t>
      </w:r>
    </w:p>
    <w:p w:rsidR="008948A8" w:rsidRPr="008F08EA" w:rsidRDefault="008948A8" w:rsidP="008948A8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kern w:val="0"/>
          <w:sz w:val="24"/>
        </w:rPr>
      </w:pPr>
      <w:r w:rsidRPr="008F08EA">
        <w:rPr>
          <w:rFonts w:ascii="宋体" w:hAnsi="宋体" w:cs="宋体" w:hint="eastAsia"/>
          <w:kern w:val="0"/>
          <w:sz w:val="24"/>
        </w:rPr>
        <w:t>采用年度计划管理模式，保证各区及全市各项村庄规划编制的计划汇总和统一指导。</w:t>
      </w:r>
    </w:p>
    <w:p w:rsidR="008948A8" w:rsidRPr="008F08EA" w:rsidRDefault="008948A8" w:rsidP="008948A8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kern w:val="0"/>
          <w:sz w:val="24"/>
        </w:rPr>
      </w:pPr>
      <w:r w:rsidRPr="008F08EA">
        <w:rPr>
          <w:rFonts w:ascii="宋体" w:hAnsi="宋体" w:cs="宋体" w:hint="eastAsia"/>
          <w:kern w:val="0"/>
          <w:sz w:val="24"/>
        </w:rPr>
        <w:t>村庄编制审批过程中涉及到的相关工作流程串联起来，形成完整的审批系统程序，实现网络化和无纸化审批。</w:t>
      </w:r>
    </w:p>
    <w:p w:rsidR="008948A8" w:rsidRDefault="008948A8" w:rsidP="008948A8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kern w:val="0"/>
          <w:sz w:val="24"/>
        </w:rPr>
      </w:pPr>
      <w:r w:rsidRPr="008F08EA">
        <w:rPr>
          <w:rFonts w:ascii="宋体" w:hAnsi="宋体" w:cs="宋体" w:hint="eastAsia"/>
          <w:kern w:val="0"/>
          <w:sz w:val="24"/>
        </w:rPr>
        <w:t>在基础准备阶段、方案审批（报备）、入库阶段与</w:t>
      </w:r>
      <w:r>
        <w:rPr>
          <w:rFonts w:ascii="宋体" w:hAnsi="宋体" w:cs="宋体" w:hint="eastAsia"/>
          <w:kern w:val="0"/>
          <w:sz w:val="24"/>
        </w:rPr>
        <w:t>其他</w:t>
      </w:r>
      <w:r w:rsidRPr="008F08EA">
        <w:rPr>
          <w:rFonts w:ascii="宋体" w:hAnsi="宋体" w:cs="宋体" w:hint="eastAsia"/>
          <w:kern w:val="0"/>
          <w:sz w:val="24"/>
        </w:rPr>
        <w:t>平</w:t>
      </w:r>
      <w:r w:rsidRPr="008A1D36">
        <w:rPr>
          <w:rFonts w:ascii="宋体" w:hAnsi="宋体" w:cs="宋体" w:hint="eastAsia"/>
          <w:kern w:val="0"/>
          <w:sz w:val="24"/>
        </w:rPr>
        <w:t>台进行关联，实现村庄规划编制成果数据自动落地。</w:t>
      </w:r>
    </w:p>
    <w:p w:rsidR="008948A8" w:rsidRPr="008A1D36" w:rsidRDefault="008948A8" w:rsidP="008948A8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将村庄规划编制审批的事项，按照市网上政务大厅的要求进行对接，</w:t>
      </w:r>
      <w:r w:rsidRPr="00662128">
        <w:rPr>
          <w:rFonts w:ascii="宋体" w:hAnsi="宋体" w:cs="宋体" w:hint="eastAsia"/>
          <w:kern w:val="0"/>
          <w:sz w:val="24"/>
          <w:szCs w:val="28"/>
        </w:rPr>
        <w:t>有效推动规划国土业务行政审批工作公开、透明、规范、高效</w:t>
      </w:r>
      <w:r>
        <w:rPr>
          <w:rFonts w:ascii="宋体" w:hAnsi="宋体" w:cs="宋体" w:hint="eastAsia"/>
          <w:kern w:val="0"/>
          <w:sz w:val="24"/>
          <w:szCs w:val="28"/>
        </w:rPr>
        <w:t>。</w:t>
      </w:r>
    </w:p>
    <w:bookmarkEnd w:id="0"/>
    <w:p w:rsidR="00252A51" w:rsidRDefault="00252A51">
      <w:pPr>
        <w:rPr>
          <w:rFonts w:hint="eastAsia"/>
        </w:rPr>
      </w:pPr>
    </w:p>
    <w:p w:rsidR="00BA5D97" w:rsidRDefault="00BA5D97" w:rsidP="00BA5D97">
      <w:pPr>
        <w:spacing w:line="360" w:lineRule="auto"/>
        <w:rPr>
          <w:b/>
          <w:sz w:val="28"/>
          <w:szCs w:val="28"/>
        </w:rPr>
      </w:pPr>
      <w:r w:rsidRPr="007137E5">
        <w:rPr>
          <w:rFonts w:hint="eastAsia"/>
          <w:b/>
          <w:sz w:val="28"/>
          <w:szCs w:val="28"/>
        </w:rPr>
        <w:t>2</w:t>
      </w:r>
      <w:r w:rsidRPr="007137E5">
        <w:rPr>
          <w:rFonts w:hint="eastAsia"/>
          <w:b/>
          <w:sz w:val="28"/>
          <w:szCs w:val="28"/>
        </w:rPr>
        <w:t>、初定论文</w:t>
      </w:r>
      <w:r>
        <w:rPr>
          <w:rFonts w:hint="eastAsia"/>
          <w:b/>
          <w:sz w:val="28"/>
          <w:szCs w:val="28"/>
        </w:rPr>
        <w:t>章节</w:t>
      </w:r>
      <w:r w:rsidRPr="007137E5">
        <w:rPr>
          <w:rFonts w:hint="eastAsia"/>
          <w:b/>
          <w:sz w:val="28"/>
          <w:szCs w:val="28"/>
        </w:rPr>
        <w:t>目录</w:t>
      </w:r>
    </w:p>
    <w:p w:rsidR="00BA5D97" w:rsidRPr="00D439C5" w:rsidRDefault="00BA5D97" w:rsidP="00BA5D9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 、</w:t>
      </w:r>
      <w:r w:rsidRPr="00D439C5">
        <w:rPr>
          <w:rFonts w:asciiTheme="minorEastAsia" w:hAnsiTheme="minorEastAsia" w:hint="eastAsia"/>
          <w:sz w:val="24"/>
          <w:szCs w:val="24"/>
        </w:rPr>
        <w:t>绪论</w:t>
      </w:r>
    </w:p>
    <w:p w:rsidR="00BA5D97" w:rsidRPr="00D439C5" w:rsidRDefault="00BA5D97" w:rsidP="00BA5D97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D439C5">
        <w:rPr>
          <w:rFonts w:asciiTheme="minorEastAsia" w:hAnsiTheme="minorEastAsia" w:hint="eastAsia"/>
          <w:sz w:val="24"/>
          <w:szCs w:val="24"/>
        </w:rPr>
        <w:t>1.1 论文背景</w:t>
      </w:r>
    </w:p>
    <w:p w:rsidR="00BA5D97" w:rsidRPr="00D439C5" w:rsidRDefault="00BA5D97" w:rsidP="00BA5D97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D439C5">
        <w:rPr>
          <w:rFonts w:asciiTheme="minorEastAsia" w:hAnsiTheme="minorEastAsia" w:hint="eastAsia"/>
          <w:sz w:val="24"/>
          <w:szCs w:val="24"/>
        </w:rPr>
        <w:t>1.2 论文的主要任务</w:t>
      </w:r>
      <w:r>
        <w:rPr>
          <w:rFonts w:asciiTheme="minorEastAsia" w:hAnsiTheme="minorEastAsia" w:hint="eastAsia"/>
          <w:sz w:val="24"/>
          <w:szCs w:val="24"/>
        </w:rPr>
        <w:t>及难点</w:t>
      </w:r>
    </w:p>
    <w:p w:rsidR="00BA5D97" w:rsidRPr="00D439C5" w:rsidRDefault="00BA5D97" w:rsidP="00BA5D97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D439C5">
        <w:rPr>
          <w:rFonts w:asciiTheme="minorEastAsia" w:hAnsiTheme="minorEastAsia" w:hint="eastAsia"/>
          <w:sz w:val="24"/>
          <w:szCs w:val="24"/>
        </w:rPr>
        <w:t>1.</w:t>
      </w:r>
      <w:r>
        <w:rPr>
          <w:rFonts w:asciiTheme="minorEastAsia" w:hAnsiTheme="minorEastAsia" w:hint="eastAsia"/>
          <w:sz w:val="24"/>
          <w:szCs w:val="24"/>
        </w:rPr>
        <w:t>3</w:t>
      </w:r>
      <w:r w:rsidRPr="00D439C5">
        <w:rPr>
          <w:rFonts w:asciiTheme="minorEastAsia" w:hAnsiTheme="minorEastAsia" w:hint="eastAsia"/>
          <w:sz w:val="24"/>
          <w:szCs w:val="24"/>
        </w:rPr>
        <w:t xml:space="preserve"> 论文的特色及创新点</w:t>
      </w:r>
    </w:p>
    <w:p w:rsidR="00BA5D97" w:rsidRPr="00D439C5" w:rsidRDefault="00BA5D97" w:rsidP="00BA5D97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D439C5">
        <w:rPr>
          <w:rFonts w:asciiTheme="minorEastAsia" w:hAnsiTheme="minorEastAsia" w:hint="eastAsia"/>
          <w:sz w:val="24"/>
          <w:szCs w:val="24"/>
        </w:rPr>
        <w:t>1.</w:t>
      </w:r>
      <w:r>
        <w:rPr>
          <w:rFonts w:asciiTheme="minorEastAsia" w:hAnsiTheme="minorEastAsia" w:hint="eastAsia"/>
          <w:sz w:val="24"/>
          <w:szCs w:val="24"/>
        </w:rPr>
        <w:t>4</w:t>
      </w:r>
      <w:r w:rsidRPr="00D439C5">
        <w:rPr>
          <w:rFonts w:asciiTheme="minorEastAsia" w:hAnsiTheme="minorEastAsia" w:hint="eastAsia"/>
          <w:sz w:val="24"/>
          <w:szCs w:val="24"/>
        </w:rPr>
        <w:t>论文结构</w:t>
      </w:r>
    </w:p>
    <w:p w:rsidR="00BA5D97" w:rsidRPr="00D439C5" w:rsidRDefault="00BA5D97" w:rsidP="00BA5D97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D439C5">
        <w:rPr>
          <w:rFonts w:asciiTheme="minorEastAsia" w:hAnsiTheme="minorEastAsia" w:hint="eastAsia"/>
          <w:sz w:val="24"/>
          <w:szCs w:val="24"/>
        </w:rPr>
        <w:t>1.</w:t>
      </w:r>
      <w:r>
        <w:rPr>
          <w:rFonts w:asciiTheme="minorEastAsia" w:hAnsiTheme="minorEastAsia" w:hint="eastAsia"/>
          <w:sz w:val="24"/>
          <w:szCs w:val="24"/>
        </w:rPr>
        <w:t>5</w:t>
      </w:r>
      <w:r w:rsidRPr="00D439C5">
        <w:rPr>
          <w:rFonts w:asciiTheme="minorEastAsia" w:hAnsiTheme="minorEastAsia" w:hint="eastAsia"/>
          <w:sz w:val="24"/>
          <w:szCs w:val="24"/>
        </w:rPr>
        <w:t xml:space="preserve"> 系统开发语言</w:t>
      </w:r>
    </w:p>
    <w:p w:rsidR="00BA5D97" w:rsidRPr="00D439C5" w:rsidRDefault="00BA5D97" w:rsidP="00BA5D97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D439C5">
        <w:rPr>
          <w:rFonts w:asciiTheme="minorEastAsia" w:hAnsiTheme="minorEastAsia" w:hint="eastAsia"/>
          <w:sz w:val="24"/>
          <w:szCs w:val="24"/>
        </w:rPr>
        <w:t>1.</w:t>
      </w:r>
      <w:r>
        <w:rPr>
          <w:rFonts w:asciiTheme="minorEastAsia" w:hAnsiTheme="minorEastAsia" w:hint="eastAsia"/>
          <w:sz w:val="24"/>
          <w:szCs w:val="24"/>
        </w:rPr>
        <w:t>6</w:t>
      </w:r>
      <w:r w:rsidRPr="00D439C5">
        <w:rPr>
          <w:rFonts w:asciiTheme="minorEastAsia" w:hAnsiTheme="minorEastAsia" w:hint="eastAsia"/>
          <w:sz w:val="24"/>
          <w:szCs w:val="24"/>
        </w:rPr>
        <w:t xml:space="preserve"> 系统开发框架</w:t>
      </w:r>
      <w:r>
        <w:rPr>
          <w:rFonts w:asciiTheme="minorEastAsia" w:hAnsiTheme="minorEastAsia" w:hint="eastAsia"/>
          <w:sz w:val="24"/>
          <w:szCs w:val="24"/>
        </w:rPr>
        <w:tab/>
      </w:r>
    </w:p>
    <w:p w:rsidR="00BA5D97" w:rsidRPr="00D439C5" w:rsidRDefault="00BA5D97" w:rsidP="00BA5D9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439C5">
        <w:rPr>
          <w:rFonts w:asciiTheme="minorEastAsia" w:hAnsiTheme="minorEastAsia" w:hint="eastAsia"/>
          <w:sz w:val="24"/>
          <w:szCs w:val="24"/>
        </w:rPr>
        <w:t xml:space="preserve">1.7.1 </w:t>
      </w:r>
      <w:proofErr w:type="spellStart"/>
      <w:r>
        <w:rPr>
          <w:rFonts w:asciiTheme="minorEastAsia" w:hAnsiTheme="minorEastAsia" w:hint="eastAsia"/>
          <w:sz w:val="24"/>
          <w:szCs w:val="24"/>
        </w:rPr>
        <w:t>nutz</w:t>
      </w:r>
      <w:proofErr w:type="spellEnd"/>
      <w:r w:rsidRPr="00D439C5">
        <w:rPr>
          <w:rFonts w:asciiTheme="minorEastAsia" w:hAnsiTheme="minorEastAsia" w:hint="eastAsia"/>
          <w:sz w:val="24"/>
          <w:szCs w:val="24"/>
        </w:rPr>
        <w:t>框架</w:t>
      </w:r>
      <w:r>
        <w:rPr>
          <w:rFonts w:asciiTheme="minorEastAsia" w:hAnsiTheme="minorEastAsia" w:hint="eastAsia"/>
          <w:sz w:val="24"/>
          <w:szCs w:val="24"/>
        </w:rPr>
        <w:tab/>
      </w:r>
    </w:p>
    <w:p w:rsidR="00BA5D97" w:rsidRDefault="00BA5D97" w:rsidP="00BA5D9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D439C5">
        <w:rPr>
          <w:rFonts w:asciiTheme="minorEastAsia" w:hAnsiTheme="minorEastAsia" w:hint="eastAsia"/>
          <w:sz w:val="24"/>
          <w:szCs w:val="24"/>
        </w:rPr>
        <w:t xml:space="preserve">1.7.2 </w:t>
      </w:r>
      <w:proofErr w:type="spellStart"/>
      <w:r>
        <w:rPr>
          <w:rFonts w:asciiTheme="minorEastAsia" w:hAnsiTheme="minorEastAsia" w:hint="eastAsia"/>
          <w:sz w:val="24"/>
          <w:szCs w:val="24"/>
        </w:rPr>
        <w:t>jquery</w:t>
      </w:r>
      <w:proofErr w:type="spellEnd"/>
      <w:r w:rsidRPr="00D439C5">
        <w:rPr>
          <w:rFonts w:asciiTheme="minorEastAsia" w:hAnsiTheme="minorEastAsia" w:hint="eastAsia"/>
          <w:sz w:val="24"/>
          <w:szCs w:val="24"/>
        </w:rPr>
        <w:t>框架</w:t>
      </w:r>
      <w:r>
        <w:rPr>
          <w:rFonts w:asciiTheme="minorEastAsia" w:hAnsiTheme="minorEastAsia" w:hint="eastAsia"/>
          <w:sz w:val="24"/>
          <w:szCs w:val="24"/>
        </w:rPr>
        <w:tab/>
      </w:r>
    </w:p>
    <w:p w:rsidR="00BA5D97" w:rsidRPr="00D439C5" w:rsidRDefault="00BA5D97" w:rsidP="00BA5D9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439C5">
        <w:rPr>
          <w:rFonts w:asciiTheme="minorEastAsia" w:hAnsiTheme="minorEastAsia" w:hint="eastAsia"/>
          <w:sz w:val="24"/>
          <w:szCs w:val="24"/>
        </w:rPr>
        <w:t>1.7.</w:t>
      </w:r>
      <w:r>
        <w:rPr>
          <w:rFonts w:asciiTheme="minorEastAsia" w:hAnsiTheme="minorEastAsia" w:hint="eastAsia"/>
          <w:sz w:val="24"/>
          <w:szCs w:val="24"/>
        </w:rPr>
        <w:t>3</w:t>
      </w:r>
      <w:r w:rsidRPr="00D439C5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bootstrap</w:t>
      </w:r>
      <w:r w:rsidRPr="00D439C5">
        <w:rPr>
          <w:rFonts w:asciiTheme="minorEastAsia" w:hAnsiTheme="minorEastAsia" w:hint="eastAsia"/>
          <w:sz w:val="24"/>
          <w:szCs w:val="24"/>
        </w:rPr>
        <w:t>框架</w:t>
      </w:r>
    </w:p>
    <w:p w:rsidR="00BA5D97" w:rsidRPr="00D439C5" w:rsidRDefault="00BA5D97" w:rsidP="00BA5D97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D439C5">
        <w:rPr>
          <w:rFonts w:asciiTheme="minorEastAsia" w:hAnsiTheme="minorEastAsia" w:hint="eastAsia"/>
          <w:sz w:val="24"/>
          <w:szCs w:val="24"/>
        </w:rPr>
        <w:t>1.8 本章小结</w:t>
      </w:r>
    </w:p>
    <w:p w:rsidR="00BA5D97" w:rsidRDefault="00BA5D97" w:rsidP="00BA5D9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 、系统总体设计</w:t>
      </w:r>
    </w:p>
    <w:p w:rsidR="00BA5D97" w:rsidRDefault="00BA5D97" w:rsidP="00BA5D97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2.1总体架构</w:t>
      </w:r>
    </w:p>
    <w:p w:rsidR="00BA5D97" w:rsidRPr="00D439C5" w:rsidRDefault="00BA5D97" w:rsidP="00BA5D9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2.2业务架构</w:t>
      </w:r>
    </w:p>
    <w:p w:rsidR="00BA5D97" w:rsidRDefault="00BA5D97" w:rsidP="00BA5D97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2.3</w:t>
      </w:r>
      <w:r w:rsidRPr="00D439C5">
        <w:rPr>
          <w:rFonts w:asciiTheme="minorEastAsia" w:hAnsiTheme="minorEastAsia" w:hint="eastAsia"/>
          <w:sz w:val="24"/>
          <w:szCs w:val="24"/>
        </w:rPr>
        <w:t xml:space="preserve"> 总体</w:t>
      </w:r>
      <w:r>
        <w:rPr>
          <w:rFonts w:asciiTheme="minorEastAsia" w:hAnsiTheme="minorEastAsia" w:hint="eastAsia"/>
          <w:sz w:val="24"/>
          <w:szCs w:val="24"/>
        </w:rPr>
        <w:t>的需求分析</w:t>
      </w:r>
    </w:p>
    <w:p w:rsidR="00BA5D97" w:rsidRDefault="00BA5D97" w:rsidP="00BA5D9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2.3.1业务需求分析</w:t>
      </w:r>
    </w:p>
    <w:p w:rsidR="00BA5D97" w:rsidRDefault="00BA5D97" w:rsidP="00BA5D97">
      <w:pPr>
        <w:spacing w:line="360" w:lineRule="auto"/>
        <w:ind w:firstLineChars="293" w:firstLine="70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2.3.1.</w:t>
      </w:r>
      <w:proofErr w:type="gramStart"/>
      <w:r>
        <w:rPr>
          <w:rFonts w:asciiTheme="minorEastAsia" w:hAnsiTheme="minorEastAsia" w:hint="eastAsia"/>
          <w:sz w:val="24"/>
          <w:szCs w:val="24"/>
        </w:rPr>
        <w:t>1</w:t>
      </w:r>
      <w:proofErr w:type="gramEnd"/>
      <w:r w:rsidR="00703A40" w:rsidRPr="00703A40">
        <w:rPr>
          <w:rFonts w:asciiTheme="minorEastAsia" w:hAnsiTheme="minorEastAsia" w:hint="eastAsia"/>
          <w:sz w:val="24"/>
          <w:szCs w:val="24"/>
        </w:rPr>
        <w:t>年度计划管理</w:t>
      </w:r>
    </w:p>
    <w:p w:rsidR="00BA5D97" w:rsidRDefault="00BA5D97" w:rsidP="00BA5D97">
      <w:pPr>
        <w:spacing w:line="360" w:lineRule="auto"/>
        <w:ind w:firstLineChars="293" w:firstLine="70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2.3.1.2</w:t>
      </w:r>
      <w:r w:rsidR="00703A40" w:rsidRPr="00703A40">
        <w:rPr>
          <w:rFonts w:asciiTheme="minorEastAsia" w:hAnsiTheme="minorEastAsia" w:hint="eastAsia"/>
          <w:sz w:val="24"/>
          <w:szCs w:val="24"/>
        </w:rPr>
        <w:t>业务办理</w:t>
      </w:r>
    </w:p>
    <w:p w:rsidR="00BA5D97" w:rsidRDefault="00BA5D97" w:rsidP="00BA5D97">
      <w:pPr>
        <w:spacing w:line="360" w:lineRule="auto"/>
        <w:ind w:firstLineChars="293" w:firstLine="70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2.3.1.3</w:t>
      </w:r>
      <w:r w:rsidR="00703A40" w:rsidRPr="00703A40">
        <w:rPr>
          <w:rFonts w:asciiTheme="minorEastAsia" w:hAnsiTheme="minorEastAsia" w:hint="eastAsia"/>
          <w:sz w:val="24"/>
          <w:szCs w:val="24"/>
        </w:rPr>
        <w:t>办件查询统计</w:t>
      </w:r>
    </w:p>
    <w:p w:rsidR="00BA5D97" w:rsidRDefault="00BA5D97" w:rsidP="00BA5D9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2.3.2技术需求分析</w:t>
      </w:r>
    </w:p>
    <w:p w:rsidR="00BA5D97" w:rsidRDefault="00BA5D97" w:rsidP="00BA5D97">
      <w:pPr>
        <w:spacing w:line="360" w:lineRule="auto"/>
        <w:ind w:firstLineChars="293" w:firstLine="70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2.3.2.1数据填报</w:t>
      </w:r>
    </w:p>
    <w:p w:rsidR="00BA5D97" w:rsidRDefault="00BA5D97" w:rsidP="00BA5D97">
      <w:pPr>
        <w:spacing w:line="360" w:lineRule="auto"/>
        <w:ind w:firstLineChars="293" w:firstLine="70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2.3.2.2数据查询</w:t>
      </w:r>
    </w:p>
    <w:p w:rsidR="00BA5D97" w:rsidRDefault="00BA5D97" w:rsidP="00BA5D97">
      <w:pPr>
        <w:spacing w:line="360" w:lineRule="auto"/>
        <w:ind w:firstLineChars="293" w:firstLine="70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2.3.2.3系统性能需求</w:t>
      </w:r>
    </w:p>
    <w:p w:rsidR="00BA5D97" w:rsidRDefault="00BA5D97" w:rsidP="00BA5D9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2.4运行环境</w:t>
      </w:r>
    </w:p>
    <w:p w:rsidR="00BA5D97" w:rsidRPr="00D439C5" w:rsidRDefault="00BA5D97" w:rsidP="00BA5D97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D439C5">
        <w:rPr>
          <w:rFonts w:asciiTheme="minorEastAsia" w:hAnsiTheme="minorEastAsia" w:hint="eastAsia"/>
          <w:sz w:val="24"/>
          <w:szCs w:val="24"/>
        </w:rPr>
        <w:t>2.</w:t>
      </w:r>
      <w:r>
        <w:rPr>
          <w:rFonts w:asciiTheme="minorEastAsia" w:hAnsiTheme="minorEastAsia" w:hint="eastAsia"/>
          <w:sz w:val="24"/>
          <w:szCs w:val="24"/>
        </w:rPr>
        <w:t>5</w:t>
      </w:r>
      <w:r w:rsidRPr="00D439C5">
        <w:rPr>
          <w:rFonts w:asciiTheme="minorEastAsia" w:hAnsiTheme="minorEastAsia" w:hint="eastAsia"/>
          <w:sz w:val="24"/>
          <w:szCs w:val="24"/>
        </w:rPr>
        <w:t xml:space="preserve"> 本章小结</w:t>
      </w:r>
      <w:r>
        <w:rPr>
          <w:rFonts w:asciiTheme="minorEastAsia" w:hAnsiTheme="minorEastAsia" w:hint="eastAsia"/>
          <w:sz w:val="24"/>
          <w:szCs w:val="24"/>
        </w:rPr>
        <w:tab/>
      </w:r>
    </w:p>
    <w:p w:rsidR="00BA5D97" w:rsidRPr="00D439C5" w:rsidRDefault="00BA5D97" w:rsidP="00BA5D9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439C5">
        <w:rPr>
          <w:rFonts w:asciiTheme="minorEastAsia" w:hAnsiTheme="minorEastAsia" w:hint="eastAsia"/>
          <w:sz w:val="24"/>
          <w:szCs w:val="24"/>
        </w:rPr>
        <w:t xml:space="preserve">3  </w:t>
      </w:r>
      <w:r w:rsidR="00703A40" w:rsidRPr="00703A40">
        <w:rPr>
          <w:rFonts w:asciiTheme="minorEastAsia" w:hAnsiTheme="minorEastAsia" w:hint="eastAsia"/>
          <w:sz w:val="24"/>
          <w:szCs w:val="24"/>
        </w:rPr>
        <w:t>上海市村庄规划编制审批管理系统</w:t>
      </w:r>
      <w:r w:rsidRPr="00D439C5">
        <w:rPr>
          <w:rFonts w:asciiTheme="minorEastAsia" w:hAnsiTheme="minorEastAsia" w:hint="eastAsia"/>
          <w:sz w:val="24"/>
          <w:szCs w:val="24"/>
        </w:rPr>
        <w:t>设计</w:t>
      </w:r>
      <w:r>
        <w:rPr>
          <w:rFonts w:asciiTheme="minorEastAsia" w:hAnsiTheme="minorEastAsia" w:hint="eastAsia"/>
          <w:sz w:val="24"/>
          <w:szCs w:val="24"/>
        </w:rPr>
        <w:tab/>
      </w:r>
    </w:p>
    <w:p w:rsidR="00BA5D97" w:rsidRPr="00D439C5" w:rsidRDefault="00BA5D97" w:rsidP="00BA5D97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D439C5">
        <w:rPr>
          <w:rFonts w:asciiTheme="minorEastAsia" w:hAnsiTheme="minorEastAsia" w:hint="eastAsia"/>
          <w:sz w:val="24"/>
          <w:szCs w:val="24"/>
        </w:rPr>
        <w:t>3.1系统概要设计</w:t>
      </w:r>
      <w:r>
        <w:rPr>
          <w:rFonts w:asciiTheme="minorEastAsia" w:hAnsiTheme="minorEastAsia" w:hint="eastAsia"/>
          <w:sz w:val="24"/>
          <w:szCs w:val="24"/>
        </w:rPr>
        <w:tab/>
      </w:r>
    </w:p>
    <w:p w:rsidR="00BA5D97" w:rsidRPr="00D439C5" w:rsidRDefault="00BA5D97" w:rsidP="00BA5D97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D439C5">
        <w:rPr>
          <w:rFonts w:asciiTheme="minorEastAsia" w:hAnsiTheme="minorEastAsia" w:hint="eastAsia"/>
          <w:sz w:val="24"/>
          <w:szCs w:val="24"/>
        </w:rPr>
        <w:t>3.2系统功能设计</w:t>
      </w:r>
      <w:r>
        <w:rPr>
          <w:rFonts w:asciiTheme="minorEastAsia" w:hAnsiTheme="minorEastAsia" w:hint="eastAsia"/>
          <w:sz w:val="24"/>
          <w:szCs w:val="24"/>
        </w:rPr>
        <w:tab/>
      </w:r>
    </w:p>
    <w:p w:rsidR="00BA5D97" w:rsidRPr="00D439C5" w:rsidRDefault="00BA5D97" w:rsidP="00BA5D9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3.2.</w:t>
      </w:r>
      <w:proofErr w:type="gramStart"/>
      <w:r>
        <w:rPr>
          <w:rFonts w:asciiTheme="minorEastAsia" w:hAnsiTheme="minorEastAsia" w:hint="eastAsia"/>
          <w:sz w:val="24"/>
          <w:szCs w:val="24"/>
        </w:rPr>
        <w:t>1</w:t>
      </w:r>
      <w:proofErr w:type="gramEnd"/>
      <w:r w:rsidR="00703A40" w:rsidRPr="00703A40">
        <w:rPr>
          <w:rFonts w:asciiTheme="minorEastAsia" w:hAnsiTheme="minorEastAsia" w:hint="eastAsia"/>
          <w:sz w:val="24"/>
          <w:szCs w:val="24"/>
        </w:rPr>
        <w:t>年度计划管理</w:t>
      </w:r>
      <w:r>
        <w:rPr>
          <w:rFonts w:asciiTheme="minorEastAsia" w:hAnsiTheme="minorEastAsia" w:hint="eastAsia"/>
          <w:sz w:val="24"/>
          <w:szCs w:val="24"/>
        </w:rPr>
        <w:tab/>
      </w:r>
    </w:p>
    <w:p w:rsidR="00BA5D97" w:rsidRPr="00D439C5" w:rsidRDefault="00BA5D97" w:rsidP="00BA5D9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439C5">
        <w:rPr>
          <w:rFonts w:asciiTheme="minorEastAsia" w:hAnsiTheme="minorEastAsia" w:hint="eastAsia"/>
          <w:sz w:val="24"/>
          <w:szCs w:val="24"/>
        </w:rPr>
        <w:t>3.2.2</w:t>
      </w:r>
      <w:r w:rsidR="00703A40" w:rsidRPr="00703A40">
        <w:rPr>
          <w:rFonts w:asciiTheme="minorEastAsia" w:hAnsiTheme="minorEastAsia" w:hint="eastAsia"/>
          <w:sz w:val="24"/>
          <w:szCs w:val="24"/>
        </w:rPr>
        <w:t>业务办理</w:t>
      </w:r>
      <w:r>
        <w:rPr>
          <w:rFonts w:asciiTheme="minorEastAsia" w:hAnsiTheme="minorEastAsia" w:hint="eastAsia"/>
          <w:sz w:val="24"/>
          <w:szCs w:val="24"/>
        </w:rPr>
        <w:tab/>
      </w:r>
    </w:p>
    <w:p w:rsidR="00BA5D97" w:rsidRPr="00D439C5" w:rsidRDefault="00BA5D97" w:rsidP="00BA5D9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439C5">
        <w:rPr>
          <w:rFonts w:asciiTheme="minorEastAsia" w:hAnsiTheme="minorEastAsia" w:hint="eastAsia"/>
          <w:sz w:val="24"/>
          <w:szCs w:val="24"/>
        </w:rPr>
        <w:t>3.2.3</w:t>
      </w:r>
      <w:r w:rsidR="00703A40" w:rsidRPr="00703A40">
        <w:rPr>
          <w:rFonts w:asciiTheme="minorEastAsia" w:hAnsiTheme="minorEastAsia" w:hint="eastAsia"/>
          <w:sz w:val="24"/>
          <w:szCs w:val="24"/>
        </w:rPr>
        <w:t>办件查询统计</w:t>
      </w:r>
      <w:r>
        <w:rPr>
          <w:rFonts w:asciiTheme="minorEastAsia" w:hAnsiTheme="minorEastAsia" w:hint="eastAsia"/>
          <w:sz w:val="24"/>
          <w:szCs w:val="24"/>
        </w:rPr>
        <w:tab/>
      </w:r>
    </w:p>
    <w:p w:rsidR="00BA5D97" w:rsidRPr="00D439C5" w:rsidRDefault="00BA5D97" w:rsidP="00BA5D97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D439C5">
        <w:rPr>
          <w:rFonts w:asciiTheme="minorEastAsia" w:hAnsiTheme="minorEastAsia" w:hint="eastAsia"/>
          <w:sz w:val="24"/>
          <w:szCs w:val="24"/>
        </w:rPr>
        <w:t>3.3 系统详细设计</w:t>
      </w:r>
      <w:r>
        <w:rPr>
          <w:rFonts w:asciiTheme="minorEastAsia" w:hAnsiTheme="minorEastAsia" w:hint="eastAsia"/>
          <w:sz w:val="24"/>
          <w:szCs w:val="24"/>
        </w:rPr>
        <w:tab/>
      </w:r>
    </w:p>
    <w:p w:rsidR="00BA5D97" w:rsidRPr="00D439C5" w:rsidRDefault="00BA5D97" w:rsidP="00BA5D97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D439C5">
        <w:rPr>
          <w:rFonts w:asciiTheme="minorEastAsia" w:hAnsiTheme="minorEastAsia" w:hint="eastAsia"/>
          <w:sz w:val="24"/>
          <w:szCs w:val="24"/>
        </w:rPr>
        <w:t>3.4 本章小结</w:t>
      </w:r>
    </w:p>
    <w:p w:rsidR="00BA5D97" w:rsidRPr="00D439C5" w:rsidRDefault="00BA5D97" w:rsidP="00BA5D9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439C5">
        <w:rPr>
          <w:rFonts w:asciiTheme="minorEastAsia" w:hAnsiTheme="minorEastAsia" w:hint="eastAsia"/>
          <w:sz w:val="24"/>
          <w:szCs w:val="24"/>
        </w:rPr>
        <w:t xml:space="preserve">4  </w:t>
      </w:r>
      <w:r w:rsidR="00703A40" w:rsidRPr="00703A40">
        <w:rPr>
          <w:rFonts w:asciiTheme="minorEastAsia" w:hAnsiTheme="minorEastAsia" w:hint="eastAsia"/>
          <w:sz w:val="24"/>
          <w:szCs w:val="24"/>
        </w:rPr>
        <w:t>上海市村庄规划编制审批管理系统</w:t>
      </w:r>
      <w:bookmarkStart w:id="1" w:name="_GoBack"/>
      <w:bookmarkEnd w:id="1"/>
      <w:r w:rsidRPr="00D439C5">
        <w:rPr>
          <w:rFonts w:asciiTheme="minorEastAsia" w:hAnsiTheme="minorEastAsia" w:hint="eastAsia"/>
          <w:sz w:val="24"/>
          <w:szCs w:val="24"/>
        </w:rPr>
        <w:t>实现</w:t>
      </w:r>
      <w:r w:rsidRPr="00D439C5">
        <w:rPr>
          <w:rFonts w:asciiTheme="minorEastAsia" w:hAnsiTheme="minorEastAsia" w:hint="eastAsia"/>
          <w:sz w:val="24"/>
          <w:szCs w:val="24"/>
        </w:rPr>
        <w:tab/>
      </w:r>
    </w:p>
    <w:p w:rsidR="00BA5D97" w:rsidRPr="00D439C5" w:rsidRDefault="00BA5D97" w:rsidP="00BA5D97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D439C5">
        <w:rPr>
          <w:rFonts w:asciiTheme="minorEastAsia" w:hAnsiTheme="minorEastAsia" w:hint="eastAsia"/>
          <w:sz w:val="24"/>
          <w:szCs w:val="24"/>
        </w:rPr>
        <w:t>4.1数据库详细设计与实现</w:t>
      </w:r>
    </w:p>
    <w:p w:rsidR="00BA5D97" w:rsidRPr="00D439C5" w:rsidRDefault="00BA5D97" w:rsidP="00BA5D9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439C5">
        <w:rPr>
          <w:rFonts w:asciiTheme="minorEastAsia" w:hAnsiTheme="minorEastAsia" w:hint="eastAsia"/>
          <w:sz w:val="24"/>
          <w:szCs w:val="24"/>
        </w:rPr>
        <w:t>4.1.1 字典类数据表设计与实现</w:t>
      </w:r>
    </w:p>
    <w:p w:rsidR="00BA5D97" w:rsidRPr="00D439C5" w:rsidRDefault="00BA5D97" w:rsidP="00BA5D9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439C5">
        <w:rPr>
          <w:rFonts w:asciiTheme="minorEastAsia" w:hAnsiTheme="minorEastAsia" w:hint="eastAsia"/>
          <w:sz w:val="24"/>
          <w:szCs w:val="24"/>
        </w:rPr>
        <w:t>4.1.2 基本信息表设计与实现</w:t>
      </w:r>
    </w:p>
    <w:p w:rsidR="00BA5D97" w:rsidRPr="00D439C5" w:rsidRDefault="00BA5D97" w:rsidP="00BA5D9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439C5">
        <w:rPr>
          <w:rFonts w:asciiTheme="minorEastAsia" w:hAnsiTheme="minorEastAsia" w:hint="eastAsia"/>
          <w:sz w:val="24"/>
          <w:szCs w:val="24"/>
        </w:rPr>
        <w:t>4.1.3 系统表</w:t>
      </w:r>
      <w:proofErr w:type="gramStart"/>
      <w:r w:rsidRPr="00D439C5">
        <w:rPr>
          <w:rFonts w:asciiTheme="minorEastAsia" w:hAnsiTheme="minorEastAsia" w:hint="eastAsia"/>
          <w:sz w:val="24"/>
          <w:szCs w:val="24"/>
        </w:rPr>
        <w:t>及其它表项</w:t>
      </w:r>
      <w:proofErr w:type="gramEnd"/>
      <w:r w:rsidRPr="00D439C5">
        <w:rPr>
          <w:rFonts w:asciiTheme="minorEastAsia" w:hAnsiTheme="minorEastAsia" w:hint="eastAsia"/>
          <w:sz w:val="24"/>
          <w:szCs w:val="24"/>
        </w:rPr>
        <w:t>的设计与实现</w:t>
      </w:r>
      <w:r>
        <w:rPr>
          <w:rFonts w:asciiTheme="minorEastAsia" w:hAnsiTheme="minorEastAsia" w:hint="eastAsia"/>
          <w:sz w:val="24"/>
          <w:szCs w:val="24"/>
        </w:rPr>
        <w:tab/>
      </w:r>
    </w:p>
    <w:p w:rsidR="00BA5D97" w:rsidRPr="00D439C5" w:rsidRDefault="00BA5D97" w:rsidP="00BA5D97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D439C5">
        <w:rPr>
          <w:rFonts w:asciiTheme="minorEastAsia" w:hAnsiTheme="minorEastAsia" w:hint="eastAsia"/>
          <w:sz w:val="24"/>
          <w:szCs w:val="24"/>
        </w:rPr>
        <w:t>4.2 系统功能的设计与实现</w:t>
      </w:r>
    </w:p>
    <w:p w:rsidR="00BA5D97" w:rsidRPr="00D439C5" w:rsidRDefault="00BA5D97" w:rsidP="00BA5D97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D439C5">
        <w:rPr>
          <w:rFonts w:asciiTheme="minorEastAsia" w:hAnsiTheme="minorEastAsia" w:hint="eastAsia"/>
          <w:sz w:val="24"/>
          <w:szCs w:val="24"/>
        </w:rPr>
        <w:t>4.3 系统的使用说明</w:t>
      </w:r>
    </w:p>
    <w:p w:rsidR="00BA5D97" w:rsidRPr="00D439C5" w:rsidRDefault="00BA5D97" w:rsidP="00BA5D97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D439C5">
        <w:rPr>
          <w:rFonts w:asciiTheme="minorEastAsia" w:hAnsiTheme="minorEastAsia" w:hint="eastAsia"/>
          <w:sz w:val="24"/>
          <w:szCs w:val="24"/>
        </w:rPr>
        <w:t>4.4 本章小结</w:t>
      </w:r>
    </w:p>
    <w:p w:rsidR="00BA5D97" w:rsidRPr="00D439C5" w:rsidRDefault="00BA5D97" w:rsidP="00BA5D9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439C5">
        <w:rPr>
          <w:rFonts w:asciiTheme="minorEastAsia" w:hAnsiTheme="minorEastAsia" w:hint="eastAsia"/>
          <w:sz w:val="24"/>
          <w:szCs w:val="24"/>
        </w:rPr>
        <w:t>5 结论与展望</w:t>
      </w:r>
    </w:p>
    <w:p w:rsidR="00BA5D97" w:rsidRPr="00D439C5" w:rsidRDefault="00BA5D97" w:rsidP="00BA5D97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D439C5">
        <w:rPr>
          <w:rFonts w:asciiTheme="minorEastAsia" w:hAnsiTheme="minorEastAsia" w:hint="eastAsia"/>
          <w:sz w:val="24"/>
          <w:szCs w:val="24"/>
        </w:rPr>
        <w:lastRenderedPageBreak/>
        <w:t>5.1 项目的贡献</w:t>
      </w:r>
    </w:p>
    <w:p w:rsidR="00BA5D97" w:rsidRPr="00D439C5" w:rsidRDefault="00BA5D97" w:rsidP="00BA5D97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D439C5">
        <w:rPr>
          <w:rFonts w:asciiTheme="minorEastAsia" w:hAnsiTheme="minorEastAsia" w:hint="eastAsia"/>
          <w:sz w:val="24"/>
          <w:szCs w:val="24"/>
        </w:rPr>
        <w:t>5.2 项目的进一步优化</w:t>
      </w:r>
    </w:p>
    <w:p w:rsidR="00BA5D97" w:rsidRPr="00D439C5" w:rsidRDefault="00BA5D97" w:rsidP="00BA5D97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D439C5">
        <w:rPr>
          <w:rFonts w:asciiTheme="minorEastAsia" w:hAnsiTheme="minorEastAsia" w:hint="eastAsia"/>
          <w:sz w:val="24"/>
          <w:szCs w:val="24"/>
        </w:rPr>
        <w:t>5.3 本章小结</w:t>
      </w:r>
    </w:p>
    <w:p w:rsidR="00BA5D97" w:rsidRPr="00D439C5" w:rsidRDefault="00BA5D97" w:rsidP="00BA5D9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439C5">
        <w:rPr>
          <w:rFonts w:asciiTheme="minorEastAsia" w:hAnsiTheme="minorEastAsia" w:hint="eastAsia"/>
          <w:sz w:val="24"/>
          <w:szCs w:val="24"/>
        </w:rPr>
        <w:t>参考文献</w:t>
      </w:r>
    </w:p>
    <w:p w:rsidR="00BA5D97" w:rsidRPr="008948A8" w:rsidRDefault="00BA5D97" w:rsidP="00BA5D97">
      <w:r w:rsidRPr="00D439C5">
        <w:rPr>
          <w:rFonts w:asciiTheme="minorEastAsia" w:hAnsiTheme="minorEastAsia" w:hint="eastAsia"/>
          <w:sz w:val="24"/>
          <w:szCs w:val="24"/>
        </w:rPr>
        <w:t>致谢</w:t>
      </w:r>
    </w:p>
    <w:sectPr w:rsidR="00BA5D97" w:rsidRPr="00894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10A" w:rsidRDefault="00FA510A" w:rsidP="008948A8">
      <w:r>
        <w:separator/>
      </w:r>
    </w:p>
  </w:endnote>
  <w:endnote w:type="continuationSeparator" w:id="0">
    <w:p w:rsidR="00FA510A" w:rsidRDefault="00FA510A" w:rsidP="00894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10A" w:rsidRDefault="00FA510A" w:rsidP="008948A8">
      <w:r>
        <w:separator/>
      </w:r>
    </w:p>
  </w:footnote>
  <w:footnote w:type="continuationSeparator" w:id="0">
    <w:p w:rsidR="00FA510A" w:rsidRDefault="00FA510A" w:rsidP="00894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D7EEA"/>
    <w:multiLevelType w:val="hybridMultilevel"/>
    <w:tmpl w:val="940C28AC"/>
    <w:lvl w:ilvl="0" w:tplc="8BCA3668">
      <w:start w:val="1"/>
      <w:numFmt w:val="decimal"/>
      <w:lvlText w:val="%1、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A2C"/>
    <w:rsid w:val="00252A51"/>
    <w:rsid w:val="00703A40"/>
    <w:rsid w:val="008948A8"/>
    <w:rsid w:val="00BA5D97"/>
    <w:rsid w:val="00D01A2C"/>
    <w:rsid w:val="00FA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4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48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4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48A8"/>
    <w:rPr>
      <w:sz w:val="18"/>
      <w:szCs w:val="18"/>
    </w:rPr>
  </w:style>
  <w:style w:type="paragraph" w:customStyle="1" w:styleId="21">
    <w:name w:val="样式 首行缩进:  2 字符1"/>
    <w:basedOn w:val="a"/>
    <w:autoRedefine/>
    <w:rsid w:val="008948A8"/>
    <w:pPr>
      <w:spacing w:line="360" w:lineRule="auto"/>
      <w:ind w:firstLine="420"/>
    </w:pPr>
    <w:rPr>
      <w:rFonts w:ascii="Times New Roman" w:eastAsia="宋体" w:hAnsi="Times New Roman" w:cs="宋体"/>
      <w:kern w:val="0"/>
      <w:szCs w:val="20"/>
    </w:rPr>
  </w:style>
  <w:style w:type="paragraph" w:styleId="a5">
    <w:name w:val="List Paragraph"/>
    <w:basedOn w:val="a"/>
    <w:link w:val="Char1"/>
    <w:uiPriority w:val="34"/>
    <w:qFormat/>
    <w:rsid w:val="008948A8"/>
    <w:pPr>
      <w:ind w:firstLineChars="200" w:firstLine="420"/>
    </w:pPr>
    <w:rPr>
      <w:rFonts w:ascii="Calibri" w:eastAsia="宋体" w:hAnsi="Calibri" w:cs="Times New Roman"/>
    </w:rPr>
  </w:style>
  <w:style w:type="character" w:customStyle="1" w:styleId="Char1">
    <w:name w:val="列出段落 Char"/>
    <w:link w:val="a5"/>
    <w:uiPriority w:val="34"/>
    <w:locked/>
    <w:rsid w:val="008948A8"/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4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48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4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48A8"/>
    <w:rPr>
      <w:sz w:val="18"/>
      <w:szCs w:val="18"/>
    </w:rPr>
  </w:style>
  <w:style w:type="paragraph" w:customStyle="1" w:styleId="21">
    <w:name w:val="样式 首行缩进:  2 字符1"/>
    <w:basedOn w:val="a"/>
    <w:autoRedefine/>
    <w:rsid w:val="008948A8"/>
    <w:pPr>
      <w:spacing w:line="360" w:lineRule="auto"/>
      <w:ind w:firstLine="420"/>
    </w:pPr>
    <w:rPr>
      <w:rFonts w:ascii="Times New Roman" w:eastAsia="宋体" w:hAnsi="Times New Roman" w:cs="宋体"/>
      <w:kern w:val="0"/>
      <w:szCs w:val="20"/>
    </w:rPr>
  </w:style>
  <w:style w:type="paragraph" w:styleId="a5">
    <w:name w:val="List Paragraph"/>
    <w:basedOn w:val="a"/>
    <w:link w:val="Char1"/>
    <w:uiPriority w:val="34"/>
    <w:qFormat/>
    <w:rsid w:val="008948A8"/>
    <w:pPr>
      <w:ind w:firstLineChars="200" w:firstLine="420"/>
    </w:pPr>
    <w:rPr>
      <w:rFonts w:ascii="Calibri" w:eastAsia="宋体" w:hAnsi="Calibri" w:cs="Times New Roman"/>
    </w:rPr>
  </w:style>
  <w:style w:type="character" w:customStyle="1" w:styleId="Char1">
    <w:name w:val="列出段落 Char"/>
    <w:link w:val="a5"/>
    <w:uiPriority w:val="34"/>
    <w:locked/>
    <w:rsid w:val="008948A8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138</Words>
  <Characters>787</Characters>
  <Application>Microsoft Office Word</Application>
  <DocSecurity>0</DocSecurity>
  <Lines>6</Lines>
  <Paragraphs>1</Paragraphs>
  <ScaleCrop>false</ScaleCrop>
  <Company>Hewlett-Packard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陆全琛</dc:creator>
  <cp:keywords/>
  <dc:description/>
  <cp:lastModifiedBy>陆全琛</cp:lastModifiedBy>
  <cp:revision>4</cp:revision>
  <dcterms:created xsi:type="dcterms:W3CDTF">2018-03-10T10:26:00Z</dcterms:created>
  <dcterms:modified xsi:type="dcterms:W3CDTF">2018-03-10T10:34:00Z</dcterms:modified>
</cp:coreProperties>
</file>