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C1C" w:rsidRDefault="00D23FAA">
      <w:pPr>
        <w:rPr>
          <w:rFonts w:hint="eastAsia"/>
        </w:rPr>
      </w:pPr>
      <w:r>
        <w:rPr>
          <w:rFonts w:hint="eastAsia"/>
        </w:rPr>
        <w:t>开始讲解</w:t>
      </w:r>
      <w:bookmarkStart w:id="0" w:name="_GoBack"/>
      <w:bookmarkEnd w:id="0"/>
    </w:p>
    <w:sectPr w:rsidR="00CD6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77"/>
    <w:rsid w:val="00616C77"/>
    <w:rsid w:val="00CD6C1C"/>
    <w:rsid w:val="00D2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6A4F"/>
  <w15:chartTrackingRefBased/>
  <w15:docId w15:val="{09606685-8512-42C9-BA75-129FD500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2017-08-10T13:07:00Z</dcterms:created>
  <dcterms:modified xsi:type="dcterms:W3CDTF">2017-08-10T13:08:00Z</dcterms:modified>
</cp:coreProperties>
</file>