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3549D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单腿运动学解析解</w:t>
      </w:r>
    </w:p>
    <w:p w14:paraId="6DB424D5">
      <w:pPr>
        <w:adjustRightInd w:val="0"/>
        <w:spacing w:after="0" w:line="240" w:lineRule="auto"/>
        <w:ind w:firstLine="420" w:firstLineChars="200"/>
        <w:jc w:val="both"/>
        <w:rPr>
          <w:rFonts w:hint="eastAsia"/>
        </w:rPr>
      </w:pPr>
      <w:r>
        <w:rPr>
          <w:rFonts w:hint="eastAsia"/>
        </w:rPr>
        <w:t>机器人单腿的运动模型如图1所示。</w:t>
      </w:r>
    </w:p>
    <w:p w14:paraId="123118E8">
      <w:pPr>
        <w:adjustRightInd w:val="0"/>
        <w:spacing w:after="0" w:line="240" w:lineRule="auto"/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并联驱动单元运动学方程：</w:t>
      </w:r>
    </w:p>
    <w:p w14:paraId="1F9546D8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=</m:t>
                  </m:r>
                  <m:r>
                    <m:rPr/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2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)/2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=</m:t>
                  </m:r>
                  <m:r>
                    <m:rPr/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2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)/2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2"/>
                      <w:lang w:val="en-US" w:eastAsia="zh-CN"/>
                    </w:rPr>
                    <m:t>=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2"/>
              </w:rPr>
            </m:ctrlPr>
          </m:e>
        </m:d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20B3FCF2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2"/>
              </w:rPr>
            </m:ctrlPr>
          </m:e>
        </m:d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2E1DF72B">
      <w:pPr>
        <w:adjustRightInd w:val="0"/>
        <w:spacing w:after="0" w:line="240" w:lineRule="auto"/>
        <w:ind w:firstLine="420" w:firstLineChars="20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在并联驱动单元中，</w:t>
      </w:r>
      <m:oMath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m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  <w:lang w:eastAsia="zh-CN"/>
          </w:rPr>
          <m:t>，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m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3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</m:oMath>
      <w:r>
        <w:rPr>
          <w:rFonts w:hint="eastAsia"/>
          <w:lang w:val="en-US" w:eastAsia="zh-CN"/>
        </w:rPr>
        <w:t>为电机输入，</w:t>
      </w:r>
      <m:oMath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θ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1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  <w:lang w:eastAsia="zh-CN"/>
          </w:rPr>
          <m:t>，</m:t>
        </m:r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θ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ascii="Cambria Math" w:hAnsi="Cambria Math"/>
                <w:sz w:val="22"/>
              </w:rPr>
            </m:ctrlPr>
          </m:sub>
        </m:sSub>
      </m:oMath>
      <w:r>
        <w:rPr>
          <w:rFonts w:hint="eastAsia" w:hAnsi="Cambria Math"/>
          <w:i w:val="0"/>
          <w:sz w:val="22"/>
          <w:lang w:val="en-US" w:eastAsia="zh-CN"/>
        </w:rPr>
        <w:t>为并联驱动单元输出，</w:t>
      </w:r>
      <m:oMath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m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3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</m:oMath>
      <w:r>
        <w:rPr>
          <w:rFonts w:hint="eastAsia"/>
          <w:lang w:val="en-US" w:eastAsia="zh-CN"/>
        </w:rPr>
        <w:t>为膝关节电机输入对应的膝关节转角</w:t>
      </w:r>
      <m:oMath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θ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3</m:t>
            </m:r>
            <m:ctrlPr>
              <w:rPr>
                <w:rFonts w:ascii="Cambria Math" w:hAnsi="Cambria Math"/>
                <w:sz w:val="22"/>
              </w:rPr>
            </m:ctrlPr>
          </m:sub>
        </m:sSub>
      </m:oMath>
      <w:r>
        <w:rPr>
          <w:rFonts w:hint="eastAsia" w:hAnsi="Cambria Math"/>
          <w:i w:val="0"/>
          <w:sz w:val="22"/>
          <w:lang w:eastAsia="zh-CN"/>
        </w:rPr>
        <w:t>。</w:t>
      </w:r>
      <w:bookmarkStart w:id="1" w:name="_GoBack"/>
      <w:bookmarkEnd w:id="1"/>
    </w:p>
    <w:p w14:paraId="66634C1C">
      <w:pPr>
        <w:adjustRightInd w:val="0"/>
        <w:spacing w:after="0" w:line="240" w:lineRule="auto"/>
        <w:ind w:firstLine="420" w:firstLineChars="200"/>
        <w:jc w:val="both"/>
        <w:rPr>
          <w:rFonts w:hint="eastAsia" w:hAnsi="SWAstro"/>
          <w:i w:val="0"/>
          <w:lang w:val="en-US" w:eastAsia="zh-CN"/>
        </w:rPr>
      </w:pPr>
    </w:p>
    <w:p w14:paraId="7ACACB87">
      <w:pPr>
        <w:adjustRightInd w:val="0"/>
        <w:spacing w:after="0" w:line="240" w:lineRule="auto"/>
        <w:ind w:firstLine="420" w:firstLineChars="200"/>
        <w:jc w:val="both"/>
        <w:rPr>
          <w:rFonts w:hint="default" w:hAnsi="SWAstro"/>
          <w:i w:val="0"/>
          <w:lang w:val="en-US" w:eastAsia="zh-CN"/>
        </w:rPr>
      </w:pPr>
      <w:r>
        <w:rPr>
          <w:rFonts w:hint="eastAsia" w:hAnsi="SWAstro"/>
          <w:i w:val="0"/>
          <w:lang w:val="en-US" w:eastAsia="zh-CN"/>
        </w:rPr>
        <w:t>机器人单腿的运动简图如图1所示。</w:t>
      </w:r>
    </w:p>
    <w:p w14:paraId="3B1F57BC">
      <w:pPr>
        <w:adjustRightInd w:val="0"/>
        <w:spacing w:after="0" w:line="240" w:lineRule="auto"/>
        <w:ind w:firstLine="420" w:firstLineChars="20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158490" cy="4347845"/>
            <wp:effectExtent l="0" t="0" r="0" b="2540"/>
            <wp:docPr id="1" name="图片 1" descr="单腿运动简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单腿运动简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BB46">
      <w:pPr>
        <w:adjustRightInd w:val="0"/>
        <w:spacing w:after="0" w:line="240" w:lineRule="auto"/>
        <w:ind w:firstLine="420" w:firstLine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图1 </w:t>
      </w:r>
      <w:r>
        <w:rPr>
          <w:rFonts w:hint="eastAsia" w:hAnsi="SWAstro"/>
          <w:i w:val="0"/>
          <w:lang w:val="en-US" w:eastAsia="zh-CN"/>
        </w:rPr>
        <w:t>单腿运动简图</w:t>
      </w:r>
    </w:p>
    <w:p w14:paraId="2379306B">
      <w:pPr>
        <w:adjustRightInd w:val="0"/>
        <w:spacing w:after="0" w:line="240" w:lineRule="auto"/>
        <w:ind w:firstLine="42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</w:rPr>
        <w:t>逆时针为正方向。</w:t>
      </w:r>
      <w:r>
        <w:rPr>
          <w:rFonts w:hint="eastAsia"/>
          <w:lang w:val="en-US" w:eastAsia="zh-CN"/>
        </w:rPr>
        <w:t>结构参数为</w:t>
      </w:r>
      <m:oMath>
        <m:sSub>
          <m:sSubPr>
            <m:ctrlPr>
              <w:rPr>
                <w:rFonts w:hint="default" w:ascii="DejaVu Math TeX Gyre" w:hAnsi="DejaVu Math TeX Gyre"/>
                <w:i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l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f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sub>
        </m:sSub>
        <m:sSub>
          <m:sSubPr>
            <m:ctrlPr>
              <w:rPr>
                <w:rFonts w:hint="default" w:ascii="DejaVu Math TeX Gyre" w:hAnsi="DejaVu Math TeX Gyre"/>
                <w:i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=0.28,l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s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sz w:val="22"/>
            <w:lang w:val="en-US" w:eastAsia="zh-CN"/>
          </w:rPr>
          <m:t>=0.28</m:t>
        </m:r>
      </m:oMath>
      <w:r>
        <w:rPr>
          <w:rFonts w:hint="eastAsia" w:hAnsi="DejaVu Math TeX Gyre"/>
          <w:i w:val="0"/>
          <w:sz w:val="22"/>
          <w:lang w:val="en-US" w:eastAsia="zh-CN"/>
        </w:rPr>
        <w:t>。</w:t>
      </w:r>
    </w:p>
    <w:p w14:paraId="7379E575">
      <w:pPr>
        <w:adjustRightInd w:val="0"/>
        <w:spacing w:after="0" w:line="240" w:lineRule="auto"/>
        <w:ind w:firstLine="42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单腿正运动学</w:t>
      </w:r>
    </w:p>
    <w:p w14:paraId="11927344">
      <w:pPr>
        <w:adjustRightInd w:val="0"/>
        <w:spacing w:after="0" w:line="240" w:lineRule="auto"/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足端参考点P在膝关节坐标系3中的位置为：</w:t>
      </w:r>
    </w:p>
    <w:p w14:paraId="1802D801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Sub>
          <m:sSubPr>
            <m:ctrlPr>
              <w:rPr>
                <w:rFonts w:hint="eastAsia" w:ascii="Cambria Math" w:hAnsi="Times New Roman" w:cs="Times New Roman"/>
                <w:i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p</m:t>
            </m:r>
            <m:ctrlPr>
              <w:rPr>
                <w:rFonts w:hint="eastAsia" w:ascii="Cambria Math" w:hAnsi="Times New Roman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Times New Roman" w:cs="Times New Roman"/>
                <w:lang w:val="en-US" w:eastAsia="zh-CN"/>
              </w:rPr>
              <m:t>34</m:t>
            </m:r>
            <m:ctrlPr>
              <w:rPr>
                <w:rFonts w:hint="eastAsia" w:ascii="Cambria Math" w:hAnsi="Times New Roman" w:cs="Times New Roman"/>
                <w:i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</w:rPr>
          <m:t>=[</m:t>
        </m:r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l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  <w:lang w:val="en-US" w:eastAsia="zh-CN"/>
              </w:rPr>
              <m:t>s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</w:rPr>
          <m:t>,0,0</m:t>
        </m:r>
        <m:sSup>
          <m:sSupPr>
            <m:ctrlPr>
              <w:rPr>
                <w:rFonts w:hint="default" w:ascii="Cambria Math" w:hAnsi="Cambria Math"/>
                <w:sz w:val="22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2"/>
              </w:rPr>
              <m:t>]</m:t>
            </m:r>
            <m:ctrlPr>
              <w:rPr>
                <w:rFonts w:ascii="Cambria Math" w:hAnsi="Cambria Math"/>
                <w:sz w:val="22"/>
              </w:rPr>
            </m:ctrlPr>
          </m:e>
          <m:sup>
            <m:r>
              <m:rPr/>
              <w:rPr>
                <w:rFonts w:hint="default" w:ascii="Cambria Math" w:hAnsi="Cambria Math"/>
                <w:sz w:val="22"/>
              </w:rPr>
              <m:t>T</m:t>
            </m:r>
            <m:ctrlPr>
              <w:rPr>
                <w:rFonts w:ascii="Cambria Math" w:hAnsi="Cambria Math"/>
                <w:sz w:val="22"/>
              </w:rPr>
            </m:ctrlPr>
          </m:sup>
        </m:sSup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51C7FE21">
      <w:pPr>
        <w:adjustRightInd w:val="0"/>
        <w:spacing w:after="0" w:line="240" w:lineRule="auto"/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从坐标系{0}到机身坐标系{</w:t>
      </w:r>
      <w:r>
        <w:rPr>
          <w:rFonts w:hint="eastAsia"/>
          <w:b/>
          <w:bCs/>
          <w:i/>
          <w:iCs/>
          <w:lang w:val="en-US" w:eastAsia="zh-CN"/>
        </w:rPr>
        <w:t>G</w:t>
      </w:r>
      <w:r>
        <w:rPr>
          <w:rFonts w:hint="eastAsia"/>
          <w:lang w:val="en-US" w:eastAsia="zh-CN"/>
        </w:rPr>
        <w:t>}的变换矩阵为：</w:t>
      </w:r>
    </w:p>
    <w:p w14:paraId="3E08C877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Pre>
          <m:sPrePr>
            <m:ctrlPr>
              <w:rPr>
                <w:rFonts w:ascii="DejaVu Math TeX Gyre" w:hAnsi="DejaVu Math TeX Gyre"/>
                <w:i/>
              </w:rPr>
            </m:ctrlPr>
          </m:sPrePr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0</m:t>
            </m:r>
            <m:ctrlPr>
              <w:rPr>
                <w:rFonts w:ascii="DejaVu Math TeX Gyre" w:hAnsi="DejaVu Math TeX Gyre"/>
                <w:i/>
              </w:rPr>
            </m:ctrlPr>
          </m:sub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G</m:t>
            </m:r>
            <m:ctrlPr>
              <w:rPr>
                <w:rFonts w:ascii="DejaVu Math TeX Gyre" w:hAnsi="DejaVu Math TeX Gyre"/>
                <w:i/>
              </w:rPr>
            </m:ctrlPr>
          </m:sup>
          <m:e>
            <m:r>
              <m:rPr/>
              <w:rPr>
                <w:rFonts w:hint="default" w:ascii="DejaVu Math TeX Gyre" w:hAnsi="DejaVu Math TeX Gyre"/>
                <w:lang w:val="en-US"/>
              </w:rPr>
              <m:t>T</m:t>
            </m:r>
            <m:ctrlPr>
              <w:rPr>
                <w:rFonts w:ascii="DejaVu Math TeX Gyre" w:hAnsi="DejaVu Math TeX Gyre"/>
                <w:i/>
              </w:rPr>
            </m:ctrlPr>
          </m:e>
        </m:sPre>
        <m:r>
          <m:rPr/>
          <w:rPr>
            <w:rFonts w:hint="default" w:ascii="DejaVu Math TeX Gyre" w:hAnsi="DejaVu Math TeX Gyre"/>
            <w:lang w:val="en-US"/>
          </w:rPr>
          <m:t>=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T</m:t>
        </m:r>
        <m:r>
          <m:rPr/>
          <w:rPr>
            <w:rFonts w:hint="default" w:ascii="DejaVu Math TeX Gyre" w:hAnsi="DejaVu Math TeX Gyre"/>
            <w:sz w:val="22"/>
          </w:rPr>
          <m:t>(</m:t>
        </m:r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X</m:t>
        </m:r>
        <m:r>
          <m:rPr/>
          <w:rPr>
            <w:rFonts w:hint="default" w:ascii="DejaVu Math TeX Gyre" w:hAnsi="DejaVu Math TeX Gyre"/>
            <w:sz w:val="22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/>
              </w:rPr>
              <m:t>d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X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)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T</m:t>
        </m:r>
        <m:r>
          <m:rPr/>
          <w:rPr>
            <w:rFonts w:hint="default" w:ascii="DejaVu Math TeX Gyre" w:hAnsi="DejaVu Math TeX Gyre"/>
            <w:sz w:val="22"/>
          </w:rPr>
          <m:t>(</m:t>
        </m:r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Y</m:t>
        </m:r>
        <m:r>
          <m:rPr/>
          <w:rPr>
            <w:rFonts w:hint="default" w:ascii="DejaVu Math TeX Gyre" w:hAnsi="DejaVu Math TeX Gyre"/>
            <w:sz w:val="22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/>
              </w:rPr>
              <m:t>d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Y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)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T</m:t>
        </m:r>
        <m:r>
          <m:rPr/>
          <w:rPr>
            <w:rFonts w:hint="default" w:ascii="DejaVu Math TeX Gyre" w:hAnsi="DejaVu Math TeX Gyre"/>
            <w:sz w:val="22"/>
          </w:rPr>
          <m:t>(</m:t>
        </m:r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Z</m:t>
        </m:r>
        <m:r>
          <m:rPr/>
          <w:rPr>
            <w:rFonts w:hint="default" w:ascii="DejaVu Math TeX Gyre" w:hAnsi="DejaVu Math TeX Gyre"/>
            <w:sz w:val="22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/>
              </w:rPr>
              <m:t>d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Z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)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369C05B0">
      <w:pPr>
        <w:adjustRightInd w:val="0"/>
        <w:spacing w:after="0" w:line="240" w:lineRule="auto"/>
        <w:ind w:firstLine="420" w:firstLineChars="200"/>
        <w:jc w:val="both"/>
        <w:rPr>
          <w:rFonts w:hint="eastAsia"/>
        </w:rPr>
      </w:pPr>
      <w:r>
        <w:rPr>
          <w:rFonts w:hint="eastAsia"/>
        </w:rPr>
        <w:t>关节</w:t>
      </w:r>
      <w:r>
        <w:rPr>
          <w:rFonts w:hint="eastAsia"/>
          <w:lang w:val="en-US" w:eastAsia="zh-CN"/>
        </w:rPr>
        <w:t>1坐标系{1}到腿基座标系{0}的变换</w:t>
      </w:r>
      <w:r>
        <w:rPr>
          <w:rFonts w:hint="eastAsia"/>
        </w:rPr>
        <w:t>矩阵为：</w:t>
      </w:r>
    </w:p>
    <w:p w14:paraId="13C621BC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hAnsi="DejaVu Math TeX Gyre"/>
          <w:i/>
          <w:lang w:val="en-US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Pre>
          <m:sPrePr>
            <m:ctrlPr>
              <w:rPr>
                <w:rFonts w:ascii="DejaVu Math TeX Gyre" w:hAnsi="DejaVu Math TeX Gyre"/>
                <w:i/>
              </w:rPr>
            </m:ctrlPr>
          </m:sPrePr>
          <m:sub>
            <m:r>
              <m:rPr/>
              <w:rPr>
                <w:rFonts w:hint="default" w:ascii="DejaVu Math TeX Gyre" w:hAnsi="DejaVu Math TeX Gyre"/>
                <w:lang w:val="en-US"/>
              </w:rPr>
              <m:t>1</m:t>
            </m:r>
            <m:ctrlPr>
              <w:rPr>
                <w:rFonts w:ascii="DejaVu Math TeX Gyre" w:hAnsi="DejaVu Math TeX Gyre"/>
                <w:i/>
              </w:rPr>
            </m:ctrlPr>
          </m:sub>
          <m:sup>
            <m:r>
              <m:rPr/>
              <w:rPr>
                <w:rFonts w:hint="default" w:ascii="DejaVu Math TeX Gyre" w:hAnsi="DejaVu Math TeX Gyre"/>
                <w:lang w:val="en-US"/>
              </w:rPr>
              <m:t>0</m:t>
            </m:r>
            <m:ctrlPr>
              <w:rPr>
                <w:rFonts w:ascii="DejaVu Math TeX Gyre" w:hAnsi="DejaVu Math TeX Gyre"/>
                <w:i/>
              </w:rPr>
            </m:ctrlPr>
          </m:sup>
          <m:e>
            <m:r>
              <m:rPr/>
              <w:rPr>
                <w:rFonts w:hint="default" w:ascii="DejaVu Math TeX Gyre" w:hAnsi="DejaVu Math TeX Gyre"/>
                <w:lang w:val="en-US"/>
              </w:rPr>
              <m:t>T</m:t>
            </m:r>
            <m:ctrlPr>
              <w:rPr>
                <w:rFonts w:ascii="DejaVu Math TeX Gyre" w:hAnsi="DejaVu Math TeX Gyre"/>
                <w:i/>
              </w:rPr>
            </m:ctrlPr>
          </m:e>
        </m:sPre>
        <m:r>
          <m:rPr/>
          <w:rPr>
            <w:rFonts w:hint="default" w:ascii="DejaVu Math TeX Gyre" w:hAnsi="DejaVu Math TeX Gyre"/>
            <w:lang w:val="en-US"/>
          </w:rPr>
          <m:t>=</m:t>
        </m:r>
        <m:r>
          <m:rPr/>
          <w:rPr>
            <w:rFonts w:hint="default" w:ascii="DejaVu Math TeX Gyre" w:hAnsi="DejaVu Math TeX Gyre"/>
            <w:sz w:val="22"/>
          </w:rPr>
          <m:t>R(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x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/>
              </w:rPr>
              <m:t>0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sz w:val="22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</w:rPr>
              <m:t>1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)=</m:t>
        </m:r>
        <m:d>
          <m:dPr>
            <m:begChr m:val="["/>
            <m:endChr m:val="]"/>
            <m:ctrlPr>
              <w:rPr>
                <w:rFonts w:hint="default" w:ascii="DejaVu Math TeX Gyre" w:hAnsi="DejaVu Math TeX Gyre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hint="default" w:ascii="DejaVu Math TeX Gyre" w:hAnsi="DejaVu Math TeX Gyre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 w:eastAsia="zh-CN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eastAsia" w:ascii="DejaVu Math TeX Gyre" w:hAnsi="DejaVu Math TeX Gyre"/>
                      <w:sz w:val="22"/>
                      <w:lang w:val="en-US" w:eastAsia="zh-CN"/>
                    </w:rPr>
                    <m:t>c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 w:eastAsia="zh-CN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s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s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</m:m>
            <m:ctrlPr>
              <w:rPr>
                <w:rFonts w:hint="default" w:ascii="DejaVu Math TeX Gyre" w:hAnsi="DejaVu Math TeX Gyre"/>
                <w:i/>
                <w:lang w:val="en-US"/>
              </w:rPr>
            </m:ctrlPr>
          </m:e>
        </m:d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5C4AC7FD">
      <w:pPr>
        <w:adjustRightInd w:val="0"/>
        <w:spacing w:after="0" w:line="24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关节2</w:t>
      </w:r>
      <w:r>
        <w:rPr>
          <w:rFonts w:hint="eastAsia"/>
          <w:lang w:val="en-US" w:eastAsia="zh-CN"/>
        </w:rPr>
        <w:t>坐标系{2}到</w:t>
      </w:r>
      <w:r>
        <w:rPr>
          <w:rFonts w:hint="eastAsia"/>
        </w:rPr>
        <w:t>关节</w:t>
      </w:r>
      <w:r>
        <w:rPr>
          <w:rFonts w:hint="eastAsia"/>
          <w:lang w:val="en-US" w:eastAsia="zh-CN"/>
        </w:rPr>
        <w:t>1坐标系{1}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变换</w:t>
      </w:r>
      <w:r>
        <w:rPr>
          <w:rFonts w:hint="eastAsia"/>
        </w:rPr>
        <w:t>矩阵为</w:t>
      </w:r>
      <w:r>
        <w:rPr>
          <w:rFonts w:hint="default"/>
          <w:lang w:val="en-US"/>
        </w:rPr>
        <w:t>(</w:t>
      </w:r>
      <m:oMath>
        <m:r>
          <m:rPr/>
          <w:rPr>
            <w:rFonts w:hint="default" w:ascii="DejaVu Math TeX Gyre" w:hAnsi="DejaVu Math TeX Gyre"/>
            <w:sz w:val="22"/>
            <w:lang w:val="en-US" w:eastAsia="zh-CN"/>
          </w:rPr>
          <m:t>d</m:t>
        </m:r>
        <m:r>
          <m:rPr/>
          <w:rPr>
            <w:rFonts w:hint="default" w:ascii="DejaVu Math TeX Gyre" w:hAnsi="DejaVu Math TeX Gyre"/>
            <w:sz w:val="22"/>
            <w:lang w:val="en-US"/>
          </w:rPr>
          <m:t>=0.0865</m:t>
        </m:r>
      </m:oMath>
      <w:r>
        <w:rPr>
          <w:rFonts w:hint="default"/>
          <w:lang w:val="en-US"/>
        </w:rPr>
        <w:t>)</w:t>
      </w:r>
      <w:r>
        <w:rPr>
          <w:rFonts w:hint="eastAsia"/>
        </w:rPr>
        <w:t>：</w:t>
      </w:r>
    </w:p>
    <w:p w14:paraId="363811E6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Pre>
          <m:sPrePr>
            <m:ctrlPr>
              <w:rPr>
                <w:rFonts w:ascii="DejaVu Math TeX Gyre" w:hAnsi="DejaVu Math TeX Gyre"/>
                <w:i/>
              </w:rPr>
            </m:ctrlPr>
          </m:sPrePr>
          <m:sub>
            <m:r>
              <m:rPr/>
              <w:rPr>
                <w:rFonts w:hint="default" w:ascii="DejaVu Math TeX Gyre" w:hAnsi="DejaVu Math TeX Gyre"/>
                <w:lang w:val="en-US"/>
              </w:rPr>
              <m:t>2</m:t>
            </m:r>
            <m:ctrlPr>
              <w:rPr>
                <w:rFonts w:ascii="DejaVu Math TeX Gyre" w:hAnsi="DejaVu Math TeX Gyre"/>
                <w:i/>
              </w:rPr>
            </m:ctrlPr>
          </m:sub>
          <m:sup>
            <m:r>
              <m:rPr/>
              <w:rPr>
                <w:rFonts w:hint="default" w:ascii="DejaVu Math TeX Gyre" w:hAnsi="DejaVu Math TeX Gyre"/>
                <w:lang w:val="en-US"/>
              </w:rPr>
              <m:t>1</m:t>
            </m:r>
            <m:ctrlPr>
              <w:rPr>
                <w:rFonts w:ascii="DejaVu Math TeX Gyre" w:hAnsi="DejaVu Math TeX Gyre"/>
                <w:i/>
              </w:rPr>
            </m:ctrlPr>
          </m:sup>
          <m:e>
            <m:r>
              <m:rPr/>
              <w:rPr>
                <w:rFonts w:hint="default" w:ascii="DejaVu Math TeX Gyre" w:hAnsi="DejaVu Math TeX Gyre"/>
                <w:lang w:val="en-US"/>
              </w:rPr>
              <m:t>T</m:t>
            </m:r>
            <m:ctrlPr>
              <w:rPr>
                <w:rFonts w:ascii="DejaVu Math TeX Gyre" w:hAnsi="DejaVu Math TeX Gyre"/>
                <w:i/>
              </w:rPr>
            </m:ctrlPr>
          </m:e>
        </m:sPre>
        <m:r>
          <m:rPr/>
          <w:rPr>
            <w:rFonts w:hint="default" w:ascii="DejaVu Math TeX Gyre" w:hAnsi="DejaVu Math TeX Gyre"/>
            <w:lang w:val="en-US"/>
          </w:rPr>
          <m:t>=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T</m:t>
        </m:r>
        <m:r>
          <m:rPr/>
          <w:rPr>
            <w:rFonts w:hint="default" w:ascii="DejaVu Math TeX Gyre" w:hAnsi="DejaVu Math TeX Gyre"/>
            <w:sz w:val="22"/>
          </w:rPr>
          <m:t>(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y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/>
              </w:rPr>
              <m:t>1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sz w:val="22"/>
          </w:rPr>
          <m:t>,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 xml:space="preserve"> d</m:t>
        </m:r>
        <m:r>
          <m:rPr/>
          <w:rPr>
            <w:rFonts w:hint="default" w:ascii="DejaVu Math TeX Gyre" w:hAnsi="DejaVu Math TeX Gyre"/>
            <w:lang w:val="en-US"/>
          </w:rPr>
          <m:t>)</m:t>
        </m:r>
        <m:r>
          <m:rPr/>
          <w:rPr>
            <w:rFonts w:hint="default" w:ascii="DejaVu Math TeX Gyre" w:hAnsi="DejaVu Math TeX Gyre"/>
            <w:sz w:val="22"/>
          </w:rPr>
          <m:t>R(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y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sz w:val="22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)=</m:t>
        </m:r>
        <m:d>
          <m:dPr>
            <m:begChr m:val="["/>
            <m:endChr m:val="]"/>
            <m:ctrlPr>
              <w:rPr>
                <w:rFonts w:hint="default" w:ascii="DejaVu Math TeX Gyre" w:hAnsi="DejaVu Math TeX Gyre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hint="default" w:ascii="DejaVu Math TeX Gyre" w:hAnsi="DejaVu Math TeX Gyre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 w:eastAsia="zh-CN"/>
                    </w:rPr>
                    <m:t>c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s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 w:eastAsia="zh-CN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d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−s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</m:m>
            <m:ctrlPr>
              <w:rPr>
                <w:rFonts w:hint="default" w:ascii="DejaVu Math TeX Gyre" w:hAnsi="DejaVu Math TeX Gyre"/>
                <w:i/>
                <w:lang w:val="en-US"/>
              </w:rPr>
            </m:ctrlPr>
          </m:e>
        </m:d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7CD9B97E">
      <w:pPr>
        <w:adjustRightInd w:val="0"/>
        <w:spacing w:after="0" w:line="240" w:lineRule="auto"/>
        <w:ind w:firstLine="420" w:firstLineChars="200"/>
        <w:jc w:val="both"/>
        <w:rPr>
          <w:rFonts w:hint="eastAsia"/>
        </w:rPr>
      </w:pPr>
      <w:r>
        <w:rPr>
          <w:rFonts w:hint="eastAsia"/>
        </w:rPr>
        <w:t>关节</w:t>
      </w:r>
      <w:r>
        <w:rPr>
          <w:rFonts w:hint="eastAsia"/>
          <w:lang w:val="en-US" w:eastAsia="zh-CN"/>
        </w:rPr>
        <w:t>3坐标系{3}到</w:t>
      </w:r>
      <w:r>
        <w:rPr>
          <w:rFonts w:hint="eastAsia"/>
        </w:rPr>
        <w:t>关节</w:t>
      </w:r>
      <w:r>
        <w:rPr>
          <w:rFonts w:hint="eastAsia"/>
          <w:lang w:val="en-US" w:eastAsia="zh-CN"/>
        </w:rPr>
        <w:t>2坐标系{2}</w:t>
      </w:r>
      <w:r>
        <w:rPr>
          <w:rFonts w:hint="eastAsia"/>
        </w:rPr>
        <w:t>的的</w:t>
      </w:r>
      <w:r>
        <w:rPr>
          <w:rFonts w:hint="eastAsia"/>
          <w:lang w:val="en-US" w:eastAsia="zh-CN"/>
        </w:rPr>
        <w:t>变换</w:t>
      </w:r>
      <w:r>
        <w:rPr>
          <w:rFonts w:hint="eastAsia"/>
        </w:rPr>
        <w:t>矩阵为：</w:t>
      </w:r>
    </w:p>
    <w:p w14:paraId="595FE74F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Pre>
          <m:sPrePr>
            <m:ctrlPr>
              <w:rPr>
                <w:rFonts w:ascii="DejaVu Math TeX Gyre" w:hAnsi="DejaVu Math TeX Gyre"/>
                <w:i/>
              </w:rPr>
            </m:ctrlPr>
          </m:sPrePr>
          <m:sub>
            <m:r>
              <m:rPr/>
              <w:rPr>
                <w:rFonts w:hint="default" w:ascii="DejaVu Math TeX Gyre" w:hAnsi="DejaVu Math TeX Gyre"/>
                <w:lang w:val="en-US"/>
              </w:rPr>
              <m:t>3</m:t>
            </m:r>
            <m:ctrlPr>
              <w:rPr>
                <w:rFonts w:ascii="DejaVu Math TeX Gyre" w:hAnsi="DejaVu Math TeX Gyre"/>
                <w:i/>
              </w:rPr>
            </m:ctrlPr>
          </m:sub>
          <m:sup>
            <m:r>
              <m:rPr/>
              <w:rPr>
                <w:rFonts w:hint="default" w:ascii="DejaVu Math TeX Gyre" w:hAnsi="DejaVu Math TeX Gyre"/>
                <w:lang w:val="en-US"/>
              </w:rPr>
              <m:t>2</m:t>
            </m:r>
            <m:ctrlPr>
              <w:rPr>
                <w:rFonts w:ascii="DejaVu Math TeX Gyre" w:hAnsi="DejaVu Math TeX Gyre"/>
                <w:i/>
              </w:rPr>
            </m:ctrlPr>
          </m:sup>
          <m:e>
            <m:r>
              <m:rPr/>
              <w:rPr>
                <w:rFonts w:hint="default" w:ascii="DejaVu Math TeX Gyre" w:hAnsi="DejaVu Math TeX Gyre"/>
                <w:lang w:val="en-US"/>
              </w:rPr>
              <m:t>T</m:t>
            </m:r>
            <m:ctrlPr>
              <w:rPr>
                <w:rFonts w:ascii="DejaVu Math TeX Gyre" w:hAnsi="DejaVu Math TeX Gyre"/>
                <w:i/>
              </w:rPr>
            </m:ctrlPr>
          </m:e>
        </m:sPre>
        <m:r>
          <m:rPr/>
          <w:rPr>
            <w:rFonts w:hint="default" w:ascii="DejaVu Math TeX Gyre" w:hAnsi="DejaVu Math TeX Gyre"/>
            <w:lang w:val="en-US"/>
          </w:rPr>
          <m:t>=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T</m:t>
        </m:r>
        <m:r>
          <m:rPr/>
          <w:rPr>
            <w:rFonts w:hint="default" w:ascii="DejaVu Math TeX Gyre" w:hAnsi="DejaVu Math TeX Gyre"/>
            <w:sz w:val="22"/>
          </w:rPr>
          <m:t>(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z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/>
              </w:rPr>
              <m:t>2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sz w:val="22"/>
          </w:rPr>
          <m:t>,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−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/>
              </w:rPr>
              <m:t>l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/>
              </w:rPr>
              <m:t>f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)</m:t>
        </m:r>
        <m:r>
          <m:rPr/>
          <w:rPr>
            <w:rFonts w:hint="default" w:ascii="DejaVu Math TeX Gyre" w:hAnsi="DejaVu Math TeX Gyre"/>
            <w:sz w:val="22"/>
          </w:rPr>
          <m:t>R(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y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3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sz w:val="22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/>
              </w:rPr>
              <m:t>3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)=</m:t>
        </m:r>
        <m:d>
          <m:dPr>
            <m:begChr m:val="["/>
            <m:endChr m:val="]"/>
            <m:ctrlPr>
              <w:rPr>
                <w:rFonts w:hint="default" w:ascii="DejaVu Math TeX Gyre" w:hAnsi="DejaVu Math TeX Gyre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hint="default" w:ascii="DejaVu Math TeX Gyre" w:hAnsi="DejaVu Math TeX Gyre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 w:eastAsia="zh-CN"/>
                    </w:rPr>
                    <m:t>c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s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 w:eastAsia="zh-CN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−s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  <w:sz w:val="22"/>
                        </w:rPr>
                        <m:t>θ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l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f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</m:m>
            <m:ctrlPr>
              <w:rPr>
                <w:rFonts w:hint="default" w:ascii="DejaVu Math TeX Gyre" w:hAnsi="DejaVu Math TeX Gyre"/>
                <w:i/>
                <w:lang w:val="en-US"/>
              </w:rPr>
            </m:ctrlPr>
          </m:e>
        </m:d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0BD62216">
      <w:pPr>
        <w:adjustRightInd w:val="0"/>
        <w:spacing w:after="0" w:line="240" w:lineRule="auto"/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参考点P坐标系{4}到</w:t>
      </w:r>
      <w:r>
        <w:rPr>
          <w:rFonts w:hint="eastAsia"/>
        </w:rPr>
        <w:t>关节</w:t>
      </w:r>
      <w:r>
        <w:rPr>
          <w:rFonts w:hint="eastAsia"/>
          <w:lang w:val="en-US" w:eastAsia="zh-CN"/>
        </w:rPr>
        <w:t>3坐标系{3}</w:t>
      </w:r>
      <w:r>
        <w:rPr>
          <w:rFonts w:hint="eastAsia"/>
        </w:rPr>
        <w:t>的的</w:t>
      </w:r>
      <w:r>
        <w:rPr>
          <w:rFonts w:hint="eastAsia"/>
          <w:lang w:val="en-US" w:eastAsia="zh-CN"/>
        </w:rPr>
        <w:t>变换</w:t>
      </w:r>
      <w:r>
        <w:rPr>
          <w:rFonts w:hint="eastAsia"/>
        </w:rPr>
        <w:t>矩阵为：</w:t>
      </w:r>
    </w:p>
    <w:p w14:paraId="14520809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Pre>
          <m:sPrePr>
            <m:ctrlPr>
              <w:rPr>
                <w:rFonts w:ascii="DejaVu Math TeX Gyre" w:hAnsi="DejaVu Math TeX Gyre"/>
                <w:i/>
              </w:rPr>
            </m:ctrlPr>
          </m:sPrePr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4</m:t>
            </m:r>
            <m:ctrlPr>
              <w:rPr>
                <w:rFonts w:ascii="DejaVu Math TeX Gyre" w:hAnsi="DejaVu Math TeX Gyre"/>
                <w:i/>
              </w:rPr>
            </m:ctrlPr>
          </m:sub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3</m:t>
            </m:r>
            <m:ctrlPr>
              <w:rPr>
                <w:rFonts w:ascii="DejaVu Math TeX Gyre" w:hAnsi="DejaVu Math TeX Gyre"/>
                <w:i/>
              </w:rPr>
            </m:ctrlPr>
          </m:sup>
          <m:e>
            <m:r>
              <m:rPr/>
              <w:rPr>
                <w:rFonts w:hint="default" w:ascii="DejaVu Math TeX Gyre" w:hAnsi="DejaVu Math TeX Gyre"/>
                <w:lang w:val="en-US"/>
              </w:rPr>
              <m:t>T</m:t>
            </m:r>
            <m:ctrlPr>
              <w:rPr>
                <w:rFonts w:ascii="DejaVu Math TeX Gyre" w:hAnsi="DejaVu Math TeX Gyre"/>
                <w:i/>
              </w:rPr>
            </m:ctrlPr>
          </m:e>
        </m:sPre>
        <m:r>
          <m:rPr/>
          <w:rPr>
            <w:rFonts w:hint="default" w:ascii="DejaVu Math TeX Gyre" w:hAnsi="DejaVu Math TeX Gyre"/>
            <w:lang w:val="en-US"/>
          </w:rPr>
          <m:t>=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T</m:t>
        </m:r>
        <m:r>
          <m:rPr/>
          <w:rPr>
            <w:rFonts w:hint="default" w:ascii="DejaVu Math TeX Gyre" w:hAnsi="DejaVu Math TeX Gyre"/>
            <w:sz w:val="22"/>
          </w:rPr>
          <m:t>(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z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3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sz w:val="22"/>
          </w:rPr>
          <m:t>,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−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/>
              </w:rPr>
              <m:t>l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>
                <m:sty m:val="p"/>
              </m:rPr>
              <w:rPr>
                <w:rFonts w:hint="eastAsia" w:ascii="DejaVu Math TeX Gyre" w:hAnsi="DejaVu Math TeX Gyre"/>
                <w:sz w:val="22"/>
                <w:lang w:val="en-US" w:eastAsia="zh-CN"/>
              </w:rPr>
              <m:t>s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lang w:val="en-US"/>
          </w:rPr>
          <m:t>)=</m:t>
        </m:r>
        <m:d>
          <m:dPr>
            <m:begChr m:val="["/>
            <m:endChr m:val="]"/>
            <m:ctrlPr>
              <w:rPr>
                <w:rFonts w:hint="default" w:ascii="DejaVu Math TeX Gyre" w:hAnsi="DejaVu Math TeX Gyre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hint="default" w:ascii="DejaVu Math TeX Gyre" w:hAnsi="DejaVu Math TeX Gyre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lang w:val="en-US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−</m:t>
                      </m:r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l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-US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lang w:val="en-US"/>
                    </w:rPr>
                  </m:ctrlPr>
                </m:e>
              </m:mr>
            </m:m>
            <m:ctrlPr>
              <w:rPr>
                <w:rFonts w:hint="default" w:ascii="DejaVu Math TeX Gyre" w:hAnsi="DejaVu Math TeX Gyre"/>
                <w:i/>
                <w:lang w:val="en-US"/>
              </w:rPr>
            </m:ctrlPr>
          </m:e>
        </m:d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61A54E2B">
      <w:pPr>
        <w:adjustRightInd w:val="0"/>
        <w:spacing w:after="0" w:line="240" w:lineRule="auto"/>
        <w:ind w:firstLine="420" w:firstLineChars="200"/>
        <w:jc w:val="both"/>
        <w:rPr>
          <w:rFonts w:hint="eastAsia"/>
          <w:lang w:val="en-US" w:eastAsia="zh-CN"/>
        </w:rPr>
      </w:pPr>
    </w:p>
    <w:p w14:paraId="5C305882">
      <w:pPr>
        <w:adjustRightInd w:val="0"/>
        <w:spacing w:after="0" w:line="240" w:lineRule="auto"/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从膝关节坐标系{3}到基坐标系{0}的变换矩阵为：</w:t>
      </w:r>
    </w:p>
    <w:p w14:paraId="0C20FE63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Pre>
          <m:sPrePr>
            <m:ctrlPr>
              <w:rPr>
                <w:rFonts w:ascii="DejaVu Math TeX Gyre" w:hAnsi="DejaVu Math TeX Gyre"/>
                <w:i/>
              </w:rPr>
            </m:ctrlPr>
          </m:sPrePr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3</m:t>
            </m:r>
            <m:ctrlPr>
              <w:rPr>
                <w:rFonts w:ascii="DejaVu Math TeX Gyre" w:hAnsi="DejaVu Math TeX Gyre"/>
                <w:i/>
              </w:rPr>
            </m:ctrlPr>
          </m:sub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0</m:t>
            </m:r>
            <m:ctrlPr>
              <w:rPr>
                <w:rFonts w:ascii="DejaVu Math TeX Gyre" w:hAnsi="DejaVu Math TeX Gyre"/>
                <w:i/>
              </w:rPr>
            </m:ctrlPr>
          </m:sup>
          <m:e>
            <m:r>
              <m:rPr/>
              <w:rPr>
                <w:rFonts w:hint="default" w:ascii="DejaVu Math TeX Gyre" w:hAnsi="DejaVu Math TeX Gyre"/>
                <w:lang w:val="en-US"/>
              </w:rPr>
              <m:t>T</m:t>
            </m:r>
            <m:ctrlPr>
              <w:rPr>
                <w:rFonts w:ascii="DejaVu Math TeX Gyre" w:hAnsi="DejaVu Math TeX Gyre"/>
                <w:i/>
              </w:rPr>
            </m:ctrlPr>
          </m:e>
        </m:sPre>
        <m:r>
          <m:rPr/>
          <w:rPr>
            <w:rFonts w:hint="default" w:ascii="DejaVu Math TeX Gyre" w:hAnsi="DejaVu Math TeX Gyre"/>
            <w:sz w:val="22"/>
          </w:rPr>
          <m:t>=</m:t>
        </m:r>
        <m:sPre>
          <m:sPrePr>
            <m:ctrlPr>
              <w:rPr>
                <w:rFonts w:ascii="DejaVu Math TeX Gyre" w:hAnsi="DejaVu Math TeX Gyre"/>
                <w:i/>
              </w:rPr>
            </m:ctrlPr>
          </m:sPrePr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</w:rPr>
            </m:ctrlPr>
          </m:sub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0</m:t>
            </m:r>
            <m:ctrlPr>
              <w:rPr>
                <w:rFonts w:ascii="DejaVu Math TeX Gyre" w:hAnsi="DejaVu Math TeX Gyre"/>
                <w:i/>
              </w:rPr>
            </m:ctrlPr>
          </m:sup>
          <m:e>
            <m:r>
              <m:rPr/>
              <w:rPr>
                <w:rFonts w:hint="default" w:ascii="DejaVu Math TeX Gyre" w:hAnsi="DejaVu Math TeX Gyre"/>
                <w:lang w:val="en-US"/>
              </w:rPr>
              <m:t>T</m:t>
            </m:r>
            <m:ctrlPr>
              <w:rPr>
                <w:rFonts w:ascii="DejaVu Math TeX Gyre" w:hAnsi="DejaVu Math TeX Gyre"/>
                <w:i/>
              </w:rPr>
            </m:ctrlPr>
          </m:e>
        </m:sPre>
        <m:sPre>
          <m:sPrePr>
            <m:ctrlPr>
              <w:rPr>
                <w:rFonts w:ascii="DejaVu Math TeX Gyre" w:hAnsi="DejaVu Math TeX Gyre"/>
                <w:i/>
              </w:rPr>
            </m:ctrlPr>
          </m:sPrePr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i/>
              </w:rPr>
            </m:ctrlPr>
          </m:sub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</w:rPr>
            </m:ctrlPr>
          </m:sup>
          <m:e>
            <m:r>
              <m:rPr/>
              <w:rPr>
                <w:rFonts w:hint="default" w:ascii="DejaVu Math TeX Gyre" w:hAnsi="DejaVu Math TeX Gyre"/>
                <w:lang w:val="en-US"/>
              </w:rPr>
              <m:t>T</m:t>
            </m:r>
            <m:ctrlPr>
              <w:rPr>
                <w:rFonts w:ascii="DejaVu Math TeX Gyre" w:hAnsi="DejaVu Math TeX Gyre"/>
                <w:i/>
              </w:rPr>
            </m:ctrlPr>
          </m:e>
        </m:sPre>
        <m:sPre>
          <m:sPrePr>
            <m:ctrlPr>
              <w:rPr>
                <w:rFonts w:ascii="DejaVu Math TeX Gyre" w:hAnsi="DejaVu Math TeX Gyre"/>
                <w:i/>
              </w:rPr>
            </m:ctrlPr>
          </m:sPrePr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3</m:t>
            </m:r>
            <m:ctrlPr>
              <w:rPr>
                <w:rFonts w:ascii="DejaVu Math TeX Gyre" w:hAnsi="DejaVu Math TeX Gyre"/>
                <w:i/>
              </w:rPr>
            </m:ctrlPr>
          </m:sub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i/>
              </w:rPr>
            </m:ctrlPr>
          </m:sup>
          <m:e>
            <m:r>
              <m:rPr/>
              <w:rPr>
                <w:rFonts w:hint="default" w:ascii="DejaVu Math TeX Gyre" w:hAnsi="DejaVu Math TeX Gyre"/>
                <w:lang w:val="en-US"/>
              </w:rPr>
              <m:t>T</m:t>
            </m:r>
            <m:ctrlPr>
              <w:rPr>
                <w:rFonts w:ascii="DejaVu Math TeX Gyre" w:hAnsi="DejaVu Math TeX Gyre"/>
                <w:i/>
              </w:rPr>
            </m:ctrlPr>
          </m:e>
        </m:sPre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1CFE8656">
      <w:pPr>
        <w:adjustRightInd w:val="0"/>
        <w:spacing w:after="0" w:line="240" w:lineRule="auto"/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 w:cs="Times New Roman"/>
          <w:lang w:val="en-US" w:eastAsia="zh-CN"/>
        </w:rPr>
        <w:t>足端</w:t>
      </w:r>
      <w:r>
        <w:rPr>
          <w:rFonts w:hint="eastAsia"/>
          <w:lang w:val="en-US" w:eastAsia="zh-CN"/>
        </w:rPr>
        <w:t>参考</w:t>
      </w:r>
      <w:r>
        <w:rPr>
          <w:rFonts w:hint="eastAsia" w:cs="Times New Roman"/>
          <w:lang w:val="en-US" w:eastAsia="zh-CN"/>
        </w:rPr>
        <w:t>点P在基座标系</w:t>
      </w:r>
      <w:r>
        <w:rPr>
          <w:rFonts w:hint="eastAsia"/>
          <w:lang w:val="en-US" w:eastAsia="zh-CN"/>
        </w:rPr>
        <w:t>{0}中的位置为：</w:t>
      </w:r>
    </w:p>
    <w:p w14:paraId="7C66E714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r>
          <m:rPr>
            <m:sty m:val="bi"/>
          </m:rPr>
          <w:rPr>
            <w:rFonts w:hint="default" w:ascii="Cambria Math" w:hAnsi="Cambria Math"/>
            <w:sz w:val="22"/>
            <w:lang w:val="en-US" w:eastAsia="zh-CN"/>
          </w:rPr>
          <m:t>p</m:t>
        </m:r>
        <m:r>
          <m:rPr>
            <m:sty m:val="p"/>
          </m:rPr>
          <w:rPr>
            <w:rFonts w:hint="default" w:ascii="DejaVu Math TeX Gyre" w:hAnsi="DejaVu Math TeX Gyre"/>
            <w:sz w:val="22"/>
            <w:lang w:val="en-US"/>
          </w:rPr>
          <m:t>=</m:t>
        </m:r>
        <m:sPre>
          <m:sPrePr>
            <m:ctrlPr>
              <w:rPr>
                <w:rFonts w:ascii="DejaVu Math TeX Gyre" w:hAnsi="DejaVu Math TeX Gyre"/>
                <w:i/>
              </w:rPr>
            </m:ctrlPr>
          </m:sPrePr>
          <m:sub>
            <m:r>
              <m:rPr/>
              <w:rPr>
                <w:rFonts w:hint="default" w:ascii="DejaVu Math TeX Gyre" w:hAnsi="DejaVu Math TeX Gyre"/>
                <w:lang w:val="en-US" w:eastAsia="zh-CN"/>
              </w:rPr>
              <m:t>3</m:t>
            </m:r>
            <m:ctrlPr>
              <w:rPr>
                <w:rFonts w:ascii="DejaVu Math TeX Gyre" w:hAnsi="DejaVu Math TeX Gyre"/>
                <w:i/>
              </w:rPr>
            </m:ctrlPr>
          </m:sub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0</m:t>
            </m:r>
            <m:ctrlPr>
              <w:rPr>
                <w:rFonts w:ascii="DejaVu Math TeX Gyre" w:hAnsi="DejaVu Math TeX Gyre"/>
                <w:i/>
              </w:rPr>
            </m:ctrlPr>
          </m:sup>
          <m:e>
            <m:r>
              <m:rPr/>
              <w:rPr>
                <w:rFonts w:hint="default" w:ascii="DejaVu Math TeX Gyre" w:hAnsi="DejaVu Math TeX Gyre"/>
                <w:lang w:val="en-US"/>
              </w:rPr>
              <m:t>T</m:t>
            </m:r>
            <m:ctrlPr>
              <w:rPr>
                <w:rFonts w:ascii="DejaVu Math TeX Gyre" w:hAnsi="DejaVu Math TeX Gyre"/>
                <w:i/>
              </w:rPr>
            </m:ctrlPr>
          </m:e>
        </m:sPre>
        <m:sSub>
          <m:sSubPr>
            <m:ctrlPr>
              <w:rPr>
                <w:rFonts w:hint="eastAsia" w:ascii="Cambria Math" w:hAnsi="Times New Roman" w:cs="Times New Roman"/>
                <w:i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p</m:t>
            </m:r>
            <m:ctrlPr>
              <w:rPr>
                <w:rFonts w:hint="eastAsia" w:ascii="Cambria Math" w:hAnsi="Times New Roman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Times New Roman" w:cs="Times New Roman"/>
                <w:lang w:val="en-US" w:eastAsia="zh-CN"/>
              </w:rPr>
              <m:t>34</m:t>
            </m:r>
            <m:ctrlPr>
              <w:rPr>
                <w:rFonts w:hint="eastAsia" w:ascii="Cambria Math" w:hAnsi="Times New Roman" w:cs="Times New Roman"/>
                <w:i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</w:rPr>
          <m:t>=[</m:t>
        </m:r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P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x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</w:rPr>
          <m:t>,</m:t>
        </m:r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P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y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</w:rPr>
          <m:t>,</m:t>
        </m:r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P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z</m:t>
            </m:r>
            <m:ctrlPr>
              <w:rPr>
                <w:rFonts w:ascii="Cambria Math" w:hAnsi="Cambria Math"/>
                <w:sz w:val="22"/>
              </w:rPr>
            </m:ctrlPr>
          </m:sub>
        </m:sSub>
        <m:sSup>
          <m:sSupPr>
            <m:ctrlPr>
              <w:rPr>
                <w:rFonts w:hint="default" w:ascii="Cambria Math" w:hAnsi="Cambria Math"/>
                <w:sz w:val="22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/>
                <w:sz w:val="22"/>
              </w:rPr>
              <m:t>]</m:t>
            </m:r>
            <m:ctrlPr>
              <w:rPr>
                <w:rFonts w:ascii="Cambria Math" w:hAnsi="Cambria Math"/>
                <w:sz w:val="22"/>
              </w:rPr>
            </m:ctrlPr>
          </m:e>
          <m:sup>
            <m:r>
              <m:rPr/>
              <w:rPr>
                <w:rFonts w:hint="default" w:ascii="Cambria Math" w:hAnsi="Cambria Math"/>
                <w:sz w:val="22"/>
              </w:rPr>
              <m:t>T</m:t>
            </m:r>
            <m:ctrlPr>
              <w:rPr>
                <w:rFonts w:ascii="Cambria Math" w:hAnsi="Cambria Math"/>
                <w:sz w:val="22"/>
              </w:rPr>
            </m:ctrlPr>
          </m:sup>
        </m:sSup>
        <m:r>
          <m:rPr/>
          <w:rPr>
            <w:rFonts w:hint="default" w:ascii="Cambria Math" w:hAnsi="Cambria Math"/>
            <w:sz w:val="22"/>
          </w:rPr>
          <m:t>=[x,y,z</m:t>
        </m:r>
        <m:sSup>
          <m:sSupPr>
            <m:ctrlPr>
              <w:rPr>
                <w:rFonts w:hint="default" w:ascii="Cambria Math" w:hAnsi="Cambria Math"/>
                <w:sz w:val="22"/>
              </w:rPr>
            </m:ctrlPr>
          </m:sSupPr>
          <m:e>
            <m:r>
              <m:rPr/>
              <w:rPr>
                <w:rFonts w:hint="default" w:ascii="Cambria Math" w:hAnsi="Cambria Math"/>
                <w:sz w:val="22"/>
              </w:rPr>
              <m:t>]</m:t>
            </m:r>
            <m:ctrlPr>
              <w:rPr>
                <w:rFonts w:ascii="Cambria Math" w:hAnsi="Cambria Math"/>
                <w:sz w:val="22"/>
              </w:rPr>
            </m:ctrlPr>
          </m:e>
          <m:sup>
            <m:r>
              <m:rPr/>
              <w:rPr>
                <w:rFonts w:hint="default" w:ascii="Cambria Math" w:hAnsi="Cambria Math"/>
                <w:sz w:val="22"/>
              </w:rPr>
              <m:t>T</m:t>
            </m:r>
            <m:ctrlPr>
              <w:rPr>
                <w:rFonts w:ascii="Cambria Math" w:hAnsi="Cambria Math"/>
                <w:sz w:val="22"/>
              </w:rPr>
            </m:ctrlPr>
          </m:sup>
        </m:sSup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24DFA0B3">
      <w:pPr>
        <w:adjustRightInd w:val="0"/>
        <w:spacing w:after="0" w:line="240" w:lineRule="auto"/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足端点的位置与三个关节角度的映射可表示为：</w:t>
      </w:r>
    </w:p>
    <w:p w14:paraId="6570E76A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  <w:sz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2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x</m:t>
                  </m:r>
                  <m:r>
                    <m:rPr/>
                    <w:rPr>
                      <w:rFonts w:hint="default" w:ascii="Cambria Math" w:hAnsi="Cambria Math"/>
                      <w:sz w:val="22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)</m:t>
                  </m:r>
                  <m:r>
                    <m:rPr/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=−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l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s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l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s(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y</m:t>
                  </m:r>
                  <m:r>
                    <m:rPr/>
                    <w:rPr>
                      <w:rFonts w:hint="default" w:ascii="Cambria Math" w:hAnsi="Cambria Math"/>
                      <w:sz w:val="22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)</m:t>
                  </m:r>
                  <m:r>
                    <m:rPr/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=d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c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+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s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l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c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l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c(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)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z</m:t>
                  </m:r>
                  <m:r>
                    <m:rPr/>
                    <w:rPr>
                      <w:rFonts w:hint="default" w:ascii="Cambria Math" w:hAnsi="Cambria Math"/>
                      <w:sz w:val="22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)</m:t>
                  </m:r>
                  <m:r>
                    <m:rPr/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=d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s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−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c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l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c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/>
                        </w:rPr>
                        <m:t>l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2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DejaVu Math TeX Gyre" w:hAnsi="DejaVu Math TeX Gyre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c(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2"/>
                      <w:lang w:val="en-US" w:eastAsia="zh-CN"/>
                    </w:rPr>
                    <m:t>)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2"/>
              </w:rPr>
            </m:ctrlPr>
          </m:e>
        </m:d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24D22DFF">
      <w:pPr>
        <w:adjustRightInd w:val="0"/>
        <w:spacing w:after="0" w:line="240" w:lineRule="auto"/>
        <w:ind w:firstLine="420" w:firstLineChars="200"/>
        <w:jc w:val="both"/>
        <w:rPr>
          <w:rFonts w:hint="eastAsia"/>
          <w:position w:val="-50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单腿逆运动学</w:t>
      </w:r>
    </w:p>
    <w:p w14:paraId="5C2DA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20" w:firstLineChars="200"/>
        <w:jc w:val="both"/>
        <w:textAlignment w:val="auto"/>
        <w:rPr>
          <w:rFonts w:hint="eastAsia"/>
          <w:position w:val="-50"/>
          <w:lang w:val="en-US" w:eastAsia="zh-CN"/>
        </w:rPr>
      </w:pPr>
      <w:r>
        <w:rPr>
          <w:rFonts w:hint="eastAsia"/>
          <w:position w:val="-50"/>
          <w:lang w:val="en-US" w:eastAsia="zh-CN"/>
        </w:rPr>
        <w:t>单腿末端点的矢量闭环方程：</w:t>
      </w:r>
    </w:p>
    <w:p w14:paraId="336A15DD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p</m:t>
        </m:r>
        <m:r>
          <m:rPr/>
          <w:rPr>
            <w:rFonts w:hint="default" w:ascii="DejaVu Math TeX Gyre" w:hAnsi="DejaVu Math TeX Gyre"/>
            <w:sz w:val="22"/>
          </w:rPr>
          <m:t>=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d</m:t>
        </m:r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o</m:t>
        </m:r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+</m:t>
        </m:r>
        <m:sSub>
          <m:sSubPr>
            <m:ctrlPr>
              <w:rPr>
                <w:rFonts w:hint="default" w:ascii="DejaVu Math TeX Gyre" w:hAnsi="DejaVu Math TeX Gyre"/>
                <w:i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l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f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sub>
        </m:sSub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h+</m:t>
        </m:r>
        <m:sSub>
          <m:sSubPr>
            <m:ctrlPr>
              <w:rPr>
                <w:rFonts w:hint="default" w:ascii="DejaVu Math TeX Gyre" w:hAnsi="DejaVu Math TeX Gyre"/>
                <w:i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l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s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sub>
        </m:sSub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k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359FA7E6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Sub>
          <m:sSubPr>
            <m:ctrlPr>
              <w:rPr>
                <w:rFonts w:hint="eastAsia" w:ascii="Cambria Math" w:hAnsi="Times New Roman" w:cs="Times New Roman"/>
                <w:i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p</m:t>
            </m:r>
            <m:ctrlPr>
              <w:rPr>
                <w:rFonts w:hint="eastAsia" w:ascii="Cambria Math" w:hAnsi="Times New Roman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Times New Roman" w:cs="Times New Roman"/>
                <w:lang w:val="en-US" w:eastAsia="zh-CN"/>
              </w:rPr>
              <m:t>31</m:t>
            </m:r>
            <m:ctrlPr>
              <w:rPr>
                <w:rFonts w:hint="eastAsia" w:ascii="Cambria Math" w:hAnsi="Times New Roman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DejaVu Math TeX Gyre" w:hAnsi="DejaVu Math TeX Gyre"/>
            <w:sz w:val="22"/>
          </w:rPr>
          <m:t>=</m:t>
        </m:r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p−do</m:t>
        </m:r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=</m:t>
        </m:r>
        <m:sSub>
          <m:sSubPr>
            <m:ctrlPr>
              <w:rPr>
                <w:rFonts w:hint="default" w:ascii="DejaVu Math TeX Gyre" w:hAnsi="DejaVu Math TeX Gyre"/>
                <w:i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l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f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sub>
        </m:sSub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h+</m:t>
        </m:r>
        <m:sSub>
          <m:sSubPr>
            <m:ctrlPr>
              <w:rPr>
                <w:rFonts w:hint="default" w:ascii="DejaVu Math TeX Gyre" w:hAnsi="DejaVu Math TeX Gyre"/>
                <w:i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l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s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sub>
        </m:sSub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k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67E468A7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Sup>
          <m:sSupP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p</m:t>
            </m: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sup>
        </m:sSup>
        <m:r>
          <m:rPr/>
          <w:rPr>
            <w:rFonts w:hint="default" w:ascii="DejaVu Math TeX Gyre" w:hAnsi="DejaVu Math TeX Gyre"/>
            <w:sz w:val="22"/>
          </w:rPr>
          <m:t>=</m:t>
        </m:r>
        <m:sSup>
          <m:sSupPr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d</m:t>
            </m:r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+</m:t>
        </m:r>
        <m:sSup>
          <m:sSupPr>
            <m:ctrlPr>
              <w:rPr>
                <w:rFonts w:hint="default" w:ascii="DejaVu Math TeX Gyre" w:hAnsi="DejaVu Math TeX Gyre"/>
                <w:b w:val="0"/>
                <w:i w:val="0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(</m:t>
            </m:r>
            <m:sSub>
              <m:sSubP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l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f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ub>
            </m:sSub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h+</m:t>
            </m:r>
            <m:sSub>
              <m:sSubP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l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s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ub>
            </m:sSub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k</m:t>
            </m:r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)</m:t>
            </m:r>
            <m:ctrlPr>
              <w:rPr>
                <w:rFonts w:hint="default" w:ascii="DejaVu Math TeX Gyre" w:hAnsi="DejaVu Math TeX Gyre"/>
                <w:b w:val="0"/>
                <w:i w:val="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b w:val="0"/>
                <w:i w:val="0"/>
                <w:lang w:val="en-US" w:eastAsia="zh-CN"/>
              </w:rPr>
            </m:ctrlPr>
          </m:sup>
        </m:sSup>
      </m:oMath>
      <w:r>
        <w:rPr>
          <w:rFonts w:hint="eastAsia" w:ascii="Times New Roman" w:hAnsi="Times New Roman" w:cs="Times New Roman"/>
          <w:lang w:val="en-US" w:eastAsia="zh-CN"/>
        </w:rPr>
        <w:tab/>
      </w:r>
      <w:bookmarkStart w:id="0" w:name="_Ref27841"/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14</w:t>
      </w:r>
      <w:r>
        <w:rPr>
          <w:rFonts w:hint="default" w:ascii="Times New Roman" w:hAnsi="Times New Roman" w:cs="Times New Roman"/>
        </w:rPr>
        <w:fldChar w:fldCharType="end"/>
      </w:r>
      <w:bookmarkEnd w:id="0"/>
      <w:r>
        <w:rPr>
          <w:rFonts w:hint="default" w:ascii="Times New Roman" w:hAnsi="Times New Roman" w:cs="Times New Roman"/>
          <w:lang w:eastAsia="zh-CN"/>
        </w:rPr>
        <w:t>)</w:t>
      </w:r>
    </w:p>
    <w:p w14:paraId="619FB9AE">
      <w:pPr>
        <w:adjustRightInd w:val="0"/>
        <w:spacing w:after="0" w:line="240" w:lineRule="auto"/>
        <w:ind w:left="0" w:leftChars="0" w:firstLine="0" w:firstLineChars="0"/>
        <w:jc w:val="both"/>
        <w:rPr>
          <w:rFonts w:hint="eastAsia" w:hAnsi="DejaVu Math TeX Gyre"/>
          <w:b w:val="0"/>
          <w:bCs/>
          <w:i w:val="0"/>
          <w:lang w:val="en-US" w:eastAsia="zh-CN"/>
        </w:rPr>
      </w:pPr>
      <w:r>
        <w:rPr>
          <w:rFonts w:hint="eastAsia" w:hAnsi="DejaVu Math TeX Gyre"/>
          <w:b/>
          <w:i w:val="0"/>
          <w:lang w:val="en-US" w:eastAsia="zh-CN"/>
        </w:rPr>
        <w:t>其中</w:t>
      </w:r>
      <m:oMath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o=</m:t>
        </m:r>
        <m:sSup>
          <m:sSupP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[</m:t>
            </m:r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0,</m:t>
            </m:r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/>
              </w:rPr>
              <m:t>c</m:t>
            </m:r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1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,</m:t>
            </m:r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s</m:t>
            </m:r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1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]</m:t>
            </m: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e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T</m:t>
            </m: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sup>
        </m:sSup>
      </m:oMath>
      <w:r>
        <w:rPr>
          <w:rFonts w:hint="eastAsia" w:hAnsi="DejaVu Math TeX Gyre"/>
          <w:b/>
          <w:i w:val="0"/>
          <w:lang w:val="en-US" w:eastAsia="zh-CN"/>
        </w:rPr>
        <w:t>,</w:t>
      </w:r>
      <m:oMath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p=</m:t>
        </m:r>
        <m:sSup>
          <m:sSupP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[</m:t>
            </m:r>
            <m:r>
              <m:rPr/>
              <w:rPr>
                <w:rFonts w:hint="default" w:ascii="DejaVu Math TeX Gyre" w:hAnsi="DejaVu Math TeX Gyre"/>
                <w:lang w:val="en-US" w:eastAsia="zh-CN"/>
              </w:rPr>
              <m:t>x</m:t>
            </m:r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,</m:t>
            </m:r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y,z</m:t>
            </m:r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]</m:t>
            </m: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e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T</m:t>
            </m: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sup>
        </m:sSup>
      </m:oMath>
      <w:r>
        <w:rPr>
          <w:rFonts w:hint="default" w:hAnsi="DejaVu Math TeX Gyre"/>
          <w:b/>
          <w:i w:val="0"/>
          <w:lang w:val="en-US" w:eastAsia="zh-CN"/>
        </w:rPr>
        <w:t>,</w:t>
      </w:r>
      <w:r>
        <w:rPr>
          <w:rFonts w:hint="eastAsia" w:hAnsi="DejaVu Math TeX Gyre"/>
          <w:b/>
          <w:i w:val="0"/>
          <w:lang w:val="en-US" w:eastAsia="zh-CN"/>
        </w:rPr>
        <w:t>中间参考矢量为</w:t>
      </w:r>
      <m:oMath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r=</m:t>
        </m:r>
        <m:sSup>
          <m:sSupP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[</m:t>
            </m:r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0,</m:t>
            </m:r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/>
              </w:rPr>
              <m:t>s</m:t>
            </m:r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1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,−</m:t>
            </m:r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c</m:t>
            </m:r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1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]</m:t>
            </m: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e>
          <m:sup>
            <m:r>
              <m:rPr/>
              <w:rPr>
                <w:rFonts w:hint="default" w:ascii="DejaVu Math TeX Gyre" w:hAnsi="DejaVu Math TeX Gyre"/>
                <w:lang w:val="en-US" w:eastAsia="zh-CN"/>
              </w:rPr>
              <m:t>T</m:t>
            </m: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sup>
        </m:sSup>
      </m:oMath>
      <w:r>
        <w:rPr>
          <w:rFonts w:hint="eastAsia" w:hAnsi="DejaVu Math TeX Gyre"/>
          <w:b/>
          <w:i w:val="0"/>
          <w:lang w:val="en-US" w:eastAsia="zh-CN"/>
        </w:rPr>
        <w:t>。</w:t>
      </w:r>
      <w:r>
        <w:rPr>
          <w:rFonts w:hint="eastAsia" w:hAnsi="DejaVu Math TeX Gyre"/>
          <w:b w:val="0"/>
          <w:bCs/>
          <w:i w:val="0"/>
          <w:lang w:val="en-US" w:eastAsia="zh-CN"/>
        </w:rPr>
        <w:t>展开式</w:t>
      </w:r>
      <w:r>
        <w:rPr>
          <w:rFonts w:hint="eastAsia" w:hAnsi="DejaVu Math TeX Gyre"/>
          <w:b w:val="0"/>
          <w:bCs/>
          <w:i w:val="0"/>
          <w:lang w:val="en-US" w:eastAsia="zh-CN"/>
        </w:rPr>
        <w:fldChar w:fldCharType="begin"/>
      </w:r>
      <w:r>
        <w:rPr>
          <w:rFonts w:hint="eastAsia" w:hAnsi="DejaVu Math TeX Gyre"/>
          <w:b w:val="0"/>
          <w:bCs/>
          <w:i w:val="0"/>
          <w:lang w:val="en-US" w:eastAsia="zh-CN"/>
        </w:rPr>
        <w:instrText xml:space="preserve"> REF _Ref27841 \h </w:instrText>
      </w:r>
      <w:r>
        <w:rPr>
          <w:rFonts w:hint="eastAsia" w:hAnsi="DejaVu Math TeX Gyre"/>
          <w:b w:val="0"/>
          <w:bCs/>
          <w:i w:val="0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</w:rPr>
        <w:t>(14</w:t>
      </w:r>
      <w:r>
        <w:rPr>
          <w:rFonts w:hint="eastAsia" w:hAnsi="DejaVu Math TeX Gyre"/>
          <w:b w:val="0"/>
          <w:bCs/>
          <w:i w:val="0"/>
          <w:lang w:val="en-US" w:eastAsia="zh-CN"/>
        </w:rPr>
        <w:fldChar w:fldCharType="end"/>
      </w:r>
      <w:r>
        <w:rPr>
          <w:rFonts w:hint="eastAsia" w:hAnsi="DejaVu Math TeX Gyre"/>
          <w:b w:val="0"/>
          <w:bCs/>
          <w:i w:val="0"/>
          <w:lang w:val="en-US" w:eastAsia="zh-CN"/>
        </w:rPr>
        <w:t>)可得：</w:t>
      </w:r>
    </w:p>
    <w:p w14:paraId="3C6065DF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Sup>
          <m:sSupP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p</m:t>
            </m: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sup>
        </m:sSup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−</m:t>
        </m:r>
        <m:sSup>
          <m:sSupPr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d</m:t>
            </m:r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sup>
        </m:sSup>
        <m:r>
          <m:rPr/>
          <w:rPr>
            <w:rFonts w:hint="default" w:ascii="DejaVu Math TeX Gyre" w:hAnsi="DejaVu Math TeX Gyre"/>
            <w:sz w:val="22"/>
          </w:rPr>
          <m:t>=</m:t>
        </m:r>
        <m:sSup>
          <m:sSupPr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sSupPr>
          <m:e>
            <m:sSub>
              <m:sSubP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l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f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ub>
            </m:sSub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+</m:t>
        </m:r>
        <m:sSup>
          <m:sSupPr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sSupPr>
          <m:e>
            <m:sSub>
              <m:sSubP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l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s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ub>
            </m:sSub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i w:val="0"/>
                <w:sz w:val="22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+2</m:t>
        </m:r>
        <m:sSub>
          <m:sSubPr>
            <m:ctrlPr>
              <w:rPr>
                <w:rFonts w:hint="default" w:ascii="DejaVu Math TeX Gyre" w:hAnsi="DejaVu Math TeX Gyre"/>
                <w:i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l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f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sub>
        </m:sSub>
        <m:sSub>
          <m:sSubPr>
            <m:ctrlPr>
              <w:rPr>
                <w:rFonts w:hint="default" w:ascii="DejaVu Math TeX Gyre" w:hAnsi="DejaVu Math TeX Gyre"/>
                <w:i/>
                <w:sz w:val="22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l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s</m:t>
            </m:r>
            <m:ctrlPr>
              <w:rPr>
                <w:rFonts w:hint="default" w:ascii="DejaVu Math TeX Gyre" w:hAnsi="DejaVu Math TeX Gyre"/>
                <w:i/>
                <w:sz w:val="22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  <w:lang w:val="en-US"/>
          </w:rPr>
          <m:t>c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3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3A8A4971">
      <w:pPr>
        <w:adjustRightInd w:val="0"/>
        <w:spacing w:after="0" w:line="240" w:lineRule="auto"/>
        <w:ind w:firstLine="420" w:firstLineChars="200"/>
        <w:jc w:val="both"/>
        <w:rPr>
          <w:rFonts w:hint="eastAsia" w:hAnsi="DejaVu Math TeX Gyre"/>
          <w:b w:val="0"/>
          <w:bCs/>
          <w:i w:val="0"/>
          <w:lang w:val="en-US" w:eastAsia="zh-CN"/>
        </w:rPr>
      </w:pPr>
      <w:r>
        <w:rPr>
          <w:rFonts w:hint="eastAsia" w:hAnsi="DejaVu Math TeX Gyre"/>
          <w:b w:val="0"/>
          <w:bCs/>
          <w:i w:val="0"/>
          <w:lang w:val="en-US" w:eastAsia="zh-CN"/>
        </w:rPr>
        <w:t>膝关节的关节角度为：</w:t>
      </w:r>
    </w:p>
    <w:p w14:paraId="6247F829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Sup>
          <m:sSupPr>
            <m:ctrlPr>
              <w:rPr>
                <w:rFonts w:ascii="DejaVu Math TeX Gyre" w:hAnsi="DejaVu Math TeX Gyre"/>
                <w:i w:val="0"/>
                <w:sz w:val="22"/>
              </w:rPr>
            </m:ctrlPr>
          </m:sSupPr>
          <m:e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3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ctrlPr>
              <w:rPr>
                <w:rFonts w:ascii="DejaVu Math TeX Gyre" w:hAnsi="DejaVu Math TeX Gyre"/>
                <w:i w:val="0"/>
                <w:sz w:val="22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2"/>
                <w:lang w:val="en-US"/>
              </w:rPr>
              <m:t>±</m:t>
            </m:r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)</m:t>
            </m:r>
            <m:ctrlPr>
              <w:rPr>
                <w:rFonts w:ascii="DejaVu Math TeX Gyre" w:hAnsi="DejaVu Math TeX Gyre"/>
                <w:i w:val="0"/>
                <w:sz w:val="22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=</m:t>
        </m:r>
        <m:r>
          <m:rPr>
            <m:sty m:val="p"/>
          </m:rPr>
          <w:rPr>
            <w:rFonts w:ascii="Cambria Math" w:hAnsi="Cambria Math"/>
            <w:sz w:val="22"/>
            <w:lang w:val="en-US"/>
          </w:rPr>
          <m:t>±</m:t>
        </m:r>
        <m:sSup>
          <m:sSupP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c</m:t>
            </m: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−1</m:t>
            </m: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(</m:t>
        </m:r>
        <m:f>
          <m:fP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fPr>
          <m:num>
            <m:sSup>
              <m:sSupPr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p</m:t>
                </m:r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sup>
            </m:sSup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d</m:t>
                </m: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up>
            </m:s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up>
            </m:s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up>
            </m:sSup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sSub>
              <m:sSubP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l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f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ub>
            </m:sSub>
            <m:sSub>
              <m:sSubP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l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s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ub>
            </m:sSub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)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3B026627">
      <w:pPr>
        <w:adjustRightInd w:val="0"/>
        <w:spacing w:after="0" w:line="240" w:lineRule="auto"/>
        <w:ind w:firstLine="420" w:firstLineChars="200"/>
        <w:jc w:val="both"/>
        <w:rPr>
          <w:rFonts w:hint="eastAsia" w:hAnsi="DejaVu Math TeX Gyre"/>
          <w:b w:val="0"/>
          <w:bCs/>
          <w:i w:val="0"/>
          <w:lang w:val="en-US" w:eastAsia="zh-CN"/>
        </w:rPr>
      </w:pPr>
      <w:r>
        <w:rPr>
          <w:rFonts w:hint="eastAsia" w:hAnsi="DejaVu Math TeX Gyre"/>
          <w:b w:val="0"/>
          <w:bCs/>
          <w:i w:val="0"/>
          <w:lang w:val="en-US" w:eastAsia="zh-CN"/>
        </w:rPr>
        <w:t>根据余弦定理可得：</w:t>
      </w:r>
    </w:p>
    <w:p w14:paraId="7C628CF9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o</m:t>
        </m:r>
        <m:r>
          <m:rPr>
            <m:sty m:val="bi"/>
          </m:rPr>
          <w:rPr>
            <w:rFonts w:ascii="DejaVu Math TeX Gyre" w:hAnsi="DejaVu Math TeX Gyre"/>
            <w:lang w:val="en-US"/>
          </w:rPr>
          <m:t>⋅</m:t>
        </m:r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p=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d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72EF6AE0">
      <w:pPr>
        <w:rPr>
          <w:rFonts w:hint="eastAsia" w:hAnsi="DejaVu Math TeX Gyre"/>
          <w:b w:val="0"/>
          <w:bCs/>
          <w:i w:val="0"/>
          <w:lang w:val="en-US" w:eastAsia="zh-CN"/>
        </w:rPr>
      </w:pPr>
      <w:r>
        <w:rPr>
          <w:rFonts w:hint="eastAsia"/>
          <w:lang w:val="en-US" w:eastAsia="zh-CN"/>
        </w:rPr>
        <w:t>代入</w:t>
      </w:r>
      <m:oMath>
        <m:r>
          <m:rPr>
            <m:sty m:val="bi"/>
          </m:rPr>
          <w:rPr>
            <w:rFonts w:hint="default" w:ascii="DejaVu Math TeX Gyre" w:hAnsi="DejaVu Math TeX Gyre"/>
            <w:lang w:val="en-US" w:eastAsia="zh-CN"/>
          </w:rPr>
          <m:t>p</m:t>
        </m:r>
      </m:oMath>
      <w:r>
        <w:rPr>
          <w:rFonts w:hint="eastAsia" w:hAnsi="DejaVu Math TeX Gyre"/>
          <w:b w:val="0"/>
          <w:bCs/>
          <w:i w:val="0"/>
          <w:lang w:val="en-US" w:eastAsia="zh-CN"/>
        </w:rPr>
        <w:t>可得：</w:t>
      </w:r>
    </w:p>
    <w:p w14:paraId="5B14F3E3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r>
          <m:rPr>
            <m:sty m:val="p"/>
          </m:rPr>
          <w:rPr>
            <w:rFonts w:hint="default" w:ascii="DejaVu Math TeX Gyre" w:hAnsi="DejaVu Math TeX Gyre"/>
            <w:sz w:val="22"/>
            <w:lang w:val="en-US"/>
          </w:rPr>
          <m:t>c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/>
          <w:rPr>
            <w:rFonts w:hint="default" w:ascii="DejaVu Math TeX Gyre" w:hAnsi="DejaVu Math TeX Gyre"/>
            <w:lang w:val="en-US" w:eastAsia="zh-CN"/>
          </w:rPr>
          <m:t>y+</m:t>
        </m:r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s</m:t>
        </m:r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z=</m:t>
        </m:r>
        <m:r>
          <m:rPr/>
          <w:rPr>
            <w:rFonts w:hint="default" w:ascii="DejaVu Math TeX Gyre" w:hAnsi="DejaVu Math TeX Gyre"/>
            <w:sz w:val="22"/>
            <w:lang w:val="en-US" w:eastAsia="zh-CN"/>
          </w:rPr>
          <m:t>d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09A2BD80">
      <w:pPr>
        <w:adjustRightInd w:val="0"/>
        <w:spacing w:after="0" w:line="240" w:lineRule="auto"/>
        <w:ind w:firstLine="420" w:firstLineChars="200"/>
        <w:jc w:val="both"/>
        <w:rPr>
          <w:rFonts w:hint="eastAsia" w:hAnsi="DejaVu Math TeX Gyre"/>
          <w:b w:val="0"/>
          <w:bCs/>
          <w:i w:val="0"/>
          <w:lang w:val="en-US" w:eastAsia="zh-CN"/>
        </w:rPr>
      </w:pPr>
      <w:r>
        <w:rPr>
          <w:rFonts w:hint="eastAsia" w:hAnsi="DejaVu Math TeX Gyre"/>
          <w:b w:val="0"/>
          <w:bCs/>
          <w:i w:val="0"/>
          <w:lang w:val="en-US" w:eastAsia="zh-CN"/>
        </w:rPr>
        <w:t>可求得</w:t>
      </w:r>
      <m:oMath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</m:oMath>
      <w:r>
        <w:rPr>
          <w:rFonts w:hint="eastAsia" w:hAnsi="DejaVu Math TeX Gyre"/>
          <w:b w:val="0"/>
          <w:bCs/>
          <w:i w:val="0"/>
          <w:lang w:val="en-US" w:eastAsia="zh-CN"/>
        </w:rPr>
        <w:t>关节角度为：</w:t>
      </w:r>
    </w:p>
    <w:p w14:paraId="0867F97E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=2</m:t>
        </m:r>
        <m:sSup>
          <m:sSupP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DejaVu Math TeX Gyre" w:hAnsi="DejaVu Math TeX Gyre"/>
                <w:sz w:val="22"/>
                <w:lang w:val="en-US" w:eastAsia="zh-CN"/>
              </w:rPr>
              <m:t>t</m:t>
            </m: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−1</m:t>
            </m: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(</m:t>
        </m:r>
        <m:f>
          <m:fPr>
            <m:ctrlPr>
              <w:rPr>
                <w:rFonts w:hint="default" w:ascii="DejaVu Math TeX Gyre" w:hAnsi="DejaVu Math TeX Gyre"/>
                <w:i/>
                <w:sz w:val="22"/>
                <w:lang w:val="en-US" w:eastAsia="zh-CN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z</m:t>
            </m:r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+</m:t>
            </m:r>
            <m:rad>
              <m:radPr>
                <m:degHide m:val="1"/>
                <m:ctrlPr>
                  <w:rPr>
                    <w:rFonts w:hint="default" w:ascii="DejaVu Math TeX Gyre" w:hAnsi="DejaVu Math TeX Gyre"/>
                    <w:i/>
                    <w:sz w:val="22"/>
                    <w:lang w:val="en-US" w:eastAsia="zh-CN"/>
                  </w:rPr>
                </m:ctrlPr>
              </m:radPr>
              <m:deg>
                <m:ctrlPr>
                  <w:rPr>
                    <w:rFonts w:hint="default" w:ascii="DejaVu Math TeX Gyre" w:hAnsi="DejaVu Math TeX Gyre"/>
                    <w:i/>
                    <w:sz w:val="22"/>
                    <w:lang w:val="en-US" w:eastAsia="zh-CN"/>
                  </w:rPr>
                </m:ctrlPr>
              </m:deg>
              <m:e>
                <m:sSup>
                  <m:sSupPr>
                    <m:ctrlPr>
                      <w:rPr>
                        <w:rFonts w:hint="default" w:ascii="DejaVu Math TeX Gyre" w:hAnsi="DejaVu Math TeX Gyre"/>
                        <w:i w:val="0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i w:val="0"/>
                        <w:sz w:val="22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i w:val="0"/>
                        <w:sz w:val="22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i w:val="0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z</m:t>
                    </m:r>
                    <m:ctrlPr>
                      <w:rPr>
                        <w:rFonts w:hint="default" w:ascii="DejaVu Math TeX Gyre" w:hAnsi="DejaVu Math TeX Gyre"/>
                        <w:i w:val="0"/>
                        <w:sz w:val="22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i w:val="0"/>
                        <w:sz w:val="22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−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i w:val="0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d</m:t>
                    </m:r>
                    <m:ctrlPr>
                      <w:rPr>
                        <w:rFonts w:hint="default" w:ascii="DejaVu Math TeX Gyre" w:hAnsi="DejaVu Math TeX Gyre"/>
                        <w:i w:val="0"/>
                        <w:sz w:val="22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i w:val="0"/>
                        <w:sz w:val="22"/>
                      </w:rPr>
                    </m:ctrlPr>
                  </m:sup>
                </m:sSup>
                <m:ctrlPr>
                  <w:rPr>
                    <w:rFonts w:hint="default" w:ascii="DejaVu Math TeX Gyre" w:hAnsi="DejaVu Math TeX Gyre"/>
                    <w:i/>
                    <w:sz w:val="22"/>
                    <w:lang w:val="en-US" w:eastAsia="zh-CN"/>
                  </w:rPr>
                </m:ctrlPr>
              </m:e>
            </m:rad>
            <m:ctrlPr>
              <w:rPr>
                <w:rFonts w:hint="default" w:ascii="DejaVu Math TeX Gyre" w:hAnsi="DejaVu Math TeX Gyre"/>
                <w:i/>
                <w:sz w:val="22"/>
                <w:lang w:val="en-US" w:eastAsia="zh-CN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y+d</m:t>
            </m:r>
            <m:ctrlPr>
              <w:rPr>
                <w:rFonts w:hint="default" w:ascii="DejaVu Math TeX Gyre" w:hAnsi="DejaVu Math TeX Gyre"/>
                <w:i/>
                <w:sz w:val="22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)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2F4773A1">
      <w:pPr>
        <w:rPr>
          <w:rFonts w:hint="eastAsia" w:hAnsi="DejaVu Math TeX Gyre"/>
          <w:b w:val="0"/>
          <w:bCs/>
          <w:i w:val="0"/>
          <w:lang w:val="en-US" w:eastAsia="zh-CN"/>
        </w:rPr>
      </w:pPr>
      <w:r>
        <w:rPr>
          <w:rFonts w:hint="eastAsia" w:hAnsi="DejaVu Math TeX Gyre"/>
          <w:b w:val="0"/>
          <w:bCs/>
          <w:i w:val="0"/>
          <w:lang w:val="en-US" w:eastAsia="zh-CN"/>
        </w:rPr>
        <w:t>然后有：</w:t>
      </w:r>
    </w:p>
    <w:p w14:paraId="6FFE124F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r>
          <m:rPr/>
          <w:rPr>
            <w:rFonts w:ascii="Cambria Math" w:hAnsi="Cambria Math" w:cs="Times New Roman"/>
            <w:lang w:val="en-US"/>
          </w:rPr>
          <m:t>β</m:t>
        </m:r>
        <m:r>
          <m:rPr>
            <m:sty m:val="p"/>
          </m:rPr>
          <w:rPr>
            <w:rFonts w:hint="default" w:ascii="DejaVu Math TeX Gyre" w:hAnsi="DejaVu Math TeX Gyre"/>
            <w:sz w:val="22"/>
            <w:lang w:val="en-US"/>
          </w:rPr>
          <m:t>=</m:t>
        </m:r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atan2(</m:t>
        </m:r>
        <m:r>
          <m:rPr>
            <m:sty m:val="b"/>
          </m:rPr>
          <w:rPr>
            <w:rFonts w:hint="default" w:ascii="DejaVu Math TeX Gyre" w:hAnsi="DejaVu Math TeX Gyre"/>
            <w:lang w:val="en-US" w:eastAsia="zh-CN"/>
          </w:rPr>
          <m:t>o</m:t>
        </m:r>
        <m:r>
          <m:rPr>
            <m:sty m:val="b"/>
          </m:rPr>
          <w:rPr>
            <w:rFonts w:ascii="DejaVu Math TeX Gyre" w:hAnsi="DejaVu Math TeX Gyre"/>
            <w:lang w:val="en-US"/>
          </w:rPr>
          <m:t>∙</m:t>
        </m:r>
        <m:r>
          <m:rPr>
            <m:sty m:val="b"/>
          </m:rPr>
          <w:rPr>
            <w:rFonts w:hint="default" w:ascii="DejaVu Math TeX Gyre" w:hAnsi="DejaVu Math TeX Gyre"/>
            <w:lang w:val="en-US" w:eastAsia="zh-CN"/>
          </w:rPr>
          <m:t>(</m:t>
        </m:r>
        <m:r>
          <m:rPr>
            <m:sty m:val="bi"/>
          </m:rPr>
          <w:rPr>
            <w:rFonts w:hint="default" w:ascii="DejaVu Math TeX Gyre" w:hAnsi="DejaVu Math TeX Gyre"/>
            <w:lang w:val="en-US"/>
          </w:rPr>
          <m:t>r</m:t>
        </m:r>
        <m:r>
          <m:rPr>
            <m:sty m:val="b"/>
          </m:rPr>
          <w:rPr>
            <w:rFonts w:ascii="Cambria Math" w:hAnsi="Cambria Math"/>
            <w:lang w:val="en-US"/>
          </w:rPr>
          <m:t>×</m:t>
        </m:r>
        <m:f>
          <m:fP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Times New Roman" w:cs="Times New Roman"/>
                    <w:i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Times New Roman" w:cs="Times New Roman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Times New Roman" w:cs="Times New Roman"/>
                    <w:lang w:val="en-US" w:eastAsia="zh-CN"/>
                  </w:rPr>
                  <m:t>31</m:t>
                </m:r>
                <m:ctrlPr>
                  <w:rPr>
                    <w:rFonts w:hint="eastAsia" w:ascii="Cambria Math" w:hAnsi="Times New Roman" w:cs="Times New Roman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Times New Roman" w:cs="Times New Roman"/>
                        <w:i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Times New Roman" w:cs="Times New Roman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Times New Roman" w:cs="Times New Roman"/>
                        <w:lang w:val="en-US" w:eastAsia="zh-CN"/>
                      </w:rPr>
                      <m:t>31</m:t>
                    </m:r>
                    <m:ctrlPr>
                      <w:rPr>
                        <w:rFonts w:hint="eastAsia" w:ascii="Cambria Math" w:hAnsi="Times New Roman" w:cs="Times New Roman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e>
            </m:d>
            <m:ctrlPr>
              <w:rPr>
                <w:rFonts w:hint="default" w:ascii="DejaVu Math TeX Gyre" w:hAnsi="DejaVu Math TeX Gyre"/>
                <w:b/>
                <w:lang w:val="en-US" w:eastAsia="zh-CN"/>
              </w:rPr>
            </m:ctrlPr>
          </m:den>
        </m:f>
        <m:r>
          <m:rPr>
            <m:sty m:val="b"/>
          </m:rPr>
          <w:rPr>
            <w:rFonts w:hint="default" w:ascii="DejaVu Math TeX Gyre" w:hAnsi="DejaVu Math TeX Gyre"/>
            <w:lang w:val="en-US" w:eastAsia="zh-CN"/>
          </w:rPr>
          <m:t>),</m:t>
        </m:r>
        <m:r>
          <m:rPr>
            <m:sty m:val="bi"/>
          </m:rPr>
          <w:rPr>
            <w:rFonts w:hint="default" w:ascii="DejaVu Math TeX Gyre" w:hAnsi="DejaVu Math TeX Gyre"/>
            <w:lang w:val="en-US"/>
          </w:rPr>
          <m:t>r</m:t>
        </m:r>
        <m:r>
          <m:rPr>
            <m:sty m:val="b"/>
          </m:rPr>
          <w:rPr>
            <w:rFonts w:ascii="DejaVu Math TeX Gyre" w:hAnsi="DejaVu Math TeX Gyre"/>
            <w:lang w:val="en-US"/>
          </w:rPr>
          <m:t>∙</m:t>
        </m:r>
        <m:f>
          <m:fP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Times New Roman" w:cs="Times New Roman"/>
                    <w:i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Times New Roman" w:cs="Times New Roman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Times New Roman" w:cs="Times New Roman"/>
                    <w:lang w:val="en-US" w:eastAsia="zh-CN"/>
                  </w:rPr>
                  <m:t>31</m:t>
                </m:r>
                <m:ctrlPr>
                  <w:rPr>
                    <w:rFonts w:hint="eastAsia" w:ascii="Cambria Math" w:hAnsi="Times New Roman" w:cs="Times New Roman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Times New Roman" w:cs="Times New Roman"/>
                        <w:i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Times New Roman" w:cs="Times New Roman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Times New Roman" w:cs="Times New Roman"/>
                        <w:lang w:val="en-US" w:eastAsia="zh-CN"/>
                      </w:rPr>
                      <m:t>31</m:t>
                    </m:r>
                    <m:ctrlPr>
                      <w:rPr>
                        <w:rFonts w:hint="eastAsia" w:ascii="Cambria Math" w:hAnsi="Times New Roman" w:cs="Times New Roman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e>
            </m:d>
            <m:ctrlPr>
              <w:rPr>
                <w:rFonts w:hint="default" w:ascii="DejaVu Math TeX Gyre" w:hAnsi="DejaVu Math TeX Gyre"/>
                <w:b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)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5D70FCD7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r>
          <m:rPr/>
          <w:rPr>
            <w:rFonts w:ascii="Cambria Math" w:hAnsi="Cambria Math" w:cs="Times New Roman"/>
            <w:lang w:val="en-US"/>
          </w:rPr>
          <m:t>δ</m:t>
        </m:r>
        <m:r>
          <m:rPr>
            <m:sty m:val="p"/>
          </m:rPr>
          <w:rPr>
            <w:rFonts w:hint="default" w:ascii="DejaVu Math TeX Gyre" w:hAnsi="DejaVu Math TeX Gyre"/>
            <w:sz w:val="22"/>
            <w:lang w:val="en-US"/>
          </w:rPr>
          <m:t>=</m:t>
        </m:r>
        <m:sSup>
          <m:sSupP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c</m:t>
            </m: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−1</m:t>
            </m: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(</m:t>
        </m:r>
        <m:f>
          <m:fPr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fPr>
          <m:num>
            <m:sSup>
              <m:sSupPr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hint="default" w:ascii="DejaVu Math TeX Gyre" w:hAnsi="DejaVu Math TeX Gyre"/>
                        <w:b/>
                        <w:i/>
                        <w:lang w:val="en-US"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eastAsia" w:ascii="Cambria Math" w:hAnsi="Times New Roman" w:cs="Times New Roman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DejaVu Math TeX Gyre" w:hAnsi="DejaVu Math TeX Gyre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eastAsia" w:ascii="Cambria Math" w:hAnsi="Times New Roman" w:cs="Times New Roman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Times New Roman" w:cs="Times New Roman"/>
                            <w:lang w:val="en-US" w:eastAsia="zh-CN"/>
                          </w:rPr>
                          <m:t>31</m:t>
                        </m:r>
                        <m:ctrlPr>
                          <w:rPr>
                            <w:rFonts w:hint="eastAsia" w:ascii="Cambria Math" w:hAnsi="Times New Roman" w:cs="Times New Roman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b/>
                        <w:i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sup>
            </m:sSup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up>
            </m:s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up>
            </m:sSup>
            <m:ctrlPr>
              <w:rPr>
                <w:rFonts w:hint="default" w:ascii="DejaVu Math TeX Gyre" w:hAnsi="DejaVu Math TeX Gyre"/>
                <w:b/>
                <w:i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2</m:t>
            </m:r>
            <m:sSub>
              <m:sSubP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l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f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ub>
            </m:sSub>
            <m:d>
              <m:dPr>
                <m:begChr m:val="|"/>
                <m:endChr m:val="|"/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Times New Roman" w:cs="Times New Roman"/>
                        <w:i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Times New Roman" w:cs="Times New Roman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Times New Roman" w:cs="Times New Roman"/>
                        <w:lang w:val="en-US" w:eastAsia="zh-CN"/>
                      </w:rPr>
                      <m:t>31</m:t>
                    </m:r>
                    <m:ctrlPr>
                      <w:rPr>
                        <w:rFonts w:hint="eastAsia" w:ascii="Cambria Math" w:hAnsi="Times New Roman" w:cs="Times New Roman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e>
            </m:d>
            <m:ctrlPr>
              <w:rPr>
                <w:rFonts w:hint="default" w:ascii="DejaVu Math TeX Gyre" w:hAnsi="DejaVu Math TeX Gyre"/>
                <w:b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)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3C062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可计算出关节角</w:t>
      </w:r>
      <m:oMath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</m:oMath>
      <w:r>
        <w:rPr>
          <w:rFonts w:hint="eastAsia" w:hAnsi="DejaVu Math TeX Gyre"/>
          <w:i w:val="0"/>
          <w:sz w:val="22"/>
          <w:lang w:val="en-US" w:eastAsia="zh-CN"/>
        </w:rPr>
        <w:t>为</w:t>
      </w:r>
      <w:r>
        <w:rPr>
          <w:rFonts w:hint="eastAsia"/>
          <w:lang w:val="en-US" w:eastAsia="zh-CN"/>
        </w:rPr>
        <w:t>：</w:t>
      </w:r>
    </w:p>
    <w:p w14:paraId="012C3360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Sup>
          <m:sSupPr>
            <m:ctrlPr>
              <w:rPr>
                <w:rFonts w:ascii="DejaVu Math TeX Gyre" w:hAnsi="DejaVu Math TeX Gyre"/>
                <w:i w:val="0"/>
                <w:sz w:val="22"/>
              </w:rPr>
            </m:ctrlPr>
          </m:sSupPr>
          <m:e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3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ctrlPr>
              <w:rPr>
                <w:rFonts w:ascii="DejaVu Math TeX Gyre" w:hAnsi="DejaVu Math TeX Gyre"/>
                <w:i w:val="0"/>
                <w:sz w:val="22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2"/>
                <w:lang w:val="en-US"/>
              </w:rPr>
              <m:t>±</m:t>
            </m:r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)</m:t>
            </m:r>
            <m:ctrlPr>
              <w:rPr>
                <w:rFonts w:ascii="DejaVu Math TeX Gyre" w:hAnsi="DejaVu Math TeX Gyre"/>
                <w:i w:val="0"/>
                <w:sz w:val="22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=</m:t>
        </m:r>
        <m:r>
          <m:rPr>
            <m:sty m:val="p"/>
          </m:rPr>
          <w:rPr>
            <w:rFonts w:ascii="Cambria Math" w:hAnsi="Cambria Math"/>
            <w:sz w:val="22"/>
            <w:lang w:val="en-US"/>
          </w:rPr>
          <m:t>±</m:t>
        </m:r>
        <m:sSup>
          <m:sSupP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c</m:t>
            </m: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−1</m:t>
            </m: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(</m:t>
        </m:r>
        <m:f>
          <m:fPr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fPr>
          <m:num>
            <m:sSup>
              <m:sSupPr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p</m:t>
                </m:r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b/>
                    <w:i/>
                    <w:lang w:val="en-US" w:eastAsia="zh-CN"/>
                  </w:rPr>
                </m:ctrlPr>
              </m:sup>
            </m:sSup>
            <m:r>
              <m:rPr>
                <m:sty m:val="bi"/>
              </m:rPr>
              <w:rPr>
                <w:rFonts w:hint="default" w:ascii="DejaVu Math TeX Gyre" w:hAnsi="DejaVu Math TeX Gyre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d</m:t>
                </m: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up>
            </m:s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up>
            </m:s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DejaVu Math TeX Gyre" w:hAnsi="DejaVu Math TeX Gyre"/>
                        <w:i/>
                        <w:sz w:val="22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hint="default" w:ascii="DejaVu Math TeX Gyre" w:hAnsi="DejaVu Math TeX Gyre"/>
                    <w:i w:val="0"/>
                    <w:sz w:val="22"/>
                  </w:rPr>
                </m:ctrlPr>
              </m:sup>
            </m:sSup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sSub>
              <m:sSubP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l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f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ub>
            </m:sSub>
            <m:sSub>
              <m:sSubP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l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s</m:t>
                </m:r>
                <m:ctrlPr>
                  <w:rPr>
                    <w:rFonts w:hint="default" w:ascii="DejaVu Math TeX Gyre" w:hAnsi="DejaVu Math TeX Gyre"/>
                    <w:i/>
                    <w:sz w:val="22"/>
                  </w:rPr>
                </m:ctrlPr>
              </m:sub>
            </m:sSub>
            <m:ctrlPr>
              <w:rPr>
                <w:rFonts w:hint="default" w:ascii="DejaVu Math TeX Gyre" w:hAnsi="DejaVu Math TeX Gyre"/>
                <w:sz w:val="22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)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64C008C3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Sup>
          <m:sSupPr>
            <m:ctrlPr>
              <w:rPr>
                <w:rFonts w:ascii="DejaVu Math TeX Gyre" w:hAnsi="DejaVu Math TeX Gyre"/>
                <w:i w:val="0"/>
                <w:sz w:val="22"/>
              </w:rPr>
            </m:ctrlPr>
          </m:sSupPr>
          <m:e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ctrlPr>
              <w:rPr>
                <w:rFonts w:ascii="DejaVu Math TeX Gyre" w:hAnsi="DejaVu Math TeX Gyre"/>
                <w:i w:val="0"/>
                <w:sz w:val="22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2"/>
                <w:lang w:val="en-US"/>
              </w:rPr>
              <m:t>±</m:t>
            </m:r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)</m:t>
            </m:r>
            <m:ctrlPr>
              <w:rPr>
                <w:rFonts w:ascii="DejaVu Math TeX Gyre" w:hAnsi="DejaVu Math TeX Gyre"/>
                <w:i w:val="0"/>
                <w:sz w:val="22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=</m:t>
        </m:r>
        <m:r>
          <m:rPr/>
          <w:rPr>
            <w:rFonts w:ascii="Cambria Math" w:hAnsi="Cambria Math" w:cs="Times New Roman"/>
            <w:lang w:val="en-US"/>
          </w:rPr>
          <m:t>β∓δ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46AF5252">
      <w:pPr>
        <w:adjustRightInd w:val="0"/>
        <w:spacing w:after="0" w:line="240" w:lineRule="auto"/>
        <w:ind w:firstLine="420" w:firstLineChars="200"/>
        <w:jc w:val="both"/>
        <w:rPr>
          <w:rFonts w:hint="default" w:hAnsi="DejaVu Math TeX Gyre"/>
          <w:b w:val="0"/>
          <w:bCs/>
          <w:i w:val="0"/>
          <w:lang w:val="en-US" w:eastAsia="zh-CN"/>
        </w:rPr>
      </w:pPr>
      <w:r>
        <w:rPr>
          <w:rFonts w:hint="eastAsia" w:hAnsi="DejaVu Math TeX Gyre"/>
          <w:b w:val="0"/>
          <w:bCs/>
          <w:i w:val="0"/>
          <w:lang w:val="en-US" w:eastAsia="zh-CN"/>
        </w:rPr>
        <w:t>若：</w:t>
      </w:r>
      <m:oMath>
        <m:sSup>
          <m:sSupPr>
            <m:ctrlPr>
              <w:rPr>
                <w:rFonts w:ascii="DejaVu Math TeX Gyre" w:hAnsi="DejaVu Math TeX Gyre"/>
                <w:i w:val="0"/>
                <w:sz w:val="22"/>
              </w:rPr>
            </m:ctrlPr>
          </m:sSupPr>
          <m:e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sSub>
                  <m:sSub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ascii="DejaVu Math TeX Gyre" w:hAnsi="DejaVu Math TeX Gyre"/>
                        <w:sz w:val="22"/>
                      </w:rPr>
                      <m:t>θ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=</m:t>
                </m:r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3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ctrlPr>
              <w:rPr>
                <w:rFonts w:ascii="DejaVu Math TeX Gyre" w:hAnsi="DejaVu Math TeX Gyre"/>
                <w:i w:val="0"/>
                <w:sz w:val="22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(</m:t>
            </m:r>
            <m:r>
              <m:rPr>
                <m:sty m:val="p"/>
              </m:rPr>
              <w:rPr>
                <w:rFonts w:hint="default" w:ascii="Cambria Math" w:hAnsi="Cambria Math"/>
                <w:sz w:val="22"/>
                <w:lang w:val="en-US" w:eastAsia="zh-CN"/>
              </w:rPr>
              <m:t>+</m:t>
            </m:r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)</m:t>
            </m:r>
            <m:ctrlPr>
              <w:rPr>
                <w:rFonts w:ascii="DejaVu Math TeX Gyre" w:hAnsi="DejaVu Math TeX Gyre"/>
                <w:i w:val="0"/>
                <w:sz w:val="22"/>
              </w:rPr>
            </m:ctrlPr>
          </m:sup>
        </m:sSup>
      </m:oMath>
      <w:r>
        <w:rPr>
          <w:rFonts w:hint="eastAsia" w:hAnsi="DejaVu Math TeX Gyre"/>
          <w:i w:val="0"/>
          <w:sz w:val="22"/>
          <w:lang w:eastAsia="zh-CN"/>
        </w:rPr>
        <w:t>，</w:t>
      </w:r>
      <w:r>
        <w:rPr>
          <w:rFonts w:hint="eastAsia" w:hAnsi="DejaVu Math TeX Gyre"/>
          <w:b w:val="0"/>
          <w:bCs/>
          <w:i w:val="0"/>
          <w:lang w:val="en-US" w:eastAsia="zh-CN"/>
        </w:rPr>
        <w:t>则：</w:t>
      </w:r>
    </w:p>
    <w:p w14:paraId="13ADE9FE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=</m:t>
        </m:r>
        <m:r>
          <m:rPr/>
          <w:rPr>
            <w:rFonts w:ascii="Cambria Math" w:hAnsi="Cambria Math" w:cs="Times New Roman"/>
            <w:lang w:val="en-US"/>
          </w:rPr>
          <m:t>β</m:t>
        </m:r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r>
          <m:rPr/>
          <w:rPr>
            <w:rFonts w:ascii="Cambria Math" w:hAnsi="Cambria Math" w:cs="Times New Roman"/>
            <w:lang w:val="en-US"/>
          </w:rPr>
          <m:t>δ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7E6D4275">
      <w:pPr>
        <w:adjustRightInd w:val="0"/>
        <w:spacing w:after="0" w:line="240" w:lineRule="auto"/>
        <w:ind w:firstLine="420" w:firstLineChars="200"/>
        <w:jc w:val="both"/>
        <w:rPr>
          <w:rFonts w:hint="default" w:hAnsi="DejaVu Math TeX Gyre"/>
          <w:b w:val="0"/>
          <w:bCs/>
          <w:i w:val="0"/>
          <w:lang w:val="en-US" w:eastAsia="zh-CN"/>
        </w:rPr>
      </w:pPr>
      <w:r>
        <w:rPr>
          <w:rFonts w:hint="eastAsia" w:hAnsi="DejaVu Math TeX Gyre"/>
          <w:b w:val="0"/>
          <w:bCs/>
          <w:i w:val="0"/>
          <w:lang w:val="en-US" w:eastAsia="zh-CN"/>
        </w:rPr>
        <w:t>若：</w:t>
      </w:r>
      <m:oMath>
        <m:sSup>
          <m:sSupPr>
            <m:ctrlPr>
              <w:rPr>
                <w:rFonts w:ascii="DejaVu Math TeX Gyre" w:hAnsi="DejaVu Math TeX Gyre"/>
                <w:i w:val="0"/>
                <w:sz w:val="22"/>
              </w:rPr>
            </m:ctrlPr>
          </m:sSupPr>
          <m:e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sSub>
                  <m:sSubPr>
                    <m:ctrlPr>
                      <w:rPr>
                        <w:rFonts w:hint="default" w:ascii="DejaVu Math TeX Gyre" w:hAnsi="DejaVu Math TeX Gyre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ascii="DejaVu Math TeX Gyre" w:hAnsi="DejaVu Math TeX Gyre"/>
                        <w:sz w:val="22"/>
                      </w:rPr>
                      <m:t>θ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2"/>
                        <w:lang w:val="en-US" w:eastAsia="zh-CN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=</m:t>
                </m:r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3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ctrlPr>
              <w:rPr>
                <w:rFonts w:ascii="DejaVu Math TeX Gyre" w:hAnsi="DejaVu Math TeX Gyre"/>
                <w:i w:val="0"/>
                <w:sz w:val="22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(</m:t>
            </m:r>
            <m:r>
              <m:rPr>
                <m:sty m:val="p"/>
              </m:rPr>
              <w:rPr>
                <w:rFonts w:hint="default" w:ascii="Cambria Math" w:hAnsi="Cambria Math"/>
                <w:sz w:val="22"/>
                <w:lang w:val="en-US" w:eastAsia="zh-CN"/>
              </w:rPr>
              <m:t>−</m:t>
            </m:r>
            <m:r>
              <m:rPr>
                <m:sty m:val="p"/>
              </m:rPr>
              <w:rPr>
                <w:rFonts w:hint="default" w:ascii="DejaVu Math TeX Gyre" w:hAnsi="DejaVu Math TeX Gyre"/>
                <w:sz w:val="22"/>
                <w:lang w:val="en-US" w:eastAsia="zh-CN"/>
              </w:rPr>
              <m:t>)</m:t>
            </m:r>
            <m:ctrlPr>
              <w:rPr>
                <w:rFonts w:ascii="DejaVu Math TeX Gyre" w:hAnsi="DejaVu Math TeX Gyre"/>
                <w:i w:val="0"/>
                <w:sz w:val="22"/>
              </w:rPr>
            </m:ctrlPr>
          </m:sup>
        </m:sSup>
      </m:oMath>
      <w:r>
        <w:rPr>
          <w:rFonts w:hint="eastAsia" w:hAnsi="DejaVu Math TeX Gyre"/>
          <w:i w:val="0"/>
          <w:sz w:val="22"/>
          <w:lang w:eastAsia="zh-CN"/>
        </w:rPr>
        <w:t>，</w:t>
      </w:r>
      <w:r>
        <w:rPr>
          <w:rFonts w:hint="eastAsia" w:hAnsi="DejaVu Math TeX Gyre"/>
          <w:b w:val="0"/>
          <w:bCs/>
          <w:i w:val="0"/>
          <w:lang w:val="en-US" w:eastAsia="zh-CN"/>
        </w:rPr>
        <w:t>则：</w:t>
      </w:r>
    </w:p>
    <w:p w14:paraId="476D15F2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sSub>
          <m:sSubPr>
            <m:ctrlPr>
              <w:rPr>
                <w:rFonts w:hint="default" w:ascii="DejaVu Math TeX Gyre" w:hAnsi="DejaVu Math TeX Gyre"/>
                <w:sz w:val="22"/>
              </w:rPr>
            </m:ctrlPr>
          </m:sSubPr>
          <m:e>
            <m:r>
              <m:rPr/>
              <w:rPr>
                <w:rFonts w:ascii="DejaVu Math TeX Gyre" w:hAnsi="DejaVu Math TeX Gyre"/>
                <w:sz w:val="22"/>
              </w:rPr>
              <m:t>θ</m:t>
            </m:r>
            <m:ctrlPr>
              <w:rPr>
                <w:rFonts w:ascii="DejaVu Math TeX Gyre" w:hAnsi="DejaVu Math TeX Gyre"/>
                <w:sz w:val="22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2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sz w:val="22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2"/>
            <w:lang w:val="en-US" w:eastAsia="zh-CN"/>
          </w:rPr>
          <m:t>=</m:t>
        </m:r>
        <m:r>
          <m:rPr/>
          <w:rPr>
            <w:rFonts w:ascii="Cambria Math" w:hAnsi="Cambria Math" w:cs="Times New Roman"/>
            <w:lang w:val="en-US"/>
          </w:rPr>
          <m:t>β</m:t>
        </m:r>
        <m:r>
          <m:rPr/>
          <w:rPr>
            <w:rFonts w:hint="default" w:ascii="Cambria Math" w:hAnsi="Cambria Math" w:cs="Times New Roman"/>
            <w:lang w:val="en-US" w:eastAsia="zh-CN"/>
          </w:rPr>
          <m:t>+</m:t>
        </m:r>
        <m:r>
          <m:rPr/>
          <w:rPr>
            <w:rFonts w:ascii="Cambria Math" w:hAnsi="Cambria Math" w:cs="Times New Roman"/>
            <w:lang w:val="en-US"/>
          </w:rPr>
          <m:t>δ</m:t>
        </m:r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454A9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（3）Jacobin矩阵</w:t>
      </w:r>
    </w:p>
    <w:p w14:paraId="5A6D8CE3">
      <w:pPr>
        <w:adjustRightInd w:val="0"/>
        <w:spacing w:after="0" w:line="240" w:lineRule="auto"/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电机</w:t>
      </w:r>
      <w:r>
        <w:rPr>
          <w:rFonts w:hint="eastAsia"/>
        </w:rPr>
        <w:t>与</w:t>
      </w:r>
      <w:r>
        <w:rPr>
          <w:rFonts w:hint="eastAsia"/>
          <w:lang w:val="en-US" w:eastAsia="zh-CN"/>
        </w:rPr>
        <w:t>关节的</w:t>
      </w:r>
      <w:r>
        <w:rPr>
          <w:rFonts w:hint="eastAsia"/>
        </w:rPr>
        <w:t>速度映射关系：</w:t>
      </w:r>
    </w:p>
    <w:p w14:paraId="2B35DFCB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acc>
          <m:accPr>
            <m:chr m:val="̇"/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q</m:t>
            </m:r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</m:t>
        </m:r>
        <m:r>
          <m:rPr>
            <m:sty m:val="bi"/>
          </m:rPr>
          <w:rPr>
            <w:rFonts w:hint="default" w:ascii="Cambria Math" w:hAnsi="Cambria Math"/>
            <w:sz w:val="21"/>
          </w:rPr>
          <m:t>J</m:t>
        </m:r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(m)</m:t>
        </m:r>
        <m:acc>
          <m:accPr>
            <m:chr m:val="̇"/>
            <m:ctrlPr>
              <w:rPr>
                <w:rFonts w:hint="default" w:ascii="Cambria Math" w:hAnsi="Cambria Math"/>
                <w:b/>
                <w:bCs/>
                <w:i/>
                <w:sz w:val="21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m</m:t>
            </m:r>
            <m:ctrlPr>
              <w:rPr>
                <w:rFonts w:hint="default" w:ascii="Cambria Math" w:hAnsi="Cambria Math"/>
                <w:b/>
                <w:bCs/>
                <w:i/>
                <w:sz w:val="21"/>
              </w:rPr>
            </m:ctrlPr>
          </m:e>
        </m:acc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144ABD78">
      <w:pPr>
        <w:adjustRightInd w:val="0"/>
        <w:spacing w:after="0" w:line="240" w:lineRule="auto"/>
        <w:ind w:firstLine="420" w:firstLineChars="200"/>
        <w:jc w:val="both"/>
        <w:rPr>
          <w:rFonts w:hint="eastAsia"/>
        </w:rPr>
      </w:pPr>
      <w:r>
        <w:rPr>
          <w:rFonts w:hint="eastAsia"/>
        </w:rPr>
        <w:t>其中，</w:t>
      </w:r>
      <m:oMath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m=</m:t>
        </m:r>
        <m:sSup>
          <m:sSupPr>
            <m:ctrlPr>
              <w:rPr>
                <w:rFonts w:hint="default" w:ascii="Times New Roman" w:hAnsi="Times New Roman" w:cs="Times New Roman"/>
                <w:b w:val="0"/>
                <w:i w:val="0"/>
                <w:sz w:val="22"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[</m:t>
            </m:r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m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r>
              <m:rPr>
                <m:sty m:val="p"/>
              </m:rPr>
              <w:rPr>
                <w:rFonts w:hint="eastAsia" w:hAnsi="Times New Roman" w:cs="Times New Roman"/>
                <w:sz w:val="22"/>
                <w:lang w:val="en-US" w:eastAsia="zh-CN"/>
              </w:rPr>
              <m:t>,</m:t>
            </m:r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m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3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r>
              <m:rPr>
                <m:sty m:val="p"/>
              </m:rPr>
              <w:rPr>
                <w:rFonts w:hint="default" w:ascii="Times New Roman" w:hAnsi="Times New Roman" w:cs="Times New Roman"/>
                <w:sz w:val="22"/>
                <w:lang w:val="en-US" w:eastAsia="zh-CN"/>
              </w:rPr>
              <m:t>,</m:t>
            </m:r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m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4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r>
              <m:rPr>
                <m:sty m:val="p"/>
              </m:rPr>
              <w:rPr>
                <w:rFonts w:hint="default" w:ascii="Times New Roman" w:hAnsi="Times New Roman" w:cs="Times New Roman"/>
                <w:sz w:val="22"/>
                <w:lang w:val="en-US" w:eastAsia="zh-CN"/>
              </w:rPr>
              <m:t>]</m:t>
            </m:r>
            <m:ctrlPr>
              <w:rPr>
                <w:rFonts w:hint="default" w:ascii="Times New Roman" w:hAnsi="Times New Roman" w:cs="Times New Roman"/>
                <w:b w:val="0"/>
                <w:i w:val="0"/>
                <w:sz w:val="22"/>
                <w:lang w:val="en-US" w:eastAsia="zh-C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i/>
                <w:iCs/>
                <w:sz w:val="22"/>
                <w:lang w:val="en-US" w:eastAsia="zh-CN"/>
              </w:rPr>
              <m:t>T</m:t>
            </m:r>
            <m:ctrlPr>
              <w:rPr>
                <w:rFonts w:hint="default" w:ascii="Times New Roman" w:hAnsi="Times New Roman" w:cs="Times New Roman"/>
                <w:b w:val="0"/>
                <w:i w:val="0"/>
                <w:sz w:val="22"/>
                <w:lang w:val="en-US" w:eastAsia="zh-CN"/>
              </w:rPr>
            </m:ctrlPr>
          </m:sup>
        </m:sSup>
      </m:oMath>
      <w:r>
        <w:rPr>
          <w:rFonts w:hint="eastAsia" w:hAnsi="Times New Roman" w:cs="Times New Roman"/>
          <w:b w:val="0"/>
          <w:i w:val="0"/>
          <w:sz w:val="22"/>
          <w:lang w:val="en-US" w:eastAsia="zh-CN"/>
        </w:rPr>
        <w:t>,</w:t>
      </w:r>
      <m:oMath>
        <m:r>
          <m:rPr>
            <m:sty m:val="bi"/>
          </m:rPr>
          <w:rPr>
            <w:rFonts w:hint="default" w:ascii="Cambria Math" w:hAnsi="Cambria Math"/>
            <w:sz w:val="21"/>
          </w:rPr>
          <m:t>J</m:t>
        </m:r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(m)=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q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m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val="en-US" w:eastAsia="zh-CN"/>
        </w:rPr>
        <w:t>。</w:t>
      </w:r>
    </w:p>
    <w:p w14:paraId="7AD0DC26">
      <w:pPr>
        <w:adjustRightInd w:val="0"/>
        <w:spacing w:after="0" w:line="240" w:lineRule="auto"/>
        <w:ind w:firstLine="420" w:firstLineChars="200"/>
        <w:jc w:val="both"/>
        <w:rPr>
          <w:rFonts w:hint="eastAsia"/>
        </w:rPr>
      </w:pPr>
      <w:r>
        <w:rPr>
          <w:rFonts w:hint="eastAsia"/>
        </w:rPr>
        <w:t>关节与足端点P速度映射关系：</w:t>
      </w:r>
    </w:p>
    <w:p w14:paraId="3DC22EE1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acc>
          <m:accPr>
            <m:chr m:val="̇"/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</m:t>
        </m:r>
        <m:r>
          <m:rPr>
            <m:sty m:val="bi"/>
          </m:rPr>
          <w:rPr>
            <w:rFonts w:hint="default" w:ascii="Cambria Math" w:hAnsi="Cambria Math"/>
            <w:sz w:val="21"/>
          </w:rPr>
          <m:t>J</m:t>
        </m:r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(q)</m:t>
        </m:r>
        <m:acc>
          <m:accPr>
            <m:chr m:val="̇"/>
            <m:ctrlPr>
              <w:rPr>
                <w:rFonts w:hint="default" w:ascii="Cambria Math" w:hAnsi="Cambria Math"/>
                <w:b/>
                <w:bCs/>
                <w:i/>
                <w:sz w:val="21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q</m:t>
            </m:r>
            <m:ctrlPr>
              <w:rPr>
                <w:rFonts w:hint="default" w:ascii="Cambria Math" w:hAnsi="Cambria Math"/>
                <w:b/>
                <w:bCs/>
                <w:i/>
                <w:sz w:val="21"/>
              </w:rPr>
            </m:ctrlPr>
          </m:e>
        </m:acc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6D0B5A24">
      <w:pPr>
        <w:adjustRightInd w:val="0"/>
        <w:spacing w:after="0" w:line="240" w:lineRule="auto"/>
        <w:ind w:firstLine="420" w:firstLineChars="200"/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其中，</w:t>
      </w:r>
      <m:oMath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q=</m:t>
        </m:r>
        <m:sSup>
          <m:sSupPr>
            <m:ctrlPr>
              <w:rPr>
                <w:rFonts w:hint="default" w:ascii="Times New Roman" w:hAnsi="Times New Roman" w:cs="Times New Roman"/>
                <w:b w:val="0"/>
                <w:i w:val="0"/>
                <w:sz w:val="22"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[</m:t>
            </m:r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1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r>
              <m:rPr>
                <m:sty m:val="p"/>
              </m:rPr>
              <w:rPr>
                <w:rFonts w:hint="eastAsia" w:hAnsi="Times New Roman" w:cs="Times New Roman"/>
                <w:sz w:val="22"/>
                <w:lang w:val="en-US" w:eastAsia="zh-CN"/>
              </w:rPr>
              <m:t>,</m:t>
            </m:r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2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r>
              <m:rPr>
                <m:sty m:val="p"/>
              </m:rPr>
              <w:rPr>
                <w:rFonts w:hint="default" w:ascii="Times New Roman" w:hAnsi="Times New Roman" w:cs="Times New Roman"/>
                <w:sz w:val="22"/>
                <w:lang w:val="en-US" w:eastAsia="zh-CN"/>
              </w:rPr>
              <m:t>,</m:t>
            </m:r>
            <m:sSub>
              <m:sSubPr>
                <m:ctrlPr>
                  <w:rPr>
                    <w:rFonts w:hint="default" w:ascii="DejaVu Math TeX Gyre" w:hAnsi="DejaVu Math TeX Gyre"/>
                    <w:sz w:val="22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22"/>
                  </w:rPr>
                  <m:t>θ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2"/>
                    <w:lang w:val="en-US" w:eastAsia="zh-CN"/>
                  </w:rPr>
                  <m:t>3</m:t>
                </m:r>
                <m:ctrlPr>
                  <w:rPr>
                    <w:rFonts w:ascii="DejaVu Math TeX Gyre" w:hAnsi="DejaVu Math TeX Gyre"/>
                    <w:sz w:val="22"/>
                  </w:rPr>
                </m:ctrlPr>
              </m:sub>
            </m:sSub>
            <m:r>
              <m:rPr>
                <m:sty m:val="p"/>
              </m:rPr>
              <w:rPr>
                <w:rFonts w:hint="default" w:ascii="Times New Roman" w:hAnsi="Times New Roman" w:cs="Times New Roman"/>
                <w:sz w:val="22"/>
                <w:lang w:val="en-US" w:eastAsia="zh-CN"/>
              </w:rPr>
              <m:t>]</m:t>
            </m:r>
            <m:ctrlPr>
              <w:rPr>
                <w:rFonts w:hint="default" w:ascii="Times New Roman" w:hAnsi="Times New Roman" w:cs="Times New Roman"/>
                <w:b w:val="0"/>
                <w:i w:val="0"/>
                <w:sz w:val="22"/>
                <w:lang w:val="en-US" w:eastAsia="zh-C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i/>
                <w:iCs/>
                <w:sz w:val="22"/>
                <w:lang w:val="en-US" w:eastAsia="zh-CN"/>
              </w:rPr>
              <m:t>T</m:t>
            </m:r>
            <m:ctrlPr>
              <w:rPr>
                <w:rFonts w:hint="default" w:ascii="Times New Roman" w:hAnsi="Times New Roman" w:cs="Times New Roman"/>
                <w:b w:val="0"/>
                <w:i w:val="0"/>
                <w:sz w:val="22"/>
                <w:lang w:val="en-US" w:eastAsia="zh-CN"/>
              </w:rPr>
            </m:ctrlPr>
          </m:sup>
        </m:sSup>
      </m:oMath>
      <w:r>
        <w:rPr>
          <w:rFonts w:hint="eastAsia" w:hAnsi="Times New Roman" w:cs="Times New Roman"/>
          <w:b w:val="0"/>
          <w:i w:val="0"/>
          <w:sz w:val="22"/>
          <w:lang w:val="en-US" w:eastAsia="zh-CN"/>
        </w:rPr>
        <w:t>，</w:t>
      </w:r>
      <m:oMath>
        <m:r>
          <m:rPr>
            <m:sty m:val="bi"/>
          </m:rPr>
          <w:rPr>
            <w:rFonts w:hint="default" w:ascii="Cambria Math" w:hAnsi="Cambria Math"/>
            <w:sz w:val="21"/>
          </w:rPr>
          <m:t>J</m:t>
        </m:r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(q)=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q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  <w:sz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sz w:val="21"/>
              </w:rPr>
            </m:ctrlPr>
          </m:e>
        </m:d>
      </m:oMath>
      <w:r>
        <w:rPr>
          <w:rFonts w:hint="eastAsia" w:hAnsi="Cambria Math"/>
          <w:i w:val="0"/>
          <w:sz w:val="21"/>
          <w:lang w:eastAsia="zh-CN"/>
        </w:rPr>
        <w:t>。</w:t>
      </w:r>
    </w:p>
    <w:p w14:paraId="31A127D1">
      <w:pPr>
        <w:adjustRightInd w:val="0"/>
        <w:spacing w:after="0" w:line="240" w:lineRule="auto"/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然后，电机与足端点的速度映射关系为：</w:t>
      </w:r>
    </w:p>
    <w:p w14:paraId="0C07B8D0">
      <w:pPr>
        <w:pStyle w:val="2"/>
        <w:keepNext w:val="0"/>
        <w:keepLines w:val="0"/>
        <w:pageBreakBefore w:val="0"/>
        <w:widowControl w:val="0"/>
        <w:tabs>
          <w:tab w:val="center" w:pos="4830"/>
          <w:tab w:val="right" w:pos="966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ab/>
      </w:r>
      <m:oMath>
        <m:acc>
          <m:accPr>
            <m:chr m:val="̇"/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sz w:val="21"/>
                <w:lang w:val="en-US" w:eastAsia="zh-CN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</m:t>
        </m:r>
        <m:r>
          <m:rPr>
            <m:sty m:val="bi"/>
          </m:rPr>
          <w:rPr>
            <w:rFonts w:hint="default" w:ascii="Cambria Math" w:hAnsi="Cambria Math"/>
            <w:sz w:val="21"/>
          </w:rPr>
          <m:t>J</m:t>
        </m:r>
        <m:acc>
          <m:accPr>
            <m:chr m:val="̇"/>
            <m:ctrlPr>
              <w:rPr>
                <w:rFonts w:hint="default" w:ascii="Cambria Math" w:hAnsi="Cambria Math"/>
                <w:b/>
                <w:bCs/>
                <w:i/>
                <w:sz w:val="21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m</m:t>
            </m:r>
            <m:ctrlPr>
              <w:rPr>
                <w:rFonts w:hint="default" w:ascii="Cambria Math" w:hAnsi="Cambria Math"/>
                <w:b/>
                <w:bCs/>
                <w:i/>
                <w:sz w:val="21"/>
              </w:rPr>
            </m:ctrlPr>
          </m:e>
        </m:acc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>
            <m:sty m:val="bi"/>
          </m:rPr>
          <w:rPr>
            <w:rFonts w:hint="default" w:ascii="Cambria Math" w:hAnsi="Cambria Math"/>
            <w:sz w:val="21"/>
          </w:rPr>
          <m:t>J</m:t>
        </m:r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(q)</m:t>
        </m:r>
        <m:r>
          <m:rPr>
            <m:sty m:val="bi"/>
          </m:rPr>
          <w:rPr>
            <w:rFonts w:hint="default" w:ascii="Cambria Math" w:hAnsi="Cambria Math"/>
            <w:sz w:val="21"/>
          </w:rPr>
          <m:t>J</m:t>
        </m:r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(m)</m:t>
        </m:r>
        <m:acc>
          <m:accPr>
            <m:chr m:val="̇"/>
            <m:ctrlPr>
              <w:rPr>
                <w:rFonts w:hint="default" w:ascii="Cambria Math" w:hAnsi="Cambria Math"/>
                <w:b/>
                <w:bCs/>
                <w:i/>
                <w:sz w:val="21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m</m:t>
            </m:r>
            <m:ctrlPr>
              <w:rPr>
                <w:rFonts w:hint="default" w:ascii="Cambria Math" w:hAnsi="Cambria Math"/>
                <w:b/>
                <w:bCs/>
                <w:i/>
                <w:sz w:val="21"/>
              </w:rPr>
            </m:ctrlPr>
          </m:e>
        </m:acc>
      </m:oMath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(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)</w:t>
      </w:r>
    </w:p>
    <w:p w14:paraId="4C8C01A2">
      <w:pPr>
        <w:adjustRightInd w:val="0"/>
        <w:spacing w:after="0" w:line="240" w:lineRule="auto"/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</w:t>
      </w:r>
      <m:oMath>
        <m:r>
          <m:rPr>
            <m:sty m:val="bi"/>
          </m:rPr>
          <w:rPr>
            <w:rFonts w:hint="default" w:ascii="Cambria Math" w:hAnsi="Cambria Math"/>
            <w:sz w:val="21"/>
          </w:rPr>
          <m:t>J</m:t>
        </m:r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>
            <m:sty m:val="bi"/>
          </m:rPr>
          <w:rPr>
            <w:rFonts w:hint="default" w:ascii="Cambria Math" w:hAnsi="Cambria Math"/>
            <w:sz w:val="21"/>
          </w:rPr>
          <m:t>J</m:t>
        </m:r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(q)</m:t>
        </m:r>
        <m:r>
          <m:rPr>
            <m:sty m:val="bi"/>
          </m:rPr>
          <w:rPr>
            <w:rFonts w:hint="default" w:ascii="Cambria Math" w:hAnsi="Cambria Math"/>
            <w:sz w:val="21"/>
          </w:rPr>
          <m:t>J</m:t>
        </m:r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(m)</m:t>
        </m:r>
      </m:oMath>
      <w:r>
        <w:rPr>
          <w:rFonts w:hint="eastAsia" w:hAnsi="Cambria Math"/>
          <w:b/>
          <w:i w:val="0"/>
          <w:sz w:val="21"/>
          <w:lang w:val="en-US" w:eastAsia="zh-CN"/>
        </w:rPr>
        <w:t>。</w:t>
      </w:r>
    </w:p>
    <w:p w14:paraId="7B5B4586">
      <w:pPr>
        <w:rPr>
          <w:rFonts w:hint="default"/>
          <w:lang w:val="en-US" w:eastAsia="zh-CN"/>
        </w:rPr>
      </w:pPr>
    </w:p>
    <w:p w14:paraId="189991E2">
      <w:pPr>
        <w:adjustRightInd w:val="0"/>
        <w:spacing w:after="0" w:line="240" w:lineRule="auto"/>
        <w:ind w:firstLine="420" w:firstLineChars="200"/>
        <w:jc w:val="both"/>
        <w:rPr>
          <w:rFonts w:hint="eastAsia"/>
          <w:lang w:val="en-US" w:eastAsia="zh-CN"/>
        </w:rPr>
      </w:pPr>
    </w:p>
    <w:p w14:paraId="02E65DE1">
      <w:pPr>
        <w:rPr>
          <w:rFonts w:hint="default"/>
          <w:lang w:val="en-US" w:eastAsia="zh-CN"/>
        </w:rPr>
      </w:pPr>
    </w:p>
    <w:sectPr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SWAstro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5C4F83"/>
    <w:rsid w:val="001C19D9"/>
    <w:rsid w:val="00D65DE2"/>
    <w:rsid w:val="013637D1"/>
    <w:rsid w:val="024E3F3E"/>
    <w:rsid w:val="05665D07"/>
    <w:rsid w:val="057D5890"/>
    <w:rsid w:val="06935222"/>
    <w:rsid w:val="08CE0793"/>
    <w:rsid w:val="098A290C"/>
    <w:rsid w:val="09C63C16"/>
    <w:rsid w:val="0B0D0BD3"/>
    <w:rsid w:val="0C1B3CF0"/>
    <w:rsid w:val="0E2C38B6"/>
    <w:rsid w:val="0E3836E9"/>
    <w:rsid w:val="103A7496"/>
    <w:rsid w:val="13E675EB"/>
    <w:rsid w:val="169C77DB"/>
    <w:rsid w:val="1A445D29"/>
    <w:rsid w:val="1BE91862"/>
    <w:rsid w:val="1C2F127F"/>
    <w:rsid w:val="1D5C71BB"/>
    <w:rsid w:val="1DA358F3"/>
    <w:rsid w:val="20313CF7"/>
    <w:rsid w:val="205C4F83"/>
    <w:rsid w:val="22C240A5"/>
    <w:rsid w:val="23963049"/>
    <w:rsid w:val="25493224"/>
    <w:rsid w:val="256C23F4"/>
    <w:rsid w:val="299048FD"/>
    <w:rsid w:val="2A622692"/>
    <w:rsid w:val="2E9A4550"/>
    <w:rsid w:val="32C57C62"/>
    <w:rsid w:val="379958A7"/>
    <w:rsid w:val="3924265A"/>
    <w:rsid w:val="39B44138"/>
    <w:rsid w:val="3A0379ED"/>
    <w:rsid w:val="3CBE7BFC"/>
    <w:rsid w:val="3D0447EC"/>
    <w:rsid w:val="3E630F69"/>
    <w:rsid w:val="40815A60"/>
    <w:rsid w:val="46CE7D00"/>
    <w:rsid w:val="47095F17"/>
    <w:rsid w:val="48C32A1D"/>
    <w:rsid w:val="4968677D"/>
    <w:rsid w:val="51F872B4"/>
    <w:rsid w:val="52D90E94"/>
    <w:rsid w:val="588B2C30"/>
    <w:rsid w:val="5BE75664"/>
    <w:rsid w:val="6061723A"/>
    <w:rsid w:val="62BB6808"/>
    <w:rsid w:val="63C7B312"/>
    <w:rsid w:val="70C96594"/>
    <w:rsid w:val="724D7188"/>
    <w:rsid w:val="735B7B0B"/>
    <w:rsid w:val="73B415E2"/>
    <w:rsid w:val="76764AC8"/>
    <w:rsid w:val="769D6AA6"/>
    <w:rsid w:val="76F82986"/>
    <w:rsid w:val="79FD4ED1"/>
    <w:rsid w:val="7A067F11"/>
    <w:rsid w:val="7CEC1640"/>
    <w:rsid w:val="7EFE38AC"/>
    <w:rsid w:val="B7DF9238"/>
    <w:rsid w:val="DFFFC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691</Words>
  <Characters>997</Characters>
  <Lines>0</Lines>
  <Paragraphs>0</Paragraphs>
  <TotalTime>4</TotalTime>
  <ScaleCrop>false</ScaleCrop>
  <LinksUpToDate>false</LinksUpToDate>
  <CharactersWithSpaces>1065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2026-03-13T21:59:00Z</dcterms:created>
  <dc:creator>summe</dc:creator>
  <cp:lastModifiedBy>summer</cp:lastModifiedBy>
  <dcterms:modified xsi:type="dcterms:W3CDTF">2026-03-24T11:31:21Z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8C364392D72C45DE879F6ECDCA8CCD36_13</vt:lpwstr>
  </property>
  <property fmtid="{D5CDD505-2E9C-101B-9397-08002B2CF9AE}" pid="4" name="KSOTemplateDocerSaveRecord">
    <vt:lpwstr>eyJoZGlkIjoiZDk4Yjc5ZTUzNDhjMDU3ZGM2MzhkMjdiMmNjOTBhNDAiLCJ1c2VySWQiOiI0MzM2MDg5ODgifQ==</vt:lpwstr>
  </property>
</Properties>
</file>