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A7" w:rsidRPr="00FD27A7" w:rsidRDefault="00FD27A7" w:rsidP="00FD27A7">
      <w:r w:rsidRPr="00FD27A7">
        <w:rPr>
          <w:rFonts w:ascii="inherit" w:eastAsia="Times New Roman" w:hAnsi="inherit" w:cs="Times New Roman"/>
          <w:b/>
          <w:bCs/>
          <w:color w:val="594A42"/>
          <w:sz w:val="36"/>
          <w:szCs w:val="36"/>
        </w:rPr>
        <w:t xml:space="preserve">Viva Verdi 1 - </w:t>
      </w:r>
      <w:proofErr w:type="spellStart"/>
      <w:r w:rsidRPr="00FD27A7">
        <w:rPr>
          <w:rFonts w:ascii="inherit" w:eastAsia="Times New Roman" w:hAnsi="inherit" w:cs="Times New Roman"/>
          <w:b/>
          <w:bCs/>
          <w:color w:val="594A42"/>
          <w:sz w:val="36"/>
          <w:szCs w:val="36"/>
        </w:rPr>
        <w:t>Nabucco</w:t>
      </w:r>
      <w:proofErr w:type="spellEnd"/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gramStart"/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49.794 E 003° 14.103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Niet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grond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  <w:proofErr w:type="gramEnd"/>
    </w:p>
    <w:p w:rsidR="00FD27A7" w:rsidRDefault="00FD27A7" w:rsidP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wandeling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vertrekt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van op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kruispunt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van de Monica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Devrieselaan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,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Ivo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Vansteenkistestraat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Schoonwaterstraat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Neem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Schoonwaterstraat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Even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eerste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zijstraat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Kwade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Dries)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het pad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Pioenpad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>Viva Verdi 2 - Macbeth</w:t>
      </w:r>
    </w:p>
    <w:p w:rsidR="00FD27A7" w:rsidRDefault="00FD27A7">
      <w:pP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49.824 E 003° 13.883</w:t>
      </w:r>
    </w:p>
    <w:p w:rsidR="00FD27A7" w:rsidRDefault="00FD27A7">
      <w:pP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pad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veldje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(met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teletubbiesachtig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heuveltje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het pad links,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speelpleintje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links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op,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rond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vijver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de GPS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cache (over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gras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, of via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paden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).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>Viva Verdi 3 - Luisa Miller</w:t>
      </w:r>
    </w:p>
    <w:p w:rsidR="00FD27A7" w:rsidRDefault="00FD27A7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49.724 E 003° 13.749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</w:p>
    <w:p w:rsidR="00FD27A7" w:rsidRDefault="00FD27A7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dezelfde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richting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Dailiastraat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via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Kortrijksevoetweg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Heulsestraat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richting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cache.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hoeft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hier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kasten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open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maken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!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4 - </w:t>
      </w:r>
      <w:proofErr w:type="spellStart"/>
      <w:r>
        <w:rPr>
          <w:rFonts w:ascii="inherit" w:hAnsi="inherit"/>
          <w:color w:val="594A42"/>
        </w:rPr>
        <w:t>Rigoletto</w:t>
      </w:r>
      <w:proofErr w:type="spellEnd"/>
    </w:p>
    <w:p w:rsidR="00FD27A7" w:rsidRDefault="00FD27A7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49.640 E 003° 13.478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</w:p>
    <w:p w:rsidR="00FD27A7" w:rsidRDefault="00FD27A7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Tientjesstraat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parking links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Duivekotestraat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). Op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einde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van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pad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die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cache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leidt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5 - </w:t>
      </w:r>
      <w:proofErr w:type="gramStart"/>
      <w:r>
        <w:rPr>
          <w:rFonts w:ascii="inherit" w:hAnsi="inherit"/>
          <w:color w:val="594A42"/>
        </w:rPr>
        <w:t>Il</w:t>
      </w:r>
      <w:proofErr w:type="gramEnd"/>
      <w:r>
        <w:rPr>
          <w:rFonts w:ascii="inherit" w:hAnsi="inherit"/>
          <w:color w:val="594A42"/>
        </w:rPr>
        <w:t xml:space="preserve"> </w:t>
      </w:r>
      <w:proofErr w:type="spellStart"/>
      <w:r>
        <w:rPr>
          <w:rFonts w:ascii="inherit" w:hAnsi="inherit"/>
          <w:color w:val="594A42"/>
        </w:rPr>
        <w:t>trovatore</w:t>
      </w:r>
      <w:proofErr w:type="spellEnd"/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49.667 E 003° 12.975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Magnetisch</w:t>
      </w:r>
      <w:proofErr w:type="spellEnd"/>
    </w:p>
    <w:p w:rsidR="00B00711" w:rsidRDefault="00B00711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pad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links)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Gullegemsesteenweg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Steek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Gullegemsesteenweg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over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doodlopende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in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Koffiehoekstraat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).</w:t>
      </w:r>
      <w:proofErr w:type="gramEnd"/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6 - La </w:t>
      </w:r>
      <w:proofErr w:type="spellStart"/>
      <w:r>
        <w:rPr>
          <w:rFonts w:ascii="inherit" w:hAnsi="inherit"/>
          <w:color w:val="594A42"/>
        </w:rPr>
        <w:t>Traviata</w:t>
      </w:r>
      <w:proofErr w:type="spellEnd"/>
    </w:p>
    <w:p w:rsidR="00FD27A7" w:rsidRDefault="00FD27A7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49.922 E 003° 13.438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</w:p>
    <w:p w:rsidR="00B00711" w:rsidRDefault="00B00711">
      <w:pP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Bij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terugkeren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in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Koffiehoekstraat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links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asfaltpad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(Oude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Gullegemstestraat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dit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steek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terug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Gullegemsesteenweg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over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eventjes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eerste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zijstraat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Waterhoennest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cache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ligt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voorbij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smal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zijstraatje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van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Waterhoennest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Straks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moet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via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dit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smal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zijstraatje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Viva Verdi 7.</w:t>
      </w:r>
      <w:proofErr w:type="gramEnd"/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Opgelet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: in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tegenstelling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tot de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andere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caches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uit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reeks</w:t>
      </w:r>
      <w:proofErr w:type="gram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staat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de hint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voor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de bonus op het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logboekje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gedrukt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7 - Simon </w:t>
      </w:r>
      <w:proofErr w:type="spellStart"/>
      <w:r>
        <w:rPr>
          <w:rFonts w:ascii="inherit" w:hAnsi="inherit"/>
          <w:color w:val="594A42"/>
        </w:rPr>
        <w:t>Boccanegra</w:t>
      </w:r>
      <w:proofErr w:type="spellEnd"/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50.073 E 003° 13.348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Keer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stappen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terug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zijstraatje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betonpad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Waterven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vind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cache.</w:t>
      </w:r>
      <w:proofErr w:type="gramEnd"/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8 - La </w:t>
      </w:r>
      <w:proofErr w:type="spellStart"/>
      <w:r>
        <w:rPr>
          <w:rFonts w:ascii="inherit" w:hAnsi="inherit"/>
          <w:color w:val="594A42"/>
        </w:rPr>
        <w:t>forza</w:t>
      </w:r>
      <w:proofErr w:type="spellEnd"/>
      <w:r>
        <w:rPr>
          <w:rFonts w:ascii="inherit" w:hAnsi="inherit"/>
          <w:color w:val="594A42"/>
        </w:rPr>
        <w:t xml:space="preserve"> </w:t>
      </w:r>
      <w:proofErr w:type="gramStart"/>
      <w:r>
        <w:rPr>
          <w:rFonts w:ascii="inherit" w:hAnsi="inherit"/>
          <w:color w:val="594A42"/>
        </w:rPr>
        <w:t>del</w:t>
      </w:r>
      <w:proofErr w:type="gramEnd"/>
      <w:r>
        <w:rPr>
          <w:rFonts w:ascii="inherit" w:hAnsi="inherit"/>
          <w:color w:val="594A42"/>
        </w:rPr>
        <w:t xml:space="preserve"> </w:t>
      </w:r>
      <w:proofErr w:type="spellStart"/>
      <w:r>
        <w:rPr>
          <w:rFonts w:ascii="inherit" w:hAnsi="inherit"/>
          <w:color w:val="594A42"/>
        </w:rPr>
        <w:t>destino</w:t>
      </w:r>
      <w:proofErr w:type="spellEnd"/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50.201 E 003° 13.472</w:t>
      </w:r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> </w:t>
      </w:r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lastRenderedPageBreak/>
        <w:t>Verlaat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industriezone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Dit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misschien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moment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om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ook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"</w:t>
      </w:r>
      <w:proofErr w:type="spellStart"/>
      <w:r w:rsidR="008A3038">
        <w:fldChar w:fldCharType="begin"/>
      </w:r>
      <w:r>
        <w:instrText xml:space="preserve"> HYPERLINK "http://coord.info/GC4MM1X" </w:instrText>
      </w:r>
      <w:r w:rsidR="008A3038">
        <w:fldChar w:fldCharType="separate"/>
      </w:r>
      <w:r>
        <w:rPr>
          <w:rStyle w:val="Hyperlink"/>
          <w:rFonts w:ascii="Verdana" w:hAnsi="Verdana"/>
          <w:color w:val="00A0AF"/>
          <w:sz w:val="18"/>
          <w:szCs w:val="18"/>
          <w:shd w:val="clear" w:color="auto" w:fill="FFFFFF"/>
        </w:rPr>
        <w:t>Afrit</w:t>
      </w:r>
      <w:proofErr w:type="spellEnd"/>
      <w:r>
        <w:rPr>
          <w:rStyle w:val="Hyperlink"/>
          <w:rFonts w:ascii="Verdana" w:hAnsi="Verdana"/>
          <w:color w:val="00A0AF"/>
          <w:sz w:val="18"/>
          <w:szCs w:val="18"/>
          <w:shd w:val="clear" w:color="auto" w:fill="FFFFFF"/>
        </w:rPr>
        <w:t xml:space="preserve"> 9 - GC4MM1X"</w:t>
      </w:r>
      <w:r w:rsidR="008A3038">
        <w:fldChar w:fldCharType="end"/>
      </w:r>
      <w:r w:rsidR="00B00711">
        <w:t xml:space="preserve"> -&gt; </w:t>
      </w:r>
      <w:proofErr w:type="spellStart"/>
      <w:r w:rsidR="00B00711">
        <w:t>magnetisch</w:t>
      </w:r>
      <w:proofErr w:type="spellEnd"/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mee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pikken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voorzichtig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Oude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Ieperseweg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steek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weg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over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eerste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links in. Op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einde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van die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het pad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cache.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 xml:space="preserve">Viva Verdi 9 - </w:t>
      </w:r>
      <w:proofErr w:type="spellStart"/>
      <w:r>
        <w:rPr>
          <w:rFonts w:ascii="inherit" w:hAnsi="inherit"/>
          <w:color w:val="594A42"/>
        </w:rPr>
        <w:t>Aïda</w:t>
      </w:r>
      <w:proofErr w:type="spellEnd"/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50.282 E 003° 13.660</w:t>
      </w:r>
      <w:proofErr w:type="gramStart"/>
      <w:r>
        <w:rPr>
          <w:rStyle w:val="apple-converted-space"/>
          <w:rFonts w:ascii="Verdana" w:hAnsi="Verdana"/>
          <w:color w:val="594A42"/>
          <w:sz w:val="18"/>
          <w:szCs w:val="18"/>
          <w:shd w:val="clear" w:color="auto" w:fill="F0EDEB"/>
        </w:rPr>
        <w:t xml:space="preserve">  </w:t>
      </w:r>
      <w:r>
        <w:rPr>
          <w:rFonts w:ascii="Verdana" w:hAnsi="Verdana"/>
          <w:color w:val="594A42"/>
          <w:sz w:val="18"/>
          <w:szCs w:val="18"/>
          <w:shd w:val="clear" w:color="auto" w:fill="FFFFFF"/>
        </w:rPr>
        <w:t>Het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kleine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broertje</w:t>
      </w:r>
      <w:proofErr w:type="spellEnd"/>
    </w:p>
    <w:p w:rsidR="00FD27A7" w:rsidRDefault="00FD27A7">
      <w:pP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pad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einde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links.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Steek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Oogststraat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over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Zomertij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rechtdoor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) tot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cache.</w:t>
      </w:r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Opgelet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: in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tegenstelling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tot de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meeste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andere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caches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uit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deze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reeks</w:t>
      </w:r>
      <w:proofErr w:type="gram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staat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de hint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voor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de bonus op het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logboekje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gedrukt</w:t>
      </w:r>
      <w:proofErr w:type="spellEnd"/>
      <w:r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>.</w:t>
      </w:r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594A42"/>
        </w:rPr>
      </w:pPr>
      <w:r>
        <w:rPr>
          <w:rFonts w:ascii="inherit" w:hAnsi="inherit"/>
          <w:color w:val="594A42"/>
        </w:rPr>
        <w:t xml:space="preserve">Viva Verdi 10 – </w:t>
      </w:r>
      <w:proofErr w:type="spellStart"/>
      <w:r>
        <w:rPr>
          <w:rFonts w:ascii="inherit" w:hAnsi="inherit"/>
          <w:color w:val="594A42"/>
        </w:rPr>
        <w:t>Fallstaff</w:t>
      </w:r>
      <w:proofErr w:type="spellEnd"/>
    </w:p>
    <w:p w:rsidR="00FD27A7" w:rsidRDefault="00FD27A7" w:rsidP="00FD2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Style w:val="Strong"/>
          <w:rFonts w:ascii="inherit" w:hAnsi="inherit"/>
          <w:color w:val="594A42"/>
          <w:sz w:val="18"/>
          <w:szCs w:val="18"/>
          <w:shd w:val="clear" w:color="auto" w:fill="F0EDEB"/>
        </w:rPr>
        <w:t>N 50° 50.277 E 003° 13.825</w:t>
      </w:r>
    </w:p>
    <w:p w:rsidR="00FD27A7" w:rsidRDefault="00FD27A7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Volg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pad links van de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grote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steen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tot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niet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meer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Ga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hier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naar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rechts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vertrouw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 de GPS.</w:t>
      </w:r>
      <w:proofErr w:type="gramEnd"/>
    </w:p>
    <w:p w:rsidR="00B00711" w:rsidRDefault="00B00711" w:rsidP="00B0071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594A42"/>
          <w:sz w:val="48"/>
          <w:szCs w:val="48"/>
        </w:rPr>
      </w:pPr>
      <w:r>
        <w:rPr>
          <w:rFonts w:ascii="inherit" w:hAnsi="inherit"/>
          <w:color w:val="594A42"/>
        </w:rPr>
        <w:t>Viva Verdi - Bonus</w:t>
      </w:r>
    </w:p>
    <w:p w:rsidR="00B00711" w:rsidRDefault="00B00711">
      <w:pPr>
        <w:rPr>
          <w:rFonts w:ascii="Verdana" w:hAnsi="Verdana"/>
          <w:color w:val="594A42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small</w:t>
      </w:r>
      <w:proofErr w:type="gramEnd"/>
    </w:p>
    <w:p w:rsidR="00B00711" w:rsidRDefault="00B00711">
      <w:pP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Hieronder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vind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blad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met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fragmenten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uit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verschillende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opera's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cijfer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gelinkt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elk van die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fragmenten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Elke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tradje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bevat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letter en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uit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zo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fragment.</w:t>
      </w:r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Door de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maat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in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juiste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fragment </w:t>
      </w:r>
      <w:proofErr w:type="spellStart"/>
      <w:proofErr w:type="gram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te</w:t>
      </w:r>
      <w:proofErr w:type="spellEnd"/>
      <w:proofErr w:type="gram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zoeken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je de letter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aan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het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juiste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cijfer</w:t>
      </w:r>
      <w:proofErr w:type="spellEnd"/>
      <w:r>
        <w:rPr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94A42"/>
          <w:sz w:val="18"/>
          <w:szCs w:val="18"/>
          <w:shd w:val="clear" w:color="auto" w:fill="FFFFFF"/>
        </w:rPr>
        <w:t>koppelen.</w:t>
      </w:r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Opgelet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bij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meeste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caches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staat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maat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op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een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apart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kaartje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maar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bij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enkele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staat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het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gedrukt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 xml:space="preserve"> op het </w:t>
      </w:r>
      <w:proofErr w:type="spellStart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logboekje</w:t>
      </w:r>
      <w:proofErr w:type="spellEnd"/>
      <w: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  <w:t>.</w:t>
      </w:r>
    </w:p>
    <w:p w:rsidR="00B00711" w:rsidRPr="00B00711" w:rsidRDefault="00B00711" w:rsidP="00B00711">
      <w:pPr>
        <w:shd w:val="clear" w:color="auto" w:fill="FFFFFF"/>
        <w:spacing w:after="360" w:line="270" w:lineRule="atLeast"/>
        <w:textAlignment w:val="baseline"/>
        <w:rPr>
          <w:rFonts w:ascii="Verdana" w:eastAsia="Times New Roman" w:hAnsi="Verdana" w:cs="Times New Roman"/>
          <w:color w:val="594A42"/>
          <w:sz w:val="18"/>
          <w:szCs w:val="18"/>
        </w:rPr>
      </w:pPr>
      <w:proofErr w:type="spellStart"/>
      <w:proofErr w:type="gram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Volg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Losschaert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tot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aan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de Oude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Ieperseweg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;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Steek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de Oude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Ieperseweg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over,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ga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naar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links, en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dan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onmiddelijk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het pad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rechts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in.</w:t>
      </w:r>
      <w:proofErr w:type="gram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Vanaf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hier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moet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je het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zelf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uitzoeken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,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ik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mag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natuurlijk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niet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proofErr w:type="gram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te</w:t>
      </w:r>
      <w:proofErr w:type="spellEnd"/>
      <w:proofErr w:type="gram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veel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verklappen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. </w:t>
      </w:r>
      <w:proofErr w:type="spellStart"/>
      <w:proofErr w:type="gram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Als</w:t>
      </w:r>
      <w:proofErr w:type="spellEnd"/>
      <w:proofErr w:type="gram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je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wil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,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kan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je tot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vlakbij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de cache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raken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zonder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over het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grasveld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te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 xml:space="preserve"> </w:t>
      </w:r>
      <w:proofErr w:type="spellStart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gaan</w:t>
      </w:r>
      <w:proofErr w:type="spellEnd"/>
      <w:r w:rsidRPr="00B00711">
        <w:rPr>
          <w:rFonts w:ascii="Verdana" w:eastAsia="Times New Roman" w:hAnsi="Verdana" w:cs="Times New Roman"/>
          <w:color w:val="594A42"/>
          <w:sz w:val="18"/>
          <w:szCs w:val="18"/>
        </w:rPr>
        <w:t>.</w:t>
      </w:r>
    </w:p>
    <w:p w:rsidR="00B00711" w:rsidRDefault="00B00711">
      <w:pPr>
        <w:rPr>
          <w:rStyle w:val="Strong"/>
          <w:rFonts w:ascii="Verdana" w:hAnsi="Verdana"/>
          <w:color w:val="594A42"/>
          <w:sz w:val="18"/>
          <w:szCs w:val="18"/>
          <w:shd w:val="clear" w:color="auto" w:fill="FFFFFF"/>
        </w:rPr>
      </w:pPr>
    </w:p>
    <w:p w:rsidR="00B00711" w:rsidRDefault="00B00711">
      <w:r>
        <w:rPr>
          <w:noProof/>
        </w:rPr>
        <w:lastRenderedPageBreak/>
        <w:drawing>
          <wp:inline distT="0" distB="0" distL="0" distR="0">
            <wp:extent cx="5629275" cy="8277225"/>
            <wp:effectExtent l="19050" t="0" r="9525" b="0"/>
            <wp:docPr id="1" name="Picture 1" descr="http://www.fylia.be/regex/bonusPartitu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ylia.be/regex/bonusPartitur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68" cy="827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0711">
        <w:rPr>
          <w:rFonts w:ascii="Verdana" w:hAnsi="Verdana"/>
          <w:b/>
          <w:bCs/>
          <w:color w:val="594A42"/>
          <w:sz w:val="18"/>
          <w:szCs w:val="18"/>
          <w:shd w:val="clear" w:color="auto" w:fill="FFFFFF"/>
        </w:rPr>
        <w:t xml:space="preserve"> </w:t>
      </w:r>
    </w:p>
    <w:sectPr w:rsidR="00B00711" w:rsidSect="0089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365"/>
    <w:multiLevelType w:val="multilevel"/>
    <w:tmpl w:val="DE9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7A7"/>
    <w:rsid w:val="0003264A"/>
    <w:rsid w:val="008766A9"/>
    <w:rsid w:val="00896DC4"/>
    <w:rsid w:val="008A3038"/>
    <w:rsid w:val="00B00711"/>
    <w:rsid w:val="00FD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DC4"/>
  </w:style>
  <w:style w:type="paragraph" w:styleId="Heading2">
    <w:name w:val="heading 2"/>
    <w:basedOn w:val="Normal"/>
    <w:link w:val="Heading2Char"/>
    <w:uiPriority w:val="9"/>
    <w:qFormat/>
    <w:rsid w:val="00FD2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D27A7"/>
    <w:rPr>
      <w:b/>
      <w:bCs/>
    </w:rPr>
  </w:style>
  <w:style w:type="character" w:customStyle="1" w:styleId="apple-converted-space">
    <w:name w:val="apple-converted-space"/>
    <w:basedOn w:val="DefaultParagraphFont"/>
    <w:rsid w:val="00FD27A7"/>
  </w:style>
  <w:style w:type="character" w:styleId="Hyperlink">
    <w:name w:val="Hyperlink"/>
    <w:basedOn w:val="DefaultParagraphFont"/>
    <w:uiPriority w:val="99"/>
    <w:semiHidden/>
    <w:unhideWhenUsed/>
    <w:rsid w:val="00FD27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3</cp:revision>
  <dcterms:created xsi:type="dcterms:W3CDTF">2014-05-30T21:03:00Z</dcterms:created>
  <dcterms:modified xsi:type="dcterms:W3CDTF">2014-05-31T13:26:00Z</dcterms:modified>
</cp:coreProperties>
</file>