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BAA91" w14:textId="69FBCEF8" w:rsidR="00700A3C" w:rsidRPr="002C705B" w:rsidRDefault="00700A3C" w:rsidP="00700A3C">
      <w:pPr>
        <w:rPr>
          <w:rFonts w:ascii="Times New Roman" w:hAnsi="Times New Roman" w:cs="Times New Roman"/>
          <w:b/>
          <w:sz w:val="36"/>
          <w:szCs w:val="24"/>
          <w:lang w:val="vi-VN"/>
        </w:rPr>
      </w:pPr>
      <w:r>
        <w:rPr>
          <w:rStyle w:val="fontstyle01"/>
        </w:rPr>
        <w:t>Mục lục .................................................................................................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</w:t>
      </w:r>
      <w:r>
        <w:rPr>
          <w:rStyle w:val="fontstyle01"/>
        </w:rPr>
        <w:t>1 Giới thiệu........................................................................................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1.1 Mục đích..................................................................................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1.2 Phạm vi....................................................................................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1.3 Từ điển thuật ngữ.....................................................................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1.4 Tài liệu tham khảo 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</w:t>
      </w:r>
      <w:r>
        <w:rPr>
          <w:rStyle w:val="fontstyle01"/>
        </w:rPr>
        <w:t>2 Mô tả tổng quan..............................................................................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2.1 Các tác nhân.............................................................................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2.2 Biểu đồ use case tổng quan......................................................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2.3 Biểu đồ use case phân rã..........................................................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2.4 Quy trình nghiệp vụ.................................................................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   </w:t>
      </w:r>
      <w:r>
        <w:rPr>
          <w:rStyle w:val="fontstyle01"/>
        </w:rPr>
        <w:t>2.4.1 Quy trình thuê xe ...................................................................</w:t>
      </w:r>
      <w:r w:rsidR="006F7ADC">
        <w:rPr>
          <w:rStyle w:val="fontstyle01"/>
        </w:rPr>
        <w:t xml:space="preserve">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   </w:t>
      </w:r>
      <w:r>
        <w:rPr>
          <w:rStyle w:val="fontstyle01"/>
        </w:rPr>
        <w:t>2.4.2 Quy trình trả xe .................................................................</w:t>
      </w:r>
      <w:r w:rsidR="006F7ADC">
        <w:rPr>
          <w:rStyle w:val="fontstyle01"/>
        </w:rPr>
        <w:t>..............................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</w:t>
      </w:r>
      <w:r>
        <w:rPr>
          <w:rStyle w:val="fontstyle01"/>
        </w:rPr>
        <w:t>3 Đặc tả các chức năng.....................................................................................</w:t>
      </w:r>
      <w:r w:rsidR="006F7ADC">
        <w:rPr>
          <w:rStyle w:val="fontstyle01"/>
        </w:rPr>
        <w:t xml:space="preserve">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3.1 Đặc tả use case UC001 “</w:t>
      </w:r>
      <w:r w:rsidR="005C76BB">
        <w:rPr>
          <w:rFonts w:ascii="TimesNewRomanPSMT" w:hAnsi="TimesNewRomanPSMT"/>
          <w:color w:val="000000"/>
          <w:sz w:val="24"/>
          <w:szCs w:val="28"/>
        </w:rPr>
        <w:t>Dock-</w:t>
      </w:r>
      <w:r w:rsidR="001273BD">
        <w:rPr>
          <w:rFonts w:ascii="TimesNewRomanPSMT" w:hAnsi="TimesNewRomanPSMT"/>
          <w:color w:val="000000"/>
          <w:sz w:val="24"/>
          <w:szCs w:val="28"/>
        </w:rPr>
        <w:t>detail</w:t>
      </w:r>
      <w:r w:rsidR="001273BD">
        <w:rPr>
          <w:rStyle w:val="fontstyle01"/>
        </w:rPr>
        <w:t>” ...........................................</w:t>
      </w:r>
      <w:r w:rsidR="006F437C">
        <w:rPr>
          <w:rStyle w:val="fontstyle01"/>
        </w:rPr>
        <w:t>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3.2 Đặc tả use case UC002 “</w:t>
      </w:r>
      <w:r w:rsidR="005C76BB">
        <w:rPr>
          <w:rFonts w:ascii="TimesNewRomanPSMT" w:hAnsi="TimesNewRomanPSMT"/>
          <w:color w:val="000000"/>
          <w:sz w:val="24"/>
          <w:szCs w:val="28"/>
        </w:rPr>
        <w:t>Bike-detail</w:t>
      </w:r>
      <w:r w:rsidR="000916CD">
        <w:rPr>
          <w:rStyle w:val="fontstyle01"/>
        </w:rPr>
        <w:t>”</w:t>
      </w:r>
      <w:r w:rsidR="006F437C">
        <w:rPr>
          <w:rStyle w:val="fontstyle01"/>
        </w:rPr>
        <w:t>....................................................................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3.3 Đặc tả use case UC003 “</w:t>
      </w:r>
      <w:r w:rsidR="005C76BB">
        <w:rPr>
          <w:rStyle w:val="fontstyle01"/>
          <w:lang w:val="vi-VN"/>
        </w:rPr>
        <w:t>Rented-bike-detail</w:t>
      </w:r>
      <w:r>
        <w:rPr>
          <w:rStyle w:val="fontstyle01"/>
        </w:rPr>
        <w:t>” .......</w:t>
      </w:r>
      <w:r w:rsidR="006F7ADC">
        <w:rPr>
          <w:rStyle w:val="fontstyle01"/>
        </w:rPr>
        <w:t>.....................</w:t>
      </w:r>
      <w:r w:rsidR="006F437C">
        <w:rPr>
          <w:rStyle w:val="fontstyle01"/>
        </w:rPr>
        <w:t>...........................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3.4 Đặc tả use case UC004 “</w:t>
      </w:r>
      <w:r w:rsidR="005C76BB">
        <w:rPr>
          <w:rStyle w:val="fontstyle01"/>
          <w:lang w:val="vi-VN"/>
        </w:rPr>
        <w:t>Rent-bike</w:t>
      </w:r>
      <w:r>
        <w:rPr>
          <w:rStyle w:val="fontstyle01"/>
        </w:rPr>
        <w:t>”........................................</w:t>
      </w:r>
      <w:r w:rsidR="006F437C">
        <w:rPr>
          <w:rStyle w:val="fontstyle01"/>
        </w:rPr>
        <w:t>..............................</w:t>
      </w:r>
      <w:r w:rsidRPr="00700A3C">
        <w:rPr>
          <w:rFonts w:ascii="TimesNewRomanPSMT" w:hAnsi="TimesNewRomanPSMT"/>
          <w:color w:val="000000"/>
        </w:rPr>
        <w:br/>
      </w:r>
      <w:r w:rsidR="00EA3DAA">
        <w:rPr>
          <w:rStyle w:val="fontstyle01"/>
          <w:lang w:val="vi-VN"/>
        </w:rPr>
        <w:t xml:space="preserve">        </w:t>
      </w:r>
      <w:r>
        <w:rPr>
          <w:rStyle w:val="fontstyle01"/>
        </w:rPr>
        <w:t>3.5 Đặc tả</w:t>
      </w:r>
      <w:r w:rsidR="004B0EC5">
        <w:rPr>
          <w:rStyle w:val="fontstyle01"/>
        </w:rPr>
        <w:t xml:space="preserve"> use case UC005 “</w:t>
      </w:r>
      <w:r w:rsidR="005C76BB">
        <w:rPr>
          <w:rStyle w:val="fontstyle01"/>
          <w:lang w:val="vi-VN"/>
        </w:rPr>
        <w:t>Return-bike</w:t>
      </w:r>
      <w:r>
        <w:rPr>
          <w:rStyle w:val="fontstyle01"/>
        </w:rPr>
        <w:t>” ..................................................</w:t>
      </w:r>
      <w:r w:rsidR="00EA3DAA">
        <w:rPr>
          <w:rStyle w:val="fontstyle01"/>
        </w:rPr>
        <w:t>...........</w:t>
      </w:r>
      <w:r w:rsidR="006F437C">
        <w:rPr>
          <w:rStyle w:val="fontstyle01"/>
        </w:rPr>
        <w:t>.....</w:t>
      </w:r>
      <w:r w:rsidRPr="00700A3C">
        <w:rPr>
          <w:rFonts w:ascii="TimesNewRomanPSMT" w:hAnsi="TimesNewRomanPSMT"/>
          <w:color w:val="000000"/>
        </w:rPr>
        <w:br/>
      </w:r>
      <w:r w:rsidR="00EA3DAA">
        <w:rPr>
          <w:rStyle w:val="fontstyle01"/>
          <w:lang w:val="vi-VN"/>
        </w:rPr>
        <w:t xml:space="preserve">        </w:t>
      </w:r>
      <w:r>
        <w:rPr>
          <w:rStyle w:val="fontstyle01"/>
        </w:rPr>
        <w:t>3.6 Đặc tả use case UC006 “</w:t>
      </w:r>
      <w:r w:rsidR="00EA3DAA">
        <w:rPr>
          <w:rStyle w:val="fontstyle01"/>
          <w:lang w:val="vi-VN"/>
        </w:rPr>
        <w:t>Deposit</w:t>
      </w:r>
      <w:r>
        <w:rPr>
          <w:rStyle w:val="fontstyle01"/>
        </w:rPr>
        <w:t>” ..........................................</w:t>
      </w:r>
      <w:r w:rsidR="00EA3DAA">
        <w:rPr>
          <w:rStyle w:val="fontstyle01"/>
        </w:rPr>
        <w:t>............................</w:t>
      </w:r>
      <w:r w:rsidR="00EA3DAA">
        <w:rPr>
          <w:rStyle w:val="fontstyle01"/>
          <w:lang w:val="vi-VN"/>
        </w:rPr>
        <w:t>...</w:t>
      </w:r>
      <w:r w:rsidRPr="00700A3C">
        <w:rPr>
          <w:rFonts w:ascii="TimesNewRomanPSMT" w:hAnsi="TimesNewRomanPSMT"/>
          <w:color w:val="000000"/>
        </w:rPr>
        <w:br/>
      </w:r>
      <w:r w:rsidR="00EA3DAA">
        <w:rPr>
          <w:rStyle w:val="fontstyle01"/>
          <w:lang w:val="vi-VN"/>
        </w:rPr>
        <w:t xml:space="preserve">        </w:t>
      </w:r>
      <w:r>
        <w:rPr>
          <w:rStyle w:val="fontstyle01"/>
        </w:rPr>
        <w:t>3.7 Đặc tả use case UC007 “</w:t>
      </w:r>
      <w:r w:rsidR="005C76BB">
        <w:rPr>
          <w:rStyle w:val="fontstyle01"/>
          <w:lang w:val="vi-VN"/>
        </w:rPr>
        <w:t>Barcode</w:t>
      </w:r>
      <w:r>
        <w:rPr>
          <w:rStyle w:val="fontstyle01"/>
        </w:rPr>
        <w:t>”......................</w:t>
      </w:r>
      <w:r w:rsidR="00BA60FE">
        <w:rPr>
          <w:rStyle w:val="fontstyle01"/>
        </w:rPr>
        <w:t>.............................</w:t>
      </w:r>
      <w:r w:rsidR="00BA60FE">
        <w:rPr>
          <w:rStyle w:val="fontstyle01"/>
          <w:lang w:val="vi-VN"/>
        </w:rPr>
        <w:t>...</w:t>
      </w:r>
      <w:r w:rsidR="006F437C">
        <w:rPr>
          <w:rStyle w:val="fontstyle01"/>
        </w:rPr>
        <w:t>...................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</w:t>
      </w:r>
      <w:r>
        <w:rPr>
          <w:rStyle w:val="fontstyle01"/>
        </w:rPr>
        <w:t>4 Các yêu cầu khác...........................................................................</w:t>
      </w:r>
      <w:r w:rsidR="002C705B">
        <w:rPr>
          <w:rStyle w:val="fontstyle01"/>
        </w:rPr>
        <w:t>............................</w:t>
      </w:r>
      <w:r w:rsidR="002C705B">
        <w:rPr>
          <w:rStyle w:val="fontstyle01"/>
          <w:lang w:val="vi-VN"/>
        </w:rPr>
        <w:t>...</w:t>
      </w:r>
      <w:r w:rsidR="006F437C">
        <w:rPr>
          <w:rStyle w:val="fontstyle01"/>
        </w:rPr>
        <w:t>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    </w:t>
      </w:r>
      <w:r>
        <w:rPr>
          <w:rStyle w:val="fontstyle01"/>
        </w:rPr>
        <w:t>4.1 Chức năng (Functionality)......................................................</w:t>
      </w:r>
      <w:r w:rsidR="002C705B">
        <w:rPr>
          <w:rStyle w:val="fontstyle01"/>
        </w:rPr>
        <w:t>.............................</w:t>
      </w:r>
      <w:r w:rsidR="002C705B">
        <w:rPr>
          <w:rStyle w:val="fontstyle01"/>
          <w:lang w:val="vi-VN"/>
        </w:rPr>
        <w:t>..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    </w:t>
      </w:r>
      <w:r>
        <w:rPr>
          <w:rStyle w:val="fontstyle01"/>
        </w:rPr>
        <w:t>4.2 Tính dễ dùng (Usability).........................................................</w:t>
      </w:r>
      <w:r w:rsidR="002C705B">
        <w:rPr>
          <w:rStyle w:val="fontstyle01"/>
        </w:rPr>
        <w:t>.............................</w:t>
      </w:r>
      <w:r w:rsidR="002C705B">
        <w:rPr>
          <w:rStyle w:val="fontstyle01"/>
          <w:lang w:val="vi-VN"/>
        </w:rPr>
        <w:t>...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    </w:t>
      </w:r>
      <w:r>
        <w:rPr>
          <w:rStyle w:val="fontstyle01"/>
        </w:rPr>
        <w:t>4.3 Các yêu cầu khác ....................................................................</w:t>
      </w:r>
      <w:r w:rsidR="002C705B">
        <w:rPr>
          <w:rStyle w:val="fontstyle01"/>
        </w:rPr>
        <w:t>.............................</w:t>
      </w:r>
      <w:r w:rsidR="002C705B">
        <w:rPr>
          <w:rStyle w:val="fontstyle01"/>
          <w:lang w:val="vi-VN"/>
        </w:rPr>
        <w:t>...</w:t>
      </w:r>
    </w:p>
    <w:p w14:paraId="470B7AA1" w14:textId="77777777" w:rsidR="00E50FE4" w:rsidRPr="00522E52" w:rsidRDefault="00A821FD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Giới thiệu</w:t>
      </w:r>
    </w:p>
    <w:p w14:paraId="1E6C595E" w14:textId="77777777" w:rsidR="00687F05" w:rsidRPr="00522E52" w:rsidRDefault="00687F05" w:rsidP="00687F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522E52">
        <w:rPr>
          <w:rFonts w:ascii="Times New Roman" w:hAnsi="Times New Roman" w:cs="Times New Roman"/>
          <w:b/>
          <w:sz w:val="30"/>
          <w:szCs w:val="24"/>
          <w:lang w:val="vi-VN"/>
        </w:rPr>
        <w:t>Mục đích</w:t>
      </w:r>
    </w:p>
    <w:p w14:paraId="3DAD2DAF" w14:textId="77777777" w:rsidR="00687F05" w:rsidRPr="00687F05" w:rsidRDefault="00687F05" w:rsidP="00687F05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Hệ thống mô phỏng lại một bài toán trong thực tế về khu đô thị Ecopark với dịch vụ cho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thuê xe đạp theo giờ, bao gồm nhiều bãi để xe để thuê/trả xe tự động trong khu đô thị. Tài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liệu này đưa ra mô tả chi tiết cho các chức năng mà người dùng có thể sử dụng được tại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thời gian chạy. Tài liệu mô tả mục đích và các tính năng của hệ thống, các giao diện, ràng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buộc của hệ thống cần thực hiện để phản ứng tới các kích thích bên ngoài.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Tài liệu dành cho các bên liên quan (stakeholder) và các nhà phát triển phần mềm.</w:t>
      </w:r>
    </w:p>
    <w:p w14:paraId="37BE77CE" w14:textId="77777777" w:rsidR="00687F05" w:rsidRPr="00522E52" w:rsidRDefault="00687F05" w:rsidP="00687F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522E52">
        <w:rPr>
          <w:rFonts w:ascii="Times New Roman" w:hAnsi="Times New Roman" w:cs="Times New Roman"/>
          <w:b/>
          <w:sz w:val="30"/>
          <w:szCs w:val="24"/>
          <w:lang w:val="vi-VN"/>
        </w:rPr>
        <w:t>Phạm vi</w:t>
      </w:r>
    </w:p>
    <w:p w14:paraId="2106DC86" w14:textId="77777777" w:rsidR="00687F05" w:rsidRDefault="00522E52" w:rsidP="00522E52">
      <w:pPr>
        <w:ind w:left="360"/>
        <w:jc w:val="both"/>
        <w:rPr>
          <w:rStyle w:val="fontstyle01"/>
        </w:rPr>
      </w:pPr>
      <w:r>
        <w:rPr>
          <w:rStyle w:val="fontstyle01"/>
        </w:rPr>
        <w:t>Khu đô thị Ecopark có dịch vụ cho thuê xe đạp theo giờ với nhiều bãi để xe để thuê/trả xe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tự động trong khu đô thị. Mỗi khi trả xe, khách đưa xe vào ổ khoá tại mỗi vị trí để xe như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hình dưới đây. Khách hàng sẽ được miễn phí thuê xe nếu trả xe trong vòng 10 phút, kể cả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tại các điểm trả khác nhau.</w:t>
      </w:r>
    </w:p>
    <w:p w14:paraId="1F46CD7C" w14:textId="77777777" w:rsidR="00522E52" w:rsidRPr="00522E52" w:rsidRDefault="00522E52" w:rsidP="00522E52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lastRenderedPageBreak/>
        <w:t>Ứng dụng EcoBike Rental giả lập cho việc khách hàng có thể thuê và trả xe theo mô hình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như trên mà không xét đến các chức năng như xác thực người dùng, chỉ quan tâm đến các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chức năng liên quan đến thuê xe và trả xe.</w:t>
      </w:r>
    </w:p>
    <w:p w14:paraId="7A45C87D" w14:textId="77777777" w:rsidR="00687F05" w:rsidRPr="00522E52" w:rsidRDefault="00687F05" w:rsidP="00687F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522E52">
        <w:rPr>
          <w:rFonts w:ascii="Times New Roman" w:hAnsi="Times New Roman" w:cs="Times New Roman"/>
          <w:b/>
          <w:sz w:val="30"/>
          <w:szCs w:val="24"/>
          <w:lang w:val="vi-VN"/>
        </w:rPr>
        <w:t>Tài liệu tham khảo</w:t>
      </w:r>
    </w:p>
    <w:p w14:paraId="62295753" w14:textId="77777777" w:rsidR="00687F05" w:rsidRPr="00687F05" w:rsidRDefault="00D21093" w:rsidP="00337CFA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 xml:space="preserve">Tài liệu được cung cấp trong học phần thiết kế và xây dựng phần </w:t>
      </w:r>
      <w:r>
        <w:rPr>
          <w:rStyle w:val="fontstyle01"/>
          <w:lang w:val="vi-VN"/>
        </w:rPr>
        <w:t>mềm.</w:t>
      </w:r>
    </w:p>
    <w:p w14:paraId="6707E4FD" w14:textId="77777777" w:rsidR="00687F05" w:rsidRPr="00522E52" w:rsidRDefault="00687F05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Mô tả tổng quan</w:t>
      </w:r>
    </w:p>
    <w:p w14:paraId="34E8B5F2" w14:textId="77777777" w:rsidR="00522E52" w:rsidRPr="009F79B2" w:rsidRDefault="00522E52" w:rsidP="00522E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9F79B2">
        <w:rPr>
          <w:rFonts w:ascii="Times New Roman" w:hAnsi="Times New Roman" w:cs="Times New Roman"/>
          <w:b/>
          <w:sz w:val="30"/>
          <w:szCs w:val="24"/>
          <w:lang w:val="vi-VN"/>
        </w:rPr>
        <w:t>Các tác nhân</w:t>
      </w:r>
    </w:p>
    <w:p w14:paraId="5E98DE4D" w14:textId="77777777" w:rsidR="00470F02" w:rsidRPr="00470F02" w:rsidRDefault="00470F02" w:rsidP="00470F02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Phần mềm có 3 tác nhân là Khách hàng, Hê thống chuyển mã vạch, Hệ thống thanh toán.</w:t>
      </w:r>
      <w:r w:rsidRPr="00470F0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Khách hàng là vai trò của một người dùng bình thường sau khi đã đăng nhập thành công</w:t>
      </w:r>
      <w:r w:rsidRPr="00470F0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vào hệ thống.</w:t>
      </w:r>
    </w:p>
    <w:p w14:paraId="29952490" w14:textId="77777777" w:rsidR="00522E52" w:rsidRPr="006B4370" w:rsidRDefault="00522E52" w:rsidP="00522E52">
      <w:pPr>
        <w:pStyle w:val="ListParagraph"/>
        <w:numPr>
          <w:ilvl w:val="1"/>
          <w:numId w:val="2"/>
        </w:numPr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 w:rsidRPr="005D4A53">
        <w:rPr>
          <w:rStyle w:val="fontstyle01"/>
          <w:b/>
          <w:sz w:val="30"/>
        </w:rPr>
        <w:t>Biểu đồ use case tổng quan</w:t>
      </w:r>
    </w:p>
    <w:p w14:paraId="59A87410" w14:textId="407863CF" w:rsidR="006B4370" w:rsidRPr="006B4370" w:rsidRDefault="009F43E6" w:rsidP="006B4370">
      <w:pPr>
        <w:ind w:left="360"/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>
        <w:rPr>
          <w:noProof/>
        </w:rPr>
        <w:drawing>
          <wp:inline distT="0" distB="0" distL="0" distR="0" wp14:anchorId="50AF49CD" wp14:editId="1218FCBB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7C28" w14:textId="77777777" w:rsidR="00522E52" w:rsidRPr="00FD1D63" w:rsidRDefault="00522E52" w:rsidP="00522E52">
      <w:pPr>
        <w:pStyle w:val="ListParagraph"/>
        <w:numPr>
          <w:ilvl w:val="1"/>
          <w:numId w:val="2"/>
        </w:numPr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 w:rsidRPr="005D4A53">
        <w:rPr>
          <w:rStyle w:val="fontstyle01"/>
          <w:b/>
          <w:sz w:val="30"/>
        </w:rPr>
        <w:t>Biểu đồ use case phân rã</w:t>
      </w:r>
    </w:p>
    <w:p w14:paraId="059CC50E" w14:textId="77777777" w:rsidR="00FD1D63" w:rsidRPr="00FD1D63" w:rsidRDefault="00FD1D63" w:rsidP="00FD1D63">
      <w:pPr>
        <w:ind w:left="360"/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</w:p>
    <w:p w14:paraId="6A40583D" w14:textId="77777777" w:rsidR="00522E52" w:rsidRPr="00624534" w:rsidRDefault="00522E52" w:rsidP="00522E52">
      <w:pPr>
        <w:pStyle w:val="ListParagraph"/>
        <w:numPr>
          <w:ilvl w:val="1"/>
          <w:numId w:val="2"/>
        </w:numPr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 w:rsidRPr="005D4A53">
        <w:rPr>
          <w:rStyle w:val="fontstyle01"/>
          <w:b/>
          <w:sz w:val="30"/>
        </w:rPr>
        <w:t>Quy trình nghiệp vụ</w:t>
      </w:r>
    </w:p>
    <w:p w14:paraId="4186182B" w14:textId="77777777" w:rsidR="00624534" w:rsidRPr="00624534" w:rsidRDefault="00624534" w:rsidP="00624534">
      <w:pPr>
        <w:ind w:left="360"/>
        <w:jc w:val="both"/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>
        <w:rPr>
          <w:rStyle w:val="fontstyle01"/>
        </w:rPr>
        <w:lastRenderedPageBreak/>
        <w:t>Trong phân hệ này, có 2 quy trình nghiệp vụ chính: Quy trình thuê xe, Quy trình trả xe</w:t>
      </w:r>
      <w:r w:rsidRPr="00624534">
        <w:rPr>
          <w:rFonts w:ascii="TimesNewRomanPSMT" w:hAnsi="TimesNewRomanPSMT"/>
          <w:color w:val="000000"/>
        </w:rPr>
        <w:br/>
      </w:r>
      <w:r>
        <w:rPr>
          <w:rStyle w:val="fontstyle01"/>
        </w:rPr>
        <w:t>Chi tiết về hành động trong các quy trình này được mô hình hoá trong các mục con của</w:t>
      </w:r>
      <w:r w:rsidRPr="00624534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từng quy trình.</w:t>
      </w:r>
    </w:p>
    <w:p w14:paraId="5059F4B3" w14:textId="77777777" w:rsidR="00522E52" w:rsidRDefault="00522E52" w:rsidP="00522E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22E52">
        <w:rPr>
          <w:rFonts w:ascii="Times New Roman" w:hAnsi="Times New Roman" w:cs="Times New Roman"/>
          <w:sz w:val="24"/>
          <w:szCs w:val="24"/>
          <w:lang w:val="vi-VN"/>
        </w:rPr>
        <w:t>Quy trình thuê xe</w:t>
      </w:r>
    </w:p>
    <w:p w14:paraId="260D5105" w14:textId="77777777" w:rsidR="00267E1E" w:rsidRPr="002758F9" w:rsidRDefault="00267E1E" w:rsidP="002758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67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C2EC3" wp14:editId="39CAA6E3">
            <wp:extent cx="5943600" cy="5684906"/>
            <wp:effectExtent l="0" t="0" r="0" b="0"/>
            <wp:docPr id="5" name="Picture 5" descr="D:\HUST\xdpm\image\bike_rental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UST\xdpm\image\bike_rental_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E60F" w14:textId="77777777" w:rsidR="00522E52" w:rsidRDefault="00522E52" w:rsidP="00522E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Quy trình trả xe</w:t>
      </w:r>
    </w:p>
    <w:p w14:paraId="132BC4F7" w14:textId="77777777" w:rsidR="00267E1E" w:rsidRDefault="00267E1E" w:rsidP="002758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67E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12736" wp14:editId="45FA1DCE">
            <wp:extent cx="5943600" cy="4510750"/>
            <wp:effectExtent l="0" t="0" r="0" b="4445"/>
            <wp:docPr id="6" name="Picture 6" descr="D:\HUST\xdpm\image\Bike_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UST\xdpm\image\Bike_retur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E058" w14:textId="77777777" w:rsidR="00DC5B7E" w:rsidRPr="00522E52" w:rsidRDefault="00DC5B7E" w:rsidP="002758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74BE54AD" w14:textId="77777777" w:rsidR="00687F05" w:rsidRPr="00DC5B7E" w:rsidRDefault="00687F05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Đặc tả các chức năng</w:t>
      </w:r>
    </w:p>
    <w:p w14:paraId="44C36057" w14:textId="77777777" w:rsidR="00DC5B7E" w:rsidRPr="00DC5B7E" w:rsidRDefault="00DC5B7E" w:rsidP="00DC5B7E">
      <w:pPr>
        <w:ind w:left="360"/>
        <w:rPr>
          <w:rFonts w:ascii="Times New Roman" w:hAnsi="Times New Roman" w:cs="Times New Roman"/>
          <w:b/>
          <w:sz w:val="36"/>
          <w:szCs w:val="24"/>
        </w:rPr>
      </w:pPr>
      <w:r w:rsidRPr="00DC5B7E">
        <w:rPr>
          <w:rFonts w:ascii="TimesNewRomanPSMT" w:hAnsi="TimesNewRomanPSMT"/>
          <w:color w:val="000000"/>
          <w:sz w:val="24"/>
          <w:szCs w:val="24"/>
        </w:rPr>
        <w:t>Chi tiết về các use case được đưa ra trong phần 2 được đặc tả trong các phần dưới đây.</w:t>
      </w:r>
    </w:p>
    <w:p w14:paraId="1653CE3D" w14:textId="68D62B13" w:rsidR="002758F9" w:rsidRDefault="002758F9" w:rsidP="002758F9">
      <w:pPr>
        <w:pStyle w:val="ListParagraph"/>
        <w:numPr>
          <w:ilvl w:val="1"/>
          <w:numId w:val="2"/>
        </w:numPr>
        <w:rPr>
          <w:rFonts w:ascii="TimesNewRomanPSMT" w:hAnsi="TimesNewRomanPSMT"/>
          <w:b/>
          <w:color w:val="000000"/>
          <w:sz w:val="30"/>
          <w:szCs w:val="28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UC001 “</w:t>
      </w:r>
      <w:r w:rsidR="005C76BB">
        <w:rPr>
          <w:rFonts w:ascii="TimesNewRomanPSMT" w:hAnsi="TimesNewRomanPSMT"/>
          <w:b/>
          <w:color w:val="000000"/>
          <w:sz w:val="30"/>
          <w:szCs w:val="28"/>
        </w:rPr>
        <w:t>Dock-detail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281BAB77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488DBBA3" w14:textId="77777777" w:rsidR="00B879D7" w:rsidRPr="00B879D7" w:rsidRDefault="00B879D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UC001.</w:t>
      </w:r>
    </w:p>
    <w:p w14:paraId="00643A07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2012E1E8" w14:textId="77777777" w:rsidR="00B879D7" w:rsidRPr="00B879D7" w:rsidRDefault="00B879D7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879D7">
        <w:rPr>
          <w:rFonts w:ascii="TimesNewRomanPSMT" w:hAnsi="TimesNewRomanPSMT"/>
          <w:color w:val="000000"/>
          <w:sz w:val="24"/>
          <w:szCs w:val="24"/>
        </w:rPr>
        <w:t xml:space="preserve">Để khách xem thông tin chi tiết của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bãi.</w:t>
      </w:r>
    </w:p>
    <w:p w14:paraId="0F714013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06B3E303" w14:textId="77777777" w:rsidR="00B879D7" w:rsidRPr="00B879D7" w:rsidRDefault="00B879D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3E188FDB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4F538D03" w14:textId="77777777" w:rsidR="00764985" w:rsidRPr="00764985" w:rsidRDefault="00764985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 hàng xem danh sách bãi xe thành công.</w:t>
      </w:r>
    </w:p>
    <w:p w14:paraId="53559EBB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lastRenderedPageBreak/>
        <w:t>Luồng sự kiến chính</w:t>
      </w:r>
      <w:r w:rsidR="002C138C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16B74254" w14:textId="77777777" w:rsidR="002621F1" w:rsidRPr="002621F1" w:rsidRDefault="002621F1" w:rsidP="002621F1">
      <w:pPr>
        <w:ind w:left="72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2621F1">
        <w:rPr>
          <w:rFonts w:ascii="TimesNewRomanPSMT" w:hAnsi="TimesNewRomanPSMT"/>
          <w:color w:val="000000"/>
          <w:sz w:val="24"/>
          <w:szCs w:val="24"/>
        </w:rPr>
        <w:t>1. Khách bấm chọn bãi xe trong danh sách bãi.</w:t>
      </w:r>
      <w:r w:rsidRPr="002621F1">
        <w:rPr>
          <w:rFonts w:ascii="TimesNewRomanPSMT" w:hAnsi="TimesNewRomanPSMT"/>
          <w:color w:val="000000"/>
        </w:rPr>
        <w:br/>
      </w:r>
      <w:r w:rsidRPr="002621F1">
        <w:rPr>
          <w:rFonts w:ascii="TimesNewRomanPSMT" w:hAnsi="TimesNewRomanPSMT"/>
          <w:color w:val="000000"/>
          <w:sz w:val="24"/>
          <w:szCs w:val="24"/>
        </w:rPr>
        <w:t>2. Hệ thống lấy thông tin chi tiết của bãi và hiển thị ra màn hình.</w:t>
      </w:r>
    </w:p>
    <w:p w14:paraId="0F78548E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16507C5E" w14:textId="77777777" w:rsidR="00CB149D" w:rsidRPr="00CB149D" w:rsidRDefault="00CB149D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28BFDF24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63E03C5F" w14:textId="77777777" w:rsidR="00B8792E" w:rsidRPr="00FA38BA" w:rsidRDefault="00FA38BA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FA38BA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2C78EF9D" w14:textId="77777777" w:rsidR="00544D85" w:rsidRDefault="007C67CA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tbl>
      <w:tblPr>
        <w:tblW w:w="8460" w:type="dxa"/>
        <w:tblInd w:w="1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4"/>
        <w:gridCol w:w="1176"/>
        <w:gridCol w:w="2070"/>
        <w:gridCol w:w="2790"/>
        <w:gridCol w:w="1800"/>
      </w:tblGrid>
      <w:tr w:rsidR="00B95553" w:rsidRPr="00547852" w14:paraId="25A51E60" w14:textId="77777777" w:rsidTr="00B9555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68D317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1AFEE2F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Trường</w:t>
            </w: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br/>
              <w:t xml:space="preserve">dữ liệu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5516B40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Mô tả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F8C387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Định dạng hiển thị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15FDCC5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547852" w:rsidRPr="00547852" w14:paraId="3F928851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142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F13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Tên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AAC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Tên bãi xe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19D7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14:paraId="4B6011A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Bãi gửi xe Á</w:t>
            </w:r>
          </w:p>
        </w:tc>
      </w:tr>
      <w:tr w:rsidR="00547852" w:rsidRPr="00547852" w14:paraId="2A743719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51E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14B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Địa chỉ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8B7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Địa chỉ của bãi gửi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819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14:paraId="30904A0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1 Trần Đại Nghĩa</w:t>
            </w:r>
          </w:p>
        </w:tc>
      </w:tr>
      <w:tr w:rsidR="00547852" w:rsidRPr="00547852" w14:paraId="28C8CE66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8409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31D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Diện tích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3C5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Diện tích bãi xe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1438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thực dương, ghi kèm đơn vị</w:t>
            </w: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vi-V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vi-VN"/>
                    </w:rPr>
                    <m:t>2</m:t>
                  </m:r>
                </m:sup>
              </m:sSup>
            </m:oMath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AC25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100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</w:tr>
      <w:tr w:rsidR="00547852" w:rsidRPr="00547852" w14:paraId="2E3C2115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7FBF" w14:textId="60A71EF6" w:rsidR="00547852" w:rsidRPr="00547852" w:rsidRDefault="008D5F67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9B4C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trống cho xe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đạp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045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vị trí trống cho xe đạp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B48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5B3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47852" w:rsidRPr="00547852" w14:paraId="14F976A5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E803" w14:textId="4C641DA8" w:rsidR="00547852" w:rsidRPr="00547852" w:rsidRDefault="008D5F67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5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A9C93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trống cho xe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đạp điện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572F1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 trống cho xe đạp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điện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76297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08E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7852" w:rsidRPr="00547852" w14:paraId="595DC114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945CC" w14:textId="230FD6C9" w:rsidR="00547852" w:rsidRPr="00547852" w:rsidRDefault="008D5F67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6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833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trống cho xe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đạp điện đôi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2BD16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 trống cho xe đạp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điện đôi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CD7C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D561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547852" w:rsidRPr="00547852" w14:paraId="2BBDB83A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0A1B" w14:textId="145265C5" w:rsidR="00547852" w:rsidRPr="00547852" w:rsidRDefault="008D5F67" w:rsidP="008D5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7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8F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Khoảng cách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27F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Khoảng cách từ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hiện tại tới bãi xe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A823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thực dương, ghi kèm đơn vị</w:t>
            </w:r>
            <w:r w:rsidR="00B9555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m</m:t>
              </m:r>
            </m:oMath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D2127" w14:textId="77777777" w:rsidR="00547852" w:rsidRPr="00547852" w:rsidRDefault="00B95553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500m</m:t>
                </m:r>
              </m:oMath>
            </m:oMathPara>
          </w:p>
        </w:tc>
      </w:tr>
    </w:tbl>
    <w:p w14:paraId="285141A5" w14:textId="77777777" w:rsidR="00547852" w:rsidRPr="00547852" w:rsidRDefault="00547852" w:rsidP="00547852">
      <w:pPr>
        <w:ind w:left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50500FBD" w14:textId="77777777" w:rsidR="00544D85" w:rsidRDefault="007C67CA" w:rsidP="00B61493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6EBA181F" w14:textId="4AD792F0" w:rsidR="00B61493" w:rsidRPr="009F43E6" w:rsidRDefault="00913136" w:rsidP="009F43E6">
      <w:pPr>
        <w:ind w:left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3E2FA1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743C4615" w14:textId="5886C23E" w:rsidR="00B61493" w:rsidRPr="00B61493" w:rsidRDefault="002758F9" w:rsidP="009F4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</w:t>
      </w:r>
      <w:r w:rsidR="00700A3C">
        <w:rPr>
          <w:rFonts w:ascii="TimesNewRomanPSMT" w:hAnsi="TimesNewRomanPSMT"/>
          <w:b/>
          <w:color w:val="000000"/>
          <w:sz w:val="30"/>
          <w:szCs w:val="28"/>
        </w:rPr>
        <w:t xml:space="preserve"> use case </w:t>
      </w:r>
      <w:r w:rsidR="00700A3C">
        <w:rPr>
          <w:rFonts w:ascii="TimesNewRomanPSMT" w:hAnsi="TimesNewRomanPSMT"/>
          <w:b/>
          <w:color w:val="000000"/>
          <w:sz w:val="30"/>
          <w:szCs w:val="28"/>
          <w:lang w:val="vi-VN"/>
        </w:rPr>
        <w:t>UC002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 xml:space="preserve"> “</w:t>
      </w:r>
      <w:r w:rsidR="005C76BB">
        <w:rPr>
          <w:rFonts w:ascii="TimesNewRomanPSMT" w:hAnsi="TimesNewRomanPSMT"/>
          <w:b/>
          <w:color w:val="000000"/>
          <w:sz w:val="30"/>
          <w:szCs w:val="28"/>
        </w:rPr>
        <w:t>Bike-detail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47599854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53359C5E" w14:textId="77777777" w:rsidR="002923F4" w:rsidRPr="002923F4" w:rsidRDefault="002923F4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UC002.</w:t>
      </w:r>
    </w:p>
    <w:p w14:paraId="4ABC916C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3F23BCD1" w14:textId="77777777" w:rsidR="007B42EB" w:rsidRPr="007B42EB" w:rsidRDefault="007B42EB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B42EB">
        <w:rPr>
          <w:rFonts w:ascii="TimesNewRomanPSMT" w:hAnsi="TimesNewRomanPSMT"/>
          <w:color w:val="000000"/>
          <w:sz w:val="24"/>
          <w:szCs w:val="24"/>
        </w:rPr>
        <w:t xml:space="preserve">Để khách xem thông tin chi tiết của xe trong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bãi.</w:t>
      </w:r>
    </w:p>
    <w:p w14:paraId="590F7CEF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4238C2F4" w14:textId="77777777" w:rsidR="00B366E7" w:rsidRPr="00B366E7" w:rsidRDefault="00B366E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B366E7"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169BD439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7329506B" w14:textId="77777777" w:rsidR="00152BAD" w:rsidRPr="00152BAD" w:rsidRDefault="00152BAD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152BAD">
        <w:rPr>
          <w:rFonts w:ascii="TimesNewRomanPSMT" w:hAnsi="TimesNewRomanPSMT"/>
          <w:color w:val="000000"/>
          <w:sz w:val="24"/>
          <w:szCs w:val="24"/>
        </w:rPr>
        <w:t xml:space="preserve">Màn hình hiển thị danh sách xe trong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bãi.</w:t>
      </w:r>
    </w:p>
    <w:p w14:paraId="12FEFE2D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DD2D6F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5B69CE00" w14:textId="77777777" w:rsidR="0090212D" w:rsidRPr="00B61493" w:rsidRDefault="0090212D" w:rsidP="0090212D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90212D">
        <w:rPr>
          <w:rFonts w:ascii="TimesNewRomanPSMT" w:hAnsi="TimesNewRomanPSMT"/>
          <w:color w:val="000000"/>
          <w:sz w:val="24"/>
          <w:szCs w:val="24"/>
        </w:rPr>
        <w:lastRenderedPageBreak/>
        <w:t>1. Khách bấm chọn xe trong danh sách xe.</w:t>
      </w:r>
      <w:r w:rsidRPr="0090212D">
        <w:rPr>
          <w:rFonts w:ascii="TimesNewRomanPSMT" w:hAnsi="TimesNewRomanPSMT"/>
          <w:color w:val="000000"/>
        </w:rPr>
        <w:br/>
      </w:r>
      <w:r w:rsidRPr="0090212D">
        <w:rPr>
          <w:rFonts w:ascii="TimesNewRomanPSMT" w:hAnsi="TimesNewRomanPSMT"/>
          <w:color w:val="000000"/>
          <w:sz w:val="24"/>
          <w:szCs w:val="24"/>
        </w:rPr>
        <w:t>2. Hệ thống lấy thông tin chi tiết của xe và hiển thị ra màn hình.</w:t>
      </w:r>
    </w:p>
    <w:p w14:paraId="0510C50C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6F64182D" w14:textId="77777777" w:rsidR="006C6207" w:rsidRPr="006C6207" w:rsidRDefault="006C620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6E0066BD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20724C2F" w14:textId="77777777" w:rsidR="00D81A3D" w:rsidRPr="00D81A3D" w:rsidRDefault="00D81A3D" w:rsidP="00D81A3D">
      <w:p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5"/>
        <w:gridCol w:w="1530"/>
        <w:gridCol w:w="2070"/>
        <w:gridCol w:w="2700"/>
        <w:gridCol w:w="2425"/>
      </w:tblGrid>
      <w:tr w:rsidR="00D81A3D" w:rsidRPr="00D81A3D" w14:paraId="38D08FFF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BE173B9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3217970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Trường</w:t>
            </w: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br/>
              <w:t xml:space="preserve">dữ liệu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63CB9D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Mô tả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2B26C8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Định dạng hiển thị 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1FB82AA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D81A3D" w:rsidRPr="00D81A3D" w14:paraId="0A523122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F41E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EB81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8E14" w14:textId="77777777" w:rsidR="00D81A3D" w:rsidRPr="00F218EB" w:rsidRDefault="00F218E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Mã phân biệt các xe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636B" w14:textId="77777777" w:rsidR="00D81A3D" w:rsidRPr="00300AF1" w:rsidRDefault="00300AF1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vi-VN"/>
              </w:rPr>
              <w:t>Chuỗi kí tự</w:t>
            </w:r>
          </w:p>
        </w:tc>
        <w:tc>
          <w:tcPr>
            <w:tcW w:w="2425" w:type="dxa"/>
            <w:vAlign w:val="center"/>
          </w:tcPr>
          <w:p w14:paraId="4231C4A8" w14:textId="77777777" w:rsidR="00D81A3D" w:rsidRPr="00F218EB" w:rsidRDefault="00F218E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M8UI92TH</w:t>
            </w:r>
          </w:p>
        </w:tc>
      </w:tr>
      <w:tr w:rsidR="00D81A3D" w:rsidRPr="00D81A3D" w14:paraId="238E37E0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9F80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A32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DF99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xe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B9EF" w14:textId="77777777" w:rsidR="00D81A3D" w:rsidRPr="00D81A3D" w:rsidRDefault="00787AD8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vi-VN"/>
              </w:rPr>
              <w:t>Chuỗi kí tự</w:t>
            </w:r>
          </w:p>
        </w:tc>
        <w:tc>
          <w:tcPr>
            <w:tcW w:w="2425" w:type="dxa"/>
            <w:vAlign w:val="center"/>
            <w:hideMark/>
          </w:tcPr>
          <w:p w14:paraId="2D61FF5C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37A381111</w:t>
            </w:r>
          </w:p>
        </w:tc>
      </w:tr>
      <w:tr w:rsidR="00D81A3D" w:rsidRPr="00D81A3D" w14:paraId="530D3722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62D8" w14:textId="77777777" w:rsid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C379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Loại xe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CBFA" w14:textId="77777777" w:rsidR="00D81A3D" w:rsidRPr="00787AD8" w:rsidRDefault="00787AD8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Loại xe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98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14:paraId="3B8406FF" w14:textId="77777777" w:rsidR="00D81A3D" w:rsidRPr="00787AD8" w:rsidRDefault="00787AD8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Xe đạp điện, xe đạp đôi,...</w:t>
            </w:r>
          </w:p>
        </w:tc>
      </w:tr>
      <w:tr w:rsidR="00D81A3D" w:rsidRPr="00D81A3D" w14:paraId="1A51B307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ECAB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2361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Giá trị xe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6101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Giá trị của xe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F424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nguyên không âm, đơn vị</w:t>
            </w: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VND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C71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400000VND</w:t>
            </w:r>
          </w:p>
        </w:tc>
      </w:tr>
      <w:tr w:rsidR="00D81A3D" w:rsidRPr="00D81A3D" w14:paraId="5648F152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DC0F3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06F8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Lượng pin</w:t>
            </w: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còn lại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7FFA9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Dung lượng pin còn lại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A646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âm, đơn vị % 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B36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80%</w:t>
            </w:r>
          </w:p>
        </w:tc>
      </w:tr>
      <w:tr w:rsidR="00D81A3D" w:rsidRPr="00D81A3D" w14:paraId="4CC87AFE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EC981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373A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Mã vạch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6BFC" w14:textId="77777777" w:rsidR="00D81A3D" w:rsidRPr="0084076B" w:rsidRDefault="0084076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Mã vạch để quét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7A11" w14:textId="77777777" w:rsidR="00D81A3D" w:rsidRPr="0084076B" w:rsidRDefault="0084076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Chuỗi số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97A6" w14:textId="77777777" w:rsidR="00D81A3D" w:rsidRPr="00D81A3D" w:rsidRDefault="0084076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81276371232</w:t>
            </w:r>
          </w:p>
        </w:tc>
      </w:tr>
    </w:tbl>
    <w:p w14:paraId="42234B40" w14:textId="77777777" w:rsidR="00823C54" w:rsidRDefault="00823C54" w:rsidP="00D81A3D">
      <w:pPr>
        <w:ind w:left="360"/>
        <w:rPr>
          <w:rFonts w:ascii="TimesNewRomanPSMT" w:hAnsi="TimesNewRomanPSMT"/>
          <w:color w:val="000000"/>
          <w:sz w:val="24"/>
          <w:szCs w:val="24"/>
        </w:rPr>
      </w:pPr>
    </w:p>
    <w:p w14:paraId="5F0A9C15" w14:textId="77777777" w:rsidR="00D81A3D" w:rsidRPr="00D81A3D" w:rsidRDefault="00823C54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823C54">
        <w:rPr>
          <w:rFonts w:ascii="TimesNewRomanPSMT" w:hAnsi="TimesNewRomanPSMT"/>
          <w:color w:val="000000"/>
          <w:sz w:val="24"/>
          <w:szCs w:val="24"/>
        </w:rPr>
        <w:t>Mụ</w:t>
      </w:r>
      <w:r>
        <w:rPr>
          <w:rFonts w:ascii="TimesNewRomanPSMT" w:hAnsi="TimesNewRomanPSMT"/>
          <w:color w:val="000000"/>
          <w:sz w:val="24"/>
          <w:szCs w:val="24"/>
        </w:rPr>
        <w:t xml:space="preserve">c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5</w:t>
      </w:r>
      <w:r w:rsidRPr="00823C54">
        <w:rPr>
          <w:rFonts w:ascii="TimesNewRomanPSMT" w:hAnsi="TimesNewRomanPSMT"/>
          <w:color w:val="000000"/>
          <w:sz w:val="24"/>
          <w:szCs w:val="24"/>
        </w:rPr>
        <w:t xml:space="preserve"> chỉ áp dụng với xe đạp điện và xe đạp điện đôi</w:t>
      </w:r>
      <w:r w:rsidRPr="00823C54">
        <w:rPr>
          <w:rFonts w:ascii="TimesNewRomanPSMT" w:hAnsi="TimesNewRomanPSMT"/>
          <w:color w:val="000000"/>
        </w:rPr>
        <w:br/>
      </w:r>
    </w:p>
    <w:p w14:paraId="3512B68F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29F25921" w14:textId="77777777" w:rsidR="00A951B5" w:rsidRPr="00A951B5" w:rsidRDefault="00A951B5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A951B5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151FDE9" w14:textId="77777777" w:rsidR="00B61493" w:rsidRPr="00B61493" w:rsidRDefault="00B61493" w:rsidP="00B61493">
      <w:pPr>
        <w:ind w:left="360"/>
        <w:rPr>
          <w:rFonts w:ascii="Times New Roman" w:hAnsi="Times New Roman" w:cs="Times New Roman"/>
          <w:b/>
          <w:sz w:val="30"/>
          <w:szCs w:val="28"/>
          <w:lang w:val="vi-VN"/>
        </w:rPr>
      </w:pPr>
    </w:p>
    <w:p w14:paraId="5186B2F4" w14:textId="5C585F49" w:rsidR="00B61493" w:rsidRPr="00A951B5" w:rsidRDefault="002758F9" w:rsidP="00091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UC003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Rented-bike-detail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378C1647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143F8141" w14:textId="77777777" w:rsidR="00A951B5" w:rsidRPr="00A951B5" w:rsidRDefault="00A951B5" w:rsidP="006038C2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UC003.</w:t>
      </w:r>
    </w:p>
    <w:p w14:paraId="634E5DD2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50723EDE" w14:textId="77777777" w:rsidR="00584395" w:rsidRPr="00584395" w:rsidRDefault="00584395" w:rsidP="006038C2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584395">
        <w:rPr>
          <w:rFonts w:ascii="TimesNewRomanPSMT" w:hAnsi="TimesNewRomanPSMT"/>
          <w:color w:val="000000"/>
          <w:sz w:val="24"/>
          <w:szCs w:val="24"/>
        </w:rPr>
        <w:t xml:space="preserve">Để khách hang có thể xem chi tiết thông tin của xe mình đang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thuê.</w:t>
      </w:r>
    </w:p>
    <w:p w14:paraId="49E2B4F9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194584A2" w14:textId="77777777" w:rsidR="00141D44" w:rsidRPr="00141D44" w:rsidRDefault="00141D44" w:rsidP="006038C2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1AFDFBF8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1CB806A7" w14:textId="77777777" w:rsidR="00D87DC3" w:rsidRPr="00D87DC3" w:rsidRDefault="00D87DC3" w:rsidP="006038C2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87DC3">
        <w:rPr>
          <w:rFonts w:ascii="TimesNewRomanPSMT" w:hAnsi="TimesNewRomanPSMT"/>
          <w:color w:val="000000"/>
          <w:sz w:val="24"/>
          <w:szCs w:val="24"/>
        </w:rPr>
        <w:t xml:space="preserve">Khách đang thuê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5AE3F8ED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394563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76D18824" w14:textId="77777777" w:rsidR="00046540" w:rsidRPr="00B61493" w:rsidRDefault="00046540" w:rsidP="00046540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046540">
        <w:rPr>
          <w:rFonts w:ascii="TimesNewRomanPSMT" w:hAnsi="TimesNewRomanPSMT"/>
          <w:color w:val="000000"/>
          <w:sz w:val="24"/>
          <w:szCs w:val="24"/>
        </w:rPr>
        <w:t>1. Khách chọn xem chi tiết xe đang thuê</w:t>
      </w:r>
      <w:r w:rsidRPr="00046540">
        <w:rPr>
          <w:rFonts w:ascii="TimesNewRomanPSMT" w:hAnsi="TimesNewRomanPSMT"/>
          <w:color w:val="000000"/>
        </w:rPr>
        <w:br/>
      </w:r>
      <w:r w:rsidRPr="00046540">
        <w:rPr>
          <w:rFonts w:ascii="TimesNewRomanPSMT" w:hAnsi="TimesNewRomanPSMT"/>
          <w:color w:val="000000"/>
          <w:sz w:val="26"/>
          <w:szCs w:val="26"/>
        </w:rPr>
        <w:t xml:space="preserve">2. </w:t>
      </w:r>
      <w:r w:rsidRPr="00046540">
        <w:rPr>
          <w:rFonts w:ascii="TimesNewRomanPSMT" w:hAnsi="TimesNewRomanPSMT"/>
          <w:color w:val="000000"/>
          <w:sz w:val="24"/>
          <w:szCs w:val="24"/>
        </w:rPr>
        <w:t>Hệ thống lấy thông tin chi tiết của xe đang thuê và hiển thị ra màn hình.</w:t>
      </w:r>
    </w:p>
    <w:p w14:paraId="5F60CA6E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Biểu đồ hoạt động</w:t>
      </w:r>
    </w:p>
    <w:p w14:paraId="1F42D9D2" w14:textId="77777777" w:rsidR="006A6E23" w:rsidRPr="006A6E23" w:rsidRDefault="006A6E23" w:rsidP="006A6E23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62AB0A6E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lastRenderedPageBreak/>
        <w:t>Dữ liệu đầu vào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5"/>
        <w:gridCol w:w="1170"/>
        <w:gridCol w:w="2160"/>
        <w:gridCol w:w="2610"/>
        <w:gridCol w:w="1350"/>
      </w:tblGrid>
      <w:tr w:rsidR="003E1C0C" w:rsidRPr="003E1C0C" w14:paraId="5A6E2F4F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6BC003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56036AA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Trường</w:t>
            </w: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br/>
              <w:t xml:space="preserve">dữ liệu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71DC996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Mô tả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CCB515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Định dạng hiển thị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EFB5164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3E1C0C" w:rsidRPr="003E1C0C" w14:paraId="58069E96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DC9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6B9D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01DB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xe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8104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  <w:hideMark/>
          </w:tcPr>
          <w:p w14:paraId="2F22759C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37A381111</w:t>
            </w:r>
          </w:p>
        </w:tc>
      </w:tr>
      <w:tr w:rsidR="003E1C0C" w:rsidRPr="003E1C0C" w14:paraId="769B0C6A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D42F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ED3F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Loại xe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4EE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Loại xe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5D37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  <w:hideMark/>
          </w:tcPr>
          <w:p w14:paraId="5924DF6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Xe đạp điện</w:t>
            </w:r>
          </w:p>
        </w:tc>
      </w:tr>
      <w:tr w:rsidR="003E1C0C" w:rsidRPr="003E1C0C" w14:paraId="117225B5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3FD6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BC0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Thời gian đã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thuê xe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1BDF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Thời gian thuê tính tới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thời điểm hiện tại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C2BFB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Thời gian, đơn vị giờ phút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FA4C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1 giờ 20 phút</w:t>
            </w:r>
          </w:p>
        </w:tc>
      </w:tr>
      <w:tr w:rsidR="003E1C0C" w:rsidRPr="003E1C0C" w14:paraId="709C523D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3A0A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6EB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tiền cần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6D12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Thông tin về số tiền cần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trả cho tới thời điểm hiện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tại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0D4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dương, đơn vị VND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358D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4000VND</w:t>
            </w:r>
          </w:p>
        </w:tc>
      </w:tr>
      <w:tr w:rsidR="003E1C0C" w:rsidRPr="003E1C0C" w14:paraId="2F372DCE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DD48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D50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Lượng pin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còn lại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EDB2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Dung lượng pin còn lại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8714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âm, đơn vị %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D3B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80%</w:t>
            </w:r>
          </w:p>
        </w:tc>
      </w:tr>
    </w:tbl>
    <w:p w14:paraId="72E4FF17" w14:textId="77777777" w:rsidR="00495741" w:rsidRDefault="00495741" w:rsidP="003D07A7">
      <w:pPr>
        <w:pStyle w:val="ListParagraph"/>
        <w:rPr>
          <w:rFonts w:ascii="TimesNewRomanPSMT" w:hAnsi="TimesNewRomanPSMT"/>
          <w:color w:val="000000"/>
          <w:sz w:val="24"/>
          <w:szCs w:val="24"/>
        </w:rPr>
      </w:pPr>
    </w:p>
    <w:p w14:paraId="561B0B97" w14:textId="77777777" w:rsidR="003D07A7" w:rsidRPr="00B61493" w:rsidRDefault="00495741" w:rsidP="00F218EB">
      <w:pPr>
        <w:pStyle w:val="ListParagraph"/>
        <w:ind w:firstLine="72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495741">
        <w:rPr>
          <w:rFonts w:ascii="TimesNewRomanPSMT" w:hAnsi="TimesNewRomanPSMT"/>
          <w:color w:val="000000"/>
          <w:sz w:val="24"/>
          <w:szCs w:val="24"/>
        </w:rPr>
        <w:t>Mục 5 chỉ áp dụng với xe đạp điện và xe đạp điện đôi</w:t>
      </w:r>
      <w:r w:rsidRPr="00495741">
        <w:rPr>
          <w:rFonts w:ascii="TimesNewRomanPSMT" w:hAnsi="TimesNewRomanPSMT"/>
          <w:color w:val="000000"/>
        </w:rPr>
        <w:br/>
      </w:r>
    </w:p>
    <w:p w14:paraId="669891F8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0624C970" w14:textId="77777777" w:rsidR="00E07ED6" w:rsidRPr="00E07ED6" w:rsidRDefault="00E07ED6" w:rsidP="00E07ED6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4C508835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48862DC6" w14:textId="77777777" w:rsidR="00B61493" w:rsidRDefault="00E07ED6" w:rsidP="00036790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AE70FE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E96DA92" w14:textId="77777777" w:rsidR="001B3F31" w:rsidRPr="00036790" w:rsidRDefault="001B3F31" w:rsidP="00036790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</w:p>
    <w:p w14:paraId="5C4C047B" w14:textId="6D4FBFEB" w:rsidR="00B61493" w:rsidRPr="00D6614D" w:rsidRDefault="002758F9" w:rsidP="00D66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UC004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Rent-bike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6B54BCAC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2CD6F218" w14:textId="77777777" w:rsidR="00D6614D" w:rsidRPr="00D6614D" w:rsidRDefault="00D6614D" w:rsidP="00D6614D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6614D">
        <w:rPr>
          <w:rFonts w:ascii="TimesNewRomanPSMT" w:hAnsi="TimesNewRomanPSMT"/>
          <w:color w:val="000000"/>
          <w:sz w:val="24"/>
          <w:szCs w:val="24"/>
          <w:lang w:val="vi-VN"/>
        </w:rPr>
        <w:t>UC004.</w:t>
      </w:r>
    </w:p>
    <w:p w14:paraId="4D1253DE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53283A9F" w14:textId="77777777" w:rsidR="00D6614D" w:rsidRPr="00D6614D" w:rsidRDefault="00D6614D" w:rsidP="00D6614D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6614D">
        <w:rPr>
          <w:rFonts w:ascii="TimesNewRomanPSMT" w:hAnsi="TimesNewRomanPSMT"/>
          <w:color w:val="000000"/>
          <w:sz w:val="24"/>
          <w:szCs w:val="24"/>
        </w:rPr>
        <w:t xml:space="preserve">Use case mô tả khách </w:t>
      </w:r>
      <w:r w:rsidR="00D44795">
        <w:rPr>
          <w:rFonts w:ascii="TimesNewRomanPSMT" w:hAnsi="TimesNewRomanPSMT"/>
          <w:color w:val="000000"/>
          <w:sz w:val="24"/>
          <w:szCs w:val="24"/>
          <w:lang w:val="vi-VN"/>
        </w:rPr>
        <w:t xml:space="preserve">hàng </w:t>
      </w:r>
      <w:r w:rsidRPr="00D6614D">
        <w:rPr>
          <w:rFonts w:ascii="TimesNewRomanPSMT" w:hAnsi="TimesNewRomanPSMT"/>
          <w:color w:val="000000"/>
          <w:sz w:val="24"/>
          <w:szCs w:val="24"/>
        </w:rPr>
        <w:t xml:space="preserve">thuê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495DD0D6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2F216AE0" w14:textId="77777777" w:rsidR="00282723" w:rsidRPr="00434B3D" w:rsidRDefault="00434B3D" w:rsidP="00282723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300DD1A4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1D30583F" w14:textId="77777777" w:rsidR="0064103F" w:rsidRPr="0064103F" w:rsidRDefault="0064103F" w:rsidP="0064103F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64103F">
        <w:rPr>
          <w:rFonts w:ascii="TimesNewRomanPSMT" w:hAnsi="TimesNewRomanPSMT"/>
          <w:color w:val="000000"/>
          <w:sz w:val="24"/>
          <w:szCs w:val="24"/>
        </w:rPr>
        <w:t xml:space="preserve">Khách đã chọn bãi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62B6304B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672499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02678B0F" w14:textId="59B15D5C" w:rsidR="00672499" w:rsidRPr="00B61493" w:rsidRDefault="00444A8D" w:rsidP="00444A8D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 xml:space="preserve">1. Khách </w:t>
      </w:r>
      <w:r w:rsidR="006C2A63">
        <w:rPr>
          <w:rStyle w:val="fontstyle01"/>
          <w:lang w:val="vi-VN"/>
        </w:rPr>
        <w:t>nhập mã vạch xe muốn thuê.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gọi đến use case “Chuyển đổi mã vạch”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3. </w:t>
      </w:r>
      <w:r w:rsidR="00756CD8">
        <w:rPr>
          <w:rStyle w:val="fontstyle01"/>
          <w:lang w:val="vi-VN"/>
        </w:rPr>
        <w:t>Hệ</w:t>
      </w:r>
      <w:bookmarkStart w:id="0" w:name="_GoBack"/>
      <w:bookmarkEnd w:id="0"/>
      <w:r>
        <w:rPr>
          <w:rStyle w:val="fontstyle01"/>
        </w:rPr>
        <w:t xml:space="preserve"> thống hiển thị thông tin chi tiết về xe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4. Khách chọn phương thức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5. Hệ thống hiển thị số tiền cọc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6. Khách xác nhận cọc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6"/>
          <w:szCs w:val="26"/>
        </w:rPr>
        <w:t xml:space="preserve">7. </w:t>
      </w:r>
      <w:r>
        <w:rPr>
          <w:rStyle w:val="fontstyle01"/>
        </w:rPr>
        <w:t>Hệ thống gọi đến use case “Đặt cọc”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6"/>
          <w:szCs w:val="26"/>
        </w:rPr>
        <w:t xml:space="preserve">8. </w:t>
      </w:r>
      <w:r>
        <w:rPr>
          <w:rStyle w:val="fontstyle01"/>
        </w:rPr>
        <w:t>Hệ thống hiện thị giao dịch và mở khóa xe</w:t>
      </w:r>
    </w:p>
    <w:p w14:paraId="594E81CF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33D6C75B" w14:textId="77777777" w:rsidR="0092167A" w:rsidRPr="00094FC2" w:rsidRDefault="00442F16" w:rsidP="00094FC2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1AAC0C7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1EB28084" w14:textId="77777777" w:rsidR="007B4652" w:rsidRPr="007B4652" w:rsidRDefault="007B4652" w:rsidP="007B4652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40F902D9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2BEF0FD5" w14:textId="77777777" w:rsidR="00D80BDD" w:rsidRDefault="00D80BDD" w:rsidP="00D80BDD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2518"/>
        <w:gridCol w:w="1707"/>
      </w:tblGrid>
      <w:tr w:rsidR="00D80BDD" w:rsidRPr="00D80BDD" w14:paraId="60039ED1" w14:textId="77777777" w:rsidTr="00E32EB4">
        <w:tc>
          <w:tcPr>
            <w:tcW w:w="715" w:type="dxa"/>
            <w:shd w:val="clear" w:color="auto" w:fill="F4B083" w:themeFill="accent2" w:themeFillTint="99"/>
          </w:tcPr>
          <w:p w14:paraId="0D3F1F6C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lastRenderedPageBreak/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49A518D2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5DB61F0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2518" w:type="dxa"/>
            <w:shd w:val="clear" w:color="auto" w:fill="F4B083" w:themeFill="accent2" w:themeFillTint="99"/>
          </w:tcPr>
          <w:p w14:paraId="2ED16194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Định dạng hiện thị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3199454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E32EB4" w:rsidRPr="00D80BDD" w14:paraId="7BBE974C" w14:textId="77777777" w:rsidTr="00E32EB4">
        <w:tc>
          <w:tcPr>
            <w:tcW w:w="715" w:type="dxa"/>
          </w:tcPr>
          <w:p w14:paraId="05F0929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890" w:type="dxa"/>
          </w:tcPr>
          <w:p w14:paraId="79347C73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người thuê</w:t>
            </w:r>
          </w:p>
        </w:tc>
        <w:tc>
          <w:tcPr>
            <w:tcW w:w="1800" w:type="dxa"/>
          </w:tcPr>
          <w:p w14:paraId="6D97408F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2518" w:type="dxa"/>
          </w:tcPr>
          <w:p w14:paraId="5E94A6A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07CA6CDA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Trần </w:t>
            </w:r>
            <w:r w:rsidR="00434529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Huy</w:t>
            </w: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 </w:t>
            </w:r>
            <w:r w:rsidR="002777D7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Hiệp</w:t>
            </w:r>
          </w:p>
        </w:tc>
      </w:tr>
      <w:tr w:rsidR="00D80BDD" w:rsidRPr="00D80BDD" w14:paraId="6E72F375" w14:textId="77777777" w:rsidTr="00E32EB4">
        <w:tc>
          <w:tcPr>
            <w:tcW w:w="715" w:type="dxa"/>
          </w:tcPr>
          <w:p w14:paraId="59BF2FFA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890" w:type="dxa"/>
          </w:tcPr>
          <w:p w14:paraId="16A05CEB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800" w:type="dxa"/>
          </w:tcPr>
          <w:p w14:paraId="211967B5" w14:textId="77777777" w:rsidR="00D80BDD" w:rsidRPr="00E32EB4" w:rsidRDefault="003E40D7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2518" w:type="dxa"/>
          </w:tcPr>
          <w:p w14:paraId="66AC5767" w14:textId="77777777" w:rsidR="00D80BDD" w:rsidRPr="00E32EB4" w:rsidRDefault="004B5F5F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707" w:type="dxa"/>
          </w:tcPr>
          <w:p w14:paraId="7CA203A6" w14:textId="77777777" w:rsidR="00D80BDD" w:rsidRPr="00E32EB4" w:rsidRDefault="004B5F5F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D80BDD" w:rsidRPr="00D80BDD" w14:paraId="65576606" w14:textId="77777777" w:rsidTr="00E32EB4">
        <w:tc>
          <w:tcPr>
            <w:tcW w:w="715" w:type="dxa"/>
          </w:tcPr>
          <w:p w14:paraId="4AF2CEF5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890" w:type="dxa"/>
          </w:tcPr>
          <w:p w14:paraId="5FFA65CB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800" w:type="dxa"/>
          </w:tcPr>
          <w:p w14:paraId="241FFFF4" w14:textId="77777777" w:rsidR="00D80BDD" w:rsidRPr="00E32EB4" w:rsidRDefault="00341CD5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2518" w:type="dxa"/>
          </w:tcPr>
          <w:p w14:paraId="7AAAF9FF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707" w:type="dxa"/>
          </w:tcPr>
          <w:p w14:paraId="0C459AFC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D80BDD" w:rsidRPr="00D80BDD" w14:paraId="33940386" w14:textId="77777777" w:rsidTr="00E32EB4">
        <w:tc>
          <w:tcPr>
            <w:tcW w:w="715" w:type="dxa"/>
          </w:tcPr>
          <w:p w14:paraId="64F1E206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890" w:type="dxa"/>
          </w:tcPr>
          <w:p w14:paraId="2E78E4F6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xe</w:t>
            </w:r>
          </w:p>
        </w:tc>
        <w:tc>
          <w:tcPr>
            <w:tcW w:w="1800" w:type="dxa"/>
          </w:tcPr>
          <w:p w14:paraId="6EF4709B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của xe</w:t>
            </w:r>
          </w:p>
        </w:tc>
        <w:tc>
          <w:tcPr>
            <w:tcW w:w="2518" w:type="dxa"/>
          </w:tcPr>
          <w:p w14:paraId="3290CFD6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78822360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VinBike</w:t>
            </w:r>
          </w:p>
        </w:tc>
      </w:tr>
      <w:tr w:rsidR="00D80BDD" w:rsidRPr="00D80BDD" w14:paraId="60446B85" w14:textId="77777777" w:rsidTr="00E32EB4">
        <w:tc>
          <w:tcPr>
            <w:tcW w:w="715" w:type="dxa"/>
          </w:tcPr>
          <w:p w14:paraId="50580A04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890" w:type="dxa"/>
          </w:tcPr>
          <w:p w14:paraId="5C85093A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1800" w:type="dxa"/>
          </w:tcPr>
          <w:p w14:paraId="76BFE4BD" w14:textId="77777777" w:rsidR="00D80BDD" w:rsidRPr="00E32EB4" w:rsidRDefault="009C29F8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2518" w:type="dxa"/>
          </w:tcPr>
          <w:p w14:paraId="3AB70B5D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[X] VND</w:t>
            </w:r>
          </w:p>
        </w:tc>
        <w:tc>
          <w:tcPr>
            <w:tcW w:w="1707" w:type="dxa"/>
          </w:tcPr>
          <w:p w14:paraId="1B3BCD6C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1,200,000 VND</w:t>
            </w:r>
          </w:p>
        </w:tc>
      </w:tr>
      <w:tr w:rsidR="00D80BDD" w:rsidRPr="00D80BDD" w14:paraId="3CB1FD5A" w14:textId="77777777" w:rsidTr="00E32EB4">
        <w:tc>
          <w:tcPr>
            <w:tcW w:w="715" w:type="dxa"/>
          </w:tcPr>
          <w:p w14:paraId="3BDDAB80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890" w:type="dxa"/>
          </w:tcPr>
          <w:p w14:paraId="420933B4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Bãi lấy xe</w:t>
            </w:r>
          </w:p>
        </w:tc>
        <w:tc>
          <w:tcPr>
            <w:tcW w:w="1800" w:type="dxa"/>
          </w:tcPr>
          <w:p w14:paraId="761150F0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bãi lấy xe</w:t>
            </w:r>
          </w:p>
        </w:tc>
        <w:tc>
          <w:tcPr>
            <w:tcW w:w="2518" w:type="dxa"/>
          </w:tcPr>
          <w:p w14:paraId="115AEB25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67FBA9E7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Times City</w:t>
            </w:r>
          </w:p>
        </w:tc>
      </w:tr>
      <w:tr w:rsidR="00D80BDD" w:rsidRPr="00D80BDD" w14:paraId="099BBA62" w14:textId="77777777" w:rsidTr="00E32EB4">
        <w:tc>
          <w:tcPr>
            <w:tcW w:w="715" w:type="dxa"/>
          </w:tcPr>
          <w:p w14:paraId="135137E5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7</w:t>
            </w:r>
          </w:p>
        </w:tc>
        <w:tc>
          <w:tcPr>
            <w:tcW w:w="1890" w:type="dxa"/>
          </w:tcPr>
          <w:p w14:paraId="2DDA09A2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Thời gian lấy xe</w:t>
            </w:r>
          </w:p>
        </w:tc>
        <w:tc>
          <w:tcPr>
            <w:tcW w:w="1800" w:type="dxa"/>
          </w:tcPr>
          <w:p w14:paraId="20B06398" w14:textId="77777777" w:rsidR="00D80BDD" w:rsidRPr="00E32EB4" w:rsidRDefault="002C7960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Thời gian lấy xe</w:t>
            </w:r>
          </w:p>
        </w:tc>
        <w:tc>
          <w:tcPr>
            <w:tcW w:w="2518" w:type="dxa"/>
          </w:tcPr>
          <w:p w14:paraId="29E98C98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HH:MM</w:t>
            </w:r>
          </w:p>
        </w:tc>
        <w:tc>
          <w:tcPr>
            <w:tcW w:w="1707" w:type="dxa"/>
          </w:tcPr>
          <w:p w14:paraId="7FC37CE8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17:30</w:t>
            </w:r>
          </w:p>
        </w:tc>
      </w:tr>
    </w:tbl>
    <w:p w14:paraId="3649FCDF" w14:textId="77777777" w:rsidR="001B0C25" w:rsidRPr="00D80BDD" w:rsidRDefault="001B0C25" w:rsidP="001B0C25">
      <w:pPr>
        <w:pStyle w:val="ListParagraph"/>
        <w:rPr>
          <w:rFonts w:ascii="TimesNewRomanPSMT" w:hAnsi="TimesNewRomanPSMT"/>
          <w:b/>
          <w:color w:val="000000"/>
          <w:sz w:val="20"/>
          <w:szCs w:val="20"/>
          <w:lang w:val="vi-VN"/>
        </w:rPr>
      </w:pPr>
    </w:p>
    <w:p w14:paraId="4F76C47D" w14:textId="77777777" w:rsidR="00D80BDD" w:rsidRPr="00B61493" w:rsidRDefault="00D80BDD" w:rsidP="001B0C25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1A5CC235" w14:textId="77777777" w:rsidR="00B61493" w:rsidRP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73933A13" w14:textId="77777777" w:rsidR="00B61493" w:rsidRPr="00780304" w:rsidRDefault="00780304" w:rsidP="00780304">
      <w:pPr>
        <w:ind w:left="720"/>
        <w:rPr>
          <w:rFonts w:ascii="Times New Roman" w:hAnsi="Times New Roman" w:cs="Times New Roman"/>
          <w:sz w:val="24"/>
          <w:szCs w:val="28"/>
          <w:lang w:val="vi-VN"/>
        </w:rPr>
      </w:pPr>
      <w:r>
        <w:rPr>
          <w:rFonts w:ascii="Times New Roman" w:hAnsi="Times New Roman" w:cs="Times New Roman"/>
          <w:sz w:val="24"/>
          <w:szCs w:val="28"/>
          <w:lang w:val="vi-VN"/>
        </w:rPr>
        <w:t>Không.</w:t>
      </w:r>
    </w:p>
    <w:p w14:paraId="7227EE66" w14:textId="4AACEF82" w:rsidR="00B61493" w:rsidRPr="00232644" w:rsidRDefault="002758F9" w:rsidP="002326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</w:t>
      </w:r>
      <w:r w:rsidR="007B4652">
        <w:rPr>
          <w:rFonts w:ascii="TimesNewRomanPSMT" w:hAnsi="TimesNewRomanPSMT"/>
          <w:b/>
          <w:color w:val="000000"/>
          <w:sz w:val="30"/>
          <w:szCs w:val="28"/>
        </w:rPr>
        <w:t xml:space="preserve"> use case </w:t>
      </w:r>
      <w:r w:rsidR="007B4652">
        <w:rPr>
          <w:rFonts w:ascii="TimesNewRomanPSMT" w:hAnsi="TimesNewRomanPSMT"/>
          <w:b/>
          <w:color w:val="000000"/>
          <w:sz w:val="30"/>
          <w:szCs w:val="28"/>
          <w:lang w:val="vi-VN"/>
        </w:rPr>
        <w:t>UC005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 xml:space="preserve">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Return-bike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00F1B6DF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54012735" w14:textId="77777777" w:rsidR="00232644" w:rsidRPr="00232644" w:rsidRDefault="00232644" w:rsidP="00232644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UC005.</w:t>
      </w:r>
    </w:p>
    <w:p w14:paraId="4B49FDD0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709AE688" w14:textId="77777777" w:rsidR="00D92BB5" w:rsidRPr="00D92BB5" w:rsidRDefault="00D92BB5" w:rsidP="00D92BB5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D92BB5">
        <w:rPr>
          <w:rFonts w:ascii="TimesNewRomanPSMT" w:hAnsi="TimesNewRomanPSMT"/>
          <w:color w:val="000000"/>
          <w:sz w:val="24"/>
          <w:szCs w:val="24"/>
        </w:rPr>
        <w:t xml:space="preserve">Use case mô tả khách hang trả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018AE4AC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4873584D" w14:textId="77777777" w:rsidR="00D92BB5" w:rsidRPr="00034C2F" w:rsidRDefault="00034C2F" w:rsidP="00D92BB5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0C0F5632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436A8166" w14:textId="77777777" w:rsidR="0034069A" w:rsidRPr="006359EE" w:rsidRDefault="0034069A" w:rsidP="0034069A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34069A">
        <w:rPr>
          <w:rFonts w:ascii="TimesNewRomanPSMT" w:hAnsi="TimesNewRomanPSMT"/>
          <w:color w:val="000000"/>
          <w:sz w:val="24"/>
          <w:szCs w:val="24"/>
        </w:rPr>
        <w:t xml:space="preserve">Khách đang thuê </w:t>
      </w:r>
      <w:r w:rsidR="006359EE"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67F2F999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</w:p>
    <w:p w14:paraId="6F5E50B9" w14:textId="1DA33402" w:rsidR="00501906" w:rsidRPr="00B61493" w:rsidRDefault="00501906" w:rsidP="00D3055A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1. Khách chọn chức năng trả xe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hiện thị danh sách bãi xe</w:t>
      </w:r>
      <w:r w:rsidR="00D3055A">
        <w:rPr>
          <w:rStyle w:val="fontstyle01"/>
          <w:lang w:val="vi-VN"/>
        </w:rPr>
        <w:t xml:space="preserve"> còn chỗ trống cho xe đang thuê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3. Khách chọn bãi xe</w:t>
      </w:r>
      <w:r>
        <w:rPr>
          <w:rFonts w:ascii="TimesNewRomanPSMT" w:hAnsi="TimesNewRomanPSMT"/>
          <w:color w:val="000000"/>
        </w:rPr>
        <w:br/>
      </w:r>
      <w:r w:rsidR="00302DCA">
        <w:rPr>
          <w:rStyle w:val="fontstyle01"/>
          <w:sz w:val="26"/>
          <w:szCs w:val="26"/>
        </w:rPr>
        <w:t>4</w:t>
      </w:r>
      <w:r>
        <w:rPr>
          <w:rStyle w:val="fontstyle01"/>
          <w:sz w:val="26"/>
          <w:szCs w:val="26"/>
        </w:rPr>
        <w:t xml:space="preserve">. </w:t>
      </w:r>
      <w:r>
        <w:rPr>
          <w:rStyle w:val="fontstyle01"/>
        </w:rPr>
        <w:t>Hệ thống tính toán chi phí và gửi yêu cầu đến hệ thống thanh toán</w:t>
      </w:r>
      <w:r>
        <w:rPr>
          <w:rFonts w:ascii="TimesNewRomanPSMT" w:hAnsi="TimesNewRomanPSMT"/>
          <w:color w:val="000000"/>
        </w:rPr>
        <w:br/>
      </w:r>
      <w:r w:rsidR="00302DCA">
        <w:rPr>
          <w:rStyle w:val="fontstyle01"/>
          <w:sz w:val="26"/>
          <w:szCs w:val="26"/>
        </w:rPr>
        <w:t>5</w:t>
      </w:r>
      <w:r>
        <w:rPr>
          <w:rStyle w:val="fontstyle01"/>
          <w:sz w:val="26"/>
          <w:szCs w:val="26"/>
        </w:rPr>
        <w:t xml:space="preserve">. </w:t>
      </w:r>
      <w:r>
        <w:rPr>
          <w:rStyle w:val="fontstyle01"/>
        </w:rPr>
        <w:t>Hệ thống thanh toán xử lí giao dịch</w:t>
      </w:r>
      <w:r>
        <w:rPr>
          <w:rFonts w:ascii="TimesNewRomanPSMT" w:hAnsi="TimesNewRomanPSMT"/>
          <w:color w:val="000000"/>
        </w:rPr>
        <w:br/>
      </w:r>
      <w:r w:rsidR="00302DCA">
        <w:rPr>
          <w:rStyle w:val="fontstyle01"/>
          <w:sz w:val="26"/>
          <w:szCs w:val="26"/>
        </w:rPr>
        <w:t>6</w:t>
      </w:r>
      <w:r>
        <w:rPr>
          <w:rStyle w:val="fontstyle01"/>
          <w:sz w:val="26"/>
          <w:szCs w:val="26"/>
        </w:rPr>
        <w:t xml:space="preserve">. </w:t>
      </w:r>
      <w:r>
        <w:rPr>
          <w:rStyle w:val="fontstyle01"/>
        </w:rPr>
        <w:t>Hệ thống hiển thị giao dịch và thông báo trả xe thành công</w:t>
      </w:r>
    </w:p>
    <w:p w14:paraId="104BC9DD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468BD21E" w14:textId="77777777" w:rsidR="009661EA" w:rsidRPr="00B61493" w:rsidRDefault="009661EA" w:rsidP="009661EA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7D089087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4C9D7DC2" w14:textId="77777777" w:rsidR="00B620CF" w:rsidRPr="00B620CF" w:rsidRDefault="00B620CF" w:rsidP="00B620CF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0EE58E9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2518"/>
        <w:gridCol w:w="1707"/>
      </w:tblGrid>
      <w:tr w:rsidR="00154659" w:rsidRPr="00E32EB4" w14:paraId="2B643492" w14:textId="77777777" w:rsidTr="00027E6E">
        <w:tc>
          <w:tcPr>
            <w:tcW w:w="715" w:type="dxa"/>
            <w:shd w:val="clear" w:color="auto" w:fill="F4B083" w:themeFill="accent2" w:themeFillTint="99"/>
          </w:tcPr>
          <w:p w14:paraId="62D5CFE3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3F953139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598E37E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2518" w:type="dxa"/>
            <w:shd w:val="clear" w:color="auto" w:fill="F4B083" w:themeFill="accent2" w:themeFillTint="99"/>
          </w:tcPr>
          <w:p w14:paraId="4003EE8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Định dạng hiện thị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71E2F88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154659" w:rsidRPr="00E32EB4" w14:paraId="6AA3373D" w14:textId="77777777" w:rsidTr="00027E6E">
        <w:tc>
          <w:tcPr>
            <w:tcW w:w="715" w:type="dxa"/>
          </w:tcPr>
          <w:p w14:paraId="3E41986F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890" w:type="dxa"/>
          </w:tcPr>
          <w:p w14:paraId="7581BA87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người thuê</w:t>
            </w:r>
          </w:p>
        </w:tc>
        <w:tc>
          <w:tcPr>
            <w:tcW w:w="1800" w:type="dxa"/>
          </w:tcPr>
          <w:p w14:paraId="0CDDD5F1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2518" w:type="dxa"/>
          </w:tcPr>
          <w:p w14:paraId="35652CA2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056E1188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Trần Huy Hiệp</w:t>
            </w:r>
          </w:p>
        </w:tc>
      </w:tr>
      <w:tr w:rsidR="00154659" w:rsidRPr="00E32EB4" w14:paraId="24C0552B" w14:textId="77777777" w:rsidTr="00027E6E">
        <w:tc>
          <w:tcPr>
            <w:tcW w:w="715" w:type="dxa"/>
          </w:tcPr>
          <w:p w14:paraId="128B1F24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890" w:type="dxa"/>
          </w:tcPr>
          <w:p w14:paraId="7E3664D7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800" w:type="dxa"/>
          </w:tcPr>
          <w:p w14:paraId="07C7983A" w14:textId="77777777" w:rsidR="00154659" w:rsidRPr="00E32EB4" w:rsidRDefault="006275AF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2518" w:type="dxa"/>
          </w:tcPr>
          <w:p w14:paraId="0F278FF6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707" w:type="dxa"/>
          </w:tcPr>
          <w:p w14:paraId="7BCA8E41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154659" w:rsidRPr="00E32EB4" w14:paraId="2D5CDBA0" w14:textId="77777777" w:rsidTr="00027E6E">
        <w:tc>
          <w:tcPr>
            <w:tcW w:w="715" w:type="dxa"/>
          </w:tcPr>
          <w:p w14:paraId="01900859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890" w:type="dxa"/>
          </w:tcPr>
          <w:p w14:paraId="0D9CFAE1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800" w:type="dxa"/>
          </w:tcPr>
          <w:p w14:paraId="5A513439" w14:textId="77777777" w:rsidR="00154659" w:rsidRPr="00E32EB4" w:rsidRDefault="00214D25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2518" w:type="dxa"/>
          </w:tcPr>
          <w:p w14:paraId="784D53AB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707" w:type="dxa"/>
          </w:tcPr>
          <w:p w14:paraId="498FD14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154659" w:rsidRPr="00E32EB4" w14:paraId="34E2FAFD" w14:textId="77777777" w:rsidTr="00027E6E">
        <w:tc>
          <w:tcPr>
            <w:tcW w:w="715" w:type="dxa"/>
          </w:tcPr>
          <w:p w14:paraId="5E62578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890" w:type="dxa"/>
          </w:tcPr>
          <w:p w14:paraId="7DC3A33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xe</w:t>
            </w:r>
          </w:p>
        </w:tc>
        <w:tc>
          <w:tcPr>
            <w:tcW w:w="1800" w:type="dxa"/>
          </w:tcPr>
          <w:p w14:paraId="55585289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của xe</w:t>
            </w:r>
          </w:p>
        </w:tc>
        <w:tc>
          <w:tcPr>
            <w:tcW w:w="2518" w:type="dxa"/>
          </w:tcPr>
          <w:p w14:paraId="38633367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50B7C3E5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VinBike</w:t>
            </w:r>
          </w:p>
        </w:tc>
      </w:tr>
      <w:tr w:rsidR="00154659" w:rsidRPr="00E32EB4" w14:paraId="429F28F1" w14:textId="77777777" w:rsidTr="00027E6E">
        <w:tc>
          <w:tcPr>
            <w:tcW w:w="715" w:type="dxa"/>
          </w:tcPr>
          <w:p w14:paraId="02C38ABD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890" w:type="dxa"/>
          </w:tcPr>
          <w:p w14:paraId="22AE2B6F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1800" w:type="dxa"/>
          </w:tcPr>
          <w:p w14:paraId="0EC512B4" w14:textId="77777777" w:rsidR="00154659" w:rsidRPr="00E32EB4" w:rsidRDefault="003426A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2518" w:type="dxa"/>
          </w:tcPr>
          <w:p w14:paraId="396B318C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[X] VND</w:t>
            </w:r>
          </w:p>
        </w:tc>
        <w:tc>
          <w:tcPr>
            <w:tcW w:w="1707" w:type="dxa"/>
          </w:tcPr>
          <w:p w14:paraId="60589D8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1,200,000 VND</w:t>
            </w:r>
          </w:p>
        </w:tc>
      </w:tr>
      <w:tr w:rsidR="00154659" w:rsidRPr="00E32EB4" w14:paraId="342DDA66" w14:textId="77777777" w:rsidTr="00027E6E">
        <w:tc>
          <w:tcPr>
            <w:tcW w:w="715" w:type="dxa"/>
          </w:tcPr>
          <w:p w14:paraId="6EF27F8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890" w:type="dxa"/>
          </w:tcPr>
          <w:p w14:paraId="6813B0BD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Bãi lấy xe</w:t>
            </w:r>
          </w:p>
        </w:tc>
        <w:tc>
          <w:tcPr>
            <w:tcW w:w="1800" w:type="dxa"/>
          </w:tcPr>
          <w:p w14:paraId="56703A2B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bãi lấy xe</w:t>
            </w:r>
          </w:p>
        </w:tc>
        <w:tc>
          <w:tcPr>
            <w:tcW w:w="2518" w:type="dxa"/>
          </w:tcPr>
          <w:p w14:paraId="2A7478F6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51513A13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Times City</w:t>
            </w:r>
          </w:p>
        </w:tc>
      </w:tr>
      <w:tr w:rsidR="00321D5A" w:rsidRPr="00E32EB4" w14:paraId="05488B71" w14:textId="77777777" w:rsidTr="00027E6E">
        <w:tc>
          <w:tcPr>
            <w:tcW w:w="715" w:type="dxa"/>
          </w:tcPr>
          <w:p w14:paraId="5E203952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7</w:t>
            </w:r>
          </w:p>
        </w:tc>
        <w:tc>
          <w:tcPr>
            <w:tcW w:w="1890" w:type="dxa"/>
          </w:tcPr>
          <w:p w14:paraId="1543D675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Bãi trả xe</w:t>
            </w:r>
          </w:p>
        </w:tc>
        <w:tc>
          <w:tcPr>
            <w:tcW w:w="1800" w:type="dxa"/>
          </w:tcPr>
          <w:p w14:paraId="66870DE9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bãi trả xe</w:t>
            </w:r>
          </w:p>
        </w:tc>
        <w:tc>
          <w:tcPr>
            <w:tcW w:w="2518" w:type="dxa"/>
          </w:tcPr>
          <w:p w14:paraId="662D8174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7ACC28DC" w14:textId="77777777" w:rsidR="00321D5A" w:rsidRPr="00E32EB4" w:rsidRDefault="00932B18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Royal City</w:t>
            </w:r>
          </w:p>
        </w:tc>
      </w:tr>
    </w:tbl>
    <w:p w14:paraId="4B1A29EB" w14:textId="77777777" w:rsidR="00154659" w:rsidRPr="00B61493" w:rsidRDefault="00154659" w:rsidP="00154659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45C6FB3B" w14:textId="77777777" w:rsidR="00B61493" w:rsidRP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7DA0DE9F" w14:textId="77777777" w:rsidR="00B61493" w:rsidRPr="00B83C17" w:rsidRDefault="00B83C17" w:rsidP="00B83C17">
      <w:pPr>
        <w:ind w:left="720"/>
        <w:rPr>
          <w:rFonts w:ascii="Times New Roman" w:hAnsi="Times New Roman" w:cs="Times New Roman"/>
          <w:sz w:val="24"/>
          <w:szCs w:val="28"/>
          <w:lang w:val="vi-VN"/>
        </w:rPr>
      </w:pPr>
      <w:r>
        <w:rPr>
          <w:rFonts w:ascii="Times New Roman" w:hAnsi="Times New Roman" w:cs="Times New Roman"/>
          <w:sz w:val="24"/>
          <w:szCs w:val="28"/>
          <w:lang w:val="vi-VN"/>
        </w:rPr>
        <w:t>Không.</w:t>
      </w:r>
    </w:p>
    <w:p w14:paraId="1F8971F3" w14:textId="77777777" w:rsidR="00B61493" w:rsidRPr="005354FE" w:rsidRDefault="002758F9" w:rsidP="005354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lastRenderedPageBreak/>
        <w:t>Đặc tả</w:t>
      </w:r>
      <w:r w:rsidR="007B4652">
        <w:rPr>
          <w:rFonts w:ascii="TimesNewRomanPSMT" w:hAnsi="TimesNewRomanPSMT"/>
          <w:b/>
          <w:color w:val="000000"/>
          <w:sz w:val="30"/>
          <w:szCs w:val="28"/>
        </w:rPr>
        <w:t xml:space="preserve"> use case </w:t>
      </w:r>
      <w:r w:rsidR="007B4652">
        <w:rPr>
          <w:rFonts w:ascii="TimesNewRomanPSMT" w:hAnsi="TimesNewRomanPSMT"/>
          <w:b/>
          <w:color w:val="000000"/>
          <w:sz w:val="30"/>
          <w:szCs w:val="28"/>
          <w:lang w:val="vi-VN"/>
        </w:rPr>
        <w:t>UC006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 xml:space="preserve"> “</w:t>
      </w:r>
      <w:r w:rsidR="009B0703">
        <w:rPr>
          <w:rFonts w:ascii="TimesNewRomanPSMT" w:hAnsi="TimesNewRomanPSMT"/>
          <w:b/>
          <w:color w:val="000000"/>
          <w:sz w:val="30"/>
          <w:szCs w:val="28"/>
          <w:lang w:val="vi-VN"/>
        </w:rPr>
        <w:t>Deposit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76E5383D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52AB6881" w14:textId="77777777" w:rsidR="005354FE" w:rsidRPr="00B61493" w:rsidRDefault="005354FE" w:rsidP="005354FE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UC006</w:t>
      </w:r>
    </w:p>
    <w:p w14:paraId="14D50FE2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4CCEFD9C" w14:textId="77777777" w:rsidR="005354FE" w:rsidRPr="00B61493" w:rsidRDefault="00D10CB8" w:rsidP="005354FE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D10CB8">
        <w:rPr>
          <w:rFonts w:ascii="TimesNewRomanPSMT" w:hAnsi="TimesNewRomanPSMT"/>
          <w:color w:val="000000"/>
          <w:sz w:val="24"/>
          <w:szCs w:val="24"/>
        </w:rPr>
        <w:t>Use case mô tả chức năng đặt cọc</w:t>
      </w:r>
    </w:p>
    <w:p w14:paraId="3BE41F77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3997F13F" w14:textId="77777777" w:rsidR="00D10CB8" w:rsidRPr="00B61493" w:rsidRDefault="00D10CB8" w:rsidP="00D10CB8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D10CB8">
        <w:rPr>
          <w:rFonts w:ascii="TimesNewRomanPSMT" w:hAnsi="TimesNewRomanPSMT"/>
          <w:color w:val="000000"/>
          <w:sz w:val="24"/>
          <w:szCs w:val="24"/>
        </w:rPr>
        <w:t xml:space="preserve">Khách </w:t>
      </w:r>
      <w:r w:rsidR="003B4C4A">
        <w:rPr>
          <w:rFonts w:ascii="TimesNewRomanPSMT" w:hAnsi="TimesNewRomanPSMT"/>
          <w:color w:val="000000"/>
          <w:sz w:val="24"/>
          <w:szCs w:val="24"/>
          <w:lang w:val="vi-VN"/>
        </w:rPr>
        <w:t>hàng</w:t>
      </w:r>
      <w:r w:rsidRPr="00D10CB8">
        <w:rPr>
          <w:rFonts w:ascii="TimesNewRomanPSMT" w:hAnsi="TimesNewRomanPSMT"/>
          <w:color w:val="000000"/>
          <w:sz w:val="24"/>
          <w:szCs w:val="24"/>
        </w:rPr>
        <w:t>, hệ thống thanh toán</w:t>
      </w:r>
    </w:p>
    <w:p w14:paraId="150ECFA3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74405A35" w14:textId="77777777" w:rsidR="00C46C20" w:rsidRPr="00B61493" w:rsidRDefault="00C46C20" w:rsidP="00C46C20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C46C20">
        <w:rPr>
          <w:rFonts w:ascii="TimesNewRomanPSMT" w:hAnsi="TimesNewRomanPSMT"/>
          <w:color w:val="000000"/>
          <w:sz w:val="24"/>
          <w:szCs w:val="24"/>
        </w:rPr>
        <w:t>Hệ thống đã tính tiền đặt cọc</w:t>
      </w:r>
    </w:p>
    <w:p w14:paraId="63D193B8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0727F4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7A1CEC68" w14:textId="77777777" w:rsidR="00050029" w:rsidRPr="00B61493" w:rsidRDefault="00050029" w:rsidP="00DC45DF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1. Khách chọn phương thức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hiển thị màn hình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3. Khách nhập thông tin thẻ và xác nhận giao dịch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4. Hệ thống gửi yêu cầu đến HT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5. Hệ thống thanh toán xử lí giao dịch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6. Hệ thống lưu giao dịch</w:t>
      </w:r>
    </w:p>
    <w:p w14:paraId="42A64792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00147433" w14:textId="77777777" w:rsidR="00C00624" w:rsidRDefault="00C00624" w:rsidP="00C00624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350"/>
        <w:gridCol w:w="1890"/>
        <w:gridCol w:w="1530"/>
      </w:tblGrid>
      <w:tr w:rsidR="00C621C1" w:rsidRPr="00E32EB4" w14:paraId="159FCBAC" w14:textId="77777777" w:rsidTr="00795CC8">
        <w:tc>
          <w:tcPr>
            <w:tcW w:w="715" w:type="dxa"/>
            <w:shd w:val="clear" w:color="auto" w:fill="F4B083" w:themeFill="accent2" w:themeFillTint="99"/>
          </w:tcPr>
          <w:p w14:paraId="2BBA78EF" w14:textId="77777777" w:rsidR="00C621C1" w:rsidRPr="00E32EB4" w:rsidRDefault="00C621C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2BBE2957" w14:textId="77777777" w:rsidR="00C621C1" w:rsidRPr="00E32EB4" w:rsidRDefault="00C621C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944BEC8" w14:textId="77777777" w:rsidR="00C621C1" w:rsidRPr="00E32EB4" w:rsidRDefault="00A60AC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1D57BFC5" w14:textId="77777777" w:rsidR="00C621C1" w:rsidRPr="00E32EB4" w:rsidRDefault="00A60AC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Hành động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4A64BC7C" w14:textId="77777777" w:rsidR="00C621C1" w:rsidRPr="00E32EB4" w:rsidRDefault="00344762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 tiếp tục</w:t>
            </w:r>
          </w:p>
        </w:tc>
      </w:tr>
      <w:tr w:rsidR="00C621C1" w:rsidRPr="00E32EB4" w14:paraId="3E5BDB2A" w14:textId="77777777" w:rsidTr="00795CC8">
        <w:tc>
          <w:tcPr>
            <w:tcW w:w="715" w:type="dxa"/>
          </w:tcPr>
          <w:p w14:paraId="2E554B2B" w14:textId="77777777" w:rsidR="00C621C1" w:rsidRPr="00E32EB4" w:rsidRDefault="00C621C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890" w:type="dxa"/>
          </w:tcPr>
          <w:p w14:paraId="1931879E" w14:textId="77777777" w:rsidR="00C621C1" w:rsidRPr="00E32EB4" w:rsidRDefault="00AA526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Tại bước 5</w:t>
            </w:r>
          </w:p>
        </w:tc>
        <w:tc>
          <w:tcPr>
            <w:tcW w:w="1350" w:type="dxa"/>
          </w:tcPr>
          <w:p w14:paraId="1C2C6775" w14:textId="77777777" w:rsidR="00C621C1" w:rsidRPr="00E32EB4" w:rsidRDefault="00AA526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Thông tin thẻ không đúng</w:t>
            </w:r>
          </w:p>
        </w:tc>
        <w:tc>
          <w:tcPr>
            <w:tcW w:w="1890" w:type="dxa"/>
          </w:tcPr>
          <w:p w14:paraId="6E89A9AD" w14:textId="77777777" w:rsidR="00C621C1" w:rsidRPr="00424251" w:rsidRDefault="00424251" w:rsidP="00424251">
            <w:pPr>
              <w:rPr>
                <w:sz w:val="18"/>
              </w:rPr>
            </w:pPr>
            <w:r w:rsidRPr="00424251">
              <w:rPr>
                <w:rStyle w:val="fontstyle01"/>
                <w:sz w:val="20"/>
              </w:rPr>
              <w:t>Hệ thống thông báo giao dịch thất bại</w:t>
            </w:r>
            <w:r>
              <w:rPr>
                <w:rFonts w:ascii="Cambria" w:hAnsi="Cambria"/>
                <w:sz w:val="16"/>
                <w:szCs w:val="20"/>
                <w:lang w:val="vi-VN"/>
              </w:rPr>
              <w:t xml:space="preserve"> </w:t>
            </w:r>
            <w:r w:rsidRPr="00424251">
              <w:rPr>
                <w:rStyle w:val="fontstyle01"/>
                <w:sz w:val="20"/>
              </w:rPr>
              <w:t>vì thông tin thẻ không đúng</w:t>
            </w:r>
          </w:p>
        </w:tc>
        <w:tc>
          <w:tcPr>
            <w:tcW w:w="1530" w:type="dxa"/>
          </w:tcPr>
          <w:p w14:paraId="323F3833" w14:textId="77777777" w:rsidR="00C621C1" w:rsidRPr="00E32EB4" w:rsidRDefault="00795CC8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Bước 2</w:t>
            </w:r>
          </w:p>
        </w:tc>
      </w:tr>
      <w:tr w:rsidR="00AA526E" w:rsidRPr="00E32EB4" w14:paraId="6CFD6175" w14:textId="77777777" w:rsidTr="00795CC8">
        <w:tc>
          <w:tcPr>
            <w:tcW w:w="715" w:type="dxa"/>
          </w:tcPr>
          <w:p w14:paraId="64F39D8B" w14:textId="77777777" w:rsidR="00AA526E" w:rsidRPr="00E32EB4" w:rsidRDefault="00AA526E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890" w:type="dxa"/>
          </w:tcPr>
          <w:p w14:paraId="70EFBBAE" w14:textId="77777777" w:rsidR="00AA526E" w:rsidRPr="00E32EB4" w:rsidRDefault="00AA526E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Tại bước 5</w:t>
            </w:r>
          </w:p>
        </w:tc>
        <w:tc>
          <w:tcPr>
            <w:tcW w:w="1350" w:type="dxa"/>
          </w:tcPr>
          <w:p w14:paraId="37FFE86A" w14:textId="77777777" w:rsidR="00AA526E" w:rsidRPr="00E32EB4" w:rsidRDefault="00536B6B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Số dư không đủ</w:t>
            </w:r>
          </w:p>
        </w:tc>
        <w:tc>
          <w:tcPr>
            <w:tcW w:w="1890" w:type="dxa"/>
          </w:tcPr>
          <w:p w14:paraId="6F83FB0E" w14:textId="77777777" w:rsidR="00AA526E" w:rsidRPr="00795CC8" w:rsidRDefault="00E46497" w:rsidP="00795CC8">
            <w:pPr>
              <w:rPr>
                <w:sz w:val="20"/>
                <w:szCs w:val="20"/>
              </w:rPr>
            </w:pPr>
            <w:r w:rsidRPr="00E46497">
              <w:rPr>
                <w:rStyle w:val="fontstyle01"/>
                <w:sz w:val="20"/>
                <w:szCs w:val="20"/>
              </w:rPr>
              <w:t xml:space="preserve">Hệ thống thông báo giao dịch thất </w:t>
            </w:r>
            <w:r>
              <w:rPr>
                <w:rStyle w:val="fontstyle01"/>
                <w:sz w:val="20"/>
                <w:szCs w:val="20"/>
                <w:lang w:val="vi-VN"/>
              </w:rPr>
              <w:t xml:space="preserve">bại </w:t>
            </w:r>
            <w:r w:rsidRPr="00E46497">
              <w:rPr>
                <w:rStyle w:val="fontstyle01"/>
                <w:sz w:val="20"/>
                <w:szCs w:val="20"/>
              </w:rPr>
              <w:t>vì số dư không đủ</w:t>
            </w:r>
          </w:p>
        </w:tc>
        <w:tc>
          <w:tcPr>
            <w:tcW w:w="1530" w:type="dxa"/>
          </w:tcPr>
          <w:p w14:paraId="35432C0B" w14:textId="77777777" w:rsidR="00AA526E" w:rsidRPr="00E32EB4" w:rsidRDefault="00795CC8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Bước 2</w:t>
            </w:r>
          </w:p>
        </w:tc>
      </w:tr>
    </w:tbl>
    <w:p w14:paraId="4F90BFF0" w14:textId="77777777" w:rsidR="00803074" w:rsidRPr="00B61493" w:rsidRDefault="00803074" w:rsidP="00803074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7F202C88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10594F27" w14:textId="77777777" w:rsidR="00D85C40" w:rsidRDefault="00D85C40" w:rsidP="00D85C40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1457"/>
        <w:gridCol w:w="1335"/>
        <w:gridCol w:w="1046"/>
        <w:gridCol w:w="1890"/>
        <w:gridCol w:w="1890"/>
      </w:tblGrid>
      <w:tr w:rsidR="00F4574D" w:rsidRPr="00E32EB4" w14:paraId="6E80215A" w14:textId="77777777" w:rsidTr="00EC6203">
        <w:tc>
          <w:tcPr>
            <w:tcW w:w="657" w:type="dxa"/>
            <w:shd w:val="clear" w:color="auto" w:fill="F4B083" w:themeFill="accent2" w:themeFillTint="99"/>
          </w:tcPr>
          <w:p w14:paraId="4D3E3474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457" w:type="dxa"/>
            <w:shd w:val="clear" w:color="auto" w:fill="F4B083" w:themeFill="accent2" w:themeFillTint="99"/>
          </w:tcPr>
          <w:p w14:paraId="666F2333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50A64C4B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1046" w:type="dxa"/>
            <w:shd w:val="clear" w:color="auto" w:fill="F4B083" w:themeFill="accent2" w:themeFillTint="99"/>
          </w:tcPr>
          <w:p w14:paraId="16C9C140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Bắt buộc?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55076C38" w14:textId="77777777" w:rsidR="00F4574D" w:rsidRPr="00E32EB4" w:rsidRDefault="00EC620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18CF947C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F4574D" w:rsidRPr="00E32EB4" w14:paraId="2A545706" w14:textId="77777777" w:rsidTr="00EC6203">
        <w:tc>
          <w:tcPr>
            <w:tcW w:w="657" w:type="dxa"/>
          </w:tcPr>
          <w:p w14:paraId="448C5E66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457" w:type="dxa"/>
          </w:tcPr>
          <w:p w14:paraId="580E4DB0" w14:textId="77777777" w:rsidR="00F4574D" w:rsidRPr="00E32EB4" w:rsidRDefault="00166ED7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chủ thẻ</w:t>
            </w:r>
          </w:p>
        </w:tc>
        <w:tc>
          <w:tcPr>
            <w:tcW w:w="1335" w:type="dxa"/>
          </w:tcPr>
          <w:p w14:paraId="37C74296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1046" w:type="dxa"/>
          </w:tcPr>
          <w:p w14:paraId="725252AD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5B3A9D0C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72A7CC45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Trần Huy Hiệp</w:t>
            </w:r>
          </w:p>
        </w:tc>
      </w:tr>
      <w:tr w:rsidR="00F4574D" w:rsidRPr="00E32EB4" w14:paraId="769FB463" w14:textId="77777777" w:rsidTr="00EC6203">
        <w:tc>
          <w:tcPr>
            <w:tcW w:w="657" w:type="dxa"/>
          </w:tcPr>
          <w:p w14:paraId="009B40A6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457" w:type="dxa"/>
          </w:tcPr>
          <w:p w14:paraId="5F0BCE02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335" w:type="dxa"/>
          </w:tcPr>
          <w:p w14:paraId="62EB1B49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1046" w:type="dxa"/>
          </w:tcPr>
          <w:p w14:paraId="7082AEC9" w14:textId="77777777" w:rsidR="00F4574D" w:rsidRDefault="00EC620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60784B1B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01E62ED8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EC6203" w:rsidRPr="00E32EB4" w14:paraId="6A66319B" w14:textId="77777777" w:rsidTr="00EC6203">
        <w:tc>
          <w:tcPr>
            <w:tcW w:w="657" w:type="dxa"/>
          </w:tcPr>
          <w:p w14:paraId="67D82257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457" w:type="dxa"/>
          </w:tcPr>
          <w:p w14:paraId="69AA556B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335" w:type="dxa"/>
          </w:tcPr>
          <w:p w14:paraId="469BE6B4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046" w:type="dxa"/>
          </w:tcPr>
          <w:p w14:paraId="65EE5264" w14:textId="77777777" w:rsidR="00EC6203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2DBBFB7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890" w:type="dxa"/>
          </w:tcPr>
          <w:p w14:paraId="43568CD9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EC6203" w:rsidRPr="00E32EB4" w14:paraId="28889C9C" w14:textId="77777777" w:rsidTr="00EC6203">
        <w:tc>
          <w:tcPr>
            <w:tcW w:w="657" w:type="dxa"/>
          </w:tcPr>
          <w:p w14:paraId="6D89F0CE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457" w:type="dxa"/>
          </w:tcPr>
          <w:p w14:paraId="5FE80572" w14:textId="77777777" w:rsidR="00EC6203" w:rsidRPr="00E32EB4" w:rsidRDefault="004A031F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335" w:type="dxa"/>
          </w:tcPr>
          <w:p w14:paraId="6325D4EE" w14:textId="77777777" w:rsidR="00EC6203" w:rsidRPr="00E32EB4" w:rsidRDefault="00792F01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046" w:type="dxa"/>
          </w:tcPr>
          <w:p w14:paraId="3D66AB97" w14:textId="77777777" w:rsidR="00EC6203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26D1A6BC" w14:textId="77777777" w:rsidR="00EC6203" w:rsidRPr="00E32EB4" w:rsidRDefault="007560CF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Tồn tại ngân hàng</w:t>
            </w:r>
          </w:p>
        </w:tc>
        <w:tc>
          <w:tcPr>
            <w:tcW w:w="1890" w:type="dxa"/>
          </w:tcPr>
          <w:p w14:paraId="53F63CD5" w14:textId="77777777" w:rsidR="00EC6203" w:rsidRPr="00E32EB4" w:rsidRDefault="00911974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BIDV</w:t>
            </w:r>
          </w:p>
        </w:tc>
      </w:tr>
      <w:tr w:rsidR="0022497E" w:rsidRPr="00E32EB4" w14:paraId="77430B4F" w14:textId="77777777" w:rsidTr="00EC6203">
        <w:tc>
          <w:tcPr>
            <w:tcW w:w="657" w:type="dxa"/>
          </w:tcPr>
          <w:p w14:paraId="1BECCF5C" w14:textId="77777777" w:rsidR="0022497E" w:rsidRPr="00E32EB4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457" w:type="dxa"/>
          </w:tcPr>
          <w:p w14:paraId="66DBC939" w14:textId="77777777" w:rsidR="0022497E" w:rsidRPr="00E32EB4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335" w:type="dxa"/>
          </w:tcPr>
          <w:p w14:paraId="18C37084" w14:textId="77777777" w:rsidR="0022497E" w:rsidRPr="00E32EB4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046" w:type="dxa"/>
          </w:tcPr>
          <w:p w14:paraId="1CC04582" w14:textId="77777777" w:rsidR="0022497E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17373FA1" w14:textId="77777777" w:rsidR="0022497E" w:rsidRPr="00E32EB4" w:rsidRDefault="007F2B67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3D90CE31" w14:textId="77777777" w:rsidR="0022497E" w:rsidRPr="00E32EB4" w:rsidRDefault="005537FD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2203</w:t>
            </w:r>
          </w:p>
        </w:tc>
      </w:tr>
      <w:tr w:rsidR="00EC6203" w:rsidRPr="00E32EB4" w14:paraId="14CA6668" w14:textId="77777777" w:rsidTr="00EC6203">
        <w:tc>
          <w:tcPr>
            <w:tcW w:w="657" w:type="dxa"/>
          </w:tcPr>
          <w:p w14:paraId="6215C9E9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457" w:type="dxa"/>
          </w:tcPr>
          <w:p w14:paraId="78EFE55B" w14:textId="77777777" w:rsidR="00EC6203" w:rsidRPr="00E32EB4" w:rsidRDefault="0023618E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Nội dung giao dịch</w:t>
            </w:r>
          </w:p>
        </w:tc>
        <w:tc>
          <w:tcPr>
            <w:tcW w:w="1335" w:type="dxa"/>
          </w:tcPr>
          <w:p w14:paraId="263EBB9D" w14:textId="77777777" w:rsidR="00EC6203" w:rsidRPr="00E32EB4" w:rsidRDefault="005D5EA2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Lý do giao dịch</w:t>
            </w:r>
          </w:p>
        </w:tc>
        <w:tc>
          <w:tcPr>
            <w:tcW w:w="1046" w:type="dxa"/>
          </w:tcPr>
          <w:p w14:paraId="4FB02AB6" w14:textId="77777777" w:rsidR="00EC6203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34635632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61EE79FA" w14:textId="77777777" w:rsidR="00EC6203" w:rsidRPr="00E32EB4" w:rsidRDefault="0000707B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Thuê xe 5h, trả 100k.</w:t>
            </w:r>
          </w:p>
        </w:tc>
      </w:tr>
    </w:tbl>
    <w:p w14:paraId="33C75D8D" w14:textId="77777777" w:rsidR="00420069" w:rsidRPr="00D85C40" w:rsidRDefault="00420069" w:rsidP="00D85C40">
      <w:p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025CC5CA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3C1C8883" w14:textId="77777777" w:rsidR="00351AE0" w:rsidRPr="00DF3599" w:rsidRDefault="00943AA9" w:rsidP="00351AE0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F3599"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2DADD0ED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0034DB95" w14:textId="77777777" w:rsidR="00943AA9" w:rsidRPr="00DF3599" w:rsidRDefault="00943AA9" w:rsidP="00943AA9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F3599"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06D8A18C" w14:textId="77777777" w:rsidR="00B61493" w:rsidRPr="00B61493" w:rsidRDefault="00B61493" w:rsidP="00B61493">
      <w:pPr>
        <w:ind w:left="360"/>
        <w:rPr>
          <w:rFonts w:ascii="Times New Roman" w:hAnsi="Times New Roman" w:cs="Times New Roman"/>
          <w:b/>
          <w:sz w:val="30"/>
          <w:szCs w:val="28"/>
          <w:lang w:val="vi-VN"/>
        </w:rPr>
      </w:pPr>
    </w:p>
    <w:p w14:paraId="3FBA371A" w14:textId="6C81227E" w:rsidR="00B61493" w:rsidRPr="00DF77E3" w:rsidRDefault="002758F9" w:rsidP="00DF7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UC007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Barcode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65E0ADFC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lastRenderedPageBreak/>
        <w:t>Mã use case</w:t>
      </w:r>
    </w:p>
    <w:p w14:paraId="777F8D63" w14:textId="77777777" w:rsidR="00DF77E3" w:rsidRPr="003A6511" w:rsidRDefault="00DF77E3" w:rsidP="00DF77E3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3A6511">
        <w:rPr>
          <w:rFonts w:ascii="TimesNewRomanPSMT" w:hAnsi="TimesNewRomanPSMT"/>
          <w:color w:val="000000"/>
          <w:sz w:val="24"/>
          <w:szCs w:val="24"/>
          <w:lang w:val="vi-VN"/>
        </w:rPr>
        <w:t>UC007</w:t>
      </w:r>
    </w:p>
    <w:p w14:paraId="735FFDEE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449D941D" w14:textId="77777777" w:rsidR="003A6511" w:rsidRPr="00B61493" w:rsidRDefault="0077562F" w:rsidP="003A6511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7562F">
        <w:rPr>
          <w:rFonts w:ascii="TimesNewRomanPSMT" w:hAnsi="TimesNewRomanPSMT"/>
          <w:color w:val="000000"/>
          <w:sz w:val="24"/>
          <w:szCs w:val="24"/>
        </w:rPr>
        <w:t>Use case mô tả chức năng chuyển đổi mã</w:t>
      </w:r>
    </w:p>
    <w:p w14:paraId="6C47F1BA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1F115A91" w14:textId="77777777" w:rsidR="0077562F" w:rsidRPr="00B61493" w:rsidRDefault="00B84E4D" w:rsidP="0077562F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84E4D">
        <w:rPr>
          <w:rFonts w:ascii="TimesNewRomanPSMT" w:hAnsi="TimesNewRomanPSMT"/>
          <w:color w:val="000000"/>
          <w:sz w:val="24"/>
          <w:szCs w:val="24"/>
        </w:rPr>
        <w:t xml:space="preserve">Khách </w:t>
      </w:r>
      <w:r w:rsidR="00F81EA9">
        <w:rPr>
          <w:rFonts w:ascii="TimesNewRomanPSMT" w:hAnsi="TimesNewRomanPSMT"/>
          <w:color w:val="000000"/>
          <w:sz w:val="24"/>
          <w:szCs w:val="24"/>
          <w:lang w:val="vi-VN"/>
        </w:rPr>
        <w:t>hàng</w:t>
      </w:r>
      <w:r w:rsidRPr="00B84E4D">
        <w:rPr>
          <w:rFonts w:ascii="TimesNewRomanPSMT" w:hAnsi="TimesNewRomanPSMT"/>
          <w:color w:val="000000"/>
          <w:sz w:val="24"/>
          <w:szCs w:val="24"/>
        </w:rPr>
        <w:t>, hệ thống mã vạch</w:t>
      </w:r>
    </w:p>
    <w:p w14:paraId="77CC3906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70B49EE7" w14:textId="77777777" w:rsidR="00D0526B" w:rsidRPr="00B61493" w:rsidRDefault="00D0526B" w:rsidP="00D0526B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Không</w:t>
      </w:r>
    </w:p>
    <w:p w14:paraId="5C40EA58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A62E8E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416B177F" w14:textId="77777777" w:rsidR="00D0526B" w:rsidRPr="00B61493" w:rsidRDefault="000D49F9" w:rsidP="000D49F9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1. Khách nhập mã vạch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gửi yêu cần đến hệ thống mã vạch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3. Hệ thống mã vạch chuyển mã vạch thành mã xe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4. Hệ thống hiển thị thông tin xe</w:t>
      </w:r>
    </w:p>
    <w:p w14:paraId="447141B2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47F22C58" w14:textId="77777777" w:rsidR="006716A6" w:rsidRDefault="006716A6" w:rsidP="006716A6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530"/>
        <w:gridCol w:w="1890"/>
        <w:gridCol w:w="1350"/>
      </w:tblGrid>
      <w:tr w:rsidR="00651BA1" w:rsidRPr="00E32EB4" w14:paraId="4573B5DA" w14:textId="77777777" w:rsidTr="00545AB4">
        <w:tc>
          <w:tcPr>
            <w:tcW w:w="715" w:type="dxa"/>
            <w:shd w:val="clear" w:color="auto" w:fill="F4B083" w:themeFill="accent2" w:themeFillTint="99"/>
          </w:tcPr>
          <w:p w14:paraId="309C0E47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6DDC7941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3E24AD0C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200F77B5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Hành động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0C702623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 tiếp tục</w:t>
            </w:r>
          </w:p>
        </w:tc>
      </w:tr>
      <w:tr w:rsidR="00651BA1" w:rsidRPr="00E32EB4" w14:paraId="56D7616C" w14:textId="77777777" w:rsidTr="00545AB4">
        <w:tc>
          <w:tcPr>
            <w:tcW w:w="715" w:type="dxa"/>
          </w:tcPr>
          <w:p w14:paraId="03143B53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890" w:type="dxa"/>
          </w:tcPr>
          <w:p w14:paraId="3A348B70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Tại bước </w:t>
            </w:r>
            <w:r w:rsidR="005425F6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530" w:type="dxa"/>
          </w:tcPr>
          <w:p w14:paraId="0CD60895" w14:textId="77777777" w:rsidR="005425F6" w:rsidRPr="005425F6" w:rsidRDefault="005425F6" w:rsidP="005425F6">
            <w:pPr>
              <w:rPr>
                <w:sz w:val="18"/>
              </w:rPr>
            </w:pPr>
            <w:r w:rsidRPr="005425F6">
              <w:rPr>
                <w:rStyle w:val="fontstyle01"/>
                <w:sz w:val="20"/>
              </w:rPr>
              <w:t>Mã vạ</w:t>
            </w:r>
            <w:r>
              <w:rPr>
                <w:rStyle w:val="fontstyle01"/>
                <w:sz w:val="20"/>
              </w:rPr>
              <w:t>ch</w:t>
            </w:r>
            <w:r>
              <w:rPr>
                <w:rStyle w:val="fontstyle01"/>
                <w:sz w:val="20"/>
                <w:lang w:val="vi-VN"/>
              </w:rPr>
              <w:t xml:space="preserve"> </w:t>
            </w:r>
            <w:r w:rsidRPr="005425F6">
              <w:rPr>
                <w:rStyle w:val="fontstyle01"/>
                <w:sz w:val="20"/>
              </w:rPr>
              <w:t>không tồn tại</w:t>
            </w:r>
          </w:p>
          <w:p w14:paraId="0A13EBC9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39494594" w14:textId="77777777" w:rsidR="00545AB4" w:rsidRPr="00545AB4" w:rsidRDefault="00545AB4" w:rsidP="00545AB4">
            <w:pPr>
              <w:rPr>
                <w:sz w:val="18"/>
              </w:rPr>
            </w:pPr>
            <w:r w:rsidRPr="00545AB4">
              <w:rPr>
                <w:rStyle w:val="fontstyle01"/>
                <w:sz w:val="20"/>
              </w:rPr>
              <w:t>Hệ thống thông báo mã vạ</w:t>
            </w:r>
            <w:r>
              <w:rPr>
                <w:rStyle w:val="fontstyle01"/>
                <w:sz w:val="20"/>
              </w:rPr>
              <w:t>ch</w:t>
            </w:r>
            <w:r>
              <w:rPr>
                <w:rStyle w:val="fontstyle01"/>
                <w:sz w:val="20"/>
                <w:lang w:val="vi-VN"/>
              </w:rPr>
              <w:t xml:space="preserve"> </w:t>
            </w:r>
            <w:r w:rsidRPr="00545AB4">
              <w:rPr>
                <w:rStyle w:val="fontstyle01"/>
                <w:sz w:val="20"/>
              </w:rPr>
              <w:t>không</w:t>
            </w:r>
            <w:r>
              <w:rPr>
                <w:rFonts w:ascii="Cambria" w:hAnsi="Cambria"/>
                <w:sz w:val="16"/>
                <w:szCs w:val="20"/>
                <w:lang w:val="vi-VN"/>
              </w:rPr>
              <w:t xml:space="preserve"> </w:t>
            </w:r>
            <w:r w:rsidRPr="00545AB4">
              <w:rPr>
                <w:rStyle w:val="fontstyle01"/>
                <w:sz w:val="20"/>
              </w:rPr>
              <w:t>đúng</w:t>
            </w:r>
          </w:p>
          <w:p w14:paraId="4AFF0426" w14:textId="77777777" w:rsidR="00651BA1" w:rsidRPr="00424251" w:rsidRDefault="00651BA1" w:rsidP="00027E6E">
            <w:pPr>
              <w:rPr>
                <w:sz w:val="18"/>
              </w:rPr>
            </w:pPr>
          </w:p>
        </w:tc>
        <w:tc>
          <w:tcPr>
            <w:tcW w:w="1350" w:type="dxa"/>
          </w:tcPr>
          <w:p w14:paraId="344F074A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Bước </w:t>
            </w:r>
            <w:r w:rsidR="00332460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</w:tr>
    </w:tbl>
    <w:p w14:paraId="1FC14746" w14:textId="77777777" w:rsidR="00651BA1" w:rsidRPr="00B61493" w:rsidRDefault="00651BA1" w:rsidP="00651BA1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54D81681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00E4370C" w14:textId="77777777" w:rsidR="007C3964" w:rsidRDefault="007C3964" w:rsidP="007C3964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1457"/>
        <w:gridCol w:w="1335"/>
        <w:gridCol w:w="1046"/>
        <w:gridCol w:w="1890"/>
        <w:gridCol w:w="1890"/>
      </w:tblGrid>
      <w:tr w:rsidR="003D46AE" w:rsidRPr="00E32EB4" w14:paraId="71075303" w14:textId="77777777" w:rsidTr="00027E6E">
        <w:tc>
          <w:tcPr>
            <w:tcW w:w="657" w:type="dxa"/>
            <w:shd w:val="clear" w:color="auto" w:fill="F4B083" w:themeFill="accent2" w:themeFillTint="99"/>
          </w:tcPr>
          <w:p w14:paraId="4E207537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457" w:type="dxa"/>
            <w:shd w:val="clear" w:color="auto" w:fill="F4B083" w:themeFill="accent2" w:themeFillTint="99"/>
          </w:tcPr>
          <w:p w14:paraId="4E3D9F1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D0E0290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1046" w:type="dxa"/>
            <w:shd w:val="clear" w:color="auto" w:fill="F4B083" w:themeFill="accent2" w:themeFillTint="99"/>
          </w:tcPr>
          <w:p w14:paraId="0D851EC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Bắt buộc?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46FAE201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21BD2A2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3D46AE" w:rsidRPr="00E32EB4" w14:paraId="22E86310" w14:textId="77777777" w:rsidTr="00027E6E">
        <w:tc>
          <w:tcPr>
            <w:tcW w:w="657" w:type="dxa"/>
          </w:tcPr>
          <w:p w14:paraId="41089E6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457" w:type="dxa"/>
          </w:tcPr>
          <w:p w14:paraId="02B219F5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chủ thẻ</w:t>
            </w:r>
          </w:p>
        </w:tc>
        <w:tc>
          <w:tcPr>
            <w:tcW w:w="1335" w:type="dxa"/>
          </w:tcPr>
          <w:p w14:paraId="059A907E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1046" w:type="dxa"/>
          </w:tcPr>
          <w:p w14:paraId="15A5E601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18756FA0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6C480B5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Trần Huy Hiệp</w:t>
            </w:r>
          </w:p>
        </w:tc>
      </w:tr>
      <w:tr w:rsidR="003D46AE" w:rsidRPr="00E32EB4" w14:paraId="08FC4558" w14:textId="77777777" w:rsidTr="00027E6E">
        <w:tc>
          <w:tcPr>
            <w:tcW w:w="657" w:type="dxa"/>
          </w:tcPr>
          <w:p w14:paraId="482D1323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457" w:type="dxa"/>
          </w:tcPr>
          <w:p w14:paraId="0443F3A5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335" w:type="dxa"/>
          </w:tcPr>
          <w:p w14:paraId="3DE6B0D2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1046" w:type="dxa"/>
          </w:tcPr>
          <w:p w14:paraId="561A44C0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48CC5922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62844FF5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3D46AE" w:rsidRPr="00E32EB4" w14:paraId="50CAE896" w14:textId="77777777" w:rsidTr="00027E6E">
        <w:tc>
          <w:tcPr>
            <w:tcW w:w="657" w:type="dxa"/>
          </w:tcPr>
          <w:p w14:paraId="50FD048E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457" w:type="dxa"/>
          </w:tcPr>
          <w:p w14:paraId="15A48F49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335" w:type="dxa"/>
          </w:tcPr>
          <w:p w14:paraId="651992D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046" w:type="dxa"/>
          </w:tcPr>
          <w:p w14:paraId="21246D6C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D869E1B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890" w:type="dxa"/>
          </w:tcPr>
          <w:p w14:paraId="006C2B6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3D46AE" w:rsidRPr="00E32EB4" w14:paraId="51C46771" w14:textId="77777777" w:rsidTr="00027E6E">
        <w:tc>
          <w:tcPr>
            <w:tcW w:w="657" w:type="dxa"/>
          </w:tcPr>
          <w:p w14:paraId="1349A33B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457" w:type="dxa"/>
          </w:tcPr>
          <w:p w14:paraId="0B07BA1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335" w:type="dxa"/>
          </w:tcPr>
          <w:p w14:paraId="427BE6C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046" w:type="dxa"/>
          </w:tcPr>
          <w:p w14:paraId="2650CD30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4DC7811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Tồn tại ngân hàng</w:t>
            </w:r>
          </w:p>
        </w:tc>
        <w:tc>
          <w:tcPr>
            <w:tcW w:w="1890" w:type="dxa"/>
          </w:tcPr>
          <w:p w14:paraId="18F6DE8C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BIDV</w:t>
            </w:r>
          </w:p>
        </w:tc>
      </w:tr>
      <w:tr w:rsidR="003D46AE" w:rsidRPr="00E32EB4" w14:paraId="5DFB320E" w14:textId="77777777" w:rsidTr="00027E6E">
        <w:tc>
          <w:tcPr>
            <w:tcW w:w="657" w:type="dxa"/>
          </w:tcPr>
          <w:p w14:paraId="76C137E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457" w:type="dxa"/>
          </w:tcPr>
          <w:p w14:paraId="6D8BBC8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335" w:type="dxa"/>
          </w:tcPr>
          <w:p w14:paraId="24CBF4F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046" w:type="dxa"/>
          </w:tcPr>
          <w:p w14:paraId="3F824A14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460B5A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0D24F5E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2203</w:t>
            </w:r>
          </w:p>
        </w:tc>
      </w:tr>
      <w:tr w:rsidR="003D46AE" w:rsidRPr="00E32EB4" w14:paraId="682D6A27" w14:textId="77777777" w:rsidTr="00027E6E">
        <w:tc>
          <w:tcPr>
            <w:tcW w:w="657" w:type="dxa"/>
          </w:tcPr>
          <w:p w14:paraId="08BC1C5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457" w:type="dxa"/>
          </w:tcPr>
          <w:p w14:paraId="339782CE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Nội dung giao dịch</w:t>
            </w:r>
          </w:p>
        </w:tc>
        <w:tc>
          <w:tcPr>
            <w:tcW w:w="1335" w:type="dxa"/>
          </w:tcPr>
          <w:p w14:paraId="5681ECD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Lý do giao dịch</w:t>
            </w:r>
          </w:p>
        </w:tc>
        <w:tc>
          <w:tcPr>
            <w:tcW w:w="1046" w:type="dxa"/>
          </w:tcPr>
          <w:p w14:paraId="5167729B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8A48C3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2BA4B12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Thuê xe 5h, trả 100k.</w:t>
            </w:r>
          </w:p>
        </w:tc>
      </w:tr>
    </w:tbl>
    <w:p w14:paraId="314E4877" w14:textId="77777777" w:rsidR="003D46AE" w:rsidRPr="00B61493" w:rsidRDefault="003D46AE" w:rsidP="003D46AE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233EBF18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3935C899" w14:textId="77777777" w:rsidR="002E228F" w:rsidRPr="002E228F" w:rsidRDefault="002E228F" w:rsidP="002E228F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5F5D56FE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1ADF3E12" w14:textId="77777777" w:rsidR="00192E92" w:rsidRPr="00192E92" w:rsidRDefault="00192E92" w:rsidP="00192E92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192E92"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015CEC52" w14:textId="77777777" w:rsidR="00B61493" w:rsidRPr="00B61493" w:rsidRDefault="00B61493" w:rsidP="00B61493">
      <w:pPr>
        <w:ind w:left="360"/>
        <w:rPr>
          <w:rFonts w:ascii="Times New Roman" w:hAnsi="Times New Roman" w:cs="Times New Roman"/>
          <w:b/>
          <w:sz w:val="30"/>
          <w:szCs w:val="28"/>
          <w:lang w:val="vi-VN"/>
        </w:rPr>
      </w:pPr>
    </w:p>
    <w:p w14:paraId="64E2A69B" w14:textId="77777777" w:rsidR="00687F05" w:rsidRPr="00522E52" w:rsidRDefault="00687F05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Các yêu cầu khác</w:t>
      </w:r>
    </w:p>
    <w:p w14:paraId="661E7794" w14:textId="77777777" w:rsidR="00A821FD" w:rsidRDefault="00E51FB7" w:rsidP="00E51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453FC2">
        <w:rPr>
          <w:rFonts w:ascii="Times New Roman" w:hAnsi="Times New Roman" w:cs="Times New Roman"/>
          <w:b/>
          <w:sz w:val="30"/>
          <w:szCs w:val="24"/>
          <w:lang w:val="vi-VN"/>
        </w:rPr>
        <w:t>Chức năng (Functionality)</w:t>
      </w:r>
    </w:p>
    <w:p w14:paraId="39DE43F4" w14:textId="77777777" w:rsidR="00893EFC" w:rsidRPr="00B856F6" w:rsidRDefault="00B856F6" w:rsidP="00B856F6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Trong các chuỗi sự kiện của các use case, tất cả các bước có thao tác với CSDL, nếu</w:t>
      </w:r>
      <w:r w:rsidRPr="00B856F6">
        <w:rPr>
          <w:rFonts w:ascii="TimesNewRomanPSMT" w:hAnsi="TimesNewRomanPSMT"/>
          <w:color w:val="000000"/>
        </w:rPr>
        <w:br/>
      </w:r>
      <w:r>
        <w:rPr>
          <w:rStyle w:val="fontstyle01"/>
        </w:rPr>
        <w:t>có lỗi trong quá trình kết nối hoặc thao tác, cần có thông báo lỗi tương ứng để tác</w:t>
      </w:r>
      <w:r w:rsidRPr="00B856F6">
        <w:rPr>
          <w:rFonts w:ascii="TimesNewRomanPSMT" w:hAnsi="TimesNewRomanPSMT"/>
          <w:color w:val="000000"/>
        </w:rPr>
        <w:br/>
      </w:r>
      <w:r>
        <w:rPr>
          <w:rStyle w:val="fontstyle01"/>
        </w:rPr>
        <w:t>nhân biết là lỗi liên quan đến CSDL chứ không liên quan tới lỗi của người dùng</w:t>
      </w:r>
    </w:p>
    <w:p w14:paraId="1EE1C3A8" w14:textId="77777777" w:rsidR="00B856F6" w:rsidRPr="00B856F6" w:rsidRDefault="00B856F6" w:rsidP="00B856F6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Định dạng hiển thị chung như sau:</w:t>
      </w:r>
    </w:p>
    <w:p w14:paraId="561BB99B" w14:textId="77777777" w:rsidR="00B856F6" w:rsidRPr="00A04C59" w:rsidRDefault="00A04C59" w:rsidP="00B856F6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  <w:lang w:val="vi-VN"/>
        </w:rPr>
        <w:t>Số căn phải</w:t>
      </w:r>
    </w:p>
    <w:p w14:paraId="00AC4448" w14:textId="77777777" w:rsidR="00A04C59" w:rsidRPr="00A04C59" w:rsidRDefault="00A04C59" w:rsidP="00B856F6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  <w:lang w:val="vi-VN"/>
        </w:rPr>
        <w:lastRenderedPageBreak/>
        <w:t>Chữ căn trái</w:t>
      </w:r>
    </w:p>
    <w:p w14:paraId="6BC430E1" w14:textId="77777777" w:rsidR="00A04C59" w:rsidRPr="00A04C59" w:rsidRDefault="00A04C59" w:rsidP="00A04C59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Font: Arial 14, màu đen</w:t>
      </w:r>
    </w:p>
    <w:p w14:paraId="609426D1" w14:textId="77777777" w:rsidR="00A04C59" w:rsidRPr="00A04C59" w:rsidRDefault="00A04C59" w:rsidP="00A04C59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Nền trắng</w:t>
      </w:r>
    </w:p>
    <w:p w14:paraId="2EA207B4" w14:textId="77777777" w:rsidR="00A04C59" w:rsidRPr="00B856F6" w:rsidRDefault="00A04C59" w:rsidP="00A04C59">
      <w:pPr>
        <w:pStyle w:val="ListParagraph"/>
        <w:ind w:left="1800"/>
        <w:jc w:val="both"/>
        <w:rPr>
          <w:rFonts w:ascii="Times New Roman" w:hAnsi="Times New Roman" w:cs="Times New Roman"/>
          <w:sz w:val="30"/>
          <w:szCs w:val="24"/>
          <w:lang w:val="vi-VN"/>
        </w:rPr>
      </w:pPr>
    </w:p>
    <w:p w14:paraId="190E4DD3" w14:textId="77777777" w:rsidR="002427C3" w:rsidRDefault="002427C3" w:rsidP="00E51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453FC2">
        <w:rPr>
          <w:rFonts w:ascii="Times New Roman" w:hAnsi="Times New Roman" w:cs="Times New Roman"/>
          <w:b/>
          <w:sz w:val="30"/>
          <w:szCs w:val="24"/>
          <w:lang w:val="vi-VN"/>
        </w:rPr>
        <w:t>Tính dễ dùng (Usability)</w:t>
      </w:r>
    </w:p>
    <w:p w14:paraId="54CC4B6D" w14:textId="77777777" w:rsidR="00BC3EA8" w:rsidRPr="00BC3EA8" w:rsidRDefault="00BC3EA8" w:rsidP="00BC3EA8">
      <w:pPr>
        <w:ind w:left="360"/>
        <w:rPr>
          <w:rFonts w:ascii="Times New Roman" w:hAnsi="Times New Roman" w:cs="Times New Roman"/>
          <w:b/>
          <w:sz w:val="30"/>
          <w:szCs w:val="24"/>
          <w:lang w:val="vi-VN"/>
        </w:rPr>
      </w:pPr>
      <w:r>
        <w:rPr>
          <w:rStyle w:val="fontstyle01"/>
        </w:rPr>
        <w:t>- Các chức năng dễ thao tác</w:t>
      </w:r>
      <w:r w:rsidRPr="00BC3EA8"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Thông báo lỗi dễ đọc dễ hiểu</w:t>
      </w:r>
    </w:p>
    <w:p w14:paraId="3C768225" w14:textId="77777777" w:rsidR="002427C3" w:rsidRDefault="00453FC2" w:rsidP="00E51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453FC2">
        <w:rPr>
          <w:rFonts w:ascii="Times New Roman" w:hAnsi="Times New Roman" w:cs="Times New Roman"/>
          <w:b/>
          <w:sz w:val="30"/>
          <w:szCs w:val="24"/>
          <w:lang w:val="vi-VN"/>
        </w:rPr>
        <w:t>Các yêu cầu khác</w:t>
      </w:r>
    </w:p>
    <w:p w14:paraId="296B8E59" w14:textId="77777777" w:rsidR="00E34CCC" w:rsidRDefault="00E34CCC" w:rsidP="00E34C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Hiệu năng</w:t>
      </w:r>
    </w:p>
    <w:p w14:paraId="1E40BC0F" w14:textId="77777777" w:rsidR="00E34CCC" w:rsidRDefault="00E34CCC" w:rsidP="00E34CC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Hệ thống có thể phục vụ 100 người cùng lúc.</w:t>
      </w:r>
    </w:p>
    <w:p w14:paraId="347B491E" w14:textId="77777777" w:rsidR="00E34CCC" w:rsidRDefault="00E34CCC" w:rsidP="00E34C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Độ tin cậy</w:t>
      </w:r>
    </w:p>
    <w:p w14:paraId="78B0CA2E" w14:textId="77777777" w:rsidR="00E25359" w:rsidRPr="00E85BF6" w:rsidRDefault="00E85BF6" w:rsidP="00E85BF6">
      <w:pPr>
        <w:pStyle w:val="ListParagraph"/>
        <w:numPr>
          <w:ilvl w:val="1"/>
          <w:numId w:val="11"/>
        </w:numPr>
        <w:rPr>
          <w:rStyle w:val="fontstyle01"/>
          <w:rFonts w:ascii="Times New Roman" w:hAnsi="Times New Roman" w:cs="Times New Roman"/>
          <w:color w:val="auto"/>
          <w:lang w:val="vi-VN"/>
        </w:rPr>
      </w:pPr>
      <w:r>
        <w:rPr>
          <w:rStyle w:val="fontstyle01"/>
        </w:rPr>
        <w:t>Hệ thống phải hoạt động được 200 giờ liên tục không lỗi.</w:t>
      </w:r>
    </w:p>
    <w:p w14:paraId="31492F16" w14:textId="77777777" w:rsidR="00E85BF6" w:rsidRDefault="00E85BF6" w:rsidP="00E85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Nếu xảy ra lỗi. hệ thống phải hoạt động trở lại sau 2 giờ.</w:t>
      </w:r>
    </w:p>
    <w:p w14:paraId="5FA039E1" w14:textId="77777777" w:rsidR="00E34CCC" w:rsidRDefault="00E34CCC" w:rsidP="00E34C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Tính dễ bảo trì</w:t>
      </w:r>
    </w:p>
    <w:p w14:paraId="20D9533E" w14:textId="77777777" w:rsidR="00F508DA" w:rsidRPr="00E34CCC" w:rsidRDefault="00F508DA" w:rsidP="00F508D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Nếu xảy ra lỗi. hệ thống phải hoạt động trở lại sau 2 giờ.</w:t>
      </w:r>
    </w:p>
    <w:sectPr w:rsidR="00F508DA" w:rsidRPr="00E3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B9F2C" w14:textId="77777777" w:rsidR="00767DDB" w:rsidRDefault="00767DDB" w:rsidP="002758F9">
      <w:pPr>
        <w:spacing w:after="0" w:line="240" w:lineRule="auto"/>
      </w:pPr>
      <w:r>
        <w:separator/>
      </w:r>
    </w:p>
  </w:endnote>
  <w:endnote w:type="continuationSeparator" w:id="0">
    <w:p w14:paraId="1DA4E880" w14:textId="77777777" w:rsidR="00767DDB" w:rsidRDefault="00767DDB" w:rsidP="0027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66043" w14:textId="77777777" w:rsidR="00767DDB" w:rsidRDefault="00767DDB" w:rsidP="002758F9">
      <w:pPr>
        <w:spacing w:after="0" w:line="240" w:lineRule="auto"/>
      </w:pPr>
      <w:r>
        <w:separator/>
      </w:r>
    </w:p>
  </w:footnote>
  <w:footnote w:type="continuationSeparator" w:id="0">
    <w:p w14:paraId="671A2875" w14:textId="77777777" w:rsidR="00767DDB" w:rsidRDefault="00767DDB" w:rsidP="00275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133"/>
    <w:multiLevelType w:val="hybridMultilevel"/>
    <w:tmpl w:val="0BD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E59"/>
    <w:multiLevelType w:val="hybridMultilevel"/>
    <w:tmpl w:val="B1C2031C"/>
    <w:lvl w:ilvl="0" w:tplc="2C9A700A">
      <w:start w:val="4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5C3"/>
    <w:multiLevelType w:val="hybridMultilevel"/>
    <w:tmpl w:val="1E7E3F0E"/>
    <w:lvl w:ilvl="0" w:tplc="CBF645F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53AE4"/>
    <w:multiLevelType w:val="hybridMultilevel"/>
    <w:tmpl w:val="EBF6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45D9"/>
    <w:multiLevelType w:val="hybridMultilevel"/>
    <w:tmpl w:val="F5B23B68"/>
    <w:lvl w:ilvl="0" w:tplc="99280396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8C2EBD"/>
    <w:multiLevelType w:val="hybridMultilevel"/>
    <w:tmpl w:val="A57A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7008"/>
    <w:multiLevelType w:val="multilevel"/>
    <w:tmpl w:val="9500C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5D66F8D"/>
    <w:multiLevelType w:val="hybridMultilevel"/>
    <w:tmpl w:val="E520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7854"/>
    <w:multiLevelType w:val="hybridMultilevel"/>
    <w:tmpl w:val="E9BE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33A59"/>
    <w:multiLevelType w:val="hybridMultilevel"/>
    <w:tmpl w:val="2D94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E30E0"/>
    <w:multiLevelType w:val="hybridMultilevel"/>
    <w:tmpl w:val="7584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D4950"/>
    <w:multiLevelType w:val="hybridMultilevel"/>
    <w:tmpl w:val="1ECE0DBA"/>
    <w:lvl w:ilvl="0" w:tplc="4522AF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EBB"/>
    <w:multiLevelType w:val="hybridMultilevel"/>
    <w:tmpl w:val="5EFA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A"/>
    <w:rsid w:val="0000707B"/>
    <w:rsid w:val="00034C2F"/>
    <w:rsid w:val="00036790"/>
    <w:rsid w:val="00046540"/>
    <w:rsid w:val="00050029"/>
    <w:rsid w:val="000727F4"/>
    <w:rsid w:val="0008170F"/>
    <w:rsid w:val="000916CD"/>
    <w:rsid w:val="00094FC2"/>
    <w:rsid w:val="000D49F9"/>
    <w:rsid w:val="000F4B52"/>
    <w:rsid w:val="00106622"/>
    <w:rsid w:val="001076BB"/>
    <w:rsid w:val="00122849"/>
    <w:rsid w:val="001273BD"/>
    <w:rsid w:val="00141D44"/>
    <w:rsid w:val="00152BAD"/>
    <w:rsid w:val="00154659"/>
    <w:rsid w:val="00166ED7"/>
    <w:rsid w:val="00174CFD"/>
    <w:rsid w:val="00192E92"/>
    <w:rsid w:val="001B0C25"/>
    <w:rsid w:val="001B1316"/>
    <w:rsid w:val="001B3F31"/>
    <w:rsid w:val="00214D25"/>
    <w:rsid w:val="0022497E"/>
    <w:rsid w:val="00226382"/>
    <w:rsid w:val="00232644"/>
    <w:rsid w:val="0023618E"/>
    <w:rsid w:val="002427C3"/>
    <w:rsid w:val="002621F1"/>
    <w:rsid w:val="00267E1E"/>
    <w:rsid w:val="002758F9"/>
    <w:rsid w:val="002777D7"/>
    <w:rsid w:val="00282723"/>
    <w:rsid w:val="002923F4"/>
    <w:rsid w:val="002A46B6"/>
    <w:rsid w:val="002C138C"/>
    <w:rsid w:val="002C2886"/>
    <w:rsid w:val="002C705B"/>
    <w:rsid w:val="002C7960"/>
    <w:rsid w:val="002E228F"/>
    <w:rsid w:val="00300AF1"/>
    <w:rsid w:val="00302DCA"/>
    <w:rsid w:val="00321D5A"/>
    <w:rsid w:val="00325C96"/>
    <w:rsid w:val="00332460"/>
    <w:rsid w:val="00337CFA"/>
    <w:rsid w:val="0034069A"/>
    <w:rsid w:val="00341CD5"/>
    <w:rsid w:val="003426A9"/>
    <w:rsid w:val="00344762"/>
    <w:rsid w:val="00351AE0"/>
    <w:rsid w:val="00372460"/>
    <w:rsid w:val="00393720"/>
    <w:rsid w:val="00394563"/>
    <w:rsid w:val="003A6511"/>
    <w:rsid w:val="003B4C4A"/>
    <w:rsid w:val="003D07A7"/>
    <w:rsid w:val="003D3DEF"/>
    <w:rsid w:val="003D46AE"/>
    <w:rsid w:val="003E1C0C"/>
    <w:rsid w:val="003E2FA1"/>
    <w:rsid w:val="003E40D7"/>
    <w:rsid w:val="004065FC"/>
    <w:rsid w:val="00420069"/>
    <w:rsid w:val="0042038D"/>
    <w:rsid w:val="00424251"/>
    <w:rsid w:val="00434529"/>
    <w:rsid w:val="00434B3D"/>
    <w:rsid w:val="00435FED"/>
    <w:rsid w:val="00442F16"/>
    <w:rsid w:val="00444A8D"/>
    <w:rsid w:val="00453FC2"/>
    <w:rsid w:val="00470F02"/>
    <w:rsid w:val="00494D5D"/>
    <w:rsid w:val="00495741"/>
    <w:rsid w:val="004A031F"/>
    <w:rsid w:val="004B0EC5"/>
    <w:rsid w:val="004B5F5F"/>
    <w:rsid w:val="004E6029"/>
    <w:rsid w:val="00501906"/>
    <w:rsid w:val="005038C1"/>
    <w:rsid w:val="00522E52"/>
    <w:rsid w:val="005354FE"/>
    <w:rsid w:val="00536B6B"/>
    <w:rsid w:val="005425F6"/>
    <w:rsid w:val="00544D85"/>
    <w:rsid w:val="00545AB4"/>
    <w:rsid w:val="00547852"/>
    <w:rsid w:val="005537FD"/>
    <w:rsid w:val="0056310F"/>
    <w:rsid w:val="00584395"/>
    <w:rsid w:val="005A4443"/>
    <w:rsid w:val="005C76BB"/>
    <w:rsid w:val="005D4A53"/>
    <w:rsid w:val="005D5EA2"/>
    <w:rsid w:val="006038C2"/>
    <w:rsid w:val="00624534"/>
    <w:rsid w:val="006275AF"/>
    <w:rsid w:val="006359EE"/>
    <w:rsid w:val="0064103F"/>
    <w:rsid w:val="00651BA1"/>
    <w:rsid w:val="00666B07"/>
    <w:rsid w:val="006716A6"/>
    <w:rsid w:val="00672499"/>
    <w:rsid w:val="00687F05"/>
    <w:rsid w:val="0069060D"/>
    <w:rsid w:val="006A6E23"/>
    <w:rsid w:val="006B4370"/>
    <w:rsid w:val="006C2A63"/>
    <w:rsid w:val="006C6207"/>
    <w:rsid w:val="006F437C"/>
    <w:rsid w:val="006F7ADC"/>
    <w:rsid w:val="00700A3C"/>
    <w:rsid w:val="00723F27"/>
    <w:rsid w:val="00745CBF"/>
    <w:rsid w:val="007560CF"/>
    <w:rsid w:val="00756CD8"/>
    <w:rsid w:val="00757A5A"/>
    <w:rsid w:val="00764985"/>
    <w:rsid w:val="00767DDB"/>
    <w:rsid w:val="007738B7"/>
    <w:rsid w:val="0077562F"/>
    <w:rsid w:val="00780304"/>
    <w:rsid w:val="007841BE"/>
    <w:rsid w:val="007859EA"/>
    <w:rsid w:val="00787AD8"/>
    <w:rsid w:val="00792F01"/>
    <w:rsid w:val="00794D31"/>
    <w:rsid w:val="00795CC8"/>
    <w:rsid w:val="007A09B8"/>
    <w:rsid w:val="007A20B0"/>
    <w:rsid w:val="007B42EB"/>
    <w:rsid w:val="007B4652"/>
    <w:rsid w:val="007C3964"/>
    <w:rsid w:val="007C3DCA"/>
    <w:rsid w:val="007C67CA"/>
    <w:rsid w:val="007D5FE1"/>
    <w:rsid w:val="007F2B67"/>
    <w:rsid w:val="00803074"/>
    <w:rsid w:val="00822C0F"/>
    <w:rsid w:val="00823C54"/>
    <w:rsid w:val="0084076B"/>
    <w:rsid w:val="00893EFC"/>
    <w:rsid w:val="008D5F67"/>
    <w:rsid w:val="008F4E60"/>
    <w:rsid w:val="0090212D"/>
    <w:rsid w:val="00911974"/>
    <w:rsid w:val="00913136"/>
    <w:rsid w:val="0092167A"/>
    <w:rsid w:val="00921B94"/>
    <w:rsid w:val="00932B18"/>
    <w:rsid w:val="00943AA9"/>
    <w:rsid w:val="009661EA"/>
    <w:rsid w:val="00993F67"/>
    <w:rsid w:val="009B0703"/>
    <w:rsid w:val="009C29F8"/>
    <w:rsid w:val="009D2EF4"/>
    <w:rsid w:val="009F160C"/>
    <w:rsid w:val="009F43E6"/>
    <w:rsid w:val="009F79B2"/>
    <w:rsid w:val="00A04C59"/>
    <w:rsid w:val="00A454AE"/>
    <w:rsid w:val="00A60AC3"/>
    <w:rsid w:val="00A62E8E"/>
    <w:rsid w:val="00A821FD"/>
    <w:rsid w:val="00A951B5"/>
    <w:rsid w:val="00AA526E"/>
    <w:rsid w:val="00AD115A"/>
    <w:rsid w:val="00AE70FE"/>
    <w:rsid w:val="00B15967"/>
    <w:rsid w:val="00B366E7"/>
    <w:rsid w:val="00B605FA"/>
    <w:rsid w:val="00B61493"/>
    <w:rsid w:val="00B6162D"/>
    <w:rsid w:val="00B620CF"/>
    <w:rsid w:val="00B83C17"/>
    <w:rsid w:val="00B84E4D"/>
    <w:rsid w:val="00B856F6"/>
    <w:rsid w:val="00B8792E"/>
    <w:rsid w:val="00B879D7"/>
    <w:rsid w:val="00B95553"/>
    <w:rsid w:val="00BA60FE"/>
    <w:rsid w:val="00BC3EA8"/>
    <w:rsid w:val="00BD5F2F"/>
    <w:rsid w:val="00C00624"/>
    <w:rsid w:val="00C46C20"/>
    <w:rsid w:val="00C621C1"/>
    <w:rsid w:val="00C729A8"/>
    <w:rsid w:val="00CB149D"/>
    <w:rsid w:val="00D0526B"/>
    <w:rsid w:val="00D10CB8"/>
    <w:rsid w:val="00D21093"/>
    <w:rsid w:val="00D3055A"/>
    <w:rsid w:val="00D3137A"/>
    <w:rsid w:val="00D44795"/>
    <w:rsid w:val="00D6614D"/>
    <w:rsid w:val="00D806C8"/>
    <w:rsid w:val="00D80BDD"/>
    <w:rsid w:val="00D81A3D"/>
    <w:rsid w:val="00D85C40"/>
    <w:rsid w:val="00D87DC3"/>
    <w:rsid w:val="00D92BB5"/>
    <w:rsid w:val="00DC45DF"/>
    <w:rsid w:val="00DC5B7E"/>
    <w:rsid w:val="00DD2D6F"/>
    <w:rsid w:val="00DD2F88"/>
    <w:rsid w:val="00DF3599"/>
    <w:rsid w:val="00DF77E3"/>
    <w:rsid w:val="00E01492"/>
    <w:rsid w:val="00E07ED6"/>
    <w:rsid w:val="00E25359"/>
    <w:rsid w:val="00E32EB4"/>
    <w:rsid w:val="00E34CCC"/>
    <w:rsid w:val="00E46497"/>
    <w:rsid w:val="00E50FE4"/>
    <w:rsid w:val="00E51FB7"/>
    <w:rsid w:val="00E672D4"/>
    <w:rsid w:val="00E85BF6"/>
    <w:rsid w:val="00EA3DAA"/>
    <w:rsid w:val="00EC6203"/>
    <w:rsid w:val="00ED18F6"/>
    <w:rsid w:val="00F218EB"/>
    <w:rsid w:val="00F4574D"/>
    <w:rsid w:val="00F508DA"/>
    <w:rsid w:val="00F81EA9"/>
    <w:rsid w:val="00F86726"/>
    <w:rsid w:val="00FA38BA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5E58"/>
  <w15:chartTrackingRefBased/>
  <w15:docId w15:val="{CF47BB10-A16F-42A8-8C9F-F29E64AE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724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2">
    <w:name w:val="fontstyle12"/>
    <w:basedOn w:val="DefaultParagraphFont"/>
    <w:rsid w:val="0037246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72460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372460"/>
    <w:rPr>
      <w:rFonts w:ascii="Arial-ItalicMT" w:hAnsi="Arial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372460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37246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372460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372460"/>
    <w:rPr>
      <w:rFonts w:ascii="Arial-BoldItalicMT" w:hAnsi="Arial-BoldItalicMT" w:hint="default"/>
      <w:b/>
      <w:bCs/>
      <w:i/>
      <w:iCs/>
      <w:color w:val="000000"/>
      <w:sz w:val="26"/>
      <w:szCs w:val="26"/>
    </w:rPr>
  </w:style>
  <w:style w:type="character" w:customStyle="1" w:styleId="fontstyle91">
    <w:name w:val="fontstyle91"/>
    <w:basedOn w:val="DefaultParagraphFont"/>
    <w:rsid w:val="00372460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01">
    <w:name w:val="fontstyle101"/>
    <w:basedOn w:val="DefaultParagraphFont"/>
    <w:rsid w:val="00372460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1">
    <w:name w:val="fontstyle111"/>
    <w:basedOn w:val="DefaultParagraphFont"/>
    <w:rsid w:val="00372460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1FD"/>
    <w:pPr>
      <w:ind w:left="720"/>
      <w:contextualSpacing/>
    </w:pPr>
  </w:style>
  <w:style w:type="table" w:styleId="TableGrid">
    <w:name w:val="Table Grid"/>
    <w:basedOn w:val="TableNormal"/>
    <w:uiPriority w:val="39"/>
    <w:rsid w:val="00081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F9"/>
  </w:style>
  <w:style w:type="paragraph" w:styleId="Footer">
    <w:name w:val="footer"/>
    <w:basedOn w:val="Normal"/>
    <w:link w:val="FooterChar"/>
    <w:uiPriority w:val="99"/>
    <w:unhideWhenUsed/>
    <w:rsid w:val="0027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F9"/>
  </w:style>
  <w:style w:type="character" w:customStyle="1" w:styleId="fontstyle21">
    <w:name w:val="fontstyle21"/>
    <w:basedOn w:val="DefaultParagraphFont"/>
    <w:rsid w:val="0054785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47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HIEP 20190050</dc:creator>
  <cp:keywords/>
  <dc:description/>
  <cp:lastModifiedBy>TRAN LE HIEP 20190050</cp:lastModifiedBy>
  <cp:revision>7</cp:revision>
  <cp:lastPrinted>2022-12-26T06:53:00Z</cp:lastPrinted>
  <dcterms:created xsi:type="dcterms:W3CDTF">2023-01-03T00:33:00Z</dcterms:created>
  <dcterms:modified xsi:type="dcterms:W3CDTF">2023-01-03T18:50:00Z</dcterms:modified>
</cp:coreProperties>
</file>