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567" w:rsidRDefault="00EB4B37">
      <w:pPr>
        <w:rPr>
          <w:b/>
          <w:sz w:val="36"/>
          <w:u w:val="single"/>
        </w:rPr>
      </w:pPr>
      <w:r w:rsidRPr="00EB4B37">
        <w:rPr>
          <w:b/>
          <w:sz w:val="36"/>
          <w:u w:val="single"/>
        </w:rPr>
        <w:t>Terms of Service</w:t>
      </w:r>
      <w:r>
        <w:rPr>
          <w:b/>
          <w:sz w:val="36"/>
          <w:u w:val="single"/>
        </w:rPr>
        <w:t>:</w:t>
      </w:r>
    </w:p>
    <w:p w:rsidR="00EB4B37" w:rsidRDefault="00EB4B37">
      <w:pPr>
        <w:rPr>
          <w:b/>
          <w:sz w:val="36"/>
          <w:u w:val="single"/>
        </w:rPr>
      </w:pPr>
    </w:p>
    <w:p w:rsidR="00EB4B37" w:rsidRDefault="002D6DA1" w:rsidP="00307D79">
      <w:r>
        <w:rPr>
          <w:b/>
          <w:i/>
          <w:u w:val="single"/>
        </w:rPr>
        <w:t xml:space="preserve">Respect for Intellectual Property Rights on internal as well as external contents </w:t>
      </w:r>
      <w:r w:rsidR="00036748">
        <w:rPr>
          <w:b/>
          <w:i/>
          <w:u w:val="single"/>
        </w:rPr>
        <w:br/>
      </w:r>
      <w:r>
        <w:rPr>
          <w:b/>
          <w:i/>
          <w:u w:val="single"/>
        </w:rPr>
        <w:br/>
      </w:r>
      <w:r>
        <w:t>This website is designed to give an overview of Perrin</w:t>
      </w:r>
      <w:r w:rsidR="00036748">
        <w:t>’s</w:t>
      </w:r>
      <w:r>
        <w:t xml:space="preserve"> p</w:t>
      </w:r>
      <w:r w:rsidR="00EB4B37">
        <w:t xml:space="preserve">roducts </w:t>
      </w:r>
      <w:r>
        <w:t>range</w:t>
      </w:r>
      <w:r w:rsidR="00EB4B37">
        <w:t xml:space="preserve">, </w:t>
      </w:r>
      <w:r>
        <w:t>the content should not be misinterpreted as detailed technical</w:t>
      </w:r>
      <w:r w:rsidR="00EB4B37">
        <w:t xml:space="preserve"> information and marketing material. </w:t>
      </w:r>
      <w:r>
        <w:t>The content shown on w</w:t>
      </w:r>
      <w:r w:rsidR="00EB4B37">
        <w:t xml:space="preserve">ebsite </w:t>
      </w:r>
      <w:r>
        <w:t xml:space="preserve">may appear fully or partially on </w:t>
      </w:r>
      <w:r w:rsidR="00EB4B37">
        <w:t xml:space="preserve">indirect links to third-party websites, </w:t>
      </w:r>
      <w:r>
        <w:t>or directs its users to</w:t>
      </w:r>
      <w:r w:rsidR="00EB4B37">
        <w:t xml:space="preserve"> </w:t>
      </w:r>
      <w:r w:rsidR="00036748">
        <w:t>our</w:t>
      </w:r>
      <w:r w:rsidR="00EB4B37">
        <w:t xml:space="preserve"> parent company. </w:t>
      </w:r>
    </w:p>
    <w:p w:rsidR="00F64221" w:rsidRDefault="00EB4B37" w:rsidP="00307D79">
      <w:pPr>
        <w:jc w:val="both"/>
      </w:pPr>
      <w:r>
        <w:t xml:space="preserve">Perrin Valves Pvt. Ltd. </w:t>
      </w:r>
      <w:r w:rsidR="002D6DA1">
        <w:t>takes full responsibility of</w:t>
      </w:r>
      <w:r>
        <w:t xml:space="preserve"> t</w:t>
      </w:r>
      <w:r w:rsidR="002D6DA1">
        <w:t>he information offered on this w</w:t>
      </w:r>
      <w:r>
        <w:t xml:space="preserve">ebsite; </w:t>
      </w:r>
      <w:r w:rsidR="00F64221">
        <w:t>however</w:t>
      </w:r>
      <w:r>
        <w:t xml:space="preserve"> the information is often </w:t>
      </w:r>
      <w:r w:rsidR="00F64221">
        <w:t>limited to general conceptual overview.</w:t>
      </w:r>
      <w:r>
        <w:t xml:space="preserve"> </w:t>
      </w:r>
      <w:r w:rsidR="00F64221">
        <w:t xml:space="preserve">User are advised to cross check available details with further communication to our technical experts.  </w:t>
      </w:r>
    </w:p>
    <w:p w:rsidR="00EB4B37" w:rsidRDefault="00F64221" w:rsidP="00307D79">
      <w:pPr>
        <w:jc w:val="both"/>
      </w:pPr>
      <w:r>
        <w:t>T</w:t>
      </w:r>
      <w:r w:rsidR="00EB4B37">
        <w:t xml:space="preserve">he content on </w:t>
      </w:r>
      <w:r>
        <w:t>w</w:t>
      </w:r>
      <w:r w:rsidR="00EB4B37">
        <w:t xml:space="preserve">ebsite is protected by intellectual property laws of the India, foreign nations, and international bodies. Unauthorized use of the material may violate copyright, trademark, and/or other laws. </w:t>
      </w:r>
    </w:p>
    <w:p w:rsidR="00EB4B37" w:rsidRDefault="00F64221" w:rsidP="00307D79">
      <w:pPr>
        <w:jc w:val="both"/>
      </w:pPr>
      <w:r>
        <w:t xml:space="preserve">Users to </w:t>
      </w:r>
      <w:r w:rsidR="00EB4B37">
        <w:t xml:space="preserve">acknowledge that </w:t>
      </w:r>
      <w:r>
        <w:t>content on this w</w:t>
      </w:r>
      <w:r w:rsidR="00EB4B37">
        <w:t xml:space="preserve">ebsite is for personal, non-commercial use. Any links to third-party websites are provided solely as a convenience to you. </w:t>
      </w:r>
      <w:r>
        <w:t>If user intends to</w:t>
      </w:r>
      <w:r w:rsidR="00EB4B37">
        <w:t xml:space="preserve"> link third-party websites, </w:t>
      </w:r>
      <w:r>
        <w:t>so shall be</w:t>
      </w:r>
      <w:r w:rsidR="00EB4B37">
        <w:t xml:space="preserve"> at </w:t>
      </w:r>
      <w:r>
        <w:t>their</w:t>
      </w:r>
      <w:r w:rsidR="00EB4B37">
        <w:t xml:space="preserve"> own risk. </w:t>
      </w:r>
    </w:p>
    <w:p w:rsidR="00EB4B37" w:rsidRDefault="00F64221" w:rsidP="00307D79">
      <w:r>
        <w:rPr>
          <w:b/>
          <w:i/>
          <w:u w:val="single"/>
        </w:rPr>
        <w:t>Unauthorised viewing of w</w:t>
      </w:r>
      <w:r w:rsidR="00EB4B37" w:rsidRPr="00EB4B37">
        <w:rPr>
          <w:b/>
          <w:i/>
          <w:u w:val="single"/>
        </w:rPr>
        <w:t>ebsite</w:t>
      </w:r>
      <w:proofErr w:type="gramStart"/>
      <w:r w:rsidR="00EB4B37" w:rsidRPr="00EB4B37">
        <w:rPr>
          <w:b/>
          <w:i/>
          <w:u w:val="single"/>
        </w:rPr>
        <w:t>:</w:t>
      </w:r>
      <w:bookmarkStart w:id="0" w:name="_GoBack"/>
      <w:bookmarkEnd w:id="0"/>
      <w:proofErr w:type="gramEnd"/>
      <w:r w:rsidR="00036748">
        <w:rPr>
          <w:b/>
          <w:i/>
          <w:u w:val="single"/>
        </w:rPr>
        <w:br/>
      </w:r>
      <w:r w:rsidR="00036748">
        <w:rPr>
          <w:b/>
          <w:i/>
          <w:u w:val="single"/>
        </w:rPr>
        <w:br/>
      </w:r>
      <w:r w:rsidR="00EB4B37">
        <w:t xml:space="preserve">Perrin Valves Pvt. Ltd.  is not responsible for any damages resulting from use of this website by anyone. </w:t>
      </w:r>
      <w:r>
        <w:t>Client</w:t>
      </w:r>
      <w:r w:rsidR="00EB4B37">
        <w:t xml:space="preserve"> will </w:t>
      </w:r>
      <w:r>
        <w:t>use the w</w:t>
      </w:r>
      <w:r w:rsidR="00EB4B37">
        <w:t xml:space="preserve">ebsite </w:t>
      </w:r>
      <w:r w:rsidR="0096672F">
        <w:t>solely for information gathering or to carry our business.  We strictly oppose any illegal</w:t>
      </w:r>
      <w:r w:rsidR="00EB4B37">
        <w:t xml:space="preserve"> </w:t>
      </w:r>
      <w:r w:rsidR="0096672F">
        <w:t>or derogatory remarks on contents of website</w:t>
      </w:r>
      <w:r w:rsidR="00EB4B37">
        <w:t xml:space="preserve">. </w:t>
      </w:r>
      <w:r w:rsidR="0096672F">
        <w:t>Users are advice to abide by following code of conduct:</w:t>
      </w:r>
      <w:r w:rsidR="00EB4B37">
        <w:t xml:space="preserve"> </w:t>
      </w:r>
    </w:p>
    <w:p w:rsidR="00EB4B37" w:rsidRDefault="00EB4B37" w:rsidP="00307D79">
      <w:pPr>
        <w:ind w:left="426" w:hanging="426"/>
        <w:jc w:val="both"/>
      </w:pPr>
      <w:r>
        <w:t xml:space="preserve">(1)   Abide by all applicable local, state, national, and international laws and regulations in </w:t>
      </w:r>
      <w:r w:rsidR="0096672F">
        <w:t>use of the w</w:t>
      </w:r>
      <w:r>
        <w:t xml:space="preserve">ebsite (including laws regarding intellectual property), </w:t>
      </w:r>
    </w:p>
    <w:p w:rsidR="00EB4B37" w:rsidRDefault="00EB4B37" w:rsidP="00307D79">
      <w:pPr>
        <w:jc w:val="both"/>
      </w:pPr>
      <w:r>
        <w:t>(2)   Not interfere with or disrup</w:t>
      </w:r>
      <w:r w:rsidR="0096672F">
        <w:t>t the use and enjoyment of the w</w:t>
      </w:r>
      <w:r>
        <w:t xml:space="preserve">ebsite by other users, </w:t>
      </w:r>
    </w:p>
    <w:p w:rsidR="00EB4B37" w:rsidRDefault="00EB4B37" w:rsidP="00307D79">
      <w:pPr>
        <w:jc w:val="both"/>
      </w:pPr>
      <w:r>
        <w:t>(3</w:t>
      </w:r>
      <w:r w:rsidR="0096672F">
        <w:t>)   Not resell material on the w</w:t>
      </w:r>
      <w:r>
        <w:t xml:space="preserve">ebsite, </w:t>
      </w:r>
    </w:p>
    <w:p w:rsidR="00EB4B37" w:rsidRDefault="00EB4B37" w:rsidP="00307D79">
      <w:pPr>
        <w:ind w:left="426" w:hanging="426"/>
        <w:jc w:val="both"/>
      </w:pPr>
      <w:r>
        <w:t>(4)   Not engage, directly or indirectly, in transmission of "spam", chain letters, junk mail or any other type of unsolicited communication, and</w:t>
      </w:r>
    </w:p>
    <w:p w:rsidR="00EB4B37" w:rsidRDefault="00EB4B37" w:rsidP="00307D79">
      <w:pPr>
        <w:jc w:val="both"/>
      </w:pPr>
      <w:r>
        <w:t xml:space="preserve"> (5)   Not defame, harass, abuse,</w:t>
      </w:r>
      <w:r w:rsidR="0096672F">
        <w:t xml:space="preserve"> or disrupt other users of the website l</w:t>
      </w:r>
      <w:r>
        <w:t xml:space="preserve">icense. </w:t>
      </w:r>
    </w:p>
    <w:p w:rsidR="00EB4B37" w:rsidRPr="00EB4B37" w:rsidRDefault="0096672F" w:rsidP="00307D79">
      <w:pPr>
        <w:jc w:val="both"/>
        <w:rPr>
          <w:sz w:val="24"/>
        </w:rPr>
      </w:pPr>
      <w:r>
        <w:t>By using this w</w:t>
      </w:r>
      <w:r w:rsidR="00EB4B37">
        <w:t xml:space="preserve">ebsite, </w:t>
      </w:r>
      <w:r>
        <w:t>we</w:t>
      </w:r>
      <w:r w:rsidR="00EB4B37">
        <w:t xml:space="preserve"> grant</w:t>
      </w:r>
      <w:r>
        <w:t xml:space="preserve"> our users</w:t>
      </w:r>
      <w:r w:rsidR="00EB4B37">
        <w:t xml:space="preserve"> a limited, non-exclusive, non-transferable right to use th</w:t>
      </w:r>
      <w:r>
        <w:t>e content and materials on the w</w:t>
      </w:r>
      <w:r w:rsidR="00EB4B37">
        <w:t>ebsite in connection with norm</w:t>
      </w:r>
      <w:r>
        <w:t>al, non-commercial, use of the w</w:t>
      </w:r>
      <w:r w:rsidR="00EB4B37">
        <w:t xml:space="preserve">ebsite. </w:t>
      </w:r>
      <w:r>
        <w:t xml:space="preserve">Users are advised </w:t>
      </w:r>
      <w:r w:rsidR="00EB4B37">
        <w:t>not</w:t>
      </w:r>
      <w:r>
        <w:t xml:space="preserve"> to</w:t>
      </w:r>
      <w:r w:rsidR="00EB4B37">
        <w:t xml:space="preserve"> copy, reproduce, transmit, distribute, or create derivative works of such content or information without express written authorization from PVPL or the applicable third party (if third party content is at issue).</w:t>
      </w:r>
    </w:p>
    <w:sectPr w:rsidR="00EB4B37" w:rsidRPr="00EB4B37" w:rsidSect="00055B2C">
      <w:pgSz w:w="11906" w:h="16838"/>
      <w:pgMar w:top="709" w:right="1134" w:bottom="284" w:left="1134" w:header="284" w:footer="284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37"/>
    <w:rsid w:val="00036748"/>
    <w:rsid w:val="00055B2C"/>
    <w:rsid w:val="002D6DA1"/>
    <w:rsid w:val="00307D79"/>
    <w:rsid w:val="005F5567"/>
    <w:rsid w:val="0096672F"/>
    <w:rsid w:val="00EB4B37"/>
    <w:rsid w:val="00F6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A1663-A36A-4AF2-91EB-2C32CE0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D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D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2022-10-06T06:08:00Z</cp:lastPrinted>
  <dcterms:created xsi:type="dcterms:W3CDTF">2022-09-23T08:21:00Z</dcterms:created>
  <dcterms:modified xsi:type="dcterms:W3CDTF">2022-10-06T06:10:00Z</dcterms:modified>
</cp:coreProperties>
</file>