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024F6" w14:textId="7B391FE7" w:rsidR="00B07C67" w:rsidRDefault="00AE3B8E">
      <w:r>
        <w:rPr>
          <w:rFonts w:ascii="Arial" w:hAnsi="Arial" w:cs="Arial"/>
          <w:color w:val="222222"/>
          <w:shd w:val="clear" w:color="auto" w:fill="FFFFFF"/>
        </w:rPr>
        <w:t>Kun Wang got his B.S. degree in Electrical Engineering from Tianjin University, Tianjin in 2021. He received his master's degree from</w:t>
      </w:r>
      <w:r>
        <w:rPr>
          <w:rFonts w:ascii="Meiryo" w:eastAsia="Meiryo" w:hAnsi="Meiryo" w:hint="eastAsia"/>
          <w:color w:val="000000"/>
          <w:sz w:val="20"/>
          <w:szCs w:val="20"/>
          <w:shd w:val="clear" w:color="auto" w:fill="FFFFFF"/>
        </w:rPr>
        <w:t> CCS Graduate School of Mobility at KAIS</w:t>
      </w:r>
      <w:r>
        <w:rPr>
          <w:rFonts w:ascii="Arial" w:hAnsi="Arial" w:cs="Arial"/>
          <w:color w:val="222222"/>
          <w:shd w:val="clear" w:color="auto" w:fill="FFFFFF"/>
        </w:rPr>
        <w:t>T. He is a PhD candidate in AR Lab in BAE department of NCSU, under the supervision of Professor Lirong Xiang. His research interests include AI and robotics in agriculture. He is the receiver of the Provost Fellowship and University Graduate Fellowship.</w:t>
      </w:r>
    </w:p>
    <w:sectPr w:rsidR="00B07C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eiryo">
    <w:charset w:val="80"/>
    <w:family w:val="swiss"/>
    <w:pitch w:val="variable"/>
    <w:sig w:usb0="E00002FF" w:usb1="6AC7FFFF" w:usb2="08000012" w:usb3="00000000" w:csb0="0002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MjYyNDA0MjE0NTc0sjRQ0lEKTi0uzszPAykwrAUAuCf96iwAAAA="/>
  </w:docVars>
  <w:rsids>
    <w:rsidRoot w:val="00960DB8"/>
    <w:rsid w:val="00315E7C"/>
    <w:rsid w:val="0054485E"/>
    <w:rsid w:val="005E2CEB"/>
    <w:rsid w:val="00667E42"/>
    <w:rsid w:val="007F33C5"/>
    <w:rsid w:val="0081404D"/>
    <w:rsid w:val="00960DB8"/>
    <w:rsid w:val="00983CB1"/>
    <w:rsid w:val="00A017BD"/>
    <w:rsid w:val="00AE3B8E"/>
    <w:rsid w:val="00B07C67"/>
    <w:rsid w:val="00DE5F4E"/>
    <w:rsid w:val="00F018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120287-EB3C-4AB8-B9D1-1EBAB17AD7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63</Words>
  <Characters>365</Characters>
  <Application>Microsoft Office Word</Application>
  <DocSecurity>0</DocSecurity>
  <Lines>3</Lines>
  <Paragraphs>1</Paragraphs>
  <ScaleCrop>false</ScaleCrop>
  <Company/>
  <LinksUpToDate>false</LinksUpToDate>
  <CharactersWithSpaces>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Xiang, Lirong</dc:creator>
  <cp:keywords/>
  <dc:description/>
  <cp:lastModifiedBy>Xiang, Lirong</cp:lastModifiedBy>
  <cp:revision>2</cp:revision>
  <dcterms:created xsi:type="dcterms:W3CDTF">2023-03-13T19:41:00Z</dcterms:created>
  <dcterms:modified xsi:type="dcterms:W3CDTF">2023-03-13T19:42:00Z</dcterms:modified>
</cp:coreProperties>
</file>