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rPr>
          <w:sz w:val="32"/>
        </w:rPr>
      </w:pPr>
      <w:bookmarkStart w:id="0" w:name="_GoBack"/>
      <w:bookmarkEnd w:id="0"/>
    </w:p>
    <w:p>
      <w:pPr>
        <w:pStyle w:val="15"/>
        <w:rPr>
          <w:sz w:val="32"/>
        </w:rPr>
      </w:pPr>
    </w:p>
    <w:p>
      <w:pPr>
        <w:pStyle w:val="15"/>
        <w:rPr>
          <w:rFonts w:hint="eastAsia"/>
        </w:rPr>
      </w:pPr>
      <w:r>
        <w:rPr>
          <w:rFonts w:hint="eastAsia"/>
        </w:rPr>
        <w:t>天津市北辰区人民法院</w:t>
      </w:r>
    </w:p>
    <w:p>
      <w:pPr>
        <w:pStyle w:val="16"/>
        <w:rPr>
          <w:rFonts w:hint="eastAsia"/>
        </w:rPr>
      </w:pPr>
      <w:r>
        <w:rPr>
          <w:rFonts w:hint="eastAsia"/>
        </w:rPr>
        <w:t>刑事判决书</w:t>
      </w:r>
    </w:p>
    <w:p>
      <w:pPr>
        <w:pStyle w:val="17"/>
        <w:ind w:right="632"/>
      </w:pPr>
    </w:p>
    <w:p>
      <w:pPr>
        <w:pStyle w:val="17"/>
        <w:ind w:right="632"/>
        <w:rPr>
          <w:rFonts w:hint="eastAsia"/>
        </w:rPr>
      </w:pPr>
      <w:r>
        <w:rPr>
          <w:rFonts w:hint="eastAsia"/>
        </w:rPr>
        <w:t>（2017）津0113刑初648号</w:t>
      </w:r>
    </w:p>
    <w:p/>
    <w:p>
      <w:pPr>
        <w:pStyle w:val="18"/>
        <w:ind w:firstLine="632"/>
        <w:rPr>
          <w:rFonts w:hint="eastAsia"/>
        </w:rPr>
      </w:pPr>
      <w:r>
        <w:rPr>
          <w:rFonts w:hint="eastAsia"/>
        </w:rPr>
        <w:t>公诉机关天津市北辰区人民检察院。</w:t>
      </w:r>
    </w:p>
    <w:p>
      <w:pPr>
        <w:pStyle w:val="19"/>
        <w:ind w:firstLine="632"/>
        <w:rPr>
          <w:rFonts w:hint="eastAsia"/>
        </w:rPr>
      </w:pPr>
      <w:r>
        <w:rPr>
          <w:rFonts w:hint="eastAsia"/>
        </w:rPr>
        <w:t>被告人卢震，男，1981年5月2日出生于天津市，汉族，大学本科文化，捕前系天津华旭晟科技发展有限公司法定代表人，住天津市北辰区万达家园4号楼2门201号（户籍地：天津市河北区昆纬路巨腾公寓2号楼602号）。因涉嫌犯诈骗罪于2016年12月18日被天津市公安局刑事拘留，2017年1月19日以涉嫌犯信用卡诈骗罪被天津市北辰区人民检察院批准逮捕。现羁押于天津市北辰区看守所。</w:t>
      </w:r>
    </w:p>
    <w:p>
      <w:pPr>
        <w:pStyle w:val="19"/>
        <w:ind w:firstLine="632"/>
        <w:rPr>
          <w:rFonts w:hint="eastAsia"/>
        </w:rPr>
      </w:pPr>
      <w:r>
        <w:rPr>
          <w:rFonts w:hint="eastAsia"/>
        </w:rPr>
        <w:t>辩护人王淋，天津孚惠律师事务所律师。</w:t>
      </w:r>
    </w:p>
    <w:p>
      <w:pPr>
        <w:pStyle w:val="19"/>
        <w:ind w:firstLine="632"/>
        <w:rPr>
          <w:rFonts w:hint="eastAsia"/>
        </w:rPr>
      </w:pPr>
      <w:r>
        <w:rPr>
          <w:rFonts w:hint="eastAsia"/>
        </w:rPr>
        <w:t>天津市北辰区人民检察院以津辰检公诉刑诉（2017）622号起诉书指控被告人卢震犯信用卡诈骗罪，于2017年11月23日向本院提起公诉。本院依法组成合议庭，公开开庭审理了本案。天津市北辰区人民检察院指派代理检察员王丽芳出庭支持公诉，被告人卢震及其辩护人到庭参加诉讼。现已审理终结。</w:t>
      </w:r>
    </w:p>
    <w:p>
      <w:pPr>
        <w:pStyle w:val="19"/>
        <w:ind w:firstLine="632"/>
        <w:rPr>
          <w:rFonts w:hint="eastAsia"/>
        </w:rPr>
      </w:pPr>
      <w:r>
        <w:rPr>
          <w:rFonts w:hint="eastAsia"/>
        </w:rPr>
        <w:t>天津市北辰区人民检察院指控，2015年10月至2016年6月10日期间，被告人卢震安排王天亮、许涛（均另案处理）以寇小涛的名义在天津市北辰区办理工商营业执照、光大银行POS机及多张银行卡，为实施信用卡诈骗做准备。</w:t>
      </w:r>
    </w:p>
    <w:p>
      <w:pPr>
        <w:pStyle w:val="19"/>
        <w:ind w:firstLine="632"/>
        <w:rPr>
          <w:rFonts w:hint="eastAsia"/>
        </w:rPr>
      </w:pPr>
      <w:r>
        <w:rPr>
          <w:rFonts w:hint="eastAsia"/>
        </w:rPr>
        <w:t>2016年6月11日晚，卢震安排王天亮带许涛至天津市北辰区志成路与外环线交口附近与宗超、闫长生（均另案处理）见面。次日7时许，许涛、宗超、闫长生驾车至北辰区三千里路富善楼10栋1号楼附近,许涛与宗超至其于该房屋二楼承租的房间内，宗超利用卢震事先交给其的银行卡，在POS机上使用刷卡的方式，将被害人韩佳彤名下交通银行卡内216万元转入许涛名下光大银行卡内，后将该216万元再次转入许涛名下建设银行卡内。之后许涛、宗超、闫长生驾车至天津市北辰区京津公路中国建设银行北辰支行附近，许涛携带黑色拉杆箱至银行柜台将其名下建设银行卡内210万元取现。后许涛、宗超、闫长生驾车离开，许涛中途下车独自离开，宗超、闫长生驾车至天津市北辰区淮河园附近与驾车在此等候的卢震、吴万超汇合。吴万超将黑色拉杆箱放至卢震驾驶车辆后备箱，卢震驾车独自离去。宗超、闫长生、吴万超三人按照卢震事先安排，驾车至山东省聊城市茌平县。到达茌平县后，车辆由吴万超进行处理，所得赃款由卢震分配。</w:t>
      </w:r>
    </w:p>
    <w:p>
      <w:pPr>
        <w:pStyle w:val="19"/>
        <w:ind w:firstLine="632"/>
        <w:rPr>
          <w:rFonts w:hint="eastAsia"/>
        </w:rPr>
      </w:pPr>
      <w:r>
        <w:rPr>
          <w:rFonts w:hint="eastAsia"/>
        </w:rPr>
        <w:t>针对指控的事实，公诉机关提供了相应的证据材料，认为被告人卢震的行为，已构成信用卡诈骗罪，并建议对被告人卢震判处有期徒刑十二年至十五年并处罚金的刑罚。</w:t>
      </w:r>
    </w:p>
    <w:p>
      <w:pPr>
        <w:pStyle w:val="19"/>
        <w:ind w:firstLine="632"/>
        <w:rPr>
          <w:rFonts w:hint="eastAsia"/>
        </w:rPr>
      </w:pPr>
      <w:r>
        <w:rPr>
          <w:rFonts w:hint="eastAsia"/>
        </w:rPr>
        <w:t>被告人卢震称并未参与起诉书指控的信用卡诈骗犯罪。</w:t>
      </w:r>
    </w:p>
    <w:p>
      <w:pPr>
        <w:pStyle w:val="19"/>
        <w:ind w:firstLine="632"/>
        <w:rPr>
          <w:rFonts w:hint="eastAsia"/>
        </w:rPr>
      </w:pPr>
      <w:r>
        <w:rPr>
          <w:rFonts w:hint="eastAsia"/>
        </w:rPr>
        <w:t>被告人卢震的辩护人提出本案中指控卢震犯信用卡诈骗罪的事实不清，证据不足，请求本院依法对其宣告无罪。</w:t>
      </w:r>
    </w:p>
    <w:p>
      <w:pPr>
        <w:pStyle w:val="19"/>
        <w:ind w:firstLine="632"/>
        <w:rPr>
          <w:rFonts w:hint="eastAsia"/>
        </w:rPr>
      </w:pPr>
      <w:r>
        <w:rPr>
          <w:rFonts w:hint="eastAsia"/>
        </w:rPr>
        <w:t>经审理查明，2015年10月至2016年6月10日期间，在被告人卢震的安排下，王天亮与许涛（另案处理）以寇小涛的名义在天津市北辰区办理工商营业执照、光大银行POS机及多张银行卡,并承租房屋、迁移电话机、至建设银行北辰支行预约取现，为实施信用卡诈骗犯罪做准备。</w:t>
      </w:r>
    </w:p>
    <w:p>
      <w:pPr>
        <w:pStyle w:val="19"/>
        <w:ind w:firstLine="632"/>
        <w:rPr>
          <w:rFonts w:hint="eastAsia"/>
        </w:rPr>
      </w:pPr>
      <w:r>
        <w:rPr>
          <w:rFonts w:hint="eastAsia"/>
        </w:rPr>
        <w:t>2016年6月11日晚，在卢震安排下，王天亮、许涛至天津市北辰区志成路与外环线交口附近与驾驶东风小康汽车在此等候的被告人宗超、闫长生（均另案处理）见面，宗超、闫长生均戴口罩、帽子等遮挡面部，王天亮将许涛交与宗超、闫长生汇合后独自离开。许涛、宗超、闫长生在车内休息至次日。</w:t>
      </w:r>
    </w:p>
    <w:p>
      <w:pPr>
        <w:pStyle w:val="19"/>
        <w:ind w:firstLine="632"/>
        <w:rPr>
          <w:rFonts w:hint="eastAsia"/>
        </w:rPr>
      </w:pPr>
      <w:r>
        <w:rPr>
          <w:rFonts w:hint="eastAsia"/>
        </w:rPr>
        <w:t>2016年6月12日7时许，许涛、宗超、闫长生驾车至天津市北辰区三千里路富善楼10栋1号楼附近,许涛与宗超至其于该房屋二楼承租的房间内，宗超利用卢震事先交给其的银行卡，在POS机上使用刷卡的方式，将被害人韩佳彤名下交通银行卡内216万元转入许涛名下光大银行卡内，后将该216万元再次转入许涛名下建设银行卡内。之后许涛、宗超、闫长生驾车至天津市北辰区京津公路中国建设银行北辰支行附近，许涛携带黑色拉杆箱至银行柜台将其名下建设银行卡内210万元取现。后许涛、宗超、闫长生驾车离开，许涛中途下车独自离开，宗超、闫长生驾车至天津市北辰区淮河园附近与驾车在此等候的卢震、吴万超汇合。后宗超将装有210万元现金的黑色拉杆箱交与吴万超，吴万超将黑色拉杆箱放至卢震驾驶车辆后备箱，卢震驾车独自离去。宗超、闫长生、吴万超三人按照卢震事先安排，驾驶车辆至山东省聊城市茌平县，途中对驾驶车辆牌照进行更换。到达茌平县后，车辆由吴万超进行处理，宗超、闫长生乘坐公共汽车返回天津，所得赃款由卢震分配。</w:t>
      </w:r>
    </w:p>
    <w:p>
      <w:pPr>
        <w:pStyle w:val="19"/>
        <w:ind w:firstLine="632"/>
        <w:rPr>
          <w:rFonts w:hint="eastAsia"/>
        </w:rPr>
      </w:pPr>
      <w:r>
        <w:rPr>
          <w:rFonts w:hint="eastAsia"/>
        </w:rPr>
        <w:t>2016年12月18日，被告人卢震由境外回国投案。</w:t>
      </w:r>
    </w:p>
    <w:p>
      <w:pPr>
        <w:pStyle w:val="19"/>
        <w:ind w:firstLine="632"/>
        <w:rPr>
          <w:rFonts w:hint="eastAsia"/>
        </w:rPr>
      </w:pPr>
      <w:r>
        <w:rPr>
          <w:rFonts w:hint="eastAsia"/>
        </w:rPr>
        <w:t>认定上述事实的证据有：</w:t>
      </w:r>
    </w:p>
    <w:p>
      <w:pPr>
        <w:pStyle w:val="19"/>
        <w:ind w:firstLine="632"/>
        <w:rPr>
          <w:rFonts w:hint="eastAsia"/>
        </w:rPr>
      </w:pPr>
      <w:r>
        <w:rPr>
          <w:rFonts w:hint="eastAsia"/>
        </w:rPr>
        <w:t>1、伙犯王天亮供述，证实2015年10月份至2016年6月期间，在卢震安排下，王天亮带许涛以寇小涛的名义办理工商营业执照、POS机、固定电话及多张银行卡，并在天津市北辰区三千路附近租住房屋后办理固定电话移机，在建设银行进行预约取款，进行犯罪准备，之后王天亮安排许涛与闫长生、宗超见面，许涛与闫长生、宗超至三千路出租房屋中刷卡，后至北辰区建设银行许涛取现210万元；后许涛一直居住在天津市西青区西姜井江家园6号楼207号，居住期间王天亮给许涛看过15万元现金及为许涛购买电脑、游戏装备等，后王天亮在许涛暂住处被抓获的事实。</w:t>
      </w:r>
    </w:p>
    <w:p>
      <w:pPr>
        <w:pStyle w:val="19"/>
        <w:ind w:firstLine="632"/>
        <w:rPr>
          <w:rFonts w:hint="eastAsia"/>
        </w:rPr>
      </w:pPr>
      <w:r>
        <w:rPr>
          <w:rFonts w:hint="eastAsia"/>
        </w:rPr>
        <w:t>2、伙犯许涛供述，证实2015年5、6月份至2016年6月期间，经刘建峰介绍，许涛与王天亮相识，之后在王天亮安排下，许涛以寇小涛的名义在天津市北辰区办理工商营业执照、POS机、固定电话及多张银行卡，并在天津市北辰区三千路附近租住房屋后办理固定电话移机，在建设银行进行预约取款，之后王天亮安排许涛与两名驾驶浅色面包车戴口罩、棒球帽的男子见面后离开，许涛与两名男子在车上休息至转天早上，后驾车至三千路租住房屋中，其中较瘦男子在POS机上进行刷卡，后较胖男子驾车与较瘦男子、许涛一起至北辰区建设银行外，许涛携带行李箱至建设银行取现210万元，后许涛乘坐该浅色面包车行驶至半路时下车离开，许涛离开时装有现金的行李箱存放在车上，后许涛一直居住在天津市西青区西姜井润江家园6号楼207号直至被公安机关抓获，居住期间王天亮给许涛看过10万元现金及为许涛购买电脑、游戏装备、供应许涛日常花销等的事实。</w:t>
      </w:r>
    </w:p>
    <w:p>
      <w:pPr>
        <w:pStyle w:val="19"/>
        <w:ind w:firstLine="632"/>
        <w:rPr>
          <w:rFonts w:hint="eastAsia"/>
        </w:rPr>
      </w:pPr>
      <w:r>
        <w:rPr>
          <w:rFonts w:hint="eastAsia"/>
        </w:rPr>
        <w:t>3、伙犯宗超供述，证实2016年6月11日，在卢震安排下，宗超与闫长生、许涛见面后，宗超携带卢震给付的两张银行卡，由闫长生驾车至三千路租住房屋处，宗超在POS机上进行刷卡后，闫长生驾车与许涛、宗超至北辰区建设银行，许涛进银行取现，之后闫长生驾车带许涛、宗超离开，途中许涛下车，宗超、闫长生与卢震、吴万超见面，吴万超将存钱行李箱转移至卢震车后备箱，后闫长生驾车与宗超、吴万超前往山东聊城，途中曾多次更换汽车牌照，之后闫长生、宗超乘坐长途汽车回天津的事实。</w:t>
      </w:r>
    </w:p>
    <w:p>
      <w:pPr>
        <w:pStyle w:val="19"/>
        <w:ind w:firstLine="632"/>
        <w:rPr>
          <w:rFonts w:hint="eastAsia"/>
        </w:rPr>
      </w:pPr>
      <w:r>
        <w:rPr>
          <w:rFonts w:hint="eastAsia"/>
        </w:rPr>
        <w:t>4、伙犯闫长生供述，证实2016年6月份，宗超安排闫长生承租天津市北辰区三千路附近房屋，王天亮安排闫长生、宗超与许涛见面，三人在车上休息至转天早上，后许涛与闫长生、宗超至三千路出租房屋处，宗超与许涛至三千里租住房屋，闫长生在车内等候，之后闫长生驾车与许涛、宗超至北辰区建设银行，许涛进银行取现后，闫长生驾车带许涛、宗超离开，途中许涛下车，闫长生、宗超与吴万超见面，将存钱行李箱转移至一白色车后备箱，闫长生驾车与宗超、吴万超前往山东聊城，途中更换过两次车牌，之后闫长生、宗超乘坐长途汽车回天津，闫长生回天津后，王天亮前后四次共给付闫长生共计5万元的事实。</w:t>
      </w:r>
    </w:p>
    <w:p>
      <w:pPr>
        <w:pStyle w:val="19"/>
        <w:ind w:firstLine="632"/>
        <w:rPr>
          <w:rFonts w:hint="eastAsia"/>
        </w:rPr>
      </w:pPr>
      <w:r>
        <w:rPr>
          <w:rFonts w:hint="eastAsia"/>
        </w:rPr>
        <w:t>5、伙犯吴万超供述，证实2016年6月份，在卢震安排下，吴万超乘坐卢震驾驶车辆至北辰区与瘦高个男子（宗超）、“小生”（闫长生）见面，吴万超将面包车中将装钱行李箱放至卢震车辆后备箱，后与“小生”、瘦高个男子一起驾驶面包车至山东聊城茌平，转天“小生”与瘦高个男子回天津，后卢震让吴万超将面包车报废，吴万超为自己使用未将面包车报废的事实。</w:t>
      </w:r>
    </w:p>
    <w:p>
      <w:pPr>
        <w:pStyle w:val="19"/>
        <w:ind w:firstLine="632"/>
        <w:rPr>
          <w:rFonts w:hint="eastAsia"/>
        </w:rPr>
      </w:pPr>
      <w:r>
        <w:rPr>
          <w:rFonts w:hint="eastAsia"/>
        </w:rPr>
        <w:t>6、刘建峰供述，证实刘建峰将许涛介绍给王天亮，许涛给王天亮办理营业执照、POS机及银行卡等，2016年1月份，闫长生、胡子奇去深圳，听王天亮说卢震派闫长生、胡子奇去深圳买盗刷银行卡的设备。</w:t>
      </w:r>
    </w:p>
    <w:p>
      <w:pPr>
        <w:pStyle w:val="19"/>
        <w:ind w:firstLine="632"/>
        <w:rPr>
          <w:rFonts w:hint="eastAsia"/>
        </w:rPr>
      </w:pPr>
      <w:r>
        <w:rPr>
          <w:rFonts w:hint="eastAsia"/>
        </w:rPr>
        <w:t>7、韩佳彤陈述，证实2016年6月12日7时许，韩佳彤的交通银行卡被他人以POS机消费的方式盗刷216万元。</w:t>
      </w:r>
    </w:p>
    <w:p>
      <w:pPr>
        <w:pStyle w:val="19"/>
        <w:ind w:firstLine="632"/>
        <w:rPr>
          <w:rFonts w:hint="eastAsia"/>
        </w:rPr>
      </w:pPr>
      <w:r>
        <w:rPr>
          <w:rFonts w:hint="eastAsia"/>
        </w:rPr>
        <w:t>8、证人徐宏宾证言，证实2016年6月28日，被告人闫长生承租宸欣家园房屋办公并签订租房协议，2016年12月份闫长生失联。</w:t>
      </w:r>
    </w:p>
    <w:p>
      <w:pPr>
        <w:pStyle w:val="19"/>
        <w:ind w:firstLine="632"/>
        <w:rPr>
          <w:rFonts w:hint="eastAsia"/>
        </w:rPr>
      </w:pPr>
      <w:r>
        <w:rPr>
          <w:rFonts w:hint="eastAsia"/>
        </w:rPr>
        <w:t>9、证人田苗苗证言，证实2016年6、7月份，公司搬到宸欣家园之后，由马俊婷负责光大银行机的业务统计，田苗苗负责第三方支付的POS机业务统计，吕东负责公司POS机的采购、安装、维护等工作，宗超负责公司POS机的巡检工作；2016年11月份，卢震失联。</w:t>
      </w:r>
    </w:p>
    <w:p>
      <w:pPr>
        <w:pStyle w:val="19"/>
        <w:ind w:firstLine="632"/>
        <w:rPr>
          <w:rFonts w:hint="eastAsia"/>
        </w:rPr>
      </w:pPr>
      <w:r>
        <w:rPr>
          <w:rFonts w:hint="eastAsia"/>
        </w:rPr>
        <w:t>10、证人马俊婷证言，证实2016年4月份，马俊婷负责到银盛支付天津分公司填写入网申请单，审批后马俊婷告知吕东安装、调试POS机，公司搬到宸欣家园之后，由马俊婷负责光大银行POS机的业务统计，田苗苗负责第三方支付的POS机业务统计，吕东负责公司POS机的采购、安装、维护等工作，宗超负责公司POS机的巡检工作；2016年11月份，卢震失联。</w:t>
      </w:r>
    </w:p>
    <w:p>
      <w:pPr>
        <w:pStyle w:val="19"/>
        <w:ind w:firstLine="632"/>
        <w:rPr>
          <w:rFonts w:hint="eastAsia"/>
        </w:rPr>
      </w:pPr>
      <w:r>
        <w:rPr>
          <w:rFonts w:hint="eastAsia"/>
        </w:rPr>
        <w:t>11、证人魏顺心证言，证实其在天津华旭晟科技发展有限公司担任财备，对POS机进行统计，公司搬到宸欣家园之后，由文员马俊婷负责光大银行POS机的业务统计，文员田苗苗负责第三方支付的POS机业务统计，吕东负责公司POS机的采购、安装、维护等工作，宗超负责公司POS机的巡检工作；2016年10月份开始，魏顺心未见过宗超来公司上班；2016年11月份，卢震失联。</w:t>
      </w:r>
    </w:p>
    <w:p>
      <w:pPr>
        <w:pStyle w:val="19"/>
        <w:ind w:firstLine="632"/>
        <w:rPr>
          <w:rFonts w:hint="eastAsia"/>
        </w:rPr>
      </w:pPr>
      <w:r>
        <w:rPr>
          <w:rFonts w:hint="eastAsia"/>
        </w:rPr>
        <w:t>12、证人吕东证言，证实2016年4月份，经娄振东联系吕东为穆怀玲办理POS机，吕东于2016年4月29日从天津华旭晟科技发展有限公司领取POS机并前往穆怀玲店内进行安装，后于2016年5月11日吕东为穆怀玲更换嘉联支付公司POS机,并将替换的银盛支付的POS机拿回天津华旭晟科技发展公司仓库；2016年10月份，卢震向其自述出事了，需要出去躲躲。</w:t>
      </w:r>
    </w:p>
    <w:p>
      <w:pPr>
        <w:pStyle w:val="19"/>
        <w:ind w:firstLine="632"/>
        <w:rPr>
          <w:rFonts w:hint="eastAsia"/>
        </w:rPr>
      </w:pPr>
      <w:r>
        <w:rPr>
          <w:rFonts w:hint="eastAsia"/>
        </w:rPr>
        <w:t>13、证人娄振东证言，证实穆怀玲通过刘蓓找到娄振东办理银行卡和POS机，娄振东于2016年4月27日为穆怀玲办理一张兴业银行卡，后联系吕东为穆怀玲办理一台POS机的事实。</w:t>
      </w:r>
    </w:p>
    <w:p>
      <w:pPr>
        <w:pStyle w:val="19"/>
        <w:ind w:firstLine="632"/>
        <w:rPr>
          <w:rFonts w:hint="eastAsia"/>
        </w:rPr>
      </w:pPr>
      <w:r>
        <w:rPr>
          <w:rFonts w:hint="eastAsia"/>
        </w:rPr>
        <w:t>14、证人李梁证言，证实终端号为81009957的无线POS机终端是从银盛支付服务股份有限公司天津分公司申请办理的，申请人为穆怀玲，2016年4月28日签的入网申请，由天津华旭晟科技发展有限公司负责具体安装，2016年5月25日接天津华旭晟科技发展公司通知后对此POS机作销户处理的事实。</w:t>
      </w:r>
    </w:p>
    <w:p>
      <w:pPr>
        <w:pStyle w:val="19"/>
        <w:ind w:firstLine="632"/>
        <w:rPr>
          <w:rFonts w:hint="eastAsia"/>
        </w:rPr>
      </w:pPr>
      <w:r>
        <w:rPr>
          <w:rFonts w:hint="eastAsia"/>
        </w:rPr>
        <w:t>15、证人穆怀玲证言，证实2016年5月份，证人穆怀玲委托娄振东办理安装POS机，后一男子上门安装机器，过一个月左右，该男子为其更换安装POS机的情况。</w:t>
      </w:r>
    </w:p>
    <w:p>
      <w:pPr>
        <w:pStyle w:val="19"/>
        <w:ind w:firstLine="632"/>
        <w:rPr>
          <w:rFonts w:hint="eastAsia"/>
        </w:rPr>
      </w:pPr>
      <w:r>
        <w:rPr>
          <w:rFonts w:hint="eastAsia"/>
        </w:rPr>
        <w:t>16、证人姚爱玲证言，证实2016年6月9日、10日，两男子租住了姚爱玲位于天津市西青区西姜井润姜家园8区6-207的房屋，租期一年的事实。</w:t>
      </w:r>
    </w:p>
    <w:p>
      <w:pPr>
        <w:pStyle w:val="19"/>
        <w:ind w:firstLine="632"/>
        <w:rPr>
          <w:rFonts w:hint="eastAsia"/>
        </w:rPr>
      </w:pPr>
      <w:r>
        <w:rPr>
          <w:rFonts w:hint="eastAsia"/>
        </w:rPr>
        <w:t>17、证人王悦证言，证实其曾见过王天亮开一辆小面包车的事实。</w:t>
      </w:r>
    </w:p>
    <w:p>
      <w:pPr>
        <w:pStyle w:val="19"/>
        <w:ind w:firstLine="632"/>
        <w:rPr>
          <w:rFonts w:hint="eastAsia"/>
        </w:rPr>
      </w:pPr>
      <w:r>
        <w:rPr>
          <w:rFonts w:hint="eastAsia"/>
        </w:rPr>
        <w:t>18、证人李捷证言，证实其与王天亮恋爱期间，王天亮曾给其送过苹果手机、戴尔笔记本电脑及两件衣服，以及平常花销均由王天亮支付的事实。</w:t>
      </w:r>
    </w:p>
    <w:p>
      <w:pPr>
        <w:pStyle w:val="19"/>
        <w:ind w:firstLine="632"/>
        <w:rPr>
          <w:rFonts w:hint="eastAsia"/>
        </w:rPr>
      </w:pPr>
      <w:r>
        <w:rPr>
          <w:rFonts w:hint="eastAsia"/>
        </w:rPr>
        <w:t>19、证人李凤兰证言，证实2016年6月3日，一男子租住了李凤兰位于天津市北辰区三千里路富善楼10栋1号楼的一间房子，期间，该男子曾找人来租房处装电话。2016年6月12日一早，该男子和另一男子戴着帽子和墨镜从房间离开，后再未回租住处的事实。</w:t>
      </w:r>
    </w:p>
    <w:p>
      <w:pPr>
        <w:pStyle w:val="19"/>
        <w:ind w:firstLine="632"/>
        <w:rPr>
          <w:rFonts w:hint="eastAsia"/>
        </w:rPr>
      </w:pPr>
      <w:r>
        <w:rPr>
          <w:rFonts w:hint="eastAsia"/>
        </w:rPr>
        <w:t>20、证人冯术良证言，证实2016年6月，冯术良在天津市北辰区三千里路富善楼10栋1号二楼的一房间为一男子办理移电话机但不改号业务的事实。</w:t>
      </w:r>
    </w:p>
    <w:p>
      <w:pPr>
        <w:pStyle w:val="19"/>
        <w:ind w:firstLine="632"/>
        <w:rPr>
          <w:rFonts w:hint="eastAsia"/>
        </w:rPr>
      </w:pPr>
      <w:r>
        <w:rPr>
          <w:rFonts w:hint="eastAsia"/>
        </w:rPr>
        <w:t>21、证人魏晶晶证言，证实2016年6月10日，一名男子到天津市北辰区建设银行北辰支行预约取现300万元。经视频辨认，预约取现的男子与6月12日取款210万元的男子系同一人。</w:t>
      </w:r>
    </w:p>
    <w:p>
      <w:pPr>
        <w:pStyle w:val="19"/>
        <w:ind w:firstLine="632"/>
        <w:rPr>
          <w:rFonts w:hint="eastAsia"/>
        </w:rPr>
      </w:pPr>
      <w:r>
        <w:rPr>
          <w:rFonts w:hint="eastAsia"/>
        </w:rPr>
        <w:t>22、证人曹吉</w:t>
      </w:r>
      <w:r>
        <w:rPr>
          <w:rFonts w:hint="eastAsia" w:ascii="宋体" w:hAnsi="宋体" w:eastAsia="宋体" w:cs="宋体"/>
        </w:rPr>
        <w:t>喆</w:t>
      </w:r>
      <w:r>
        <w:rPr>
          <w:rFonts w:hint="eastAsia" w:hAnsi="仿宋_GB2312" w:cs="仿宋_GB2312"/>
        </w:rPr>
        <w:t>的证言，证实</w:t>
      </w:r>
      <w:r>
        <w:rPr>
          <w:rFonts w:hint="eastAsia"/>
        </w:rPr>
        <w:t>2016年6月12日11时许，一名男子以寇小涛的名义在建设银行北辰支行取现210万元，取款卡号为6217000060031036377的事实。</w:t>
      </w:r>
    </w:p>
    <w:p>
      <w:pPr>
        <w:pStyle w:val="19"/>
        <w:ind w:firstLine="632"/>
        <w:rPr>
          <w:rFonts w:hint="eastAsia"/>
        </w:rPr>
      </w:pPr>
      <w:r>
        <w:rPr>
          <w:rFonts w:hint="eastAsia"/>
        </w:rPr>
        <w:t>23、市场主体基本信息，证实天津市北辰区馨香汇源水果经营部和天津市北辰区万世鸿通通讯器材经营部经营者姓名均为寇小涛，起始日期分别为2015年11月9日和2015年10月27日。</w:t>
      </w:r>
    </w:p>
    <w:p>
      <w:pPr>
        <w:pStyle w:val="19"/>
        <w:ind w:firstLine="632"/>
        <w:rPr>
          <w:rFonts w:hint="eastAsia"/>
        </w:rPr>
      </w:pPr>
      <w:r>
        <w:rPr>
          <w:rFonts w:hint="eastAsia"/>
        </w:rPr>
        <w:t>24、机动车基本信息查询、涉案车辆照片及套牌照片，证实津GAE560车辆登记所有人为王天亮，车辆套牌情况。</w:t>
      </w:r>
    </w:p>
    <w:p>
      <w:pPr>
        <w:pStyle w:val="19"/>
        <w:ind w:firstLine="632"/>
        <w:rPr>
          <w:rFonts w:hint="eastAsia"/>
        </w:rPr>
      </w:pPr>
      <w:r>
        <w:rPr>
          <w:rFonts w:hint="eastAsia"/>
        </w:rPr>
        <w:t>25、辨认笔录，证实闫长生、刘建峰、宗超、王天亮辨认出卢震；娄振东、穆怀玲辨认出吕东就是为穆怀玲安装POS机的男子。</w:t>
      </w:r>
    </w:p>
    <w:p>
      <w:pPr>
        <w:pStyle w:val="19"/>
        <w:ind w:firstLine="632"/>
        <w:rPr>
          <w:rFonts w:hint="eastAsia"/>
        </w:rPr>
      </w:pPr>
      <w:r>
        <w:rPr>
          <w:rFonts w:hint="eastAsia"/>
        </w:rPr>
        <w:t>26、天津市公安局北辰分局协助查询财产通知书、交通银行卡交易明细、交易记录，证实被害人韩佳彤名下交通银行卡于2016年5月7日消费1万元，交易地点为天津市河西区保健品店；于2016年6月12日消费216万元，交易地点为天津市北辰区馨香汇源水果经营部，交易渠道为有线销售点终端，受理机构为光大银行天津分行。</w:t>
      </w:r>
    </w:p>
    <w:p>
      <w:pPr>
        <w:pStyle w:val="19"/>
        <w:ind w:firstLine="632"/>
        <w:rPr>
          <w:rFonts w:hint="eastAsia"/>
        </w:rPr>
      </w:pPr>
      <w:r>
        <w:rPr>
          <w:rFonts w:hint="eastAsia"/>
        </w:rPr>
        <w:t>27、天津市公安局津南分局调取证据通知书、中国光大银行综合签约业务回执、光大银行卡交易明细、光大银行特约收单商户情况调查表、光大银行特约商户申请表、光大银行特约商户申请材料清单、光大银行客户信息查询和使用通知书、光大银行商户法定代表人信息查询及报送授权书、光大银行授权经办人信息查询授权书、光大银行特约商户协议书、光大银行商户声明书、光大银行特约商户承诺函、营业执照及税务登记证复印件、寇小涛身份证复印件、光大银行卡复印件、照片复印件、天津市北辰区馨香汇源水果经营部企业信息查询结果，证实许涛（寇小涛）名下光大银行卡开户及办理POS机材料，寇小涛名下光大银行卡于2016年6月12日通过POS机存入216万元，并于同日多次通过网银转账向寇小涛名下建设银行卡转账共计210.1万元的事实。</w:t>
      </w:r>
    </w:p>
    <w:p>
      <w:pPr>
        <w:pStyle w:val="19"/>
        <w:ind w:firstLine="632"/>
        <w:rPr>
          <w:rFonts w:hint="eastAsia"/>
        </w:rPr>
      </w:pPr>
      <w:r>
        <w:rPr>
          <w:rFonts w:hint="eastAsia"/>
        </w:rPr>
        <w:t>28、天津市公安局协助查询财产通知书、建设银行卡、网银流水、交易明细、寇小涛开卡查询、取款凭条、建设银行居民身份证联网核查信息，证实2016年6月12日寇小涛名下光大银行卡通过电子汇入建设银行卡共计210.1万元，于当日取款210万元，寇小涛于2015年7月14日至2016年6月12日期间办理银行卡的事实。</w:t>
      </w:r>
    </w:p>
    <w:p>
      <w:pPr>
        <w:pStyle w:val="19"/>
        <w:ind w:firstLine="632"/>
        <w:rPr>
          <w:rFonts w:hint="eastAsia"/>
        </w:rPr>
      </w:pPr>
      <w:r>
        <w:rPr>
          <w:rFonts w:hint="eastAsia"/>
        </w:rPr>
        <w:t>29、电话移机单，证实许涛于2015年11月4日预约安装电话，2016年6月6日预约办理电话移机不改号的事实。</w:t>
      </w:r>
    </w:p>
    <w:p>
      <w:pPr>
        <w:pStyle w:val="19"/>
        <w:ind w:firstLine="632"/>
        <w:rPr>
          <w:rFonts w:hint="eastAsia"/>
        </w:rPr>
      </w:pPr>
      <w:r>
        <w:rPr>
          <w:rFonts w:hint="eastAsia"/>
        </w:rPr>
        <w:t>30、天津市公安局北辰分局协助查询财产通知书、兴业银行个人账户开户及综合服务申请表、穆怀玲、刘蓓身份证复印件、授权书、兴业银行卡交易明细，证实2016年4月27日穆怀玲委托刘蓓办理兴业银行卡及穆怀玲名下兴业银行卡交易明细。</w:t>
      </w:r>
    </w:p>
    <w:p>
      <w:pPr>
        <w:pStyle w:val="19"/>
        <w:ind w:firstLine="632"/>
        <w:rPr>
          <w:rFonts w:hint="eastAsia"/>
        </w:rPr>
      </w:pPr>
      <w:r>
        <w:rPr>
          <w:rFonts w:hint="eastAsia"/>
        </w:rPr>
        <w:t>31、天津市公安局北辰分局协助查询财产通知书、交通银行交易明细，证实被害人韩佳彤名下交通银行卡手机支付交易明细。</w:t>
      </w:r>
    </w:p>
    <w:p>
      <w:pPr>
        <w:pStyle w:val="19"/>
        <w:ind w:firstLine="632"/>
        <w:rPr>
          <w:rFonts w:hint="eastAsia"/>
        </w:rPr>
      </w:pPr>
      <w:r>
        <w:rPr>
          <w:rFonts w:hint="eastAsia"/>
        </w:rPr>
        <w:t>32、天津市公安局北辰分局调取证据通知书、调取证据清单、银盛支付天津分公司提供的换机单，证实2016年5月25日，签名为“华旭晟”的深圳银盛电子支付科技有限公司为穆怀玲更换POS机一台，终端编号由B1009957变更为B1011119。</w:t>
      </w:r>
    </w:p>
    <w:p>
      <w:pPr>
        <w:pStyle w:val="19"/>
        <w:ind w:firstLine="632"/>
        <w:rPr>
          <w:rFonts w:hint="eastAsia"/>
        </w:rPr>
      </w:pPr>
      <w:r>
        <w:rPr>
          <w:rFonts w:hint="eastAsia"/>
        </w:rPr>
        <w:t>33、天津市公安局北辰分局协助查询财产通知书、银盛支付特约商户入户申请表等证据，证实2016年4月28日，穆怀玲成为银盛支付特约商户，申请POS机终端编号为B1009957。2016年5月7日，被害人韩佳彤尾号为6377的交通银行卡通过该POS机消费1万元。</w:t>
      </w:r>
    </w:p>
    <w:p>
      <w:pPr>
        <w:pStyle w:val="19"/>
        <w:ind w:firstLine="632"/>
        <w:rPr>
          <w:rFonts w:hint="eastAsia"/>
        </w:rPr>
      </w:pPr>
      <w:r>
        <w:rPr>
          <w:rFonts w:hint="eastAsia"/>
        </w:rPr>
        <w:t>34、天津市公安局北辰分局调取证据通知书、合作协议、营业执照等证据，证实天津华旭晟科技发展有限公司的法定代表人为卢震，注册资金1000万元，营业起始日期为2013年5月22日，该公司与银盛支付股份有限公司签订业务合作协议，合作范围为天津市POS机收单。</w:t>
      </w:r>
    </w:p>
    <w:p>
      <w:pPr>
        <w:pStyle w:val="19"/>
        <w:ind w:firstLine="632"/>
        <w:rPr>
          <w:rFonts w:hint="eastAsia"/>
        </w:rPr>
      </w:pPr>
      <w:r>
        <w:rPr>
          <w:rFonts w:hint="eastAsia"/>
        </w:rPr>
        <w:t>35、刑事判决书，证实伙犯的判决情况。</w:t>
      </w:r>
    </w:p>
    <w:p>
      <w:pPr>
        <w:pStyle w:val="19"/>
        <w:ind w:firstLine="632"/>
        <w:rPr>
          <w:rFonts w:hint="eastAsia"/>
        </w:rPr>
      </w:pPr>
      <w:r>
        <w:rPr>
          <w:rFonts w:hint="eastAsia"/>
        </w:rPr>
        <w:t>36、户籍信息，证实卢震案发时已成年且无前科。</w:t>
      </w:r>
    </w:p>
    <w:p>
      <w:pPr>
        <w:pStyle w:val="19"/>
        <w:ind w:firstLine="632"/>
        <w:rPr>
          <w:rFonts w:hint="eastAsia"/>
        </w:rPr>
      </w:pPr>
      <w:r>
        <w:rPr>
          <w:rFonts w:hint="eastAsia"/>
        </w:rPr>
        <w:t>37、案件来源及到案经过，证实本案系被害人韩佳彤报警成案，2016年12月18日，被告人卢震主动回国投案。</w:t>
      </w:r>
    </w:p>
    <w:p>
      <w:pPr>
        <w:pStyle w:val="19"/>
        <w:ind w:firstLine="632"/>
        <w:rPr>
          <w:rFonts w:hint="eastAsia"/>
        </w:rPr>
      </w:pPr>
      <w:r>
        <w:rPr>
          <w:rFonts w:hint="eastAsia"/>
        </w:rPr>
        <w:t>上述证据经当庭举证、质证，证据来源合法有效，所证明内容客观真实，本院予以确认。</w:t>
      </w:r>
    </w:p>
    <w:p>
      <w:pPr>
        <w:pStyle w:val="19"/>
        <w:ind w:firstLine="632"/>
        <w:rPr>
          <w:rFonts w:hint="eastAsia"/>
        </w:rPr>
      </w:pPr>
      <w:r>
        <w:rPr>
          <w:rFonts w:hint="eastAsia"/>
        </w:rPr>
        <w:t>本院认为，被告人卢震以非法占有为目的，实施信用卡诈骗，数额特别巨大的行为，已构成信用卡诈骗罪，依法应予惩处。公诉机关指控被告人卢震犯信用卡诈骗罪，罪名成立，量刑建议适当，本院予以支持。被告人卢震及其辩护人提出被告人卢震无犯罪主观故意及本案认定卢震犯罪的证据不足的辩护意见，经查，根据伙犯供述、书证及相关证据，足以证实卢震策划并指挥实施了信用卡诈骗犯罪，故对上述意见本院不予采纳。依照《中华人民共和国刑法》第一百九十六条第一款、第二十五条第一款、第六十四条、最高人民法院、最高人民检察院《关于办理妨害信用卡管理刑事案件具体应用法律若干问题的解释》第五条第一款、第二款第（三）项之规定，判决如下：</w:t>
      </w:r>
    </w:p>
    <w:p>
      <w:pPr>
        <w:pStyle w:val="19"/>
        <w:ind w:firstLine="632"/>
        <w:rPr>
          <w:rFonts w:hint="eastAsia"/>
        </w:rPr>
      </w:pPr>
      <w:r>
        <w:rPr>
          <w:rFonts w:hint="eastAsia"/>
        </w:rPr>
        <w:t>一、被告人卢震犯信用卡诈骗罪，判处有期徒刑十三年，并处罚金35万元。</w:t>
      </w:r>
    </w:p>
    <w:p>
      <w:pPr>
        <w:pStyle w:val="19"/>
        <w:ind w:firstLine="632"/>
        <w:rPr>
          <w:rFonts w:hint="eastAsia"/>
        </w:rPr>
      </w:pPr>
      <w:r>
        <w:rPr>
          <w:rFonts w:hint="eastAsia"/>
        </w:rPr>
        <w:t>（刑期从判决执行之日起计算。判决执行以前先行羁押的，羁押一日折抵刑期一日，即自2016年12月18日起至2029年12月17日止。罚金于判决生效后缴至本院。）</w:t>
      </w:r>
    </w:p>
    <w:p>
      <w:pPr>
        <w:pStyle w:val="19"/>
        <w:ind w:firstLine="632"/>
        <w:rPr>
          <w:rFonts w:hint="eastAsia"/>
        </w:rPr>
      </w:pPr>
      <w:r>
        <w:rPr>
          <w:rFonts w:hint="eastAsia"/>
        </w:rPr>
        <w:t>二、责令被告人卢震于判决书生效后十日内退赔被害人经济损失216万元。</w:t>
      </w:r>
    </w:p>
    <w:p>
      <w:pPr>
        <w:pStyle w:val="20"/>
        <w:ind w:firstLine="632"/>
        <w:rPr>
          <w:rFonts w:hint="eastAsia"/>
        </w:rPr>
      </w:pPr>
      <w:r>
        <w:rPr>
          <w:rFonts w:hint="eastAsia"/>
        </w:rPr>
        <w:t>如不服本判决，可在接到判决书的第二日起十日内，通过本院或者直接向天津市第一中级人民法院提出上诉。书面上诉的，应交上诉状正本一份、副本二份。</w:t>
      </w:r>
    </w:p>
    <w:p/>
    <w:p/>
    <w:p>
      <w:pPr>
        <w:pStyle w:val="21"/>
        <w:ind w:right="632"/>
        <w:rPr>
          <w:rFonts w:hint="eastAsia"/>
        </w:rPr>
      </w:pPr>
      <w:r>
        <w:rPr>
          <w:rFonts w:hint="eastAsia"/>
          <w:kern w:val="0"/>
          <w:fitText w:val="4160" w:id="0"/>
        </w:rPr>
        <w:t>审　　判　　长　　　史修金</w:t>
      </w:r>
    </w:p>
    <w:p>
      <w:pPr>
        <w:pStyle w:val="22"/>
        <w:ind w:right="632"/>
        <w:rPr>
          <w:rFonts w:hint="eastAsia"/>
        </w:rPr>
      </w:pPr>
      <w:r>
        <w:rPr>
          <w:rFonts w:hint="eastAsia"/>
          <w:kern w:val="0"/>
          <w:fitText w:val="4160" w:id="1"/>
        </w:rPr>
        <w:t>人 民 陪 审 员　　　周元元</w:t>
      </w:r>
    </w:p>
    <w:p>
      <w:pPr>
        <w:pStyle w:val="22"/>
        <w:ind w:right="632"/>
        <w:rPr>
          <w:rFonts w:hint="eastAsia"/>
        </w:rPr>
      </w:pPr>
      <w:r>
        <w:rPr>
          <w:rFonts w:hint="eastAsia"/>
          <w:kern w:val="0"/>
          <w:fitText w:val="4160" w:id="2"/>
        </w:rPr>
        <w:t>人 民 陪 审 员　　　许桂迎</w:t>
      </w:r>
    </w:p>
    <w:p>
      <w:pPr>
        <w:pStyle w:val="23"/>
        <w:ind w:right="632"/>
      </w:pPr>
    </w:p>
    <w:p>
      <w:pPr>
        <w:pStyle w:val="23"/>
        <w:ind w:right="632"/>
      </w:pPr>
    </w:p>
    <w:p>
      <w:pPr>
        <w:pStyle w:val="23"/>
        <w:ind w:right="632"/>
      </w:pPr>
    </w:p>
    <w:p>
      <w:pPr>
        <w:pStyle w:val="23"/>
        <w:ind w:right="632"/>
      </w:pPr>
    </w:p>
    <w:p>
      <w:pPr>
        <w:pStyle w:val="23"/>
        <w:ind w:right="632"/>
        <w:rPr>
          <w:rFonts w:hint="eastAsia"/>
        </w:rPr>
      </w:pPr>
      <w:r>
        <w:rPr>
          <w:rFonts w:hint="eastAsia"/>
        </w:rPr>
        <w:t>二</w:t>
      </w:r>
      <w:r>
        <w:rPr>
          <w:rFonts w:hint="eastAsia" w:ascii="宋体" w:hAnsi="宋体" w:eastAsia="宋体" w:cs="宋体"/>
        </w:rPr>
        <w:t>〇</w:t>
      </w:r>
      <w:r>
        <w:rPr>
          <w:rFonts w:hint="eastAsia"/>
        </w:rPr>
        <w:t>一八年二月十二日</w:t>
      </w:r>
    </w:p>
    <w:p/>
    <w:p>
      <w:pPr>
        <w:pStyle w:val="24"/>
        <w:ind w:right="632"/>
        <w:rPr>
          <w:rFonts w:hint="eastAsia"/>
        </w:rPr>
      </w:pPr>
      <w:r>
        <w:rPr>
          <w:rFonts w:hint="eastAsia"/>
          <w:kern w:val="0"/>
          <w:fitText w:val="4160" w:id="3"/>
        </w:rPr>
        <w:t>书　　记　　员　　　孙　蓓</w:t>
      </w:r>
    </w:p>
    <w:p>
      <w:pPr>
        <w:pStyle w:val="25"/>
        <w:pageBreakBefore/>
        <w:ind w:firstLine="632"/>
        <w:rPr>
          <w:rFonts w:hint="eastAsia"/>
        </w:rPr>
      </w:pPr>
      <w:r>
        <w:rPr>
          <w:rFonts w:hint="eastAsia"/>
        </w:rPr>
        <w:t>附：本裁判文书所依据法律规定的具体条文：</w:t>
      </w:r>
    </w:p>
    <w:p>
      <w:pPr>
        <w:pStyle w:val="26"/>
        <w:ind w:firstLine="632"/>
        <w:rPr>
          <w:rFonts w:hint="eastAsia"/>
        </w:rPr>
      </w:pPr>
      <w:r>
        <w:rPr>
          <w:rFonts w:hint="eastAsia"/>
        </w:rPr>
        <w:t>《中华人民共和国刑法》</w:t>
      </w:r>
    </w:p>
    <w:p>
      <w:pPr>
        <w:pStyle w:val="27"/>
        <w:ind w:firstLine="632"/>
        <w:rPr>
          <w:rFonts w:hint="eastAsia"/>
        </w:rPr>
      </w:pPr>
      <w:r>
        <w:rPr>
          <w:rFonts w:hint="eastAsia"/>
        </w:rPr>
        <w:t>第二十五条第一款  共同犯罪是指二人以上共同故意犯罪。</w:t>
      </w:r>
    </w:p>
    <w:p>
      <w:pPr>
        <w:pStyle w:val="27"/>
        <w:ind w:firstLine="632"/>
        <w:rPr>
          <w:rFonts w:hint="eastAsia"/>
        </w:rPr>
      </w:pPr>
      <w:r>
        <w:rPr>
          <w:rFonts w:hint="eastAsia"/>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pStyle w:val="27"/>
        <w:ind w:firstLine="632"/>
        <w:rPr>
          <w:rFonts w:hint="eastAsia"/>
        </w:rPr>
      </w:pPr>
      <w:r>
        <w:rPr>
          <w:rFonts w:hint="eastAsia"/>
        </w:rPr>
        <w:t>第一百九十六条第一款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27"/>
        <w:ind w:firstLine="632"/>
        <w:rPr>
          <w:rFonts w:hint="eastAsia"/>
        </w:rPr>
      </w:pPr>
      <w:r>
        <w:rPr>
          <w:rFonts w:hint="eastAsia"/>
        </w:rPr>
        <w:t>（一）使用伪造的信用卡，或者使用以虚假的身份证明骗领的信用卡的；</w:t>
      </w:r>
    </w:p>
    <w:p>
      <w:pPr>
        <w:pStyle w:val="27"/>
        <w:ind w:firstLine="632"/>
        <w:rPr>
          <w:rFonts w:hint="eastAsia"/>
        </w:rPr>
      </w:pPr>
      <w:r>
        <w:rPr>
          <w:rFonts w:hint="eastAsia"/>
        </w:rPr>
        <w:t>（二）使用作废的信用卡的；</w:t>
      </w:r>
    </w:p>
    <w:p>
      <w:pPr>
        <w:pStyle w:val="27"/>
        <w:ind w:firstLine="632"/>
        <w:rPr>
          <w:rFonts w:hint="eastAsia"/>
        </w:rPr>
      </w:pPr>
      <w:r>
        <w:rPr>
          <w:rFonts w:hint="eastAsia"/>
        </w:rPr>
        <w:t>（三）冒用他人信用卡的；</w:t>
      </w:r>
    </w:p>
    <w:p>
      <w:pPr>
        <w:pStyle w:val="27"/>
        <w:ind w:firstLine="632"/>
        <w:rPr>
          <w:rFonts w:hint="eastAsia"/>
        </w:rPr>
      </w:pPr>
      <w:r>
        <w:rPr>
          <w:rFonts w:hint="eastAsia"/>
        </w:rPr>
        <w:t>（四）恶意透支的。</w:t>
      </w:r>
    </w:p>
    <w:p>
      <w:pPr>
        <w:pStyle w:val="27"/>
        <w:ind w:firstLine="632"/>
        <w:rPr>
          <w:rFonts w:hint="eastAsia"/>
        </w:rPr>
      </w:pPr>
      <w:r>
        <w:rPr>
          <w:rFonts w:hint="eastAsia"/>
        </w:rPr>
        <w:t>《关于办理妨害信用卡管理刑事案件具体应用法律若干问题的解释》</w:t>
      </w:r>
    </w:p>
    <w:p>
      <w:pPr>
        <w:pStyle w:val="27"/>
        <w:ind w:firstLine="632"/>
        <w:rPr>
          <w:rFonts w:hint="eastAsia"/>
        </w:rPr>
      </w:pPr>
      <w:r>
        <w:rPr>
          <w:rFonts w:hint="eastAsia"/>
        </w:rPr>
        <w:t>第五条第一款  使用伪造的信用卡、以虚假的身份证明骗领的信用卡、作废的信用卡或者冒用他人信用卡，进行信用卡诈骗活动，数额在5000元以上不满5万元的，应当认定为刑法第一百九十六条规定的“数额较大”；数额在5万元以上不满50万元的，应当认定为刑法第一百九十六条规定的“数额巨大”；数额在50万元以上的，应当认定为刑法第一百九十六条规定的“数额特别巨大”。</w:t>
      </w:r>
    </w:p>
    <w:p>
      <w:pPr>
        <w:pStyle w:val="28"/>
        <w:ind w:firstLine="632"/>
        <w:rPr>
          <w:rFonts w:hint="eastAsia"/>
        </w:rPr>
      </w:pPr>
      <w:r>
        <w:rPr>
          <w:rFonts w:hint="eastAsia"/>
        </w:rPr>
        <w:t>第五条第二款第（三）项  （三）窃取、收买、骗取或者以其他非法方式获取他人信用卡信息资料，并通过互联网、通讯终端等使用的；</w:t>
      </w:r>
    </w:p>
    <w:p>
      <w:pPr>
        <w:rPr>
          <w:rFonts w:hint="eastAsia"/>
        </w:rPr>
      </w:pPr>
    </w:p>
    <w:sectPr>
      <w:footerReference r:id="rId3" w:type="default"/>
      <w:footerReference r:id="rId4" w:type="even"/>
      <w:type w:val="continuous"/>
      <w:pgSz w:w="11907" w:h="16840"/>
      <w:pgMar w:top="2040" w:right="1530" w:bottom="2040" w:left="1530" w:header="794" w:footer="1644" w:gutter="0"/>
      <w:pgNumType w:fmt="numberInDash" w:start="1"/>
      <w:cols w:space="425" w:num="1"/>
      <w:docGrid w:type="linesAndChars" w:linePitch="580" w:charSpace="-8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Gungsuh">
    <w:altName w:val="Adobe Myungjo Std M"/>
    <w:panose1 w:val="02030600000101010101"/>
    <w:charset w:val="81"/>
    <w:family w:val="roman"/>
    <w:pitch w:val="default"/>
    <w:sig w:usb0="00000000" w:usb1="00000000" w:usb2="00000030" w:usb3="00000000" w:csb0="0008009F"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10"/>
        <w:rFonts w:ascii="宋体" w:hAnsi="宋体" w:eastAsia="宋体"/>
        <w:sz w:val="28"/>
      </w:rPr>
    </w:pPr>
    <w:r>
      <w:rPr>
        <w:rStyle w:val="10"/>
        <w:rFonts w:ascii="宋体" w:hAnsi="宋体" w:eastAsia="宋体"/>
        <w:sz w:val="28"/>
      </w:rPr>
      <w:fldChar w:fldCharType="begin"/>
    </w:r>
    <w:r>
      <w:rPr>
        <w:rStyle w:val="10"/>
        <w:rFonts w:ascii="宋体" w:hAnsi="宋体" w:eastAsia="宋体"/>
        <w:sz w:val="28"/>
      </w:rPr>
      <w:instrText xml:space="preserve">PAGE  </w:instrText>
    </w:r>
    <w:r>
      <w:rPr>
        <w:rStyle w:val="10"/>
        <w:rFonts w:ascii="宋体" w:hAnsi="宋体" w:eastAsia="宋体"/>
        <w:sz w:val="28"/>
      </w:rPr>
      <w:fldChar w:fldCharType="separate"/>
    </w:r>
    <w:r>
      <w:rPr>
        <w:rStyle w:val="10"/>
        <w:rFonts w:ascii="宋体" w:hAnsi="宋体" w:eastAsia="宋体"/>
        <w:sz w:val="28"/>
      </w:rPr>
      <w:t>- 3 -</w:t>
    </w:r>
    <w:r>
      <w:rPr>
        <w:rStyle w:val="10"/>
        <w:rFonts w:ascii="宋体" w:hAnsi="宋体" w:eastAsia="宋体"/>
        <w:sz w:val="28"/>
      </w:rPr>
      <w:fldChar w:fldCharType="end"/>
    </w:r>
  </w:p>
  <w:p>
    <w:pPr>
      <w:ind w:right="360" w:firstLine="360"/>
      <w:jc w:val="left"/>
      <w:rPr>
        <w:rFonts w:ascii="宋体" w:hAnsi="宋体" w:eastAsia="宋体"/>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10"/>
        <w:rFonts w:ascii="宋体" w:hAnsi="宋体" w:eastAsia="宋体"/>
        <w:sz w:val="28"/>
      </w:rPr>
    </w:pPr>
    <w:r>
      <w:rPr>
        <w:rStyle w:val="10"/>
        <w:rFonts w:ascii="宋体" w:hAnsi="宋体" w:eastAsia="宋体"/>
        <w:sz w:val="28"/>
      </w:rPr>
      <w:fldChar w:fldCharType="begin"/>
    </w:r>
    <w:r>
      <w:rPr>
        <w:rStyle w:val="10"/>
        <w:rFonts w:ascii="宋体" w:hAnsi="宋体" w:eastAsia="宋体"/>
        <w:sz w:val="28"/>
      </w:rPr>
      <w:instrText xml:space="preserve">PAGE  </w:instrText>
    </w:r>
    <w:r>
      <w:rPr>
        <w:rStyle w:val="10"/>
        <w:rFonts w:ascii="宋体" w:hAnsi="宋体" w:eastAsia="宋体"/>
        <w:sz w:val="28"/>
      </w:rPr>
      <w:fldChar w:fldCharType="separate"/>
    </w:r>
    <w:r>
      <w:rPr>
        <w:rStyle w:val="10"/>
        <w:rFonts w:ascii="宋体" w:hAnsi="宋体" w:eastAsia="宋体"/>
        <w:sz w:val="28"/>
      </w:rPr>
      <w:t>- 4 -</w:t>
    </w:r>
    <w:r>
      <w:rPr>
        <w:rStyle w:val="10"/>
        <w:rFonts w:ascii="宋体" w:hAnsi="宋体" w:eastAsia="宋体"/>
        <w:sz w:val="28"/>
      </w:rPr>
      <w:fldChar w:fldCharType="end"/>
    </w:r>
  </w:p>
  <w:p>
    <w:pPr>
      <w:ind w:right="360" w:firstLine="360"/>
      <w:jc w:val="left"/>
      <w:rPr>
        <w:rFonts w:ascii="宋体" w:hAnsi="宋体" w:eastAsia="宋体"/>
        <w:sz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9781C"/>
    <w:rsid w:val="00000BE4"/>
    <w:rsid w:val="00001FB9"/>
    <w:rsid w:val="00002BEA"/>
    <w:rsid w:val="00003DFF"/>
    <w:rsid w:val="00003E0D"/>
    <w:rsid w:val="00004C49"/>
    <w:rsid w:val="0000610A"/>
    <w:rsid w:val="00006DD7"/>
    <w:rsid w:val="00012057"/>
    <w:rsid w:val="00013596"/>
    <w:rsid w:val="00013A92"/>
    <w:rsid w:val="00020974"/>
    <w:rsid w:val="0002104D"/>
    <w:rsid w:val="000230AD"/>
    <w:rsid w:val="000237E6"/>
    <w:rsid w:val="00026024"/>
    <w:rsid w:val="000265E9"/>
    <w:rsid w:val="000269A8"/>
    <w:rsid w:val="000323F0"/>
    <w:rsid w:val="00032C3F"/>
    <w:rsid w:val="00032F10"/>
    <w:rsid w:val="00033580"/>
    <w:rsid w:val="00035093"/>
    <w:rsid w:val="00041509"/>
    <w:rsid w:val="00044047"/>
    <w:rsid w:val="0004570D"/>
    <w:rsid w:val="000473A0"/>
    <w:rsid w:val="00054E07"/>
    <w:rsid w:val="00056F7A"/>
    <w:rsid w:val="00057E60"/>
    <w:rsid w:val="000604E5"/>
    <w:rsid w:val="000619E6"/>
    <w:rsid w:val="00061A0F"/>
    <w:rsid w:val="000625FC"/>
    <w:rsid w:val="00062676"/>
    <w:rsid w:val="00062C7C"/>
    <w:rsid w:val="0006382D"/>
    <w:rsid w:val="00063CF4"/>
    <w:rsid w:val="00072B38"/>
    <w:rsid w:val="00074A0B"/>
    <w:rsid w:val="00081612"/>
    <w:rsid w:val="00084DB5"/>
    <w:rsid w:val="0008739B"/>
    <w:rsid w:val="00090FE6"/>
    <w:rsid w:val="0009200F"/>
    <w:rsid w:val="00092DEE"/>
    <w:rsid w:val="00093202"/>
    <w:rsid w:val="00094EEA"/>
    <w:rsid w:val="00095DA2"/>
    <w:rsid w:val="00097674"/>
    <w:rsid w:val="00097F2A"/>
    <w:rsid w:val="000A0AAF"/>
    <w:rsid w:val="000A2355"/>
    <w:rsid w:val="000A333E"/>
    <w:rsid w:val="000A3F30"/>
    <w:rsid w:val="000A435B"/>
    <w:rsid w:val="000A7288"/>
    <w:rsid w:val="000B1B6F"/>
    <w:rsid w:val="000B7A2A"/>
    <w:rsid w:val="000C4705"/>
    <w:rsid w:val="000C4FEE"/>
    <w:rsid w:val="000C6171"/>
    <w:rsid w:val="000C6A17"/>
    <w:rsid w:val="000C7C44"/>
    <w:rsid w:val="000D2FFD"/>
    <w:rsid w:val="000D4EE9"/>
    <w:rsid w:val="000D6973"/>
    <w:rsid w:val="000D7364"/>
    <w:rsid w:val="000D78C7"/>
    <w:rsid w:val="000E15AF"/>
    <w:rsid w:val="000E1A84"/>
    <w:rsid w:val="000E1D47"/>
    <w:rsid w:val="000E2CBC"/>
    <w:rsid w:val="000E3A1F"/>
    <w:rsid w:val="000E3FAC"/>
    <w:rsid w:val="000F4563"/>
    <w:rsid w:val="000F74AA"/>
    <w:rsid w:val="000F750A"/>
    <w:rsid w:val="001014CE"/>
    <w:rsid w:val="00101AA4"/>
    <w:rsid w:val="0010272A"/>
    <w:rsid w:val="001039FF"/>
    <w:rsid w:val="0011268B"/>
    <w:rsid w:val="00112DD3"/>
    <w:rsid w:val="001162CD"/>
    <w:rsid w:val="0011672E"/>
    <w:rsid w:val="001203CA"/>
    <w:rsid w:val="0012096F"/>
    <w:rsid w:val="00122C5A"/>
    <w:rsid w:val="00123EC2"/>
    <w:rsid w:val="001249ED"/>
    <w:rsid w:val="00127CCE"/>
    <w:rsid w:val="00135032"/>
    <w:rsid w:val="001365F3"/>
    <w:rsid w:val="00143B6A"/>
    <w:rsid w:val="00143C50"/>
    <w:rsid w:val="00144F49"/>
    <w:rsid w:val="001453FF"/>
    <w:rsid w:val="0014675A"/>
    <w:rsid w:val="0014691C"/>
    <w:rsid w:val="001477D7"/>
    <w:rsid w:val="001517DD"/>
    <w:rsid w:val="00152042"/>
    <w:rsid w:val="001521DC"/>
    <w:rsid w:val="00152841"/>
    <w:rsid w:val="00154E74"/>
    <w:rsid w:val="00157598"/>
    <w:rsid w:val="001642EE"/>
    <w:rsid w:val="00166CD1"/>
    <w:rsid w:val="0016744D"/>
    <w:rsid w:val="0017086B"/>
    <w:rsid w:val="0017258E"/>
    <w:rsid w:val="0017287A"/>
    <w:rsid w:val="0017435A"/>
    <w:rsid w:val="00174911"/>
    <w:rsid w:val="00174A9D"/>
    <w:rsid w:val="0018506A"/>
    <w:rsid w:val="00191320"/>
    <w:rsid w:val="00191891"/>
    <w:rsid w:val="00194D44"/>
    <w:rsid w:val="00196A74"/>
    <w:rsid w:val="001A1035"/>
    <w:rsid w:val="001A1767"/>
    <w:rsid w:val="001A5023"/>
    <w:rsid w:val="001A5B2A"/>
    <w:rsid w:val="001A6848"/>
    <w:rsid w:val="001B06B1"/>
    <w:rsid w:val="001B5B20"/>
    <w:rsid w:val="001B5C4F"/>
    <w:rsid w:val="001B71BD"/>
    <w:rsid w:val="001B7BCA"/>
    <w:rsid w:val="001C0F12"/>
    <w:rsid w:val="001C1ED3"/>
    <w:rsid w:val="001C2461"/>
    <w:rsid w:val="001C3573"/>
    <w:rsid w:val="001C606B"/>
    <w:rsid w:val="001C7ACE"/>
    <w:rsid w:val="001D08D7"/>
    <w:rsid w:val="001D0BFB"/>
    <w:rsid w:val="001D22F5"/>
    <w:rsid w:val="001E366F"/>
    <w:rsid w:val="001E6A62"/>
    <w:rsid w:val="001F0112"/>
    <w:rsid w:val="001F1C1A"/>
    <w:rsid w:val="001F67C7"/>
    <w:rsid w:val="001F764A"/>
    <w:rsid w:val="00204756"/>
    <w:rsid w:val="00204963"/>
    <w:rsid w:val="00204E0F"/>
    <w:rsid w:val="00206B8A"/>
    <w:rsid w:val="00207D7D"/>
    <w:rsid w:val="0021092B"/>
    <w:rsid w:val="00213035"/>
    <w:rsid w:val="00213596"/>
    <w:rsid w:val="00217E35"/>
    <w:rsid w:val="00221140"/>
    <w:rsid w:val="00222137"/>
    <w:rsid w:val="002271A5"/>
    <w:rsid w:val="00230236"/>
    <w:rsid w:val="002304B3"/>
    <w:rsid w:val="00231BEC"/>
    <w:rsid w:val="0023342A"/>
    <w:rsid w:val="00235F75"/>
    <w:rsid w:val="0023666B"/>
    <w:rsid w:val="00237EA9"/>
    <w:rsid w:val="0024404F"/>
    <w:rsid w:val="002530D5"/>
    <w:rsid w:val="00262C19"/>
    <w:rsid w:val="00263915"/>
    <w:rsid w:val="00270824"/>
    <w:rsid w:val="00272D6F"/>
    <w:rsid w:val="00274B9D"/>
    <w:rsid w:val="002754EC"/>
    <w:rsid w:val="00277BDD"/>
    <w:rsid w:val="002809BD"/>
    <w:rsid w:val="00281404"/>
    <w:rsid w:val="002815BB"/>
    <w:rsid w:val="0028334B"/>
    <w:rsid w:val="002846F3"/>
    <w:rsid w:val="0028604C"/>
    <w:rsid w:val="0029127E"/>
    <w:rsid w:val="00295C95"/>
    <w:rsid w:val="00296728"/>
    <w:rsid w:val="00296990"/>
    <w:rsid w:val="00296E5A"/>
    <w:rsid w:val="002A333E"/>
    <w:rsid w:val="002A4051"/>
    <w:rsid w:val="002A4E31"/>
    <w:rsid w:val="002A59EC"/>
    <w:rsid w:val="002A68AC"/>
    <w:rsid w:val="002B1263"/>
    <w:rsid w:val="002B5D1C"/>
    <w:rsid w:val="002B625B"/>
    <w:rsid w:val="002B7176"/>
    <w:rsid w:val="002C4616"/>
    <w:rsid w:val="002C4D58"/>
    <w:rsid w:val="002D06EB"/>
    <w:rsid w:val="002D12B0"/>
    <w:rsid w:val="002D2B2D"/>
    <w:rsid w:val="002D4341"/>
    <w:rsid w:val="002D5A34"/>
    <w:rsid w:val="002E000B"/>
    <w:rsid w:val="002E26B6"/>
    <w:rsid w:val="002E3DBE"/>
    <w:rsid w:val="002E5602"/>
    <w:rsid w:val="002E689F"/>
    <w:rsid w:val="002F0284"/>
    <w:rsid w:val="002F28D7"/>
    <w:rsid w:val="002F40DC"/>
    <w:rsid w:val="002F4372"/>
    <w:rsid w:val="002F528C"/>
    <w:rsid w:val="002F77E4"/>
    <w:rsid w:val="002F7DEC"/>
    <w:rsid w:val="003016DE"/>
    <w:rsid w:val="00305EE5"/>
    <w:rsid w:val="00306AAE"/>
    <w:rsid w:val="00306CDF"/>
    <w:rsid w:val="00307C57"/>
    <w:rsid w:val="00307F75"/>
    <w:rsid w:val="00311C5C"/>
    <w:rsid w:val="00312BB2"/>
    <w:rsid w:val="00312FC5"/>
    <w:rsid w:val="003135CB"/>
    <w:rsid w:val="003138D9"/>
    <w:rsid w:val="00313D83"/>
    <w:rsid w:val="00314E3D"/>
    <w:rsid w:val="00315398"/>
    <w:rsid w:val="0032160A"/>
    <w:rsid w:val="003238ED"/>
    <w:rsid w:val="00323F5A"/>
    <w:rsid w:val="00326875"/>
    <w:rsid w:val="0032726E"/>
    <w:rsid w:val="00327F62"/>
    <w:rsid w:val="00334B6D"/>
    <w:rsid w:val="0033568B"/>
    <w:rsid w:val="003408A9"/>
    <w:rsid w:val="003416A7"/>
    <w:rsid w:val="00342A70"/>
    <w:rsid w:val="00342D3E"/>
    <w:rsid w:val="00347658"/>
    <w:rsid w:val="003503E7"/>
    <w:rsid w:val="00350DC3"/>
    <w:rsid w:val="003519FA"/>
    <w:rsid w:val="003525E1"/>
    <w:rsid w:val="00353F9A"/>
    <w:rsid w:val="0035526B"/>
    <w:rsid w:val="00356098"/>
    <w:rsid w:val="00356418"/>
    <w:rsid w:val="003565E4"/>
    <w:rsid w:val="003574CC"/>
    <w:rsid w:val="00357A9C"/>
    <w:rsid w:val="00360B75"/>
    <w:rsid w:val="00362CC9"/>
    <w:rsid w:val="00376C3C"/>
    <w:rsid w:val="003778B7"/>
    <w:rsid w:val="0038238F"/>
    <w:rsid w:val="00386C05"/>
    <w:rsid w:val="00393705"/>
    <w:rsid w:val="003949D2"/>
    <w:rsid w:val="00395E6E"/>
    <w:rsid w:val="003A051D"/>
    <w:rsid w:val="003A136E"/>
    <w:rsid w:val="003A1EB2"/>
    <w:rsid w:val="003A259A"/>
    <w:rsid w:val="003A44F9"/>
    <w:rsid w:val="003A4A81"/>
    <w:rsid w:val="003A5053"/>
    <w:rsid w:val="003A59E9"/>
    <w:rsid w:val="003A5AED"/>
    <w:rsid w:val="003A6017"/>
    <w:rsid w:val="003B1702"/>
    <w:rsid w:val="003B51FB"/>
    <w:rsid w:val="003B5529"/>
    <w:rsid w:val="003B5A96"/>
    <w:rsid w:val="003B78BC"/>
    <w:rsid w:val="003C0F43"/>
    <w:rsid w:val="003C0FEC"/>
    <w:rsid w:val="003C2626"/>
    <w:rsid w:val="003C7FC9"/>
    <w:rsid w:val="003D126E"/>
    <w:rsid w:val="003D1F1C"/>
    <w:rsid w:val="003D66CD"/>
    <w:rsid w:val="003E0A1E"/>
    <w:rsid w:val="003E2861"/>
    <w:rsid w:val="003E2AC0"/>
    <w:rsid w:val="003E7C43"/>
    <w:rsid w:val="003E7FA1"/>
    <w:rsid w:val="003F074D"/>
    <w:rsid w:val="003F330E"/>
    <w:rsid w:val="003F3548"/>
    <w:rsid w:val="003F72EA"/>
    <w:rsid w:val="003F7825"/>
    <w:rsid w:val="00400F00"/>
    <w:rsid w:val="00401B1D"/>
    <w:rsid w:val="00401BBD"/>
    <w:rsid w:val="0040368A"/>
    <w:rsid w:val="00405FBA"/>
    <w:rsid w:val="00407F30"/>
    <w:rsid w:val="00412212"/>
    <w:rsid w:val="00414F2C"/>
    <w:rsid w:val="00416A31"/>
    <w:rsid w:val="00417D93"/>
    <w:rsid w:val="00421B44"/>
    <w:rsid w:val="00421E0A"/>
    <w:rsid w:val="00421F3E"/>
    <w:rsid w:val="00423254"/>
    <w:rsid w:val="0042549F"/>
    <w:rsid w:val="00426B93"/>
    <w:rsid w:val="00426D19"/>
    <w:rsid w:val="004303F4"/>
    <w:rsid w:val="0043060A"/>
    <w:rsid w:val="004310BE"/>
    <w:rsid w:val="004343DD"/>
    <w:rsid w:val="00434FA2"/>
    <w:rsid w:val="00437D09"/>
    <w:rsid w:val="004412EB"/>
    <w:rsid w:val="004427E2"/>
    <w:rsid w:val="0044697C"/>
    <w:rsid w:val="004475E2"/>
    <w:rsid w:val="00450F9D"/>
    <w:rsid w:val="004538BD"/>
    <w:rsid w:val="00453E9E"/>
    <w:rsid w:val="00455A1C"/>
    <w:rsid w:val="00455C59"/>
    <w:rsid w:val="00455D35"/>
    <w:rsid w:val="0045788A"/>
    <w:rsid w:val="00461D5F"/>
    <w:rsid w:val="0046373E"/>
    <w:rsid w:val="00464749"/>
    <w:rsid w:val="0046493B"/>
    <w:rsid w:val="004679C3"/>
    <w:rsid w:val="00470BEC"/>
    <w:rsid w:val="00471043"/>
    <w:rsid w:val="00471947"/>
    <w:rsid w:val="00472126"/>
    <w:rsid w:val="00472ED7"/>
    <w:rsid w:val="00472F35"/>
    <w:rsid w:val="00474E64"/>
    <w:rsid w:val="00476CDD"/>
    <w:rsid w:val="00477C58"/>
    <w:rsid w:val="00477E68"/>
    <w:rsid w:val="004809A0"/>
    <w:rsid w:val="00481BBD"/>
    <w:rsid w:val="00482465"/>
    <w:rsid w:val="00482591"/>
    <w:rsid w:val="00482A88"/>
    <w:rsid w:val="00485400"/>
    <w:rsid w:val="0048779A"/>
    <w:rsid w:val="004914D1"/>
    <w:rsid w:val="00493EE6"/>
    <w:rsid w:val="00494818"/>
    <w:rsid w:val="00494915"/>
    <w:rsid w:val="004978CF"/>
    <w:rsid w:val="004A0327"/>
    <w:rsid w:val="004A2906"/>
    <w:rsid w:val="004A2FAD"/>
    <w:rsid w:val="004A62F6"/>
    <w:rsid w:val="004A7B82"/>
    <w:rsid w:val="004B26C9"/>
    <w:rsid w:val="004B444B"/>
    <w:rsid w:val="004B6375"/>
    <w:rsid w:val="004B65F5"/>
    <w:rsid w:val="004B78D5"/>
    <w:rsid w:val="004B7AFC"/>
    <w:rsid w:val="004C02F9"/>
    <w:rsid w:val="004C0D38"/>
    <w:rsid w:val="004C292A"/>
    <w:rsid w:val="004C3A62"/>
    <w:rsid w:val="004C4463"/>
    <w:rsid w:val="004C56EA"/>
    <w:rsid w:val="004C6D84"/>
    <w:rsid w:val="004C76B8"/>
    <w:rsid w:val="004D1550"/>
    <w:rsid w:val="004D1CB8"/>
    <w:rsid w:val="004D2E8D"/>
    <w:rsid w:val="004D3D53"/>
    <w:rsid w:val="004D49EE"/>
    <w:rsid w:val="004E31B7"/>
    <w:rsid w:val="004E51F1"/>
    <w:rsid w:val="004E6CFE"/>
    <w:rsid w:val="004F2A4F"/>
    <w:rsid w:val="004F2DD6"/>
    <w:rsid w:val="004F35DD"/>
    <w:rsid w:val="004F4037"/>
    <w:rsid w:val="004F588A"/>
    <w:rsid w:val="004F5B25"/>
    <w:rsid w:val="004F6671"/>
    <w:rsid w:val="004F6DD9"/>
    <w:rsid w:val="00500A38"/>
    <w:rsid w:val="005063A4"/>
    <w:rsid w:val="005075C4"/>
    <w:rsid w:val="005104C1"/>
    <w:rsid w:val="0051526B"/>
    <w:rsid w:val="00516605"/>
    <w:rsid w:val="00520135"/>
    <w:rsid w:val="0052026F"/>
    <w:rsid w:val="005216D5"/>
    <w:rsid w:val="0052314B"/>
    <w:rsid w:val="0052403D"/>
    <w:rsid w:val="00527576"/>
    <w:rsid w:val="00530468"/>
    <w:rsid w:val="00530ABE"/>
    <w:rsid w:val="005339F6"/>
    <w:rsid w:val="005357A8"/>
    <w:rsid w:val="005364F0"/>
    <w:rsid w:val="00536F98"/>
    <w:rsid w:val="005378D0"/>
    <w:rsid w:val="00540C02"/>
    <w:rsid w:val="00542026"/>
    <w:rsid w:val="0054307D"/>
    <w:rsid w:val="00545933"/>
    <w:rsid w:val="00546189"/>
    <w:rsid w:val="00546B0C"/>
    <w:rsid w:val="0054754B"/>
    <w:rsid w:val="005519CC"/>
    <w:rsid w:val="0055350F"/>
    <w:rsid w:val="00553E62"/>
    <w:rsid w:val="00560856"/>
    <w:rsid w:val="00560EF3"/>
    <w:rsid w:val="0056336E"/>
    <w:rsid w:val="00566209"/>
    <w:rsid w:val="00566EEC"/>
    <w:rsid w:val="00570CD9"/>
    <w:rsid w:val="00571028"/>
    <w:rsid w:val="00571F34"/>
    <w:rsid w:val="005720F8"/>
    <w:rsid w:val="00572D13"/>
    <w:rsid w:val="00575712"/>
    <w:rsid w:val="005769ED"/>
    <w:rsid w:val="00577D67"/>
    <w:rsid w:val="00581F4E"/>
    <w:rsid w:val="00585CC1"/>
    <w:rsid w:val="00586B81"/>
    <w:rsid w:val="00592F28"/>
    <w:rsid w:val="0059362F"/>
    <w:rsid w:val="00593DE0"/>
    <w:rsid w:val="0059680B"/>
    <w:rsid w:val="0059781C"/>
    <w:rsid w:val="00597C36"/>
    <w:rsid w:val="005A0597"/>
    <w:rsid w:val="005A28D9"/>
    <w:rsid w:val="005A2ACB"/>
    <w:rsid w:val="005A35B0"/>
    <w:rsid w:val="005A547B"/>
    <w:rsid w:val="005A63C1"/>
    <w:rsid w:val="005B0CC6"/>
    <w:rsid w:val="005B32BF"/>
    <w:rsid w:val="005B43B4"/>
    <w:rsid w:val="005B4AA5"/>
    <w:rsid w:val="005B607C"/>
    <w:rsid w:val="005C1492"/>
    <w:rsid w:val="005C20C4"/>
    <w:rsid w:val="005C2227"/>
    <w:rsid w:val="005D047B"/>
    <w:rsid w:val="005D24E7"/>
    <w:rsid w:val="005D5EE6"/>
    <w:rsid w:val="005E0A90"/>
    <w:rsid w:val="005E3D0A"/>
    <w:rsid w:val="005E4335"/>
    <w:rsid w:val="005E624A"/>
    <w:rsid w:val="005F3CBE"/>
    <w:rsid w:val="005F7FDE"/>
    <w:rsid w:val="0060039E"/>
    <w:rsid w:val="00602801"/>
    <w:rsid w:val="0060378A"/>
    <w:rsid w:val="00605961"/>
    <w:rsid w:val="0061076C"/>
    <w:rsid w:val="00613924"/>
    <w:rsid w:val="00613A03"/>
    <w:rsid w:val="006148E8"/>
    <w:rsid w:val="0062003B"/>
    <w:rsid w:val="00623B8F"/>
    <w:rsid w:val="00625676"/>
    <w:rsid w:val="00627103"/>
    <w:rsid w:val="00631BC4"/>
    <w:rsid w:val="00632C18"/>
    <w:rsid w:val="0063557E"/>
    <w:rsid w:val="0063650B"/>
    <w:rsid w:val="0063701E"/>
    <w:rsid w:val="006445E2"/>
    <w:rsid w:val="00656357"/>
    <w:rsid w:val="0066130D"/>
    <w:rsid w:val="00661315"/>
    <w:rsid w:val="00661D31"/>
    <w:rsid w:val="00661FB5"/>
    <w:rsid w:val="00662EC1"/>
    <w:rsid w:val="0067206D"/>
    <w:rsid w:val="00672A63"/>
    <w:rsid w:val="00672F6D"/>
    <w:rsid w:val="0067328E"/>
    <w:rsid w:val="00674EA5"/>
    <w:rsid w:val="006801B1"/>
    <w:rsid w:val="006805E6"/>
    <w:rsid w:val="00681612"/>
    <w:rsid w:val="00683CDB"/>
    <w:rsid w:val="00685EEF"/>
    <w:rsid w:val="00690231"/>
    <w:rsid w:val="006902CD"/>
    <w:rsid w:val="00691E9B"/>
    <w:rsid w:val="006937D0"/>
    <w:rsid w:val="00693E71"/>
    <w:rsid w:val="006A10ED"/>
    <w:rsid w:val="006A296C"/>
    <w:rsid w:val="006A31A5"/>
    <w:rsid w:val="006A3886"/>
    <w:rsid w:val="006A44CB"/>
    <w:rsid w:val="006A523B"/>
    <w:rsid w:val="006A7812"/>
    <w:rsid w:val="006B1C3B"/>
    <w:rsid w:val="006B4838"/>
    <w:rsid w:val="006B68FF"/>
    <w:rsid w:val="006C07A9"/>
    <w:rsid w:val="006C13DC"/>
    <w:rsid w:val="006C52AF"/>
    <w:rsid w:val="006C5AEA"/>
    <w:rsid w:val="006D7AF4"/>
    <w:rsid w:val="006E788E"/>
    <w:rsid w:val="006E7A75"/>
    <w:rsid w:val="006F4FD0"/>
    <w:rsid w:val="006F67A2"/>
    <w:rsid w:val="006F7CF3"/>
    <w:rsid w:val="007006B8"/>
    <w:rsid w:val="00701402"/>
    <w:rsid w:val="007074F7"/>
    <w:rsid w:val="007123DD"/>
    <w:rsid w:val="00715102"/>
    <w:rsid w:val="0071579C"/>
    <w:rsid w:val="00717285"/>
    <w:rsid w:val="00717F50"/>
    <w:rsid w:val="00720549"/>
    <w:rsid w:val="0072112F"/>
    <w:rsid w:val="0072473D"/>
    <w:rsid w:val="007313A8"/>
    <w:rsid w:val="00732F90"/>
    <w:rsid w:val="007339CE"/>
    <w:rsid w:val="0073518C"/>
    <w:rsid w:val="00742EC8"/>
    <w:rsid w:val="00744CD8"/>
    <w:rsid w:val="00746663"/>
    <w:rsid w:val="00746A20"/>
    <w:rsid w:val="007505E8"/>
    <w:rsid w:val="00754572"/>
    <w:rsid w:val="00754EA0"/>
    <w:rsid w:val="00756010"/>
    <w:rsid w:val="0075649E"/>
    <w:rsid w:val="00760F4C"/>
    <w:rsid w:val="0076167E"/>
    <w:rsid w:val="00763A3B"/>
    <w:rsid w:val="00765354"/>
    <w:rsid w:val="0076683C"/>
    <w:rsid w:val="00770AAC"/>
    <w:rsid w:val="00772758"/>
    <w:rsid w:val="00772FD0"/>
    <w:rsid w:val="007734CB"/>
    <w:rsid w:val="00775532"/>
    <w:rsid w:val="00777B42"/>
    <w:rsid w:val="007827CA"/>
    <w:rsid w:val="007828B1"/>
    <w:rsid w:val="0078395A"/>
    <w:rsid w:val="00786080"/>
    <w:rsid w:val="00786A2D"/>
    <w:rsid w:val="0079071F"/>
    <w:rsid w:val="00792361"/>
    <w:rsid w:val="00794020"/>
    <w:rsid w:val="00795AA2"/>
    <w:rsid w:val="007A2EAF"/>
    <w:rsid w:val="007A2F95"/>
    <w:rsid w:val="007A3D73"/>
    <w:rsid w:val="007A5516"/>
    <w:rsid w:val="007A64FE"/>
    <w:rsid w:val="007A6980"/>
    <w:rsid w:val="007A6DA9"/>
    <w:rsid w:val="007A77E7"/>
    <w:rsid w:val="007A7BD2"/>
    <w:rsid w:val="007A7FF4"/>
    <w:rsid w:val="007B16C8"/>
    <w:rsid w:val="007B2212"/>
    <w:rsid w:val="007B4B14"/>
    <w:rsid w:val="007B4E53"/>
    <w:rsid w:val="007B50EE"/>
    <w:rsid w:val="007B56CA"/>
    <w:rsid w:val="007B6CC1"/>
    <w:rsid w:val="007C1F01"/>
    <w:rsid w:val="007C2820"/>
    <w:rsid w:val="007C48ED"/>
    <w:rsid w:val="007C595B"/>
    <w:rsid w:val="007C671D"/>
    <w:rsid w:val="007C7E1E"/>
    <w:rsid w:val="007C7E47"/>
    <w:rsid w:val="007D1859"/>
    <w:rsid w:val="007D20A5"/>
    <w:rsid w:val="007D2B65"/>
    <w:rsid w:val="007D45BE"/>
    <w:rsid w:val="007D6276"/>
    <w:rsid w:val="007F24D7"/>
    <w:rsid w:val="007F38ED"/>
    <w:rsid w:val="007F79E4"/>
    <w:rsid w:val="00804C28"/>
    <w:rsid w:val="0081012A"/>
    <w:rsid w:val="00813738"/>
    <w:rsid w:val="008153A6"/>
    <w:rsid w:val="00816D49"/>
    <w:rsid w:val="0081722D"/>
    <w:rsid w:val="00821A79"/>
    <w:rsid w:val="0082483F"/>
    <w:rsid w:val="00826003"/>
    <w:rsid w:val="0083123E"/>
    <w:rsid w:val="00831DF8"/>
    <w:rsid w:val="008339B3"/>
    <w:rsid w:val="00834606"/>
    <w:rsid w:val="00836802"/>
    <w:rsid w:val="008374C1"/>
    <w:rsid w:val="00837B85"/>
    <w:rsid w:val="008417B4"/>
    <w:rsid w:val="00842661"/>
    <w:rsid w:val="0084320D"/>
    <w:rsid w:val="00847AF5"/>
    <w:rsid w:val="00851548"/>
    <w:rsid w:val="008527FC"/>
    <w:rsid w:val="00852CC1"/>
    <w:rsid w:val="00852DC3"/>
    <w:rsid w:val="0085358D"/>
    <w:rsid w:val="00854240"/>
    <w:rsid w:val="008552E8"/>
    <w:rsid w:val="008604F7"/>
    <w:rsid w:val="00861FB6"/>
    <w:rsid w:val="00867095"/>
    <w:rsid w:val="00871ABB"/>
    <w:rsid w:val="008734DA"/>
    <w:rsid w:val="008747E0"/>
    <w:rsid w:val="00876CB4"/>
    <w:rsid w:val="00880707"/>
    <w:rsid w:val="008814B1"/>
    <w:rsid w:val="00883A97"/>
    <w:rsid w:val="00885C97"/>
    <w:rsid w:val="00886489"/>
    <w:rsid w:val="00886656"/>
    <w:rsid w:val="00887267"/>
    <w:rsid w:val="008907F2"/>
    <w:rsid w:val="00890919"/>
    <w:rsid w:val="0089392F"/>
    <w:rsid w:val="00895061"/>
    <w:rsid w:val="008A1A6A"/>
    <w:rsid w:val="008A2A35"/>
    <w:rsid w:val="008A66BF"/>
    <w:rsid w:val="008A7129"/>
    <w:rsid w:val="008B30AD"/>
    <w:rsid w:val="008B3D4D"/>
    <w:rsid w:val="008B4E97"/>
    <w:rsid w:val="008C1BE3"/>
    <w:rsid w:val="008C3777"/>
    <w:rsid w:val="008C7787"/>
    <w:rsid w:val="008D78FD"/>
    <w:rsid w:val="008E1389"/>
    <w:rsid w:val="008E14E0"/>
    <w:rsid w:val="008E20D6"/>
    <w:rsid w:val="008E3F43"/>
    <w:rsid w:val="008E445E"/>
    <w:rsid w:val="008E592D"/>
    <w:rsid w:val="008F5809"/>
    <w:rsid w:val="00902D2B"/>
    <w:rsid w:val="0090540C"/>
    <w:rsid w:val="0090743E"/>
    <w:rsid w:val="00911EB9"/>
    <w:rsid w:val="00912419"/>
    <w:rsid w:val="00914BED"/>
    <w:rsid w:val="00917161"/>
    <w:rsid w:val="00920C33"/>
    <w:rsid w:val="00922480"/>
    <w:rsid w:val="0092308F"/>
    <w:rsid w:val="0092344E"/>
    <w:rsid w:val="00933922"/>
    <w:rsid w:val="009373EB"/>
    <w:rsid w:val="00937AB0"/>
    <w:rsid w:val="00937D6B"/>
    <w:rsid w:val="00944BEF"/>
    <w:rsid w:val="00945AAB"/>
    <w:rsid w:val="0095054D"/>
    <w:rsid w:val="00951608"/>
    <w:rsid w:val="0095433B"/>
    <w:rsid w:val="00955B18"/>
    <w:rsid w:val="00956273"/>
    <w:rsid w:val="009603E5"/>
    <w:rsid w:val="009615F8"/>
    <w:rsid w:val="00961EBF"/>
    <w:rsid w:val="00964F5B"/>
    <w:rsid w:val="009654D2"/>
    <w:rsid w:val="0096701E"/>
    <w:rsid w:val="00976EA9"/>
    <w:rsid w:val="0097711C"/>
    <w:rsid w:val="00980B0F"/>
    <w:rsid w:val="00981132"/>
    <w:rsid w:val="00982427"/>
    <w:rsid w:val="009824D9"/>
    <w:rsid w:val="00982DAE"/>
    <w:rsid w:val="009864E6"/>
    <w:rsid w:val="0099062B"/>
    <w:rsid w:val="0099099B"/>
    <w:rsid w:val="0099288B"/>
    <w:rsid w:val="009945FF"/>
    <w:rsid w:val="0099552C"/>
    <w:rsid w:val="009A04A6"/>
    <w:rsid w:val="009A179A"/>
    <w:rsid w:val="009A2C41"/>
    <w:rsid w:val="009A3A0B"/>
    <w:rsid w:val="009A7C8A"/>
    <w:rsid w:val="009B00F3"/>
    <w:rsid w:val="009B1303"/>
    <w:rsid w:val="009B13C5"/>
    <w:rsid w:val="009B142D"/>
    <w:rsid w:val="009B1B15"/>
    <w:rsid w:val="009B26F5"/>
    <w:rsid w:val="009B29FC"/>
    <w:rsid w:val="009B6DDE"/>
    <w:rsid w:val="009C24C1"/>
    <w:rsid w:val="009C4082"/>
    <w:rsid w:val="009C5EE4"/>
    <w:rsid w:val="009D0130"/>
    <w:rsid w:val="009D1821"/>
    <w:rsid w:val="009D390D"/>
    <w:rsid w:val="009D448B"/>
    <w:rsid w:val="009D68A1"/>
    <w:rsid w:val="009D73DE"/>
    <w:rsid w:val="009E6680"/>
    <w:rsid w:val="009E6D2D"/>
    <w:rsid w:val="009F0A6E"/>
    <w:rsid w:val="009F20D9"/>
    <w:rsid w:val="009F58C8"/>
    <w:rsid w:val="009F70B9"/>
    <w:rsid w:val="00A035DE"/>
    <w:rsid w:val="00A0598C"/>
    <w:rsid w:val="00A05D80"/>
    <w:rsid w:val="00A06615"/>
    <w:rsid w:val="00A11564"/>
    <w:rsid w:val="00A16316"/>
    <w:rsid w:val="00A16649"/>
    <w:rsid w:val="00A17671"/>
    <w:rsid w:val="00A205E9"/>
    <w:rsid w:val="00A23363"/>
    <w:rsid w:val="00A2481C"/>
    <w:rsid w:val="00A2681A"/>
    <w:rsid w:val="00A32216"/>
    <w:rsid w:val="00A32A79"/>
    <w:rsid w:val="00A32F62"/>
    <w:rsid w:val="00A330B9"/>
    <w:rsid w:val="00A335D4"/>
    <w:rsid w:val="00A36D11"/>
    <w:rsid w:val="00A37FE5"/>
    <w:rsid w:val="00A403C6"/>
    <w:rsid w:val="00A407CB"/>
    <w:rsid w:val="00A4184D"/>
    <w:rsid w:val="00A43CE1"/>
    <w:rsid w:val="00A43EE0"/>
    <w:rsid w:val="00A4478A"/>
    <w:rsid w:val="00A4714B"/>
    <w:rsid w:val="00A47C48"/>
    <w:rsid w:val="00A519F0"/>
    <w:rsid w:val="00A52960"/>
    <w:rsid w:val="00A53DF0"/>
    <w:rsid w:val="00A540C1"/>
    <w:rsid w:val="00A54C54"/>
    <w:rsid w:val="00A55A36"/>
    <w:rsid w:val="00A6000F"/>
    <w:rsid w:val="00A60191"/>
    <w:rsid w:val="00A61E2F"/>
    <w:rsid w:val="00A62B65"/>
    <w:rsid w:val="00A647AA"/>
    <w:rsid w:val="00A6487A"/>
    <w:rsid w:val="00A65D21"/>
    <w:rsid w:val="00A666AB"/>
    <w:rsid w:val="00A67CDD"/>
    <w:rsid w:val="00A75FB0"/>
    <w:rsid w:val="00A761D4"/>
    <w:rsid w:val="00A762FD"/>
    <w:rsid w:val="00A77735"/>
    <w:rsid w:val="00A84645"/>
    <w:rsid w:val="00A85774"/>
    <w:rsid w:val="00A85B42"/>
    <w:rsid w:val="00A871E5"/>
    <w:rsid w:val="00A90478"/>
    <w:rsid w:val="00A92D6B"/>
    <w:rsid w:val="00A95F16"/>
    <w:rsid w:val="00A964F0"/>
    <w:rsid w:val="00A9723E"/>
    <w:rsid w:val="00AA0200"/>
    <w:rsid w:val="00AA2C56"/>
    <w:rsid w:val="00AA401F"/>
    <w:rsid w:val="00AA4D62"/>
    <w:rsid w:val="00AA52AA"/>
    <w:rsid w:val="00AA6E4D"/>
    <w:rsid w:val="00AA72F1"/>
    <w:rsid w:val="00AB36C2"/>
    <w:rsid w:val="00AB3809"/>
    <w:rsid w:val="00AB3841"/>
    <w:rsid w:val="00AB5D15"/>
    <w:rsid w:val="00AB7E45"/>
    <w:rsid w:val="00AC04A9"/>
    <w:rsid w:val="00AC1619"/>
    <w:rsid w:val="00AC3095"/>
    <w:rsid w:val="00AC3558"/>
    <w:rsid w:val="00AC35C8"/>
    <w:rsid w:val="00AC5C13"/>
    <w:rsid w:val="00AC7090"/>
    <w:rsid w:val="00AC79F7"/>
    <w:rsid w:val="00AC7E96"/>
    <w:rsid w:val="00AE0238"/>
    <w:rsid w:val="00AE0C47"/>
    <w:rsid w:val="00AE2A0C"/>
    <w:rsid w:val="00AE4697"/>
    <w:rsid w:val="00AE48AA"/>
    <w:rsid w:val="00AE665B"/>
    <w:rsid w:val="00AF0EED"/>
    <w:rsid w:val="00AF1FD9"/>
    <w:rsid w:val="00AF2F12"/>
    <w:rsid w:val="00AF3370"/>
    <w:rsid w:val="00AF5481"/>
    <w:rsid w:val="00AF620F"/>
    <w:rsid w:val="00AF724F"/>
    <w:rsid w:val="00B0163C"/>
    <w:rsid w:val="00B0270A"/>
    <w:rsid w:val="00B0536A"/>
    <w:rsid w:val="00B06368"/>
    <w:rsid w:val="00B07618"/>
    <w:rsid w:val="00B07ECF"/>
    <w:rsid w:val="00B1027F"/>
    <w:rsid w:val="00B12B9F"/>
    <w:rsid w:val="00B13694"/>
    <w:rsid w:val="00B1593E"/>
    <w:rsid w:val="00B17CBC"/>
    <w:rsid w:val="00B2023D"/>
    <w:rsid w:val="00B22578"/>
    <w:rsid w:val="00B22ABF"/>
    <w:rsid w:val="00B22CDD"/>
    <w:rsid w:val="00B31EF9"/>
    <w:rsid w:val="00B34AA9"/>
    <w:rsid w:val="00B352E1"/>
    <w:rsid w:val="00B364DB"/>
    <w:rsid w:val="00B41C5A"/>
    <w:rsid w:val="00B43442"/>
    <w:rsid w:val="00B450D8"/>
    <w:rsid w:val="00B456E7"/>
    <w:rsid w:val="00B457AF"/>
    <w:rsid w:val="00B47F5A"/>
    <w:rsid w:val="00B50CDC"/>
    <w:rsid w:val="00B51A0D"/>
    <w:rsid w:val="00B5271E"/>
    <w:rsid w:val="00B54B9C"/>
    <w:rsid w:val="00B554EA"/>
    <w:rsid w:val="00B55B24"/>
    <w:rsid w:val="00B602E4"/>
    <w:rsid w:val="00B639E2"/>
    <w:rsid w:val="00B727E0"/>
    <w:rsid w:val="00B73892"/>
    <w:rsid w:val="00B74426"/>
    <w:rsid w:val="00B818BE"/>
    <w:rsid w:val="00B82FCA"/>
    <w:rsid w:val="00B83884"/>
    <w:rsid w:val="00B90A0F"/>
    <w:rsid w:val="00B90D45"/>
    <w:rsid w:val="00B940D9"/>
    <w:rsid w:val="00B94589"/>
    <w:rsid w:val="00B9667D"/>
    <w:rsid w:val="00BA072D"/>
    <w:rsid w:val="00BA08A7"/>
    <w:rsid w:val="00BA1201"/>
    <w:rsid w:val="00BA6C0A"/>
    <w:rsid w:val="00BA7638"/>
    <w:rsid w:val="00BA77DC"/>
    <w:rsid w:val="00BB3FA6"/>
    <w:rsid w:val="00BB436A"/>
    <w:rsid w:val="00BC084B"/>
    <w:rsid w:val="00BC1525"/>
    <w:rsid w:val="00BC2193"/>
    <w:rsid w:val="00BC3441"/>
    <w:rsid w:val="00BC3775"/>
    <w:rsid w:val="00BC6884"/>
    <w:rsid w:val="00BD7267"/>
    <w:rsid w:val="00BE112B"/>
    <w:rsid w:val="00BE5173"/>
    <w:rsid w:val="00BE6421"/>
    <w:rsid w:val="00BE6E68"/>
    <w:rsid w:val="00BE77F2"/>
    <w:rsid w:val="00BE7F03"/>
    <w:rsid w:val="00BF016B"/>
    <w:rsid w:val="00BF0C56"/>
    <w:rsid w:val="00BF0CB0"/>
    <w:rsid w:val="00BF2297"/>
    <w:rsid w:val="00BF2D11"/>
    <w:rsid w:val="00BF3231"/>
    <w:rsid w:val="00BF5C95"/>
    <w:rsid w:val="00BF5FA8"/>
    <w:rsid w:val="00BF7291"/>
    <w:rsid w:val="00C0128D"/>
    <w:rsid w:val="00C01D74"/>
    <w:rsid w:val="00C02026"/>
    <w:rsid w:val="00C02205"/>
    <w:rsid w:val="00C02E73"/>
    <w:rsid w:val="00C036D9"/>
    <w:rsid w:val="00C05BDF"/>
    <w:rsid w:val="00C070CF"/>
    <w:rsid w:val="00C10321"/>
    <w:rsid w:val="00C117E1"/>
    <w:rsid w:val="00C12344"/>
    <w:rsid w:val="00C15DD6"/>
    <w:rsid w:val="00C16800"/>
    <w:rsid w:val="00C17269"/>
    <w:rsid w:val="00C1730D"/>
    <w:rsid w:val="00C174EB"/>
    <w:rsid w:val="00C27F33"/>
    <w:rsid w:val="00C27FFE"/>
    <w:rsid w:val="00C30883"/>
    <w:rsid w:val="00C32A1A"/>
    <w:rsid w:val="00C32C5C"/>
    <w:rsid w:val="00C35BED"/>
    <w:rsid w:val="00C37683"/>
    <w:rsid w:val="00C4270B"/>
    <w:rsid w:val="00C44028"/>
    <w:rsid w:val="00C44605"/>
    <w:rsid w:val="00C4576A"/>
    <w:rsid w:val="00C50C5C"/>
    <w:rsid w:val="00C5132D"/>
    <w:rsid w:val="00C5707E"/>
    <w:rsid w:val="00C60C5E"/>
    <w:rsid w:val="00C648DE"/>
    <w:rsid w:val="00C6525E"/>
    <w:rsid w:val="00C66DC7"/>
    <w:rsid w:val="00C670FB"/>
    <w:rsid w:val="00C705F9"/>
    <w:rsid w:val="00C70B65"/>
    <w:rsid w:val="00C72DE0"/>
    <w:rsid w:val="00C73D77"/>
    <w:rsid w:val="00C73EAC"/>
    <w:rsid w:val="00C757A1"/>
    <w:rsid w:val="00C77378"/>
    <w:rsid w:val="00C77CEB"/>
    <w:rsid w:val="00C82796"/>
    <w:rsid w:val="00C83DBD"/>
    <w:rsid w:val="00C83EC0"/>
    <w:rsid w:val="00C86234"/>
    <w:rsid w:val="00C8691A"/>
    <w:rsid w:val="00C93CF3"/>
    <w:rsid w:val="00C941FD"/>
    <w:rsid w:val="00C97691"/>
    <w:rsid w:val="00CA24C5"/>
    <w:rsid w:val="00CA4480"/>
    <w:rsid w:val="00CA4F54"/>
    <w:rsid w:val="00CA718F"/>
    <w:rsid w:val="00CB1BE0"/>
    <w:rsid w:val="00CB2093"/>
    <w:rsid w:val="00CB2D4F"/>
    <w:rsid w:val="00CB2F42"/>
    <w:rsid w:val="00CB5D26"/>
    <w:rsid w:val="00CB66DF"/>
    <w:rsid w:val="00CC1B08"/>
    <w:rsid w:val="00CC1F50"/>
    <w:rsid w:val="00CC359B"/>
    <w:rsid w:val="00CC4030"/>
    <w:rsid w:val="00CC44BF"/>
    <w:rsid w:val="00CC67DB"/>
    <w:rsid w:val="00CC6FB7"/>
    <w:rsid w:val="00CD30C0"/>
    <w:rsid w:val="00CD500A"/>
    <w:rsid w:val="00CD696F"/>
    <w:rsid w:val="00CE03F2"/>
    <w:rsid w:val="00CE1CD0"/>
    <w:rsid w:val="00CE3E1A"/>
    <w:rsid w:val="00CE5500"/>
    <w:rsid w:val="00CE7697"/>
    <w:rsid w:val="00CF2B58"/>
    <w:rsid w:val="00CF45FD"/>
    <w:rsid w:val="00CF651A"/>
    <w:rsid w:val="00CF7D4F"/>
    <w:rsid w:val="00D0234C"/>
    <w:rsid w:val="00D059C3"/>
    <w:rsid w:val="00D05F41"/>
    <w:rsid w:val="00D0703A"/>
    <w:rsid w:val="00D10D49"/>
    <w:rsid w:val="00D1240A"/>
    <w:rsid w:val="00D14800"/>
    <w:rsid w:val="00D14AFD"/>
    <w:rsid w:val="00D21382"/>
    <w:rsid w:val="00D21490"/>
    <w:rsid w:val="00D24FA7"/>
    <w:rsid w:val="00D251C4"/>
    <w:rsid w:val="00D25869"/>
    <w:rsid w:val="00D25AD8"/>
    <w:rsid w:val="00D271E6"/>
    <w:rsid w:val="00D31093"/>
    <w:rsid w:val="00D31FB7"/>
    <w:rsid w:val="00D34590"/>
    <w:rsid w:val="00D418D8"/>
    <w:rsid w:val="00D43197"/>
    <w:rsid w:val="00D43D80"/>
    <w:rsid w:val="00D50942"/>
    <w:rsid w:val="00D532CE"/>
    <w:rsid w:val="00D538B7"/>
    <w:rsid w:val="00D5497C"/>
    <w:rsid w:val="00D56639"/>
    <w:rsid w:val="00D57432"/>
    <w:rsid w:val="00D60F57"/>
    <w:rsid w:val="00D62724"/>
    <w:rsid w:val="00D647FA"/>
    <w:rsid w:val="00D67742"/>
    <w:rsid w:val="00D67DA1"/>
    <w:rsid w:val="00D702B3"/>
    <w:rsid w:val="00D730E9"/>
    <w:rsid w:val="00D746E9"/>
    <w:rsid w:val="00D74C4C"/>
    <w:rsid w:val="00D74F24"/>
    <w:rsid w:val="00D75115"/>
    <w:rsid w:val="00D769BE"/>
    <w:rsid w:val="00D76B07"/>
    <w:rsid w:val="00D80B43"/>
    <w:rsid w:val="00D81679"/>
    <w:rsid w:val="00D81D62"/>
    <w:rsid w:val="00D85D80"/>
    <w:rsid w:val="00D86D48"/>
    <w:rsid w:val="00D87F27"/>
    <w:rsid w:val="00D87F36"/>
    <w:rsid w:val="00D91BCF"/>
    <w:rsid w:val="00D932FD"/>
    <w:rsid w:val="00D9413A"/>
    <w:rsid w:val="00D9418A"/>
    <w:rsid w:val="00D95BE9"/>
    <w:rsid w:val="00D96C3D"/>
    <w:rsid w:val="00D97580"/>
    <w:rsid w:val="00D976DC"/>
    <w:rsid w:val="00DA05C9"/>
    <w:rsid w:val="00DA6525"/>
    <w:rsid w:val="00DA75CE"/>
    <w:rsid w:val="00DA7CBD"/>
    <w:rsid w:val="00DA7FF4"/>
    <w:rsid w:val="00DB0490"/>
    <w:rsid w:val="00DB0F5D"/>
    <w:rsid w:val="00DB25B7"/>
    <w:rsid w:val="00DB394F"/>
    <w:rsid w:val="00DB4A70"/>
    <w:rsid w:val="00DB560A"/>
    <w:rsid w:val="00DB5888"/>
    <w:rsid w:val="00DC1034"/>
    <w:rsid w:val="00DC16F2"/>
    <w:rsid w:val="00DC388D"/>
    <w:rsid w:val="00DD0682"/>
    <w:rsid w:val="00DD0DAC"/>
    <w:rsid w:val="00DD0E8A"/>
    <w:rsid w:val="00DD11B0"/>
    <w:rsid w:val="00DD4B45"/>
    <w:rsid w:val="00DD5A40"/>
    <w:rsid w:val="00DE3AC8"/>
    <w:rsid w:val="00DE5444"/>
    <w:rsid w:val="00DE60FD"/>
    <w:rsid w:val="00DE7287"/>
    <w:rsid w:val="00DE72E3"/>
    <w:rsid w:val="00DF1DCC"/>
    <w:rsid w:val="00DF3396"/>
    <w:rsid w:val="00DF371A"/>
    <w:rsid w:val="00DF37CC"/>
    <w:rsid w:val="00DF6E9E"/>
    <w:rsid w:val="00DF7497"/>
    <w:rsid w:val="00E01980"/>
    <w:rsid w:val="00E0659D"/>
    <w:rsid w:val="00E06CB2"/>
    <w:rsid w:val="00E12163"/>
    <w:rsid w:val="00E154AA"/>
    <w:rsid w:val="00E15EF8"/>
    <w:rsid w:val="00E20C75"/>
    <w:rsid w:val="00E23B4F"/>
    <w:rsid w:val="00E243F0"/>
    <w:rsid w:val="00E2475F"/>
    <w:rsid w:val="00E2532E"/>
    <w:rsid w:val="00E27207"/>
    <w:rsid w:val="00E30B65"/>
    <w:rsid w:val="00E3453A"/>
    <w:rsid w:val="00E34837"/>
    <w:rsid w:val="00E34FD1"/>
    <w:rsid w:val="00E37598"/>
    <w:rsid w:val="00E376C9"/>
    <w:rsid w:val="00E406FE"/>
    <w:rsid w:val="00E41FA5"/>
    <w:rsid w:val="00E45BC0"/>
    <w:rsid w:val="00E472FD"/>
    <w:rsid w:val="00E5151C"/>
    <w:rsid w:val="00E538FC"/>
    <w:rsid w:val="00E55C55"/>
    <w:rsid w:val="00E55E45"/>
    <w:rsid w:val="00E56FE8"/>
    <w:rsid w:val="00E602D0"/>
    <w:rsid w:val="00E6364D"/>
    <w:rsid w:val="00E63B45"/>
    <w:rsid w:val="00E658F8"/>
    <w:rsid w:val="00E66CA7"/>
    <w:rsid w:val="00E70058"/>
    <w:rsid w:val="00E7131C"/>
    <w:rsid w:val="00E76762"/>
    <w:rsid w:val="00E76E2E"/>
    <w:rsid w:val="00E8010A"/>
    <w:rsid w:val="00E8728B"/>
    <w:rsid w:val="00E90134"/>
    <w:rsid w:val="00E9185A"/>
    <w:rsid w:val="00E95AEE"/>
    <w:rsid w:val="00E96753"/>
    <w:rsid w:val="00E96774"/>
    <w:rsid w:val="00EA103E"/>
    <w:rsid w:val="00EA38EA"/>
    <w:rsid w:val="00EA4B97"/>
    <w:rsid w:val="00EB130D"/>
    <w:rsid w:val="00EB1CA5"/>
    <w:rsid w:val="00EB423F"/>
    <w:rsid w:val="00EB47B7"/>
    <w:rsid w:val="00EC0BEC"/>
    <w:rsid w:val="00EC0FEB"/>
    <w:rsid w:val="00EC2F49"/>
    <w:rsid w:val="00EC7038"/>
    <w:rsid w:val="00ED225F"/>
    <w:rsid w:val="00ED300F"/>
    <w:rsid w:val="00ED3F16"/>
    <w:rsid w:val="00ED4C1C"/>
    <w:rsid w:val="00ED7424"/>
    <w:rsid w:val="00EE069B"/>
    <w:rsid w:val="00EE593C"/>
    <w:rsid w:val="00EF0061"/>
    <w:rsid w:val="00EF18E2"/>
    <w:rsid w:val="00EF53FE"/>
    <w:rsid w:val="00F00EE9"/>
    <w:rsid w:val="00F033B4"/>
    <w:rsid w:val="00F041BC"/>
    <w:rsid w:val="00F04293"/>
    <w:rsid w:val="00F062FB"/>
    <w:rsid w:val="00F063C0"/>
    <w:rsid w:val="00F07828"/>
    <w:rsid w:val="00F07B48"/>
    <w:rsid w:val="00F07FE4"/>
    <w:rsid w:val="00F14E54"/>
    <w:rsid w:val="00F21FAE"/>
    <w:rsid w:val="00F22984"/>
    <w:rsid w:val="00F23643"/>
    <w:rsid w:val="00F23757"/>
    <w:rsid w:val="00F24950"/>
    <w:rsid w:val="00F32E10"/>
    <w:rsid w:val="00F43720"/>
    <w:rsid w:val="00F47501"/>
    <w:rsid w:val="00F50CEB"/>
    <w:rsid w:val="00F52C7F"/>
    <w:rsid w:val="00F52E09"/>
    <w:rsid w:val="00F55829"/>
    <w:rsid w:val="00F57815"/>
    <w:rsid w:val="00F57969"/>
    <w:rsid w:val="00F601AE"/>
    <w:rsid w:val="00F652C9"/>
    <w:rsid w:val="00F65517"/>
    <w:rsid w:val="00F703B8"/>
    <w:rsid w:val="00F706BF"/>
    <w:rsid w:val="00F71978"/>
    <w:rsid w:val="00F72CF9"/>
    <w:rsid w:val="00F73091"/>
    <w:rsid w:val="00F73519"/>
    <w:rsid w:val="00F767B0"/>
    <w:rsid w:val="00F76C67"/>
    <w:rsid w:val="00F772E4"/>
    <w:rsid w:val="00F811FB"/>
    <w:rsid w:val="00F812BA"/>
    <w:rsid w:val="00F832D3"/>
    <w:rsid w:val="00F835BA"/>
    <w:rsid w:val="00F83800"/>
    <w:rsid w:val="00F84A77"/>
    <w:rsid w:val="00F87E5D"/>
    <w:rsid w:val="00F9007A"/>
    <w:rsid w:val="00F90587"/>
    <w:rsid w:val="00F90D53"/>
    <w:rsid w:val="00F9148C"/>
    <w:rsid w:val="00F91AF6"/>
    <w:rsid w:val="00F927AA"/>
    <w:rsid w:val="00F94DDF"/>
    <w:rsid w:val="00FA2AD4"/>
    <w:rsid w:val="00FA337C"/>
    <w:rsid w:val="00FA42AC"/>
    <w:rsid w:val="00FA4F5B"/>
    <w:rsid w:val="00FA548E"/>
    <w:rsid w:val="00FA55B7"/>
    <w:rsid w:val="00FB0EBF"/>
    <w:rsid w:val="00FB3325"/>
    <w:rsid w:val="00FB44FA"/>
    <w:rsid w:val="00FB49A2"/>
    <w:rsid w:val="00FB607C"/>
    <w:rsid w:val="00FB6B1F"/>
    <w:rsid w:val="00FC0713"/>
    <w:rsid w:val="00FC53F6"/>
    <w:rsid w:val="00FC681E"/>
    <w:rsid w:val="00FD2534"/>
    <w:rsid w:val="00FD27A2"/>
    <w:rsid w:val="00FD4875"/>
    <w:rsid w:val="00FD50F2"/>
    <w:rsid w:val="00FD58BB"/>
    <w:rsid w:val="00FD7C0D"/>
    <w:rsid w:val="00FE0ADF"/>
    <w:rsid w:val="00FE12F7"/>
    <w:rsid w:val="00FE5EC2"/>
    <w:rsid w:val="00FE706C"/>
    <w:rsid w:val="00FF61D8"/>
    <w:rsid w:val="149966A0"/>
    <w:rsid w:val="2C4503A8"/>
    <w:rsid w:val="2D8269EA"/>
    <w:rsid w:val="37FC213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kern w:val="2"/>
      <w:sz w:val="32"/>
      <w:szCs w:val="24"/>
      <w:lang w:val="en-US" w:eastAsia="zh-CN" w:bidi="ar-SA"/>
    </w:rPr>
  </w:style>
  <w:style w:type="character" w:default="1" w:styleId="9">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ind w:firstLine="640" w:firstLineChars="200"/>
    </w:pPr>
    <w:rPr>
      <w:rFonts w:eastAsia="仿宋_GB2312"/>
      <w:sz w:val="32"/>
    </w:rPr>
  </w:style>
  <w:style w:type="paragraph" w:styleId="3">
    <w:name w:val="Date"/>
    <w:basedOn w:val="1"/>
    <w:next w:val="1"/>
    <w:uiPriority w:val="0"/>
    <w:pPr>
      <w:ind w:left="100" w:leftChars="2500"/>
    </w:pPr>
  </w:style>
  <w:style w:type="paragraph" w:styleId="4">
    <w:name w:val="Body Text Indent 2"/>
    <w:basedOn w:val="1"/>
    <w:uiPriority w:val="0"/>
    <w:pPr>
      <w:spacing w:before="100" w:line="120" w:lineRule="auto"/>
      <w:ind w:firstLine="674" w:firstLineChars="200"/>
    </w:pPr>
    <w:rPr>
      <w:rFonts w:ascii="仿宋_GB2312" w:eastAsia="仿宋_GB2312"/>
      <w:sz w:val="32"/>
    </w:rPr>
  </w:style>
  <w:style w:type="paragraph" w:styleId="5">
    <w:name w:val="Balloon Text"/>
    <w:basedOn w:val="1"/>
    <w:semiHidden/>
    <w:uiPriority w:val="0"/>
    <w:rPr>
      <w:sz w:val="18"/>
      <w:szCs w:val="18"/>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Body Text Indent 3"/>
    <w:basedOn w:val="1"/>
    <w:qFormat/>
    <w:uiPriority w:val="0"/>
    <w:pPr>
      <w:spacing w:after="120"/>
      <w:ind w:left="420" w:leftChars="200"/>
    </w:pPr>
    <w:rPr>
      <w:sz w:val="16"/>
      <w:szCs w:val="16"/>
    </w:rPr>
  </w:style>
  <w:style w:type="character" w:styleId="10">
    <w:name w:val="page number"/>
    <w:basedOn w:val="9"/>
    <w:qFormat/>
    <w:uiPriority w:val="0"/>
  </w:style>
  <w:style w:type="paragraph" w:customStyle="1" w:styleId="12">
    <w:name w:val="Char"/>
    <w:basedOn w:val="1"/>
    <w:qFormat/>
    <w:uiPriority w:val="0"/>
    <w:pPr>
      <w:widowControl/>
      <w:spacing w:after="160" w:line="240" w:lineRule="exact"/>
      <w:jc w:val="left"/>
    </w:pPr>
    <w:rPr>
      <w:rFonts w:ascii="Verdana" w:hAnsi="Verdana"/>
      <w:kern w:val="0"/>
      <w:sz w:val="24"/>
      <w:szCs w:val="20"/>
      <w:lang w:eastAsia="en-US"/>
    </w:rPr>
  </w:style>
  <w:style w:type="paragraph" w:customStyle="1" w:styleId="13">
    <w:name w:val="正文文本8"/>
    <w:basedOn w:val="1"/>
    <w:link w:val="29"/>
    <w:qFormat/>
    <w:uiPriority w:val="0"/>
    <w:pPr>
      <w:shd w:val="clear" w:color="auto" w:fill="FFFFFF"/>
      <w:spacing w:before="780" w:after="240" w:line="0" w:lineRule="atLeast"/>
      <w:jc w:val="left"/>
    </w:pPr>
    <w:rPr>
      <w:rFonts w:ascii="黑体" w:hAnsi="黑体" w:eastAsia="黑体" w:cs="黑体"/>
      <w:spacing w:val="20"/>
      <w:kern w:val="0"/>
      <w:sz w:val="31"/>
      <w:szCs w:val="31"/>
    </w:rPr>
  </w:style>
  <w:style w:type="paragraph" w:customStyle="1" w:styleId="14">
    <w:name w:val="正文文本 (6)"/>
    <w:basedOn w:val="1"/>
    <w:link w:val="45"/>
    <w:qFormat/>
    <w:uiPriority w:val="0"/>
    <w:pPr>
      <w:shd w:val="clear" w:color="auto" w:fill="FFFFFF"/>
      <w:spacing w:line="0" w:lineRule="atLeast"/>
      <w:jc w:val="distribute"/>
    </w:pPr>
    <w:rPr>
      <w:rFonts w:ascii="宋体" w:hAnsi="宋体" w:eastAsia="宋体" w:cs="宋体"/>
      <w:spacing w:val="10"/>
      <w:kern w:val="0"/>
      <w:sz w:val="31"/>
      <w:szCs w:val="31"/>
    </w:rPr>
  </w:style>
  <w:style w:type="paragraph" w:customStyle="1" w:styleId="15">
    <w:name w:val="lawyeeCourtName1"/>
    <w:basedOn w:val="1"/>
    <w:link w:val="46"/>
    <w:qFormat/>
    <w:uiPriority w:val="0"/>
    <w:pPr>
      <w:spacing w:line="720" w:lineRule="exact"/>
      <w:jc w:val="center"/>
    </w:pPr>
    <w:rPr>
      <w:rFonts w:ascii="方正小标宋_GBK" w:eastAsia="方正小标宋_GBK"/>
      <w:sz w:val="44"/>
    </w:rPr>
  </w:style>
  <w:style w:type="paragraph" w:customStyle="1" w:styleId="16">
    <w:name w:val="lawyeeWritName1"/>
    <w:basedOn w:val="1"/>
    <w:link w:val="47"/>
    <w:qFormat/>
    <w:uiPriority w:val="0"/>
    <w:pPr>
      <w:spacing w:line="720" w:lineRule="exact"/>
      <w:jc w:val="center"/>
    </w:pPr>
    <w:rPr>
      <w:rFonts w:ascii="方正小标宋_GBK" w:eastAsia="方正小标宋_GBK"/>
      <w:sz w:val="44"/>
    </w:rPr>
  </w:style>
  <w:style w:type="paragraph" w:customStyle="1" w:styleId="17">
    <w:name w:val="lawyeeCaseNum1"/>
    <w:basedOn w:val="1"/>
    <w:link w:val="48"/>
    <w:qFormat/>
    <w:uiPriority w:val="0"/>
    <w:pPr>
      <w:ind w:rightChars="200"/>
      <w:jc w:val="right"/>
    </w:pPr>
  </w:style>
  <w:style w:type="paragraph" w:customStyle="1" w:styleId="18">
    <w:name w:val="lawyeeWritContent1"/>
    <w:basedOn w:val="1"/>
    <w:link w:val="49"/>
    <w:qFormat/>
    <w:uiPriority w:val="0"/>
    <w:pPr>
      <w:ind w:firstLineChars="200"/>
    </w:pPr>
  </w:style>
  <w:style w:type="paragraph" w:customStyle="1" w:styleId="19">
    <w:name w:val="lawyeeWritContent0"/>
    <w:basedOn w:val="1"/>
    <w:link w:val="50"/>
    <w:qFormat/>
    <w:uiPriority w:val="0"/>
    <w:pPr>
      <w:ind w:firstLineChars="200"/>
    </w:pPr>
  </w:style>
  <w:style w:type="paragraph" w:customStyle="1" w:styleId="20">
    <w:name w:val="lawyeeWritContent2"/>
    <w:basedOn w:val="1"/>
    <w:link w:val="51"/>
    <w:qFormat/>
    <w:uiPriority w:val="0"/>
    <w:pPr>
      <w:ind w:firstLineChars="200"/>
    </w:pPr>
  </w:style>
  <w:style w:type="paragraph" w:customStyle="1" w:styleId="21">
    <w:name w:val="lawyeeJudge1"/>
    <w:basedOn w:val="1"/>
    <w:link w:val="52"/>
    <w:qFormat/>
    <w:uiPriority w:val="0"/>
    <w:pPr>
      <w:spacing w:line="520" w:lineRule="exact"/>
      <w:ind w:rightChars="200"/>
      <w:jc w:val="right"/>
    </w:pPr>
  </w:style>
  <w:style w:type="paragraph" w:customStyle="1" w:styleId="22">
    <w:name w:val="lawyeeJudge0"/>
    <w:basedOn w:val="1"/>
    <w:link w:val="53"/>
    <w:qFormat/>
    <w:uiPriority w:val="0"/>
    <w:pPr>
      <w:spacing w:line="520" w:lineRule="exact"/>
      <w:ind w:rightChars="200"/>
      <w:jc w:val="right"/>
    </w:pPr>
  </w:style>
  <w:style w:type="paragraph" w:customStyle="1" w:styleId="23">
    <w:name w:val="lawyeeDate1"/>
    <w:basedOn w:val="1"/>
    <w:link w:val="54"/>
    <w:qFormat/>
    <w:uiPriority w:val="0"/>
    <w:pPr>
      <w:ind w:rightChars="200"/>
      <w:jc w:val="right"/>
    </w:pPr>
  </w:style>
  <w:style w:type="paragraph" w:customStyle="1" w:styleId="24">
    <w:name w:val="lawyeeJudge2"/>
    <w:basedOn w:val="1"/>
    <w:link w:val="55"/>
    <w:qFormat/>
    <w:uiPriority w:val="0"/>
    <w:pPr>
      <w:spacing w:line="520" w:lineRule="exact"/>
      <w:ind w:rightChars="200"/>
      <w:jc w:val="right"/>
    </w:pPr>
  </w:style>
  <w:style w:type="paragraph" w:customStyle="1" w:styleId="25">
    <w:name w:val="lawyeeAttach1"/>
    <w:basedOn w:val="1"/>
    <w:link w:val="56"/>
    <w:qFormat/>
    <w:uiPriority w:val="0"/>
    <w:pPr>
      <w:spacing w:line="520" w:lineRule="exact"/>
      <w:ind w:firstLineChars="200"/>
      <w:jc w:val="left"/>
    </w:pPr>
  </w:style>
  <w:style w:type="paragraph" w:customStyle="1" w:styleId="26">
    <w:name w:val="lawyeeAttachContent1"/>
    <w:basedOn w:val="1"/>
    <w:link w:val="57"/>
    <w:qFormat/>
    <w:uiPriority w:val="0"/>
    <w:pPr>
      <w:spacing w:line="520" w:lineRule="exact"/>
      <w:ind w:firstLineChars="200"/>
      <w:jc w:val="left"/>
    </w:pPr>
  </w:style>
  <w:style w:type="paragraph" w:customStyle="1" w:styleId="27">
    <w:name w:val="lawyeeAttachContent0"/>
    <w:basedOn w:val="1"/>
    <w:link w:val="58"/>
    <w:qFormat/>
    <w:uiPriority w:val="0"/>
    <w:pPr>
      <w:spacing w:line="520" w:lineRule="exact"/>
      <w:ind w:firstLineChars="200"/>
      <w:jc w:val="left"/>
    </w:pPr>
  </w:style>
  <w:style w:type="paragraph" w:customStyle="1" w:styleId="28">
    <w:name w:val="lawyeeAttachContent2"/>
    <w:basedOn w:val="1"/>
    <w:link w:val="59"/>
    <w:qFormat/>
    <w:uiPriority w:val="0"/>
    <w:pPr>
      <w:spacing w:line="520" w:lineRule="exact"/>
      <w:ind w:firstLineChars="200"/>
      <w:jc w:val="left"/>
    </w:pPr>
  </w:style>
  <w:style w:type="character" w:customStyle="1" w:styleId="29">
    <w:name w:val="正文文本_"/>
    <w:basedOn w:val="9"/>
    <w:link w:val="13"/>
    <w:qFormat/>
    <w:uiPriority w:val="0"/>
    <w:rPr>
      <w:rFonts w:ascii="黑体" w:hAnsi="黑体" w:eastAsia="黑体" w:cs="黑体"/>
      <w:spacing w:val="20"/>
      <w:sz w:val="31"/>
      <w:szCs w:val="31"/>
      <w:shd w:val="clear" w:color="auto" w:fill="FFFFFF"/>
    </w:rPr>
  </w:style>
  <w:style w:type="character" w:customStyle="1" w:styleId="30">
    <w:name w:val="正文文本 + SimSun"/>
    <w:basedOn w:val="29"/>
    <w:qFormat/>
    <w:uiPriority w:val="0"/>
    <w:rPr>
      <w:rFonts w:ascii="宋体" w:hAnsi="宋体" w:eastAsia="宋体" w:cs="宋体"/>
      <w:color w:val="000000"/>
      <w:spacing w:val="10"/>
      <w:w w:val="100"/>
      <w:position w:val="0"/>
      <w:lang w:val="zh-CN"/>
    </w:rPr>
  </w:style>
  <w:style w:type="character" w:customStyle="1" w:styleId="31">
    <w:name w:val="正文文本 + 间距 0 pt"/>
    <w:basedOn w:val="29"/>
    <w:qFormat/>
    <w:uiPriority w:val="0"/>
    <w:rPr>
      <w:color w:val="000000"/>
      <w:spacing w:val="10"/>
      <w:w w:val="100"/>
      <w:position w:val="0"/>
      <w:u w:val="none"/>
      <w:lang w:val="zh-CN"/>
    </w:rPr>
  </w:style>
  <w:style w:type="character" w:customStyle="1" w:styleId="32">
    <w:name w:val="正文文本1"/>
    <w:basedOn w:val="29"/>
    <w:qFormat/>
    <w:uiPriority w:val="0"/>
    <w:rPr>
      <w:color w:val="000000"/>
      <w:w w:val="100"/>
      <w:position w:val="0"/>
      <w:u w:val="single"/>
      <w:lang w:val="zh-CN"/>
    </w:rPr>
  </w:style>
  <w:style w:type="character" w:customStyle="1" w:styleId="33">
    <w:name w:val="正文文本 + Gungsuh"/>
    <w:basedOn w:val="29"/>
    <w:qFormat/>
    <w:uiPriority w:val="0"/>
    <w:rPr>
      <w:rFonts w:ascii="Gungsuh" w:hAnsi="Gungsuh" w:eastAsia="Gungsuh" w:cs="Gungsuh"/>
      <w:color w:val="000000"/>
      <w:spacing w:val="-20"/>
      <w:w w:val="100"/>
      <w:position w:val="0"/>
      <w:sz w:val="21"/>
      <w:szCs w:val="21"/>
      <w:u w:val="none"/>
      <w:lang w:val="zh-CN"/>
    </w:rPr>
  </w:style>
  <w:style w:type="character" w:customStyle="1" w:styleId="34">
    <w:name w:val="正文文本 (5)"/>
    <w:basedOn w:val="9"/>
    <w:qFormat/>
    <w:uiPriority w:val="0"/>
    <w:rPr>
      <w:rFonts w:ascii="黑体" w:hAnsi="黑体" w:eastAsia="黑体" w:cs="黑体"/>
      <w:b/>
      <w:bCs/>
      <w:color w:val="000000"/>
      <w:spacing w:val="10"/>
      <w:w w:val="100"/>
      <w:position w:val="0"/>
      <w:sz w:val="31"/>
      <w:szCs w:val="31"/>
      <w:u w:val="none"/>
      <w:lang w:val="zh-CN"/>
    </w:rPr>
  </w:style>
  <w:style w:type="character" w:customStyle="1" w:styleId="35">
    <w:name w:val="正文文本 (5) + 间距 2 pt"/>
    <w:basedOn w:val="9"/>
    <w:qFormat/>
    <w:uiPriority w:val="0"/>
    <w:rPr>
      <w:rFonts w:ascii="黑体" w:hAnsi="黑体" w:eastAsia="黑体" w:cs="黑体"/>
      <w:b/>
      <w:bCs/>
      <w:color w:val="000000"/>
      <w:spacing w:val="50"/>
      <w:w w:val="100"/>
      <w:position w:val="0"/>
      <w:sz w:val="31"/>
      <w:szCs w:val="31"/>
      <w:u w:val="single"/>
      <w:lang w:val="zh-CN"/>
    </w:rPr>
  </w:style>
  <w:style w:type="character" w:customStyle="1" w:styleId="36">
    <w:name w:val="正文文本 (5)_"/>
    <w:basedOn w:val="9"/>
    <w:qFormat/>
    <w:uiPriority w:val="0"/>
    <w:rPr>
      <w:rFonts w:ascii="黑体" w:hAnsi="黑体" w:eastAsia="黑体" w:cs="黑体"/>
      <w:b/>
      <w:bCs/>
      <w:spacing w:val="10"/>
      <w:sz w:val="31"/>
      <w:szCs w:val="31"/>
      <w:u w:val="none"/>
    </w:rPr>
  </w:style>
  <w:style w:type="character" w:customStyle="1" w:styleId="37">
    <w:name w:val="正文文本 + 间距 6 pt"/>
    <w:basedOn w:val="29"/>
    <w:qFormat/>
    <w:uiPriority w:val="0"/>
    <w:rPr>
      <w:color w:val="000000"/>
      <w:spacing w:val="120"/>
      <w:w w:val="100"/>
      <w:position w:val="0"/>
      <w:u w:val="single"/>
      <w:lang w:val="zh-CN"/>
    </w:rPr>
  </w:style>
  <w:style w:type="character" w:customStyle="1" w:styleId="38">
    <w:name w:val="正文文本 (6) + SimHei"/>
    <w:basedOn w:val="9"/>
    <w:qFormat/>
    <w:uiPriority w:val="0"/>
    <w:rPr>
      <w:rFonts w:ascii="黑体" w:hAnsi="黑体" w:eastAsia="黑体" w:cs="黑体"/>
      <w:color w:val="000000"/>
      <w:spacing w:val="20"/>
      <w:w w:val="100"/>
      <w:position w:val="0"/>
      <w:sz w:val="31"/>
      <w:szCs w:val="31"/>
      <w:u w:val="single"/>
      <w:lang w:val="zh-CN"/>
    </w:rPr>
  </w:style>
  <w:style w:type="character" w:customStyle="1" w:styleId="39">
    <w:name w:val="正文文本6"/>
    <w:basedOn w:val="29"/>
    <w:qFormat/>
    <w:uiPriority w:val="0"/>
    <w:rPr>
      <w:color w:val="000000"/>
      <w:w w:val="100"/>
      <w:position w:val="0"/>
      <w:u w:val="none"/>
      <w:lang w:val="zh-CN"/>
    </w:rPr>
  </w:style>
  <w:style w:type="character" w:customStyle="1" w:styleId="40">
    <w:name w:val="正文文本7"/>
    <w:basedOn w:val="29"/>
    <w:qFormat/>
    <w:uiPriority w:val="0"/>
    <w:rPr>
      <w:color w:val="000000"/>
      <w:w w:val="100"/>
      <w:position w:val="0"/>
      <w:u w:val="single"/>
      <w:lang w:val="zh-CN"/>
    </w:rPr>
  </w:style>
  <w:style w:type="character" w:customStyle="1" w:styleId="41">
    <w:name w:val="正文文本 + 间距 -2 pt"/>
    <w:basedOn w:val="29"/>
    <w:qFormat/>
    <w:uiPriority w:val="0"/>
    <w:rPr>
      <w:color w:val="000000"/>
      <w:spacing w:val="-50"/>
      <w:w w:val="100"/>
      <w:position w:val="0"/>
      <w:u w:val="none"/>
      <w:lang w:val="zh-CN"/>
    </w:rPr>
  </w:style>
  <w:style w:type="character" w:customStyle="1" w:styleId="42">
    <w:name w:val="正文文本 + 间距 3 pt"/>
    <w:basedOn w:val="29"/>
    <w:qFormat/>
    <w:uiPriority w:val="0"/>
    <w:rPr>
      <w:color w:val="000000"/>
      <w:spacing w:val="70"/>
      <w:w w:val="100"/>
      <w:position w:val="0"/>
      <w:u w:val="single"/>
      <w:lang w:val="zh-CN"/>
    </w:rPr>
  </w:style>
  <w:style w:type="character" w:customStyle="1" w:styleId="43">
    <w:name w:val="正文文本 (5) + 间距 0 pt"/>
    <w:basedOn w:val="36"/>
    <w:qFormat/>
    <w:uiPriority w:val="0"/>
    <w:rPr>
      <w:color w:val="000000"/>
      <w:spacing w:val="0"/>
      <w:w w:val="100"/>
      <w:position w:val="0"/>
      <w:u w:val="single"/>
      <w:lang w:val="zh-CN"/>
    </w:rPr>
  </w:style>
  <w:style w:type="character" w:customStyle="1" w:styleId="44">
    <w:name w:val="正文文本 + 间距 12 pt"/>
    <w:basedOn w:val="29"/>
    <w:qFormat/>
    <w:uiPriority w:val="0"/>
    <w:rPr>
      <w:color w:val="000000"/>
      <w:spacing w:val="240"/>
      <w:w w:val="100"/>
      <w:position w:val="0"/>
      <w:u w:val="none"/>
      <w:lang w:val="zh-CN"/>
    </w:rPr>
  </w:style>
  <w:style w:type="character" w:customStyle="1" w:styleId="45">
    <w:name w:val="正文文本 (6)_"/>
    <w:basedOn w:val="9"/>
    <w:link w:val="14"/>
    <w:qFormat/>
    <w:uiPriority w:val="0"/>
    <w:rPr>
      <w:rFonts w:ascii="宋体" w:hAnsi="宋体" w:eastAsia="宋体" w:cs="宋体"/>
      <w:spacing w:val="10"/>
      <w:sz w:val="31"/>
      <w:szCs w:val="31"/>
      <w:shd w:val="clear" w:color="auto" w:fill="FFFFFF"/>
    </w:rPr>
  </w:style>
  <w:style w:type="character" w:customStyle="1" w:styleId="46">
    <w:name w:val="lawyeeCourtName1 Char"/>
    <w:basedOn w:val="9"/>
    <w:link w:val="15"/>
    <w:qFormat/>
    <w:uiPriority w:val="0"/>
    <w:rPr>
      <w:rFonts w:ascii="方正小标宋_GBK" w:eastAsia="方正小标宋_GBK"/>
      <w:kern w:val="2"/>
      <w:sz w:val="44"/>
      <w:szCs w:val="24"/>
    </w:rPr>
  </w:style>
  <w:style w:type="character" w:customStyle="1" w:styleId="47">
    <w:name w:val="lawyeeWritName1 Char"/>
    <w:basedOn w:val="46"/>
    <w:link w:val="16"/>
    <w:qFormat/>
    <w:uiPriority w:val="0"/>
  </w:style>
  <w:style w:type="character" w:customStyle="1" w:styleId="48">
    <w:name w:val="lawyeeCaseNum1 Char"/>
    <w:basedOn w:val="46"/>
    <w:link w:val="17"/>
    <w:qFormat/>
    <w:uiPriority w:val="0"/>
    <w:rPr>
      <w:rFonts w:ascii="仿宋_GB2312" w:eastAsia="仿宋_GB2312"/>
      <w:sz w:val="32"/>
    </w:rPr>
  </w:style>
  <w:style w:type="character" w:customStyle="1" w:styleId="49">
    <w:name w:val="lawyeeWritContent1 Char"/>
    <w:basedOn w:val="46"/>
    <w:link w:val="18"/>
    <w:qFormat/>
    <w:uiPriority w:val="0"/>
    <w:rPr>
      <w:rFonts w:ascii="仿宋_GB2312" w:eastAsia="仿宋_GB2312"/>
      <w:sz w:val="32"/>
    </w:rPr>
  </w:style>
  <w:style w:type="character" w:customStyle="1" w:styleId="50">
    <w:name w:val="lawyeeWritContent0 Char"/>
    <w:basedOn w:val="46"/>
    <w:link w:val="19"/>
    <w:qFormat/>
    <w:uiPriority w:val="0"/>
    <w:rPr>
      <w:rFonts w:ascii="仿宋_GB2312" w:eastAsia="仿宋_GB2312"/>
      <w:sz w:val="32"/>
    </w:rPr>
  </w:style>
  <w:style w:type="character" w:customStyle="1" w:styleId="51">
    <w:name w:val="lawyeeWritContent2 Char"/>
    <w:basedOn w:val="46"/>
    <w:link w:val="20"/>
    <w:qFormat/>
    <w:uiPriority w:val="0"/>
    <w:rPr>
      <w:rFonts w:ascii="仿宋_GB2312" w:eastAsia="仿宋_GB2312"/>
      <w:sz w:val="32"/>
    </w:rPr>
  </w:style>
  <w:style w:type="character" w:customStyle="1" w:styleId="52">
    <w:name w:val="lawyeeJudge1 Char"/>
    <w:basedOn w:val="46"/>
    <w:link w:val="21"/>
    <w:qFormat/>
    <w:uiPriority w:val="0"/>
    <w:rPr>
      <w:rFonts w:ascii="仿宋_GB2312" w:eastAsia="仿宋_GB2312"/>
      <w:sz w:val="32"/>
    </w:rPr>
  </w:style>
  <w:style w:type="character" w:customStyle="1" w:styleId="53">
    <w:name w:val="lawyeeJudge0 Char"/>
    <w:basedOn w:val="46"/>
    <w:link w:val="22"/>
    <w:qFormat/>
    <w:uiPriority w:val="0"/>
    <w:rPr>
      <w:rFonts w:ascii="仿宋_GB2312" w:eastAsia="仿宋_GB2312"/>
      <w:sz w:val="32"/>
    </w:rPr>
  </w:style>
  <w:style w:type="character" w:customStyle="1" w:styleId="54">
    <w:name w:val="lawyeeDate1 Char"/>
    <w:basedOn w:val="46"/>
    <w:link w:val="23"/>
    <w:qFormat/>
    <w:uiPriority w:val="0"/>
    <w:rPr>
      <w:rFonts w:ascii="仿宋_GB2312" w:eastAsia="仿宋_GB2312"/>
      <w:sz w:val="32"/>
    </w:rPr>
  </w:style>
  <w:style w:type="character" w:customStyle="1" w:styleId="55">
    <w:name w:val="lawyeeJudge2 Char"/>
    <w:basedOn w:val="46"/>
    <w:link w:val="24"/>
    <w:qFormat/>
    <w:uiPriority w:val="0"/>
    <w:rPr>
      <w:rFonts w:ascii="仿宋_GB2312" w:eastAsia="仿宋_GB2312"/>
      <w:sz w:val="32"/>
    </w:rPr>
  </w:style>
  <w:style w:type="character" w:customStyle="1" w:styleId="56">
    <w:name w:val="lawyeeAttach1 Char"/>
    <w:basedOn w:val="46"/>
    <w:link w:val="25"/>
    <w:qFormat/>
    <w:uiPriority w:val="0"/>
    <w:rPr>
      <w:rFonts w:ascii="仿宋_GB2312" w:eastAsia="仿宋_GB2312"/>
      <w:sz w:val="32"/>
    </w:rPr>
  </w:style>
  <w:style w:type="character" w:customStyle="1" w:styleId="57">
    <w:name w:val="lawyeeAttachContent1 Char"/>
    <w:basedOn w:val="46"/>
    <w:link w:val="26"/>
    <w:qFormat/>
    <w:uiPriority w:val="0"/>
    <w:rPr>
      <w:rFonts w:ascii="仿宋_GB2312" w:eastAsia="仿宋_GB2312"/>
      <w:sz w:val="32"/>
    </w:rPr>
  </w:style>
  <w:style w:type="character" w:customStyle="1" w:styleId="58">
    <w:name w:val="lawyeeAttachContent0 Char"/>
    <w:basedOn w:val="46"/>
    <w:link w:val="27"/>
    <w:qFormat/>
    <w:uiPriority w:val="0"/>
    <w:rPr>
      <w:rFonts w:ascii="仿宋_GB2312" w:eastAsia="仿宋_GB2312"/>
      <w:sz w:val="32"/>
    </w:rPr>
  </w:style>
  <w:style w:type="character" w:customStyle="1" w:styleId="59">
    <w:name w:val="lawyeeAttachContent2 Char"/>
    <w:basedOn w:val="46"/>
    <w:link w:val="28"/>
    <w:qFormat/>
    <w:uiPriority w:val="0"/>
    <w:rPr>
      <w:rFonts w:ascii="仿宋_GB2312" w:eastAsia="仿宋_GB2312"/>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1151</Words>
  <Characters>6563</Characters>
  <Lines>54</Lines>
  <Paragraphs>15</Paragraphs>
  <TotalTime>0</TotalTime>
  <ScaleCrop>false</ScaleCrop>
  <LinksUpToDate>false</LinksUpToDate>
  <CharactersWithSpaces>7699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2017-11-15T07:05:00Z</dcterms:created>
  <dc:creator>user</dc:creator>
  <cp:lastModifiedBy>TF-PC</cp:lastModifiedBy>
  <cp:lastPrinted>2013-06-09T00:38:00Z</cp:lastPrinted>
  <dcterms:modified xsi:type="dcterms:W3CDTF">2018-08-27T09:48:47Z</dcterms:modified>
  <dc:title>天津市北辰区人民法院</dc:title>
  <cp:revision>132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