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天津市宝坻区人民法院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（2014）宝刑初字第401号</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公诉机关天津市宝坻区人民检察院。</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被告人孔令广，男，1972年3月13日出生，天津市宝坻区人，汉族，初中文化，农民，住天津市宝坻区方家庄镇刘举庄村。因涉嫌犯信用卡诈骗罪于2014年3月20日被刑事拘留，同年4月23日被执行逮捕。现羁押于宝坻区看守所。</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天津市宝坻区人民检察院以津宝检公诉刑诉（2014）379号起诉书指控被告人孔令广犯信用卡诈骗罪、诈骗罪，向本院提起公诉，并提出量刑建议。本院依法适用简易程序，组成合议庭，公开开庭审理了本案。天津市宝坻区人民检察院指派代理检察员周德松出庭支持公诉。被告人孔令广到庭参加了诉讼。现已审理终结。</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宝坻区人民检察院指控，被告人孔令广向孔祥平推荐代理存款，利率高于银行存款利率。孔祥平于2010年3月4日、2011年2月15日、2011年2月23日，分别将1万元、2万元、1万元现金交给孔令广，孔令广在中国邮政储蓄银行天津宝坻区方家庄储蓄所将上述4万元分三次办理成卡折同一账号的活期存款，孔令广将三个存折交给孔祥平，并欺骗孔祥平五年内不能支取存款，三张银行卡孔令广未告知孔祥平并自己保管。后孔令广使用自己保管的银行卡多次支款，将4万元存款全部支取，所得款项全部用于购买中国福利彩票和自己日常支出。</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2011年6月至2013年11月，被告人孔令广以代孔祥平交保险费的方式骗取孔祥平38300元，所得款项全部用于购买中国福利彩票和日常支出。</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2012年3月至2014年1月，被告人孔令广以代孙瑞云交保险费的方式骗取孙瑞云16900元，所得款项全部用于购买中国福利彩票和日常支出。</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被告人孔令广实施信用卡诈骗一次，数额为4万元，实施诈骗两次，数额为55200元。</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上述事实，被告人孔令广在开庭审理过程中亦无异议，并有案件来源及抓获经过、个人结算账户开户申请书、银行取款凭条、活期存款存折、活期存款子账户交易明细、保险单、常住人口信息表、情况说明、证明信等书证，被害人孔祥平、孙瑞云等人的陈述笔录，证人杨爱文、袁丽华、李东辉、王洪仁、袁雅静、赵雅正等人的证言笔录以及辨认笔录等证据予以证实，足以认定。</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本院认为，被告人孔令广以非法占有为目的，冒用他人信用卡，骗取他人钱财，数额较大，其行为已构成信用卡诈骗罪；其以非法占有为目的，虚构事实，隐瞒真相，骗取他人钱财，数额巨大，其行为已构成诈骗罪。宝坻区人民检察院指控被告人孔令广的犯罪事实清楚，证据确实充分，指控各犯罪罪名成立。孔令广到案后如实供述犯罪事实，属坦白，本院依法对其予以从轻处罚。孔令广犯数罪，应数罪并罚。对公诉机关的量刑建议，本院予以采纳。依照《中华人民共和国刑法》第一百九十六条第一款第（三）项、第二百六十六条、第六十七条第三款、第六十九条、第六十四条，《最高人民法院关于办理妨害信用卡管理刑事案件具体应用法律若干问题的解释》第五条第一款、第二款第（四）项之规定，判决如下：</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一、被告人孔令广犯信用卡诈骗罪，判处有期徒刑三年六个月，并处罚金三万元；犯诈骗罪，判处有期徒刑三年三个月，并处罚金二万元；数罪并罚，决定执行有期徒刑六年，并处罚金五万元。</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（刑期从判决执行之日起计算。判决执行以前先行羁押的，羁押一日折抵刑期一日。即自2014年3月20日起至2020年3月19日止。罚金于判决生效后五日内缴纳。）</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二、责令被告人孔令广退赔被害人孔祥平经济损失人民币78300元，退赔被害人孙瑞云经济损失人民币16900元。</w:t>
      </w:r>
    </w:p>
    <w:p>
      <w:pPr>
        <w:spacing w:line="632" w:lineRule="exact"/>
        <w:ind w:firstLine="640" w:firstLineChars="200"/>
        <w:rPr>
          <w:rFonts w:hint="eastAsia" w:ascii="仿宋_GB2312" w:hAnsi="宋体" w:eastAsia="仿宋_GB2312"/>
          <w:sz w:val="32"/>
        </w:rPr>
      </w:pPr>
      <w:r>
        <w:rPr>
          <w:rFonts w:hint="eastAsia" w:ascii="仿宋_GB2312" w:hAnsi="宋体" w:eastAsia="仿宋_GB2312"/>
          <w:sz w:val="32"/>
        </w:rPr>
        <w:t>如不服本判决，可在接到判决书的第二日起十日内，通过本院或者直接向天津市第一中级人民法院提出上诉。书面上诉的，应当提交上诉书正本一份、副本二份。</w:t>
      </w:r>
    </w:p>
    <w:p>
      <w:pPr>
        <w:spacing w:before="960" w:beforeLines="400" w:line="600" w:lineRule="exact"/>
        <w:ind w:right="565" w:rightChars="269"/>
        <w:jc w:val="right"/>
        <w:rPr>
          <w:rFonts w:hint="eastAsia"/>
        </w:rPr>
      </w:pPr>
      <w:r>
        <w:rPr>
          <w:rFonts w:hint="eastAsia" w:ascii="仿宋_GB2312" w:hAnsi="Calibri" w:eastAsia="仿宋_GB2312"/>
          <w:sz w:val="32"/>
        </w:rPr>
        <w:t>审  判  长    刘玉新</w:t>
      </w:r>
      <w:r>
        <w:rPr>
          <w:rFonts w:hint="eastAsia" w:ascii="仿宋_GB2312" w:hAnsi="Calibri" w:eastAsia="仿宋_GB2312"/>
          <w:sz w:val="32"/>
        </w:rPr>
        <w:br w:type="textWrapping"/>
      </w:r>
      <w:r>
        <w:rPr>
          <w:rFonts w:hint="eastAsia" w:ascii="仿宋_GB2312" w:hAnsi="Calibri" w:eastAsia="仿宋_GB2312"/>
          <w:sz w:val="32"/>
        </w:rPr>
        <w:t>代理审判员    孙俊颖</w:t>
      </w:r>
      <w:r>
        <w:rPr>
          <w:rFonts w:hint="eastAsia" w:ascii="仿宋_GB2312" w:hAnsi="Calibri" w:eastAsia="仿宋_GB2312"/>
          <w:sz w:val="32"/>
        </w:rPr>
        <w:br w:type="textWrapping"/>
      </w:r>
      <w:r>
        <w:rPr>
          <w:rFonts w:hint="eastAsia" w:ascii="仿宋_GB2312" w:hAnsi="Calibri" w:eastAsia="仿宋_GB2312"/>
          <w:sz w:val="32"/>
        </w:rPr>
        <w:t>人民陪审员    李文来</w:t>
      </w:r>
    </w:p>
    <w:p>
      <w:pPr>
        <w:spacing w:before="1920" w:beforeLines="8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二○一四年九月二十五日</w:t>
      </w:r>
    </w:p>
    <w:p>
      <w:pPr>
        <w:spacing w:before="480" w:beforeLines="2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书  记  员    刘春丽</w:t>
      </w:r>
    </w:p>
    <w:p>
      <w:pPr>
        <w:spacing w:line="520" w:lineRule="exact"/>
        <w:ind w:firstLine="640" w:firstLineChars="200"/>
        <w:rPr>
          <w:rFonts w:hint="eastAsia" w:ascii="仿宋_GB2312" w:hAnsi="宋体" w:eastAsia="仿宋_GB2312"/>
          <w:sz w:val="32"/>
        </w:rPr>
      </w:pPr>
      <w:r>
        <w:rPr>
          <w:rFonts w:ascii="仿宋_GB2312" w:hAnsi="宋体" w:eastAsia="仿宋_GB2312"/>
          <w:sz w:val="32"/>
        </w:rPr>
        <w:br w:type="page"/>
      </w:r>
      <w:r>
        <w:rPr>
          <w:rFonts w:hint="eastAsia" w:ascii="仿宋_GB2312" w:hAnsi="宋体" w:eastAsia="仿宋_GB2312"/>
          <w:sz w:val="32"/>
        </w:rPr>
        <w:t>本案引用的法律条文</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《中华人民共和国刑法》</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第六十七条第三款   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第六十九条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数罪中有判处附加刑的，附加刑仍须执行，其中附加刑种类相同的，合并执行，种类不同的，分别执行。</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（一）使用伪造的信用卡，或者使用以虚假的身份证明骗领的信用卡的；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（二）使用作废的信用卡的；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（三）冒用他人信用卡的；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（四）恶意透支的。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第二百六十六条   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《最高人民法院关于办理妨害信用卡管理刑事案件具体应用法律若干问题的解释》第五条第一款  使用伪造的信用卡、以虚假身份证明骗领的信用卡、作废的信用卡或者冒用他人信用卡，进行信用卡诈骗活动，数额在5000元以上不满5万元的，应当认定为刑法第一百九十六条规定的“数额较大”；数额在5万元以上不满50万元的，应认定为刑法第一百九十六条规定的“数额巨大”；数额在50万元以上的，应认定为刑法第一百九十六条规定的“数额特别巨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第二款第（四）项  刑法第一百九十六条第一款第（三）项所称“冒用他人信用卡”，包括以下情形：</w:t>
      </w:r>
    </w:p>
    <w:p>
      <w:pPr>
        <w:spacing w:line="520" w:lineRule="exact"/>
        <w:ind w:firstLine="640" w:firstLineChars="200"/>
        <w:rPr>
          <w:rFonts w:ascii="仿宋_GB2312" w:hAnsi="宋体" w:eastAsia="仿宋_GB2312"/>
          <w:sz w:val="32"/>
        </w:rPr>
      </w:pPr>
      <w:r>
        <w:rPr>
          <w:rFonts w:hint="eastAsia" w:ascii="仿宋_GB2312" w:hAnsi="宋体" w:eastAsia="仿宋_GB2312"/>
          <w:sz w:val="32"/>
        </w:rPr>
        <w:t>……</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（四）其他冒用他人信用卡的以情形。</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3</w:t>
    </w:r>
    <w:r>
      <w:rPr>
        <w:rStyle w:val="6"/>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2</w:t>
    </w:r>
    <w:r>
      <w:rPr>
        <w:rStyle w:val="6"/>
        <w:rFonts w:ascii="Calibri" w:hAnsi="Calibri"/>
      </w:rPr>
      <w:fldChar w:fldCharType="end"/>
    </w:r>
  </w:p>
  <w:p>
    <w:pPr>
      <w:pStyle w:val="2"/>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2"/>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6053"/>
    <w:rsid w:val="00000653"/>
    <w:rsid w:val="0000419A"/>
    <w:rsid w:val="0000579C"/>
    <w:rsid w:val="00010464"/>
    <w:rsid w:val="00014A90"/>
    <w:rsid w:val="0003201B"/>
    <w:rsid w:val="000367A2"/>
    <w:rsid w:val="000413DF"/>
    <w:rsid w:val="00041675"/>
    <w:rsid w:val="000435D4"/>
    <w:rsid w:val="00044BD1"/>
    <w:rsid w:val="00050C65"/>
    <w:rsid w:val="00052E84"/>
    <w:rsid w:val="00066D0C"/>
    <w:rsid w:val="00071213"/>
    <w:rsid w:val="00072979"/>
    <w:rsid w:val="00076165"/>
    <w:rsid w:val="000B2882"/>
    <w:rsid w:val="000C3706"/>
    <w:rsid w:val="000C4C9B"/>
    <w:rsid w:val="000C5C26"/>
    <w:rsid w:val="000C5DE8"/>
    <w:rsid w:val="000C7F7E"/>
    <w:rsid w:val="000D3E04"/>
    <w:rsid w:val="000D70DD"/>
    <w:rsid w:val="000E01A4"/>
    <w:rsid w:val="000F6992"/>
    <w:rsid w:val="000F7AC2"/>
    <w:rsid w:val="00103705"/>
    <w:rsid w:val="00105C7D"/>
    <w:rsid w:val="00113B52"/>
    <w:rsid w:val="00114141"/>
    <w:rsid w:val="00115D32"/>
    <w:rsid w:val="00121591"/>
    <w:rsid w:val="001218F1"/>
    <w:rsid w:val="00143692"/>
    <w:rsid w:val="00144FE8"/>
    <w:rsid w:val="001510B2"/>
    <w:rsid w:val="001539DC"/>
    <w:rsid w:val="00156CEB"/>
    <w:rsid w:val="00170B2D"/>
    <w:rsid w:val="00191AC1"/>
    <w:rsid w:val="00192E0E"/>
    <w:rsid w:val="001C5A63"/>
    <w:rsid w:val="001C6930"/>
    <w:rsid w:val="001D580F"/>
    <w:rsid w:val="001D63E8"/>
    <w:rsid w:val="001D716A"/>
    <w:rsid w:val="001D72BC"/>
    <w:rsid w:val="00201FBB"/>
    <w:rsid w:val="00203FCF"/>
    <w:rsid w:val="002078FB"/>
    <w:rsid w:val="00225053"/>
    <w:rsid w:val="00242D0F"/>
    <w:rsid w:val="00242E90"/>
    <w:rsid w:val="00246E81"/>
    <w:rsid w:val="002522EC"/>
    <w:rsid w:val="00254E1C"/>
    <w:rsid w:val="002551D7"/>
    <w:rsid w:val="00257999"/>
    <w:rsid w:val="00267C2C"/>
    <w:rsid w:val="00274868"/>
    <w:rsid w:val="00275795"/>
    <w:rsid w:val="0028031D"/>
    <w:rsid w:val="00292299"/>
    <w:rsid w:val="00295D79"/>
    <w:rsid w:val="002A2814"/>
    <w:rsid w:val="002B62CB"/>
    <w:rsid w:val="002C337C"/>
    <w:rsid w:val="002C61D1"/>
    <w:rsid w:val="002D3FCF"/>
    <w:rsid w:val="002E5FD3"/>
    <w:rsid w:val="002F6771"/>
    <w:rsid w:val="0030246B"/>
    <w:rsid w:val="0030272D"/>
    <w:rsid w:val="00304C74"/>
    <w:rsid w:val="003059A9"/>
    <w:rsid w:val="00342492"/>
    <w:rsid w:val="00347723"/>
    <w:rsid w:val="00353375"/>
    <w:rsid w:val="00371442"/>
    <w:rsid w:val="00371992"/>
    <w:rsid w:val="003738AB"/>
    <w:rsid w:val="0037760C"/>
    <w:rsid w:val="00387550"/>
    <w:rsid w:val="00391481"/>
    <w:rsid w:val="00397F20"/>
    <w:rsid w:val="00397F2E"/>
    <w:rsid w:val="003A3D77"/>
    <w:rsid w:val="003B281D"/>
    <w:rsid w:val="003B5F07"/>
    <w:rsid w:val="003B7A04"/>
    <w:rsid w:val="003B7BFF"/>
    <w:rsid w:val="003D05EF"/>
    <w:rsid w:val="003E28D1"/>
    <w:rsid w:val="003F2263"/>
    <w:rsid w:val="003F7C81"/>
    <w:rsid w:val="004020F7"/>
    <w:rsid w:val="0040588D"/>
    <w:rsid w:val="00406679"/>
    <w:rsid w:val="004106D1"/>
    <w:rsid w:val="00411B8C"/>
    <w:rsid w:val="00420453"/>
    <w:rsid w:val="0045223E"/>
    <w:rsid w:val="0045304E"/>
    <w:rsid w:val="00453861"/>
    <w:rsid w:val="0045508A"/>
    <w:rsid w:val="00455648"/>
    <w:rsid w:val="0046362B"/>
    <w:rsid w:val="00474699"/>
    <w:rsid w:val="00475863"/>
    <w:rsid w:val="00485225"/>
    <w:rsid w:val="004945DF"/>
    <w:rsid w:val="004A217B"/>
    <w:rsid w:val="004B7ABC"/>
    <w:rsid w:val="004C13FB"/>
    <w:rsid w:val="004D240B"/>
    <w:rsid w:val="004D28B3"/>
    <w:rsid w:val="004D3CA1"/>
    <w:rsid w:val="004D61D3"/>
    <w:rsid w:val="004E17DF"/>
    <w:rsid w:val="004E7071"/>
    <w:rsid w:val="004F05D4"/>
    <w:rsid w:val="004F3B18"/>
    <w:rsid w:val="004F5D20"/>
    <w:rsid w:val="00500A1B"/>
    <w:rsid w:val="00521120"/>
    <w:rsid w:val="005231F1"/>
    <w:rsid w:val="00527A49"/>
    <w:rsid w:val="00534561"/>
    <w:rsid w:val="00535EA8"/>
    <w:rsid w:val="00553BF9"/>
    <w:rsid w:val="0055695E"/>
    <w:rsid w:val="00567398"/>
    <w:rsid w:val="00570928"/>
    <w:rsid w:val="00574301"/>
    <w:rsid w:val="00583C2C"/>
    <w:rsid w:val="005945A6"/>
    <w:rsid w:val="005946B1"/>
    <w:rsid w:val="005A04B7"/>
    <w:rsid w:val="005A084E"/>
    <w:rsid w:val="005A6491"/>
    <w:rsid w:val="005B2AFD"/>
    <w:rsid w:val="005B44FA"/>
    <w:rsid w:val="005C33B3"/>
    <w:rsid w:val="005C756E"/>
    <w:rsid w:val="005D3610"/>
    <w:rsid w:val="005E7995"/>
    <w:rsid w:val="005F6397"/>
    <w:rsid w:val="005F6815"/>
    <w:rsid w:val="005F7695"/>
    <w:rsid w:val="00600760"/>
    <w:rsid w:val="00600EEA"/>
    <w:rsid w:val="00603BCC"/>
    <w:rsid w:val="00611395"/>
    <w:rsid w:val="00613A2E"/>
    <w:rsid w:val="0061641E"/>
    <w:rsid w:val="0062050F"/>
    <w:rsid w:val="00631503"/>
    <w:rsid w:val="00652D0D"/>
    <w:rsid w:val="0067141E"/>
    <w:rsid w:val="00682D1F"/>
    <w:rsid w:val="00683EF6"/>
    <w:rsid w:val="00685A24"/>
    <w:rsid w:val="00693CD8"/>
    <w:rsid w:val="006A14D3"/>
    <w:rsid w:val="006A4F64"/>
    <w:rsid w:val="006B0DA7"/>
    <w:rsid w:val="006B1C17"/>
    <w:rsid w:val="006B2ABB"/>
    <w:rsid w:val="006B6EA5"/>
    <w:rsid w:val="006C0521"/>
    <w:rsid w:val="006C6A57"/>
    <w:rsid w:val="006D0DBA"/>
    <w:rsid w:val="006D5033"/>
    <w:rsid w:val="006F0876"/>
    <w:rsid w:val="006F1F75"/>
    <w:rsid w:val="006F2328"/>
    <w:rsid w:val="006F75DE"/>
    <w:rsid w:val="007000ED"/>
    <w:rsid w:val="007052FF"/>
    <w:rsid w:val="007075F9"/>
    <w:rsid w:val="0070778A"/>
    <w:rsid w:val="00711A89"/>
    <w:rsid w:val="00714466"/>
    <w:rsid w:val="00722F03"/>
    <w:rsid w:val="00726E7C"/>
    <w:rsid w:val="0072718E"/>
    <w:rsid w:val="00733830"/>
    <w:rsid w:val="0073777A"/>
    <w:rsid w:val="00740FF5"/>
    <w:rsid w:val="00743AB0"/>
    <w:rsid w:val="00755D02"/>
    <w:rsid w:val="00761DF8"/>
    <w:rsid w:val="00772B03"/>
    <w:rsid w:val="007776C6"/>
    <w:rsid w:val="00784235"/>
    <w:rsid w:val="00790A8E"/>
    <w:rsid w:val="00791CFA"/>
    <w:rsid w:val="00792BFC"/>
    <w:rsid w:val="007965B6"/>
    <w:rsid w:val="007C4AFC"/>
    <w:rsid w:val="007D11D9"/>
    <w:rsid w:val="007D6083"/>
    <w:rsid w:val="007D65E2"/>
    <w:rsid w:val="007D7817"/>
    <w:rsid w:val="007E2250"/>
    <w:rsid w:val="007E40A5"/>
    <w:rsid w:val="007E4AF5"/>
    <w:rsid w:val="007F7970"/>
    <w:rsid w:val="00800C20"/>
    <w:rsid w:val="00805F69"/>
    <w:rsid w:val="0080677C"/>
    <w:rsid w:val="00811A17"/>
    <w:rsid w:val="008128BD"/>
    <w:rsid w:val="00813C8A"/>
    <w:rsid w:val="00815875"/>
    <w:rsid w:val="008243FB"/>
    <w:rsid w:val="00834C1A"/>
    <w:rsid w:val="00834ECC"/>
    <w:rsid w:val="00836EF7"/>
    <w:rsid w:val="0084023B"/>
    <w:rsid w:val="00843A74"/>
    <w:rsid w:val="0084593C"/>
    <w:rsid w:val="0084690B"/>
    <w:rsid w:val="00852EFC"/>
    <w:rsid w:val="00861641"/>
    <w:rsid w:val="00884CAB"/>
    <w:rsid w:val="00891D3B"/>
    <w:rsid w:val="00893839"/>
    <w:rsid w:val="00894713"/>
    <w:rsid w:val="008968BA"/>
    <w:rsid w:val="008A5383"/>
    <w:rsid w:val="008C0357"/>
    <w:rsid w:val="008C444B"/>
    <w:rsid w:val="008C638A"/>
    <w:rsid w:val="008D6868"/>
    <w:rsid w:val="008E3754"/>
    <w:rsid w:val="008E5F26"/>
    <w:rsid w:val="008F07F4"/>
    <w:rsid w:val="008F73B2"/>
    <w:rsid w:val="00903900"/>
    <w:rsid w:val="00907D32"/>
    <w:rsid w:val="009173B9"/>
    <w:rsid w:val="00937E82"/>
    <w:rsid w:val="00945A86"/>
    <w:rsid w:val="00946CF7"/>
    <w:rsid w:val="00950E48"/>
    <w:rsid w:val="00950EB2"/>
    <w:rsid w:val="00951E22"/>
    <w:rsid w:val="00952055"/>
    <w:rsid w:val="009522D3"/>
    <w:rsid w:val="00961E7A"/>
    <w:rsid w:val="009621D2"/>
    <w:rsid w:val="00971897"/>
    <w:rsid w:val="009848F3"/>
    <w:rsid w:val="009874D8"/>
    <w:rsid w:val="009946CA"/>
    <w:rsid w:val="009968F7"/>
    <w:rsid w:val="009B0FB7"/>
    <w:rsid w:val="009B226B"/>
    <w:rsid w:val="009B2396"/>
    <w:rsid w:val="009B2B96"/>
    <w:rsid w:val="009B750F"/>
    <w:rsid w:val="009C0AAB"/>
    <w:rsid w:val="009C1BC2"/>
    <w:rsid w:val="009C555D"/>
    <w:rsid w:val="009E6356"/>
    <w:rsid w:val="009E6A36"/>
    <w:rsid w:val="00A16ED0"/>
    <w:rsid w:val="00A17022"/>
    <w:rsid w:val="00A25A42"/>
    <w:rsid w:val="00A265AC"/>
    <w:rsid w:val="00A2676F"/>
    <w:rsid w:val="00A26AD0"/>
    <w:rsid w:val="00A31780"/>
    <w:rsid w:val="00A33EA6"/>
    <w:rsid w:val="00A34638"/>
    <w:rsid w:val="00A35EE0"/>
    <w:rsid w:val="00A50975"/>
    <w:rsid w:val="00A517A0"/>
    <w:rsid w:val="00A56FE6"/>
    <w:rsid w:val="00A61B21"/>
    <w:rsid w:val="00A63E9F"/>
    <w:rsid w:val="00A64E44"/>
    <w:rsid w:val="00A6624D"/>
    <w:rsid w:val="00A76053"/>
    <w:rsid w:val="00A86181"/>
    <w:rsid w:val="00A90FCF"/>
    <w:rsid w:val="00A9625C"/>
    <w:rsid w:val="00AC3768"/>
    <w:rsid w:val="00AC44E3"/>
    <w:rsid w:val="00AC7B55"/>
    <w:rsid w:val="00AD4A79"/>
    <w:rsid w:val="00AE3182"/>
    <w:rsid w:val="00AF6847"/>
    <w:rsid w:val="00B041C0"/>
    <w:rsid w:val="00B05DDD"/>
    <w:rsid w:val="00B213AD"/>
    <w:rsid w:val="00B27CE6"/>
    <w:rsid w:val="00B30965"/>
    <w:rsid w:val="00B42C44"/>
    <w:rsid w:val="00B46410"/>
    <w:rsid w:val="00B70A5D"/>
    <w:rsid w:val="00B93B1A"/>
    <w:rsid w:val="00BA146D"/>
    <w:rsid w:val="00BA1FF9"/>
    <w:rsid w:val="00BA25DE"/>
    <w:rsid w:val="00BB1873"/>
    <w:rsid w:val="00BB3CB9"/>
    <w:rsid w:val="00BC3617"/>
    <w:rsid w:val="00BC56C1"/>
    <w:rsid w:val="00BD60F1"/>
    <w:rsid w:val="00BD7DEC"/>
    <w:rsid w:val="00BF6711"/>
    <w:rsid w:val="00C05614"/>
    <w:rsid w:val="00C11E01"/>
    <w:rsid w:val="00C13CCF"/>
    <w:rsid w:val="00C224BA"/>
    <w:rsid w:val="00C329B2"/>
    <w:rsid w:val="00C32BA2"/>
    <w:rsid w:val="00C34E32"/>
    <w:rsid w:val="00C40FBD"/>
    <w:rsid w:val="00C419CA"/>
    <w:rsid w:val="00C51D34"/>
    <w:rsid w:val="00C52675"/>
    <w:rsid w:val="00C53441"/>
    <w:rsid w:val="00C66214"/>
    <w:rsid w:val="00C72CC4"/>
    <w:rsid w:val="00C73DBD"/>
    <w:rsid w:val="00C81A12"/>
    <w:rsid w:val="00C83B38"/>
    <w:rsid w:val="00C84CFA"/>
    <w:rsid w:val="00C8557D"/>
    <w:rsid w:val="00C94737"/>
    <w:rsid w:val="00C947D4"/>
    <w:rsid w:val="00C95464"/>
    <w:rsid w:val="00CA0FF6"/>
    <w:rsid w:val="00CA2254"/>
    <w:rsid w:val="00CA4030"/>
    <w:rsid w:val="00CA6924"/>
    <w:rsid w:val="00CB2D86"/>
    <w:rsid w:val="00CB3718"/>
    <w:rsid w:val="00CC5407"/>
    <w:rsid w:val="00CC5579"/>
    <w:rsid w:val="00CD3BBE"/>
    <w:rsid w:val="00CE14E0"/>
    <w:rsid w:val="00CE375B"/>
    <w:rsid w:val="00CF2328"/>
    <w:rsid w:val="00CF2DC7"/>
    <w:rsid w:val="00D03DD7"/>
    <w:rsid w:val="00D10DEC"/>
    <w:rsid w:val="00D20193"/>
    <w:rsid w:val="00D21B30"/>
    <w:rsid w:val="00D27414"/>
    <w:rsid w:val="00D3257B"/>
    <w:rsid w:val="00D32EEB"/>
    <w:rsid w:val="00D35C0D"/>
    <w:rsid w:val="00D36CEC"/>
    <w:rsid w:val="00D515BA"/>
    <w:rsid w:val="00D602CA"/>
    <w:rsid w:val="00D72A78"/>
    <w:rsid w:val="00D7638C"/>
    <w:rsid w:val="00D778E9"/>
    <w:rsid w:val="00D77C9B"/>
    <w:rsid w:val="00D805AC"/>
    <w:rsid w:val="00D81D1E"/>
    <w:rsid w:val="00D844FB"/>
    <w:rsid w:val="00D855C7"/>
    <w:rsid w:val="00D974FD"/>
    <w:rsid w:val="00DA28AC"/>
    <w:rsid w:val="00DA7A60"/>
    <w:rsid w:val="00DB1FA1"/>
    <w:rsid w:val="00DB4DA9"/>
    <w:rsid w:val="00DC63EF"/>
    <w:rsid w:val="00DD462A"/>
    <w:rsid w:val="00DE7391"/>
    <w:rsid w:val="00E000A5"/>
    <w:rsid w:val="00E0230F"/>
    <w:rsid w:val="00E0242E"/>
    <w:rsid w:val="00E214BC"/>
    <w:rsid w:val="00E220C8"/>
    <w:rsid w:val="00E270AA"/>
    <w:rsid w:val="00E3519A"/>
    <w:rsid w:val="00E404B5"/>
    <w:rsid w:val="00E405CB"/>
    <w:rsid w:val="00E54F3D"/>
    <w:rsid w:val="00E653A1"/>
    <w:rsid w:val="00E67715"/>
    <w:rsid w:val="00E91AE5"/>
    <w:rsid w:val="00E94A7B"/>
    <w:rsid w:val="00EA54F8"/>
    <w:rsid w:val="00EA7ABB"/>
    <w:rsid w:val="00EC0BC6"/>
    <w:rsid w:val="00ED5DE0"/>
    <w:rsid w:val="00F021B4"/>
    <w:rsid w:val="00F04EBF"/>
    <w:rsid w:val="00F05641"/>
    <w:rsid w:val="00F1037F"/>
    <w:rsid w:val="00F13F32"/>
    <w:rsid w:val="00F14DF3"/>
    <w:rsid w:val="00F2353D"/>
    <w:rsid w:val="00F25B76"/>
    <w:rsid w:val="00F32694"/>
    <w:rsid w:val="00F354AB"/>
    <w:rsid w:val="00F441CC"/>
    <w:rsid w:val="00F446D7"/>
    <w:rsid w:val="00F46F17"/>
    <w:rsid w:val="00F477D9"/>
    <w:rsid w:val="00F4798B"/>
    <w:rsid w:val="00F47BCF"/>
    <w:rsid w:val="00F51429"/>
    <w:rsid w:val="00F57D79"/>
    <w:rsid w:val="00F61C5D"/>
    <w:rsid w:val="00F756FE"/>
    <w:rsid w:val="00F84346"/>
    <w:rsid w:val="00F91C02"/>
    <w:rsid w:val="00F95B02"/>
    <w:rsid w:val="00FA459A"/>
    <w:rsid w:val="00FA475D"/>
    <w:rsid w:val="00FB281E"/>
    <w:rsid w:val="00FB3063"/>
    <w:rsid w:val="00FC53AF"/>
    <w:rsid w:val="00FC75DF"/>
    <w:rsid w:val="00FD2C6D"/>
    <w:rsid w:val="00FE2E0E"/>
    <w:rsid w:val="00FE4B23"/>
    <w:rsid w:val="00FF1847"/>
    <w:rsid w:val="00FF4F43"/>
    <w:rsid w:val="00FF5422"/>
    <w:rsid w:val="00FF6CA0"/>
    <w:rsid w:val="01196B52"/>
    <w:rsid w:val="2A946019"/>
    <w:rsid w:val="49BD44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5">
    <w:name w:val="Char"/>
    <w:basedOn w:val="1"/>
    <w:link w:val="4"/>
    <w:qFormat/>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uiPriority w:val="0"/>
  </w:style>
  <w:style w:type="paragraph" w:customStyle="1" w:styleId="8">
    <w:name w:val=" 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9">
    <w:name w:val=" Char Char"/>
    <w:basedOn w:val="4"/>
    <w:link w:val="2"/>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392</Words>
  <Characters>2239</Characters>
  <Lines>18</Lines>
  <Paragraphs>5</Paragraphs>
  <TotalTime>0</TotalTime>
  <ScaleCrop>false</ScaleCrop>
  <LinksUpToDate>false</LinksUpToDate>
  <CharactersWithSpaces>2626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2014-04-09T02:34:00Z</dcterms:created>
  <dc:creator>Lenovo User</dc:creator>
  <cp:lastModifiedBy>TF-PC</cp:lastModifiedBy>
  <cp:lastPrinted>2014-08-22T01:33:00Z</cp:lastPrinted>
  <dcterms:modified xsi:type="dcterms:W3CDTF">2018-08-27T09:47:58Z</dcterms:modified>
  <dc:title>关于被告人孟凡清交通肇事一案的审理报告</dc:title>
  <cp:revision>250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