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宋体" w:hAnsi="宋体"/>
          <w:sz w:val="44"/>
        </w:rPr>
      </w:pPr>
      <w:bookmarkStart w:id="0" w:name="_GoBack"/>
      <w:bookmarkEnd w:id="0"/>
      <w:r>
        <w:rPr>
          <w:rFonts w:hint="eastAsia" w:ascii="宋体" w:hAnsi="宋体"/>
          <w:sz w:val="44"/>
        </w:rPr>
        <w:t>天津市津南区人民法院</w:t>
      </w:r>
    </w:p>
    <w:p>
      <w:pPr>
        <w:spacing w:before="240" w:beforeLines="100" w:line="800" w:lineRule="exact"/>
        <w:jc w:val="center"/>
        <w:rPr>
          <w:rFonts w:hint="eastAsia" w:ascii="宋体" w:hAnsi="宋体"/>
          <w:kern w:val="0"/>
          <w:sz w:val="52"/>
        </w:rPr>
      </w:pPr>
      <w:r>
        <w:rPr>
          <w:rFonts w:hint="eastAsia" w:ascii="宋体" w:hAnsi="宋体"/>
          <w:spacing w:val="50"/>
          <w:kern w:val="0"/>
          <w:sz w:val="52"/>
        </w:rPr>
        <w:t>刑事判决</w:t>
      </w:r>
      <w:r>
        <w:rPr>
          <w:rFonts w:hint="eastAsia" w:ascii="宋体" w:hAnsi="宋体"/>
          <w:kern w:val="0"/>
          <w:sz w:val="52"/>
        </w:rPr>
        <w:t>书</w:t>
      </w:r>
    </w:p>
    <w:p>
      <w:pPr>
        <w:spacing w:after="240" w:afterLines="100" w:line="900" w:lineRule="exact"/>
        <w:jc w:val="right"/>
        <w:rPr>
          <w:rFonts w:hint="eastAsia" w:ascii="仿宋_GB2312" w:eastAsia="仿宋_GB2312"/>
          <w:sz w:val="32"/>
        </w:rPr>
      </w:pPr>
      <w:r>
        <w:rPr>
          <w:rFonts w:hint="eastAsia" w:ascii="仿宋_GB2312" w:eastAsia="仿宋_GB2312"/>
          <w:sz w:val="32"/>
        </w:rPr>
        <w:t>（2014）南刑初字第251号</w:t>
      </w:r>
    </w:p>
    <w:p>
      <w:pPr>
        <w:spacing w:line="538" w:lineRule="exact"/>
        <w:ind w:firstLine="640" w:firstLineChars="200"/>
        <w:rPr>
          <w:rFonts w:hint="eastAsia" w:ascii="仿宋_GB2312" w:eastAsia="仿宋_GB2312"/>
          <w:sz w:val="32"/>
        </w:rPr>
      </w:pPr>
      <w:r>
        <w:rPr>
          <w:rFonts w:hint="eastAsia" w:ascii="仿宋_GB2312" w:eastAsia="仿宋_GB2312"/>
          <w:sz w:val="32"/>
        </w:rPr>
        <w:t>被告人王卫岩,男，1975年9月13日出生于天津市津南区，公民身份号码120112197509130415，汉族，中技文化，原系天津市奥卓安信汽车销售有限公司总经理。住天津市津南区咸水沽镇惠丰花园发达居12-5-603室。因本案于2013年12月6日被天津市公安局津南分局刑事拘留，2014年1月10日被逮捕。现羁押于天津市津南区看守所。</w:t>
      </w:r>
    </w:p>
    <w:p>
      <w:pPr>
        <w:spacing w:line="538" w:lineRule="exact"/>
        <w:ind w:firstLine="640" w:firstLineChars="200"/>
        <w:rPr>
          <w:rFonts w:hint="eastAsia" w:ascii="仿宋_GB2312" w:eastAsia="仿宋_GB2312"/>
          <w:sz w:val="32"/>
        </w:rPr>
      </w:pPr>
      <w:r>
        <w:rPr>
          <w:rFonts w:hint="eastAsia" w:ascii="仿宋_GB2312" w:eastAsia="仿宋_GB2312"/>
          <w:sz w:val="32"/>
        </w:rPr>
        <w:t>天津市津南区人民检察院以津津南检刑诉（2014）81号起诉书指控被告人王卫岩犯信用卡诈骗罪，于2014年6月10日向本院提起公诉，本院依法组成合议庭，适用简易程序，公开开庭对本案进行了审理。天津市津南区人民检察院指派代理检察员杜海峰、书记员张海亮出庭支持公诉，被告人王卫岩到庭参加诉讼。现已审理终结。</w:t>
      </w:r>
    </w:p>
    <w:p>
      <w:pPr>
        <w:spacing w:line="538" w:lineRule="exact"/>
        <w:ind w:firstLine="640" w:firstLineChars="200"/>
        <w:rPr>
          <w:rFonts w:hint="eastAsia" w:ascii="仿宋_GB2312" w:eastAsia="仿宋_GB2312"/>
          <w:sz w:val="32"/>
        </w:rPr>
      </w:pPr>
      <w:r>
        <w:rPr>
          <w:rFonts w:hint="eastAsia" w:ascii="仿宋_GB2312" w:eastAsia="仿宋_GB2312"/>
          <w:sz w:val="32"/>
        </w:rPr>
        <w:t>天津市津南区人民检察院指控，被告人王卫岩自2008年至2013年期间，利用本人及妻子徐莹、弟弟王卫国、朋友康亚苹、郭东东、郭莉莉的身份证，在工商银行天津分行、兴业银行天津分行、民生银行天津分行、华夏银行天津分行、中信银行天津分行、光大银行天津分行、农业银行天津分行、河北银行天津分行、盛京银行天津分行、平安银行天津分行、建设银行天津分行、广发银行天津分行、中国银行天津分行等13家银行办理信用卡共计37张，用于个人日常消费和取现使用。后被告人王卫岩恶意透支，利用上述银行信用卡共计透支本金人民币3981914.11元，另透支本金美元56706.26元(折合人民币346089.65元)，且经上述银行工作人员多次催收，拒不还款。具体犯罪事实如下：</w:t>
      </w:r>
    </w:p>
    <w:p>
      <w:pPr>
        <w:spacing w:line="538" w:lineRule="exact"/>
        <w:ind w:firstLine="640" w:firstLineChars="200"/>
        <w:rPr>
          <w:rFonts w:hint="eastAsia" w:ascii="仿宋_GB2312" w:eastAsia="仿宋_GB2312"/>
          <w:sz w:val="32"/>
        </w:rPr>
      </w:pPr>
      <w:r>
        <w:rPr>
          <w:rFonts w:hint="eastAsia" w:ascii="仿宋_GB2312" w:eastAsia="仿宋_GB2312"/>
          <w:sz w:val="32"/>
        </w:rPr>
        <w:t>1、被告人王卫岩利用在兴业银行天津市分行办理的信用卡透支情况如下：（1）、户名：王卫岩，开卡日期：2010年6月24日，卡号4512893366311109，透支本金人民币12220.37元；（2）、户名：王卫岩，开卡日期：2011年7月28日，卡号5280571212843106，透支本金人民币75103.06元（3），户名：王卫岩，开卡日期：2012年8月21日，卡号6229229700275107，透支本金人民币234254.99元；（4）、户名：王卫岩，开卡日期：2013年6月4日，卡号5280571615877107，透支本金人民币97308.28元；（5）、户名：徐莹，开卡日期：2011年9月22日，卡号5280571605302108，透支本金人民币7943.58元；（6）、户名：徐莹，开卡日期：2012年9月21日，卡号6229229700780106，透支本金人民币357359.99元；（7）、户名：徐莹，开卡日期：2013年5月24日，卡号4868616743160109，透支本金人民币124819.94元；（8）、户名：康亚苹，开卡日期：2012年8月1日，卡号6229225422512108，透支本金人民币7657.52元；（9）、户名：康亚苹，开卡日期：2012年10月24日，卡号6229229701205103，透支本金人民币260560元；（10）、户名：康亚苹，开卡日期：2013年4月26日，卡号6229226720390106，透支本金人民币150708.11元。</w:t>
      </w:r>
    </w:p>
    <w:p>
      <w:pPr>
        <w:spacing w:line="538" w:lineRule="exact"/>
        <w:ind w:firstLine="640" w:firstLineChars="200"/>
        <w:rPr>
          <w:rFonts w:hint="eastAsia" w:ascii="仿宋_GB2312" w:eastAsia="仿宋_GB2312"/>
          <w:sz w:val="32"/>
        </w:rPr>
      </w:pPr>
      <w:r>
        <w:rPr>
          <w:rFonts w:hint="eastAsia" w:ascii="仿宋_GB2312" w:eastAsia="仿宋_GB2312"/>
          <w:sz w:val="32"/>
        </w:rPr>
        <w:t>2、被告人王卫岩利用在中国银行天津市分行办理的信用卡透支情况如下：户名：徐莹，开卡日期：2008年12月12日，卡号5123163442224785，透支本金人民币30495.86元。</w:t>
      </w:r>
    </w:p>
    <w:p>
      <w:pPr>
        <w:spacing w:line="538" w:lineRule="exact"/>
        <w:ind w:firstLine="640" w:firstLineChars="200"/>
        <w:rPr>
          <w:rFonts w:hint="eastAsia" w:ascii="仿宋_GB2312" w:eastAsia="仿宋_GB2312"/>
          <w:sz w:val="32"/>
        </w:rPr>
      </w:pPr>
      <w:r>
        <w:rPr>
          <w:rFonts w:hint="eastAsia" w:ascii="仿宋_GB2312" w:eastAsia="仿宋_GB2312"/>
          <w:sz w:val="32"/>
        </w:rPr>
        <w:t>3、被告人王卫岩利用在华夏银行天津市分行办理的信用卡透支情况如下：户名：康亚苹，开卡日期：2013年5月9日，卡号6226388003222050，透支本金人民币48659.90元。</w:t>
      </w:r>
    </w:p>
    <w:p>
      <w:pPr>
        <w:spacing w:line="538" w:lineRule="exact"/>
        <w:ind w:firstLine="640" w:firstLineChars="200"/>
        <w:rPr>
          <w:rFonts w:hint="eastAsia" w:ascii="仿宋_GB2312" w:eastAsia="仿宋_GB2312"/>
          <w:sz w:val="32"/>
        </w:rPr>
      </w:pPr>
      <w:r>
        <w:rPr>
          <w:rFonts w:hint="eastAsia" w:ascii="仿宋_GB2312" w:eastAsia="仿宋_GB2312"/>
          <w:sz w:val="32"/>
        </w:rPr>
        <w:t>4、被告人王卫岩利用在中信银行天津市分行办理的信用卡透支情况如下：（1）、户名：康亚苹，开卡日期：2013年10月，卡号4033938000963730，透支本金人民币47979.88元；（2）、户名：徐莹，开卡日期：2008年12月，卡号4033918012520579，透支本金人民币3927.87元。</w:t>
      </w:r>
    </w:p>
    <w:p>
      <w:pPr>
        <w:spacing w:line="538" w:lineRule="exact"/>
        <w:ind w:firstLine="640" w:firstLineChars="200"/>
        <w:rPr>
          <w:rFonts w:hint="eastAsia" w:ascii="仿宋_GB2312" w:eastAsia="仿宋_GB2312"/>
          <w:sz w:val="32"/>
        </w:rPr>
      </w:pPr>
      <w:r>
        <w:rPr>
          <w:rFonts w:hint="eastAsia" w:ascii="仿宋_GB2312" w:eastAsia="仿宋_GB2312"/>
          <w:sz w:val="32"/>
        </w:rPr>
        <w:t>5、被告人王卫岩利用在光大银行天津市分行办理的信用卡透支情况如下：（1）、户名：徐莹，开卡日期：2010年4月，卡号4816990000810141，透支本金人民币159261.21元；（2）、户名：徐莹，开卡日期：2013年1月，卡号6226870030253760，透支本金人民币362600元。</w:t>
      </w:r>
    </w:p>
    <w:p>
      <w:pPr>
        <w:spacing w:line="538" w:lineRule="exact"/>
        <w:ind w:firstLine="640" w:firstLineChars="200"/>
        <w:rPr>
          <w:rFonts w:hint="eastAsia" w:ascii="仿宋_GB2312" w:eastAsia="仿宋_GB2312"/>
          <w:sz w:val="32"/>
        </w:rPr>
      </w:pPr>
      <w:r>
        <w:rPr>
          <w:rFonts w:hint="eastAsia" w:ascii="仿宋_GB2312" w:eastAsia="仿宋_GB2312"/>
          <w:sz w:val="32"/>
        </w:rPr>
        <w:t>6、被告人王卫岩利用在农业银行天津市分行办理的信用卡透支情况如下：户名：王卫岩，开卡日期：2008年7月8日，卡号4041170024537668，透支本金人民币9709.14元。</w:t>
      </w:r>
    </w:p>
    <w:p>
      <w:pPr>
        <w:spacing w:line="538" w:lineRule="exact"/>
        <w:ind w:firstLine="640" w:firstLineChars="200"/>
        <w:rPr>
          <w:rFonts w:hint="eastAsia" w:ascii="仿宋_GB2312" w:eastAsia="仿宋_GB2312"/>
          <w:sz w:val="32"/>
        </w:rPr>
      </w:pPr>
      <w:r>
        <w:rPr>
          <w:rFonts w:hint="eastAsia" w:ascii="仿宋_GB2312" w:eastAsia="仿宋_GB2312"/>
          <w:sz w:val="32"/>
        </w:rPr>
        <w:t>7、被告人王卫岩利用在河北银行天津市分行办理的信用卡透支情况如下：户名：徐莹，开卡日期：2012年12月27日，卡号6229218800116816，透支本金人民币18000元。</w:t>
      </w:r>
    </w:p>
    <w:p>
      <w:pPr>
        <w:spacing w:line="538" w:lineRule="exact"/>
        <w:ind w:firstLine="640" w:firstLineChars="200"/>
        <w:rPr>
          <w:rFonts w:hint="eastAsia" w:ascii="仿宋_GB2312" w:eastAsia="仿宋_GB2312"/>
          <w:sz w:val="32"/>
        </w:rPr>
      </w:pPr>
      <w:r>
        <w:rPr>
          <w:rFonts w:hint="eastAsia" w:ascii="仿宋_GB2312" w:eastAsia="仿宋_GB2312"/>
          <w:sz w:val="32"/>
        </w:rPr>
        <w:t>8、被告人王卫岩利用在盛京银行天津市分行办理的信用卡透支情况如下：户名：王卫岩，开卡日期：2009年2月，卡号6224668804530104，透支本金人民币7912.83元。</w:t>
      </w:r>
    </w:p>
    <w:p>
      <w:pPr>
        <w:spacing w:line="538" w:lineRule="exact"/>
        <w:ind w:firstLine="640" w:firstLineChars="200"/>
        <w:rPr>
          <w:rFonts w:hint="eastAsia" w:ascii="仿宋_GB2312" w:eastAsia="仿宋_GB2312"/>
          <w:sz w:val="32"/>
        </w:rPr>
      </w:pPr>
      <w:r>
        <w:rPr>
          <w:rFonts w:hint="eastAsia" w:ascii="仿宋_GB2312" w:eastAsia="仿宋_GB2312"/>
          <w:sz w:val="32"/>
        </w:rPr>
        <w:t>9、被告人王卫岩利用在平安银行天津市分行办理的信用卡透支情况如下：（1）、户名：王卫国，开卡日期：2010年7月12日，卡号6225260603049202，透支本金人民币49348.63元；（2）、户名：郭东东，开卡日期：2013年7月30日，卡号5268550490546850，透支本金人民币49694.61元；（3）、户名：康亚苹，开卡日期：2013年7月2日，卡号5268550491499513，透支本金人民币100736.10元；（4）、户名：郭莉莉，开卡日期：2013年10月10日，卡号6221560298722557，透支本金人民币9950元；（5）、户名：王卫岩，开卡日期：2010年7月8日，卡号6225260212006841，透支本金人民币30939.89元。</w:t>
      </w:r>
    </w:p>
    <w:p>
      <w:pPr>
        <w:spacing w:line="538" w:lineRule="exact"/>
        <w:ind w:firstLine="640" w:firstLineChars="200"/>
        <w:rPr>
          <w:rFonts w:hint="eastAsia" w:ascii="仿宋_GB2312" w:eastAsia="仿宋_GB2312"/>
          <w:sz w:val="32"/>
        </w:rPr>
      </w:pPr>
      <w:r>
        <w:rPr>
          <w:rFonts w:hint="eastAsia" w:ascii="仿宋_GB2312" w:eastAsia="仿宋_GB2312"/>
          <w:sz w:val="32"/>
        </w:rPr>
        <w:t>10、被告人王卫岩利用在工商银行天津市分行办理的信用卡透支情况如下：（1）、户名：郭东东，开卡日期：2011年6月8日，卡号6222380031004455，透支本金人民币1448.96元；（2）、户名：王卫岩，开卡日期：2010年9月28日，卡号6222380023186260，透支本金人民币130535.40元；（3）、户名：王卫岩，开卡日期：2010年8月19日，卡号5240470000154702，透支本金人民币499683元，另透支本金47777.72美元；（4）、户名：王卫岩，开卡日期：2009年12月30日，卡号5309700017332430，透支本金人民币95681.63元，另透支本金2198.79美元；（5）、户名：王卫岩，开卡日期：2009年7月7日，卡号4270300029840534，透支本金人民币86423.39元，另透支本金5327.10美元；（6）、户名：王卫岩，开卡日期：2012年8月1日，卡号370246000167388，透支本金人民币186695.99元，另透支本金1402.65美元。</w:t>
      </w:r>
    </w:p>
    <w:p>
      <w:pPr>
        <w:spacing w:line="538" w:lineRule="exact"/>
        <w:ind w:firstLine="640" w:firstLineChars="200"/>
        <w:rPr>
          <w:rFonts w:hint="eastAsia" w:ascii="仿宋_GB2312" w:eastAsia="仿宋_GB2312"/>
          <w:sz w:val="32"/>
        </w:rPr>
      </w:pPr>
      <w:r>
        <w:rPr>
          <w:rFonts w:hint="eastAsia" w:ascii="仿宋_GB2312" w:eastAsia="仿宋_GB2312"/>
          <w:sz w:val="32"/>
        </w:rPr>
        <w:t>11、被告人王卫岩利用在建设银行天津市分行办理的信用卡透支情况如下：户名：康亚苹，开卡日期：2012年4月12日，卡号3568950006723930，透支本金人民币34635.49元。</w:t>
      </w:r>
    </w:p>
    <w:p>
      <w:pPr>
        <w:spacing w:line="538" w:lineRule="exact"/>
        <w:ind w:firstLine="640" w:firstLineChars="200"/>
        <w:rPr>
          <w:rFonts w:hint="eastAsia" w:ascii="仿宋_GB2312" w:eastAsia="仿宋_GB2312"/>
          <w:sz w:val="32"/>
        </w:rPr>
      </w:pPr>
      <w:r>
        <w:rPr>
          <w:rFonts w:hint="eastAsia" w:ascii="仿宋_GB2312" w:eastAsia="仿宋_GB2312"/>
          <w:sz w:val="32"/>
        </w:rPr>
        <w:t>12、被告人王卫岩利用在广发银行天津市分行办理的信用卡透支情况如下：户名：徐莹，开卡日期：2012年7月，卡号5289311420066179，透支本金人民币26536.25元。</w:t>
      </w:r>
    </w:p>
    <w:p>
      <w:pPr>
        <w:spacing w:line="538" w:lineRule="exact"/>
        <w:ind w:firstLine="640" w:firstLineChars="200"/>
        <w:rPr>
          <w:rFonts w:hint="eastAsia" w:ascii="仿宋_GB2312" w:eastAsia="仿宋_GB2312"/>
          <w:sz w:val="32"/>
        </w:rPr>
      </w:pPr>
      <w:r>
        <w:rPr>
          <w:rFonts w:hint="eastAsia" w:ascii="仿宋_GB2312" w:eastAsia="仿宋_GB2312"/>
          <w:sz w:val="32"/>
        </w:rPr>
        <w:t>13、被告人王卫岩利用在民生银行天津市分行办理的信用卡透支情况如下：（1）、户名：康亚苹，开卡日期：2013年5月，卡号6226020123320544，透支本金人民币167892.96元；（2）、户名：徐莹，开卡日期：2011年12月，卡号4218710001079247，透支本金人民币60233.18元；（3）、户名：徐莹，开卡日期：2013年4月，卡号6226020122698874，透支本金人民币93745.89元；（4）、户名：王卫岩，开卡日期：2013年5月，卡号6226020123092630，透支本金人民币170160.03元；（5）、户名：王卫岩，开卡日期：2011年7月，卡号4218718000713583，透支本金人民币171090.16元。</w:t>
      </w:r>
    </w:p>
    <w:p>
      <w:pPr>
        <w:spacing w:line="538" w:lineRule="exact"/>
        <w:ind w:firstLine="640" w:firstLineChars="200"/>
        <w:rPr>
          <w:rFonts w:ascii="仿宋_GB2312" w:eastAsia="仿宋_GB2312"/>
          <w:sz w:val="32"/>
        </w:rPr>
      </w:pPr>
      <w:r>
        <w:rPr>
          <w:rFonts w:hint="eastAsia" w:ascii="仿宋_GB2312" w:eastAsia="仿宋_GB2312"/>
          <w:sz w:val="32"/>
        </w:rPr>
        <w:t>综上，被告人王卫岩银行信用卡共计透支本金人民币3981914.11元，另透支本金美元56706.26元(折合人民币346089.65元)案发后，被告人王卫岩于2013年12月6日主动到公安机关投案并如实供述犯罪事实。</w:t>
      </w:r>
    </w:p>
    <w:p>
      <w:pPr>
        <w:spacing w:line="538" w:lineRule="exact"/>
        <w:ind w:firstLine="640" w:firstLineChars="200"/>
        <w:rPr>
          <w:rFonts w:hint="eastAsia" w:ascii="仿宋_GB2312" w:eastAsia="仿宋_GB2312"/>
          <w:sz w:val="32"/>
        </w:rPr>
      </w:pPr>
      <w:r>
        <w:rPr>
          <w:rFonts w:hint="eastAsia" w:ascii="仿宋_GB2312" w:eastAsia="仿宋_GB2312"/>
          <w:sz w:val="32"/>
        </w:rPr>
        <w:t>本院查明事实与公诉机关指控事实一致。</w:t>
      </w:r>
    </w:p>
    <w:p>
      <w:pPr>
        <w:spacing w:line="538" w:lineRule="exact"/>
        <w:ind w:firstLine="640" w:firstLineChars="200"/>
        <w:rPr>
          <w:rFonts w:hint="eastAsia" w:ascii="仿宋_GB2312" w:eastAsia="仿宋_GB2312"/>
          <w:sz w:val="32"/>
        </w:rPr>
      </w:pPr>
      <w:r>
        <w:rPr>
          <w:rFonts w:hint="eastAsia" w:ascii="仿宋_GB2312" w:eastAsia="仿宋_GB2312"/>
          <w:sz w:val="32"/>
        </w:rPr>
        <w:t>被告人王卫岩对上述事实在开庭审理过程中亦无异议，并有证人付山川、张玉岗、赵亮、王滨、董茜、徐雯、陈光辉、刘</w:t>
      </w:r>
      <w:r>
        <w:rPr>
          <w:rFonts w:hint="eastAsia" w:ascii="仿宋_GB2312" w:eastAsia="仿宋_GB2312"/>
          <w:sz w:val="36"/>
          <w:szCs w:val="36"/>
        </w:rPr>
        <w:t>飈</w:t>
      </w:r>
      <w:r>
        <w:rPr>
          <w:rFonts w:hint="eastAsia" w:ascii="仿宋_GB2312" w:eastAsia="仿宋_GB2312"/>
          <w:sz w:val="32"/>
        </w:rPr>
        <w:t>、张丹丹及康亚苹、王卫国、郭东东、郭莉莉的证言，相关银行的报案材料，信用卡申请表，交易流水记录，催收欠款记录，中国银行当日牌价</w:t>
      </w:r>
      <w:r>
        <w:rPr>
          <w:rFonts w:hint="eastAsia" w:ascii="仿宋_GB2312" w:eastAsia="仿宋_GB2312"/>
          <w:sz w:val="32"/>
          <w:szCs w:val="32"/>
        </w:rPr>
        <w:t>表，扣</w:t>
      </w:r>
      <w:r>
        <w:rPr>
          <w:rFonts w:hint="eastAsia" w:ascii="仿宋_GB2312" w:eastAsia="仿宋_GB2312"/>
          <w:sz w:val="32"/>
        </w:rPr>
        <w:t>押清单，信用卡照片，案件来源及抓获经过，身份证明等证据证实，足以认定。</w:t>
      </w:r>
    </w:p>
    <w:p>
      <w:pPr>
        <w:spacing w:line="538" w:lineRule="exact"/>
        <w:ind w:firstLine="640" w:firstLineChars="200"/>
        <w:rPr>
          <w:rFonts w:hint="eastAsia" w:ascii="仿宋_GB2312" w:eastAsia="仿宋_GB2312"/>
          <w:sz w:val="32"/>
        </w:rPr>
      </w:pPr>
      <w:r>
        <w:rPr>
          <w:rFonts w:hint="eastAsia" w:ascii="仿宋_GB2312" w:eastAsia="仿宋_GB2312"/>
          <w:sz w:val="32"/>
        </w:rPr>
        <w:t>公诉机关认为，被告人王卫岩的行为已构成信用卡诈骗罪，有投案自首情节。建议本院依据《中华人民共和国刑法》第一百九十六条、第六十七条的规定，判处被告人王卫岩有期徒刑十四年至十五年，并处罚金。</w:t>
      </w:r>
    </w:p>
    <w:p>
      <w:pPr>
        <w:spacing w:line="538" w:lineRule="exact"/>
        <w:ind w:firstLine="640" w:firstLineChars="200"/>
        <w:rPr>
          <w:rFonts w:hint="eastAsia" w:ascii="仿宋_GB2312" w:eastAsia="仿宋_GB2312"/>
          <w:sz w:val="32"/>
        </w:rPr>
      </w:pPr>
      <w:r>
        <w:rPr>
          <w:rFonts w:hint="eastAsia" w:ascii="仿宋_GB2312" w:eastAsia="仿宋_GB2312"/>
          <w:sz w:val="32"/>
        </w:rPr>
        <w:t>被告人王卫岩在法庭辩论阶段未发表辩论意见。</w:t>
      </w:r>
    </w:p>
    <w:p>
      <w:pPr>
        <w:spacing w:line="538" w:lineRule="exact"/>
        <w:ind w:firstLine="640" w:firstLineChars="200"/>
        <w:rPr>
          <w:rFonts w:hint="eastAsia" w:ascii="仿宋_GB2312" w:eastAsia="仿宋_GB2312"/>
          <w:sz w:val="32"/>
        </w:rPr>
      </w:pPr>
      <w:r>
        <w:rPr>
          <w:rFonts w:hint="eastAsia" w:ascii="仿宋_GB2312" w:eastAsia="仿宋_GB2312"/>
          <w:sz w:val="32"/>
        </w:rPr>
        <w:t>本院认为，被告人王卫岩以非法占有为目的，冒用他人信用卡或用个人名义刷卡消费，恶意透支且经多次催收拒不还款、数额特别巨大，其行为已构成信用卡诈骗罪。公诉机关指控罪名成立。被告人王卫岩能够主动投案，如实供述犯罪事实，属自首，依法予以从轻处罚。公诉机关量刑建议适当，本院予以采纳。据此，依照《中华人民共和国刑法》第一百九十六条第（三）项、第（四）项，第六十七条第一款，第六十四条，第五十二条，第五十三条的规定，判决如下：</w:t>
      </w:r>
    </w:p>
    <w:p>
      <w:pPr>
        <w:spacing w:line="538" w:lineRule="exact"/>
        <w:ind w:firstLine="640" w:firstLineChars="200"/>
        <w:rPr>
          <w:rFonts w:hint="eastAsia" w:ascii="仿宋_GB2312" w:eastAsia="仿宋_GB2312"/>
          <w:sz w:val="32"/>
        </w:rPr>
      </w:pPr>
      <w:r>
        <w:rPr>
          <w:rFonts w:hint="eastAsia" w:ascii="仿宋_GB2312" w:eastAsia="仿宋_GB2312"/>
          <w:sz w:val="32"/>
        </w:rPr>
        <w:t>一、被告人王卫岩犯信用卡诈骗罪，判处有期徒刑十四年十个月，并处罚金四十五万元，于判决生效后一个月内缴纳。</w:t>
      </w:r>
    </w:p>
    <w:p>
      <w:pPr>
        <w:spacing w:line="538" w:lineRule="exact"/>
        <w:ind w:firstLine="640" w:firstLineChars="200"/>
        <w:rPr>
          <w:rFonts w:hint="eastAsia" w:ascii="仿宋_GB2312" w:eastAsia="仿宋_GB2312"/>
          <w:sz w:val="32"/>
        </w:rPr>
      </w:pPr>
      <w:r>
        <w:rPr>
          <w:rFonts w:hint="eastAsia" w:ascii="仿宋_GB2312" w:eastAsia="仿宋_GB2312"/>
          <w:sz w:val="32"/>
        </w:rPr>
        <w:t>（刑期从判决执行之日起计算。判决执行以前先行羁押的，羁押一日折抵刑期一日。即自2013年12月6日起至2028年10月5日止）。</w:t>
      </w:r>
    </w:p>
    <w:p>
      <w:pPr>
        <w:spacing w:line="538" w:lineRule="exact"/>
        <w:ind w:firstLine="640" w:firstLineChars="200"/>
        <w:rPr>
          <w:rFonts w:hint="eastAsia" w:ascii="仿宋_GB2312" w:eastAsia="仿宋_GB2312"/>
          <w:sz w:val="32"/>
        </w:rPr>
      </w:pPr>
      <w:r>
        <w:rPr>
          <w:rFonts w:hint="eastAsia" w:ascii="仿宋_GB2312" w:eastAsia="仿宋_GB2312"/>
          <w:sz w:val="32"/>
        </w:rPr>
        <w:t>二、被告人王卫岩犯罪所得赃款共计人民币4328003.76元，依法予以追缴。</w:t>
      </w:r>
    </w:p>
    <w:p>
      <w:pPr>
        <w:spacing w:line="538" w:lineRule="exact"/>
        <w:ind w:firstLine="640" w:firstLineChars="200"/>
        <w:rPr>
          <w:rFonts w:hint="eastAsia" w:ascii="仿宋_GB2312" w:eastAsia="仿宋_GB2312"/>
          <w:sz w:val="32"/>
        </w:rPr>
      </w:pPr>
      <w:r>
        <w:rPr>
          <w:rFonts w:hint="eastAsia" w:ascii="仿宋_GB2312" w:eastAsia="仿宋_GB2312"/>
          <w:sz w:val="32"/>
        </w:rPr>
        <w:t>如不服本判决，可在接到判决书的第二日起十日内，通过本院或直接向天津市第二中级人民法院提出上诉。书面上诉的，应当提交上诉状正本一份，副本二份。</w:t>
      </w:r>
    </w:p>
    <w:p>
      <w:pPr>
        <w:spacing w:before="960" w:beforeLines="400" w:line="600" w:lineRule="exact"/>
        <w:ind w:right="565" w:rightChars="269"/>
        <w:jc w:val="right"/>
        <w:rPr>
          <w:rFonts w:hint="eastAsia" w:ascii="仿宋_GB2312" w:eastAsia="仿宋_GB2312"/>
          <w:sz w:val="32"/>
        </w:rPr>
      </w:pPr>
      <w:r>
        <w:rPr>
          <w:rFonts w:hint="eastAsia" w:ascii="仿宋_GB2312" w:eastAsia="仿宋_GB2312"/>
          <w:sz w:val="32"/>
        </w:rPr>
        <w:t>审  判  长    王洪城</w:t>
      </w:r>
      <w:r>
        <w:rPr>
          <w:rFonts w:hint="eastAsia" w:ascii="仿宋_GB2312" w:eastAsia="仿宋_GB2312"/>
          <w:sz w:val="32"/>
        </w:rPr>
        <w:br w:type="textWrapping"/>
      </w:r>
      <w:r>
        <w:rPr>
          <w:rFonts w:hint="eastAsia" w:ascii="仿宋_GB2312" w:eastAsia="仿宋_GB2312"/>
          <w:sz w:val="32"/>
        </w:rPr>
        <w:t>审  判  员    杜世福</w:t>
      </w:r>
      <w:r>
        <w:rPr>
          <w:rFonts w:hint="eastAsia" w:ascii="仿宋_GB2312" w:eastAsia="仿宋_GB2312"/>
          <w:sz w:val="32"/>
        </w:rPr>
        <w:br w:type="textWrapping"/>
      </w:r>
      <w:r>
        <w:rPr>
          <w:rFonts w:hint="eastAsia" w:ascii="仿宋_GB2312" w:eastAsia="仿宋_GB2312"/>
          <w:sz w:val="32"/>
        </w:rPr>
        <w:t>审  判  员    张  兵</w:t>
      </w:r>
    </w:p>
    <w:p>
      <w:pPr>
        <w:spacing w:before="1920" w:beforeLines="800" w:line="600" w:lineRule="exact"/>
        <w:ind w:right="565" w:rightChars="269"/>
        <w:jc w:val="right"/>
        <w:rPr>
          <w:rFonts w:hint="eastAsia" w:ascii="仿宋_GB2312" w:eastAsia="仿宋_GB2312"/>
          <w:sz w:val="32"/>
        </w:rPr>
      </w:pPr>
      <w:r>
        <w:rPr>
          <w:rFonts w:hint="eastAsia" w:ascii="仿宋_GB2312" w:eastAsia="仿宋_GB2312"/>
          <w:sz w:val="32"/>
        </w:rPr>
        <w:t>二〇一四年七月十四日</w:t>
      </w:r>
    </w:p>
    <w:p>
      <w:pPr>
        <w:spacing w:before="480" w:beforeLines="200" w:line="600" w:lineRule="exact"/>
        <w:ind w:right="565" w:rightChars="269"/>
        <w:jc w:val="right"/>
        <w:rPr>
          <w:rFonts w:hint="eastAsia" w:ascii="仿宋_GB2312" w:eastAsia="仿宋_GB2312"/>
          <w:sz w:val="32"/>
        </w:rPr>
      </w:pPr>
      <w:r>
        <w:rPr>
          <w:rFonts w:hint="eastAsia" w:ascii="仿宋_GB2312" w:eastAsia="仿宋_GB2312"/>
          <w:sz w:val="32"/>
        </w:rPr>
        <w:t>书  记  员    张  诚</w:t>
      </w:r>
      <w:r>
        <w:rPr>
          <w:rFonts w:hint="eastAsia" w:ascii="仿宋_GB2312" w:eastAsia="仿宋_GB2312"/>
          <w:sz w:val="32"/>
        </w:rPr>
        <w:br w:type="textWrapping"/>
      </w:r>
      <w:r>
        <w:rPr>
          <w:rFonts w:hint="eastAsia" w:ascii="仿宋_GB2312" w:eastAsia="仿宋_GB2312"/>
          <w:sz w:val="32"/>
        </w:rPr>
        <w:t>速  录  员    王志泉</w:t>
      </w:r>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701" w:left="1701" w:header="851" w:footer="1701" w:gutter="0"/>
      <w:cols w:space="425" w:num="1"/>
      <w:titlePg/>
      <w:docGrid w:linePitch="537"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tabs>
        <w:tab w:val="clear" w:pos="4153"/>
        <w:tab w:val="clear" w:pos="8306"/>
      </w:tabs>
      <w:rPr>
        <w:rStyle w:val="6"/>
        <w:rFonts w:ascii="Calibri" w:hAnsi="Calibri"/>
      </w:rPr>
    </w:pPr>
    <w:r>
      <w:rPr>
        <w:rStyle w:val="6"/>
        <w:rFonts w:ascii="Calibri" w:hAnsi="Calibri"/>
      </w:rPr>
      <w:fldChar w:fldCharType="begin"/>
    </w:r>
    <w:r>
      <w:rPr>
        <w:rStyle w:val="6"/>
        <w:rFonts w:ascii="Calibri" w:hAnsi="Calibri"/>
      </w:rPr>
      <w:instrText xml:space="preserve">PAGE  </w:instrText>
    </w:r>
    <w:r>
      <w:rPr>
        <w:rStyle w:val="6"/>
        <w:rFonts w:ascii="Calibri" w:hAnsi="Calibri"/>
      </w:rPr>
      <w:fldChar w:fldCharType="separate"/>
    </w:r>
    <w:r>
      <w:rPr>
        <w:rStyle w:val="6"/>
        <w:rFonts w:ascii="Calibri" w:hAnsi="Calibri"/>
      </w:rPr>
      <w:t>7</w:t>
    </w:r>
    <w:r>
      <w:rPr>
        <w:rStyle w:val="6"/>
        <w:rFonts w:ascii="Calibri" w:hAnsi="Calibri"/>
      </w:rPr>
      <w:fldChar w:fldCharType="end"/>
    </w:r>
  </w:p>
  <w:p>
    <w:pPr>
      <w:rPr>
        <w:rFonts w:ascii="Calibri" w:hAnsi="Calibri"/>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tabs>
        <w:tab w:val="clear" w:pos="4153"/>
        <w:tab w:val="clear" w:pos="8306"/>
      </w:tabs>
      <w:rPr>
        <w:rStyle w:val="6"/>
        <w:rFonts w:ascii="Calibri" w:hAnsi="Calibri"/>
      </w:rPr>
    </w:pPr>
    <w:r>
      <w:rPr>
        <w:rStyle w:val="6"/>
        <w:rFonts w:ascii="Calibri" w:hAnsi="Calibri"/>
      </w:rPr>
      <w:fldChar w:fldCharType="begin"/>
    </w:r>
    <w:r>
      <w:rPr>
        <w:rStyle w:val="6"/>
        <w:rFonts w:ascii="Calibri" w:hAnsi="Calibri"/>
      </w:rPr>
      <w:instrText xml:space="preserve">PAGE  </w:instrText>
    </w:r>
    <w:r>
      <w:rPr>
        <w:rStyle w:val="6"/>
        <w:rFonts w:ascii="Calibri" w:hAnsi="Calibri"/>
      </w:rPr>
      <w:fldChar w:fldCharType="separate"/>
    </w:r>
    <w:r>
      <w:rPr>
        <w:rStyle w:val="6"/>
        <w:rFonts w:ascii="Calibri" w:hAnsi="Calibri"/>
      </w:rPr>
      <w:t>6</w:t>
    </w:r>
    <w:r>
      <w:rPr>
        <w:rStyle w:val="6"/>
        <w:rFonts w:ascii="Calibri" w:hAnsi="Calibri"/>
      </w:rPr>
      <w:fldChar w:fldCharType="end"/>
    </w:r>
  </w:p>
  <w:p>
    <w:pPr>
      <w:pStyle w:val="3"/>
      <w:tabs>
        <w:tab w:val="clear" w:pos="4153"/>
        <w:tab w:val="clear" w:pos="8306"/>
      </w:tabs>
      <w:rPr>
        <w:rFonts w:ascii="Calibri" w:hAnsi="Calibr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lear" w:pos="4153"/>
        <w:tab w:val="clear" w:pos="8306"/>
      </w:tabs>
      <w:jc w:val="center"/>
      <w:rPr>
        <w:rFonts w:ascii="Calibri" w:hAnsi="Calibri"/>
      </w:rPr>
    </w:pPr>
    <w:r>
      <w:rPr>
        <w:rFonts w:ascii="Calibri" w:hAnsi="Calibri"/>
      </w:rPr>
      <w:fldChar w:fldCharType="begin"/>
    </w:r>
    <w:r>
      <w:rPr>
        <w:rFonts w:ascii="Calibri" w:hAnsi="Calibri"/>
      </w:rPr>
      <w:instrText xml:space="preserve"> PAGE   \* MERGEFORMAT </w:instrText>
    </w:r>
    <w:r>
      <w:rPr>
        <w:rFonts w:ascii="Calibri" w:hAnsi="Calibri"/>
      </w:rPr>
      <w:fldChar w:fldCharType="separate"/>
    </w:r>
    <w:r>
      <w:rPr>
        <w:rFonts w:ascii="Calibri" w:hAnsi="Calibri"/>
        <w:lang w:val="zh-CN"/>
      </w:rPr>
      <w:t>1</w:t>
    </w:r>
    <w:r>
      <w:rPr>
        <w:rFonts w:ascii="Calibri" w:hAnsi="Calibri"/>
      </w:rPr>
      <w:fldChar w:fldCharType="end"/>
    </w:r>
  </w:p>
  <w:p>
    <w:pPr>
      <w:pStyle w:val="3"/>
      <w:tabs>
        <w:tab w:val="clear" w:pos="4153"/>
        <w:tab w:val="clear" w:pos="8306"/>
      </w:tabs>
      <w:rPr>
        <w:rFonts w:ascii="Calibri" w:hAnsi="Calibri"/>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76"/>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96F23"/>
    <w:rsid w:val="00005554"/>
    <w:rsid w:val="000072C9"/>
    <w:rsid w:val="000075F9"/>
    <w:rsid w:val="00012CF7"/>
    <w:rsid w:val="00014A80"/>
    <w:rsid w:val="00017DA9"/>
    <w:rsid w:val="00020E33"/>
    <w:rsid w:val="00024900"/>
    <w:rsid w:val="00024DE7"/>
    <w:rsid w:val="00024F09"/>
    <w:rsid w:val="000309D8"/>
    <w:rsid w:val="000329B5"/>
    <w:rsid w:val="0004500A"/>
    <w:rsid w:val="000462B3"/>
    <w:rsid w:val="00047046"/>
    <w:rsid w:val="00054A70"/>
    <w:rsid w:val="00056670"/>
    <w:rsid w:val="00060465"/>
    <w:rsid w:val="00064036"/>
    <w:rsid w:val="00067C61"/>
    <w:rsid w:val="00070837"/>
    <w:rsid w:val="0007155B"/>
    <w:rsid w:val="00074C9A"/>
    <w:rsid w:val="0008239A"/>
    <w:rsid w:val="000825AE"/>
    <w:rsid w:val="00084B9F"/>
    <w:rsid w:val="000904BB"/>
    <w:rsid w:val="00091D60"/>
    <w:rsid w:val="00096165"/>
    <w:rsid w:val="000A4C69"/>
    <w:rsid w:val="000A612E"/>
    <w:rsid w:val="000B04C4"/>
    <w:rsid w:val="000B13E1"/>
    <w:rsid w:val="000B4B67"/>
    <w:rsid w:val="000B6318"/>
    <w:rsid w:val="000B677B"/>
    <w:rsid w:val="000C68EA"/>
    <w:rsid w:val="000C6CB7"/>
    <w:rsid w:val="000C7B5D"/>
    <w:rsid w:val="000D6942"/>
    <w:rsid w:val="000E1153"/>
    <w:rsid w:val="000E3AF0"/>
    <w:rsid w:val="000E43DC"/>
    <w:rsid w:val="000E6013"/>
    <w:rsid w:val="000F0F5B"/>
    <w:rsid w:val="000F574A"/>
    <w:rsid w:val="000F7810"/>
    <w:rsid w:val="00106AD1"/>
    <w:rsid w:val="00107E2D"/>
    <w:rsid w:val="00111A0D"/>
    <w:rsid w:val="00114FEF"/>
    <w:rsid w:val="00116680"/>
    <w:rsid w:val="00122854"/>
    <w:rsid w:val="00123CA5"/>
    <w:rsid w:val="00130152"/>
    <w:rsid w:val="00130F08"/>
    <w:rsid w:val="001325DC"/>
    <w:rsid w:val="001333B8"/>
    <w:rsid w:val="00133AD6"/>
    <w:rsid w:val="001342EF"/>
    <w:rsid w:val="00136883"/>
    <w:rsid w:val="001371BF"/>
    <w:rsid w:val="001419B9"/>
    <w:rsid w:val="001527DC"/>
    <w:rsid w:val="00154083"/>
    <w:rsid w:val="00155E33"/>
    <w:rsid w:val="001577DE"/>
    <w:rsid w:val="0016014E"/>
    <w:rsid w:val="0016186F"/>
    <w:rsid w:val="00162147"/>
    <w:rsid w:val="00162F95"/>
    <w:rsid w:val="001710E0"/>
    <w:rsid w:val="00175905"/>
    <w:rsid w:val="0017642D"/>
    <w:rsid w:val="001809D8"/>
    <w:rsid w:val="0018159A"/>
    <w:rsid w:val="00183976"/>
    <w:rsid w:val="001840B7"/>
    <w:rsid w:val="001A44B2"/>
    <w:rsid w:val="001A5DCE"/>
    <w:rsid w:val="001A6850"/>
    <w:rsid w:val="001A78A5"/>
    <w:rsid w:val="001B030A"/>
    <w:rsid w:val="001B25C0"/>
    <w:rsid w:val="001B42D5"/>
    <w:rsid w:val="001B4963"/>
    <w:rsid w:val="001B6BBE"/>
    <w:rsid w:val="001C543E"/>
    <w:rsid w:val="001C5CBF"/>
    <w:rsid w:val="001C6B4D"/>
    <w:rsid w:val="001D1A47"/>
    <w:rsid w:val="001E0BAE"/>
    <w:rsid w:val="001E147E"/>
    <w:rsid w:val="001E23A5"/>
    <w:rsid w:val="001E2D1D"/>
    <w:rsid w:val="001E31F3"/>
    <w:rsid w:val="001E3A88"/>
    <w:rsid w:val="001E75FE"/>
    <w:rsid w:val="001E7D1D"/>
    <w:rsid w:val="001E7EC1"/>
    <w:rsid w:val="001E7F4D"/>
    <w:rsid w:val="001F054D"/>
    <w:rsid w:val="001F2290"/>
    <w:rsid w:val="001F6A1E"/>
    <w:rsid w:val="001F73F8"/>
    <w:rsid w:val="001F7F46"/>
    <w:rsid w:val="002029CA"/>
    <w:rsid w:val="00203A36"/>
    <w:rsid w:val="00204E68"/>
    <w:rsid w:val="002110C4"/>
    <w:rsid w:val="002134CE"/>
    <w:rsid w:val="00216BB3"/>
    <w:rsid w:val="00217BA4"/>
    <w:rsid w:val="0022142E"/>
    <w:rsid w:val="00222213"/>
    <w:rsid w:val="002265CE"/>
    <w:rsid w:val="002302C3"/>
    <w:rsid w:val="00230BE9"/>
    <w:rsid w:val="002312B7"/>
    <w:rsid w:val="00235D61"/>
    <w:rsid w:val="002370A4"/>
    <w:rsid w:val="00240C8C"/>
    <w:rsid w:val="00242F30"/>
    <w:rsid w:val="0024662A"/>
    <w:rsid w:val="00247794"/>
    <w:rsid w:val="00250F58"/>
    <w:rsid w:val="00256666"/>
    <w:rsid w:val="00260F25"/>
    <w:rsid w:val="00262FC0"/>
    <w:rsid w:val="00271DA4"/>
    <w:rsid w:val="00275000"/>
    <w:rsid w:val="00277598"/>
    <w:rsid w:val="00281998"/>
    <w:rsid w:val="00281B42"/>
    <w:rsid w:val="00281C81"/>
    <w:rsid w:val="00283B45"/>
    <w:rsid w:val="00284F51"/>
    <w:rsid w:val="00286112"/>
    <w:rsid w:val="00286207"/>
    <w:rsid w:val="00291E8A"/>
    <w:rsid w:val="002939CA"/>
    <w:rsid w:val="00294FEB"/>
    <w:rsid w:val="00295FC1"/>
    <w:rsid w:val="002A0D10"/>
    <w:rsid w:val="002A6023"/>
    <w:rsid w:val="002A6380"/>
    <w:rsid w:val="002A6F4B"/>
    <w:rsid w:val="002B1EE8"/>
    <w:rsid w:val="002B2E9A"/>
    <w:rsid w:val="002B3457"/>
    <w:rsid w:val="002B3841"/>
    <w:rsid w:val="002C74BC"/>
    <w:rsid w:val="002D0368"/>
    <w:rsid w:val="002D1F33"/>
    <w:rsid w:val="002D50AC"/>
    <w:rsid w:val="002D7910"/>
    <w:rsid w:val="002E2357"/>
    <w:rsid w:val="002E5F6B"/>
    <w:rsid w:val="002E67B9"/>
    <w:rsid w:val="002F3CC9"/>
    <w:rsid w:val="002F4A31"/>
    <w:rsid w:val="002F5BCF"/>
    <w:rsid w:val="0030271F"/>
    <w:rsid w:val="00307784"/>
    <w:rsid w:val="003114A0"/>
    <w:rsid w:val="00312492"/>
    <w:rsid w:val="00312C78"/>
    <w:rsid w:val="00316739"/>
    <w:rsid w:val="00322310"/>
    <w:rsid w:val="00326737"/>
    <w:rsid w:val="0033333B"/>
    <w:rsid w:val="00335873"/>
    <w:rsid w:val="00342AF8"/>
    <w:rsid w:val="00345841"/>
    <w:rsid w:val="00345EC9"/>
    <w:rsid w:val="00346D77"/>
    <w:rsid w:val="00353F09"/>
    <w:rsid w:val="00355878"/>
    <w:rsid w:val="00356210"/>
    <w:rsid w:val="0035664D"/>
    <w:rsid w:val="00357095"/>
    <w:rsid w:val="00361D63"/>
    <w:rsid w:val="003624C7"/>
    <w:rsid w:val="00366485"/>
    <w:rsid w:val="00366864"/>
    <w:rsid w:val="003704CE"/>
    <w:rsid w:val="00373A36"/>
    <w:rsid w:val="003815A1"/>
    <w:rsid w:val="00382029"/>
    <w:rsid w:val="00385C35"/>
    <w:rsid w:val="00391E19"/>
    <w:rsid w:val="00392504"/>
    <w:rsid w:val="00393082"/>
    <w:rsid w:val="003962D8"/>
    <w:rsid w:val="003A381E"/>
    <w:rsid w:val="003A48B2"/>
    <w:rsid w:val="003B43F2"/>
    <w:rsid w:val="003B464E"/>
    <w:rsid w:val="003B5422"/>
    <w:rsid w:val="003B5B20"/>
    <w:rsid w:val="003C19A2"/>
    <w:rsid w:val="003C6191"/>
    <w:rsid w:val="003C6923"/>
    <w:rsid w:val="003D06C4"/>
    <w:rsid w:val="003D095D"/>
    <w:rsid w:val="003D2AEF"/>
    <w:rsid w:val="003D57E3"/>
    <w:rsid w:val="003D77F7"/>
    <w:rsid w:val="003E45CB"/>
    <w:rsid w:val="003E78E0"/>
    <w:rsid w:val="003F35F3"/>
    <w:rsid w:val="003F68A6"/>
    <w:rsid w:val="003F7D09"/>
    <w:rsid w:val="004001D4"/>
    <w:rsid w:val="00401858"/>
    <w:rsid w:val="00402337"/>
    <w:rsid w:val="00405DF1"/>
    <w:rsid w:val="00407296"/>
    <w:rsid w:val="0041433D"/>
    <w:rsid w:val="00416740"/>
    <w:rsid w:val="004208E5"/>
    <w:rsid w:val="004224C7"/>
    <w:rsid w:val="00422661"/>
    <w:rsid w:val="004229C8"/>
    <w:rsid w:val="004317E2"/>
    <w:rsid w:val="00441E33"/>
    <w:rsid w:val="00442EF4"/>
    <w:rsid w:val="0044434D"/>
    <w:rsid w:val="00444460"/>
    <w:rsid w:val="00444CF5"/>
    <w:rsid w:val="0044594B"/>
    <w:rsid w:val="0044719A"/>
    <w:rsid w:val="00447F32"/>
    <w:rsid w:val="00450D64"/>
    <w:rsid w:val="00451147"/>
    <w:rsid w:val="00453B9C"/>
    <w:rsid w:val="004543E1"/>
    <w:rsid w:val="00454BBB"/>
    <w:rsid w:val="00462C8C"/>
    <w:rsid w:val="00463E72"/>
    <w:rsid w:val="0046406D"/>
    <w:rsid w:val="004701CC"/>
    <w:rsid w:val="0047046D"/>
    <w:rsid w:val="004763CD"/>
    <w:rsid w:val="00480E2F"/>
    <w:rsid w:val="00484CB1"/>
    <w:rsid w:val="004878D6"/>
    <w:rsid w:val="00494B9B"/>
    <w:rsid w:val="00497E5B"/>
    <w:rsid w:val="004A09DF"/>
    <w:rsid w:val="004B058F"/>
    <w:rsid w:val="004B43FC"/>
    <w:rsid w:val="004B685B"/>
    <w:rsid w:val="004B7F31"/>
    <w:rsid w:val="004C0BEE"/>
    <w:rsid w:val="004C2481"/>
    <w:rsid w:val="004C3AB0"/>
    <w:rsid w:val="004C7096"/>
    <w:rsid w:val="004E04CD"/>
    <w:rsid w:val="004E169F"/>
    <w:rsid w:val="004E264D"/>
    <w:rsid w:val="004E3359"/>
    <w:rsid w:val="004E4F7A"/>
    <w:rsid w:val="004E7DE8"/>
    <w:rsid w:val="004E7F03"/>
    <w:rsid w:val="004F59BE"/>
    <w:rsid w:val="004F79DD"/>
    <w:rsid w:val="005040CB"/>
    <w:rsid w:val="00505A24"/>
    <w:rsid w:val="005062F2"/>
    <w:rsid w:val="00511785"/>
    <w:rsid w:val="00512187"/>
    <w:rsid w:val="005128D1"/>
    <w:rsid w:val="00513D05"/>
    <w:rsid w:val="0051452A"/>
    <w:rsid w:val="00515AFB"/>
    <w:rsid w:val="00515CF1"/>
    <w:rsid w:val="00515FC1"/>
    <w:rsid w:val="005173F2"/>
    <w:rsid w:val="00522475"/>
    <w:rsid w:val="005246DE"/>
    <w:rsid w:val="0053106E"/>
    <w:rsid w:val="00531EDC"/>
    <w:rsid w:val="00537838"/>
    <w:rsid w:val="00544611"/>
    <w:rsid w:val="00544E43"/>
    <w:rsid w:val="00550799"/>
    <w:rsid w:val="005517CC"/>
    <w:rsid w:val="00552751"/>
    <w:rsid w:val="00553B58"/>
    <w:rsid w:val="005548A5"/>
    <w:rsid w:val="005555D8"/>
    <w:rsid w:val="00556A29"/>
    <w:rsid w:val="00560CF3"/>
    <w:rsid w:val="005649F9"/>
    <w:rsid w:val="005673A0"/>
    <w:rsid w:val="00572BA5"/>
    <w:rsid w:val="00587B9B"/>
    <w:rsid w:val="00591F97"/>
    <w:rsid w:val="005927D4"/>
    <w:rsid w:val="00593082"/>
    <w:rsid w:val="00594799"/>
    <w:rsid w:val="00596127"/>
    <w:rsid w:val="00596B4E"/>
    <w:rsid w:val="005A41AC"/>
    <w:rsid w:val="005A49FC"/>
    <w:rsid w:val="005A63BB"/>
    <w:rsid w:val="005B0B59"/>
    <w:rsid w:val="005B3F78"/>
    <w:rsid w:val="005C3C13"/>
    <w:rsid w:val="005C50AD"/>
    <w:rsid w:val="005C5B20"/>
    <w:rsid w:val="005C621B"/>
    <w:rsid w:val="005D3248"/>
    <w:rsid w:val="005F1AE8"/>
    <w:rsid w:val="00602F85"/>
    <w:rsid w:val="00603514"/>
    <w:rsid w:val="006040AB"/>
    <w:rsid w:val="006047F0"/>
    <w:rsid w:val="00612E79"/>
    <w:rsid w:val="00616F29"/>
    <w:rsid w:val="00621974"/>
    <w:rsid w:val="00622117"/>
    <w:rsid w:val="00622C99"/>
    <w:rsid w:val="0062763E"/>
    <w:rsid w:val="00627D9C"/>
    <w:rsid w:val="00633B24"/>
    <w:rsid w:val="00634F92"/>
    <w:rsid w:val="00654BFB"/>
    <w:rsid w:val="006553E2"/>
    <w:rsid w:val="00656EB6"/>
    <w:rsid w:val="00657DEA"/>
    <w:rsid w:val="006606E3"/>
    <w:rsid w:val="00661FA9"/>
    <w:rsid w:val="0066361B"/>
    <w:rsid w:val="00667509"/>
    <w:rsid w:val="00670002"/>
    <w:rsid w:val="00671290"/>
    <w:rsid w:val="006721DF"/>
    <w:rsid w:val="0068454B"/>
    <w:rsid w:val="0068709C"/>
    <w:rsid w:val="00690377"/>
    <w:rsid w:val="006935B0"/>
    <w:rsid w:val="00693F3A"/>
    <w:rsid w:val="00694F64"/>
    <w:rsid w:val="0069605F"/>
    <w:rsid w:val="006A15A7"/>
    <w:rsid w:val="006B29E7"/>
    <w:rsid w:val="006B5B17"/>
    <w:rsid w:val="006C39E1"/>
    <w:rsid w:val="006C47E4"/>
    <w:rsid w:val="006D0CF2"/>
    <w:rsid w:val="006D37A6"/>
    <w:rsid w:val="006D6B8C"/>
    <w:rsid w:val="006E294A"/>
    <w:rsid w:val="006E2959"/>
    <w:rsid w:val="006E3B07"/>
    <w:rsid w:val="006E570B"/>
    <w:rsid w:val="007016EB"/>
    <w:rsid w:val="00703981"/>
    <w:rsid w:val="0070647C"/>
    <w:rsid w:val="00706BD5"/>
    <w:rsid w:val="00710F5C"/>
    <w:rsid w:val="00712841"/>
    <w:rsid w:val="0071386D"/>
    <w:rsid w:val="00720115"/>
    <w:rsid w:val="0072568A"/>
    <w:rsid w:val="007258D7"/>
    <w:rsid w:val="007259F9"/>
    <w:rsid w:val="0072709A"/>
    <w:rsid w:val="0072763A"/>
    <w:rsid w:val="00730DAA"/>
    <w:rsid w:val="0073353D"/>
    <w:rsid w:val="00733E6F"/>
    <w:rsid w:val="00737DE7"/>
    <w:rsid w:val="00742DCE"/>
    <w:rsid w:val="00743032"/>
    <w:rsid w:val="00755BE8"/>
    <w:rsid w:val="00755CCA"/>
    <w:rsid w:val="00762A4B"/>
    <w:rsid w:val="00771805"/>
    <w:rsid w:val="007770A2"/>
    <w:rsid w:val="00784F44"/>
    <w:rsid w:val="0079326E"/>
    <w:rsid w:val="0079548B"/>
    <w:rsid w:val="00796799"/>
    <w:rsid w:val="007A1CDC"/>
    <w:rsid w:val="007A2BEB"/>
    <w:rsid w:val="007A7A11"/>
    <w:rsid w:val="007B5F8B"/>
    <w:rsid w:val="007C307A"/>
    <w:rsid w:val="007C74E1"/>
    <w:rsid w:val="007D4D8F"/>
    <w:rsid w:val="007D7F11"/>
    <w:rsid w:val="007E0568"/>
    <w:rsid w:val="007E2725"/>
    <w:rsid w:val="007E3A63"/>
    <w:rsid w:val="007F208F"/>
    <w:rsid w:val="007F3367"/>
    <w:rsid w:val="007F4845"/>
    <w:rsid w:val="007F72B5"/>
    <w:rsid w:val="007F79A3"/>
    <w:rsid w:val="00800BEB"/>
    <w:rsid w:val="00802A82"/>
    <w:rsid w:val="00802C83"/>
    <w:rsid w:val="00804AFE"/>
    <w:rsid w:val="008109A5"/>
    <w:rsid w:val="0081219B"/>
    <w:rsid w:val="00813F46"/>
    <w:rsid w:val="00814FD3"/>
    <w:rsid w:val="00822150"/>
    <w:rsid w:val="0082582D"/>
    <w:rsid w:val="008318FA"/>
    <w:rsid w:val="0083233C"/>
    <w:rsid w:val="0083266E"/>
    <w:rsid w:val="00833C63"/>
    <w:rsid w:val="00851509"/>
    <w:rsid w:val="008564D9"/>
    <w:rsid w:val="00857A64"/>
    <w:rsid w:val="00864C61"/>
    <w:rsid w:val="0086546E"/>
    <w:rsid w:val="00865502"/>
    <w:rsid w:val="008675CE"/>
    <w:rsid w:val="00875702"/>
    <w:rsid w:val="00881BF7"/>
    <w:rsid w:val="00885042"/>
    <w:rsid w:val="008901B9"/>
    <w:rsid w:val="00891565"/>
    <w:rsid w:val="00894795"/>
    <w:rsid w:val="008A180E"/>
    <w:rsid w:val="008A2233"/>
    <w:rsid w:val="008A2F69"/>
    <w:rsid w:val="008A4E34"/>
    <w:rsid w:val="008A69B5"/>
    <w:rsid w:val="008A6B26"/>
    <w:rsid w:val="008B0F4F"/>
    <w:rsid w:val="008B415B"/>
    <w:rsid w:val="008C33E7"/>
    <w:rsid w:val="008E1120"/>
    <w:rsid w:val="008E1A0A"/>
    <w:rsid w:val="008E1D3A"/>
    <w:rsid w:val="008E56CB"/>
    <w:rsid w:val="008F49AC"/>
    <w:rsid w:val="008F5B49"/>
    <w:rsid w:val="008F6F9E"/>
    <w:rsid w:val="008F75D0"/>
    <w:rsid w:val="008F77E4"/>
    <w:rsid w:val="009053FF"/>
    <w:rsid w:val="00906040"/>
    <w:rsid w:val="009131F9"/>
    <w:rsid w:val="009248E5"/>
    <w:rsid w:val="00925DB8"/>
    <w:rsid w:val="00931CF1"/>
    <w:rsid w:val="009407F0"/>
    <w:rsid w:val="009429DF"/>
    <w:rsid w:val="00944855"/>
    <w:rsid w:val="0094541A"/>
    <w:rsid w:val="0094797B"/>
    <w:rsid w:val="0095298F"/>
    <w:rsid w:val="00953B89"/>
    <w:rsid w:val="009561D4"/>
    <w:rsid w:val="009574C5"/>
    <w:rsid w:val="009623F4"/>
    <w:rsid w:val="00963DA8"/>
    <w:rsid w:val="00966C5E"/>
    <w:rsid w:val="009717E0"/>
    <w:rsid w:val="00975843"/>
    <w:rsid w:val="009805A7"/>
    <w:rsid w:val="009822F6"/>
    <w:rsid w:val="0098259C"/>
    <w:rsid w:val="00982934"/>
    <w:rsid w:val="0098352D"/>
    <w:rsid w:val="00984EDA"/>
    <w:rsid w:val="009A184A"/>
    <w:rsid w:val="009A5512"/>
    <w:rsid w:val="009B22A0"/>
    <w:rsid w:val="009B40CD"/>
    <w:rsid w:val="009B4E3E"/>
    <w:rsid w:val="009C19FC"/>
    <w:rsid w:val="009C241F"/>
    <w:rsid w:val="009C6C10"/>
    <w:rsid w:val="009D1E14"/>
    <w:rsid w:val="009D3923"/>
    <w:rsid w:val="009E2D38"/>
    <w:rsid w:val="009E326B"/>
    <w:rsid w:val="009E6B9C"/>
    <w:rsid w:val="009F2F7A"/>
    <w:rsid w:val="009F7804"/>
    <w:rsid w:val="00A0006F"/>
    <w:rsid w:val="00A116F4"/>
    <w:rsid w:val="00A14C53"/>
    <w:rsid w:val="00A14F58"/>
    <w:rsid w:val="00A15334"/>
    <w:rsid w:val="00A15617"/>
    <w:rsid w:val="00A15E04"/>
    <w:rsid w:val="00A17E48"/>
    <w:rsid w:val="00A17ED2"/>
    <w:rsid w:val="00A21B08"/>
    <w:rsid w:val="00A21FDE"/>
    <w:rsid w:val="00A25ECC"/>
    <w:rsid w:val="00A27B25"/>
    <w:rsid w:val="00A31589"/>
    <w:rsid w:val="00A31E91"/>
    <w:rsid w:val="00A33231"/>
    <w:rsid w:val="00A40BDF"/>
    <w:rsid w:val="00A5075A"/>
    <w:rsid w:val="00A52B3E"/>
    <w:rsid w:val="00A55763"/>
    <w:rsid w:val="00A57453"/>
    <w:rsid w:val="00A60C24"/>
    <w:rsid w:val="00A60C42"/>
    <w:rsid w:val="00A65A4F"/>
    <w:rsid w:val="00A66EB7"/>
    <w:rsid w:val="00A7070C"/>
    <w:rsid w:val="00A71057"/>
    <w:rsid w:val="00A71682"/>
    <w:rsid w:val="00A73245"/>
    <w:rsid w:val="00A733E2"/>
    <w:rsid w:val="00A738BD"/>
    <w:rsid w:val="00A74851"/>
    <w:rsid w:val="00A75D71"/>
    <w:rsid w:val="00A760FC"/>
    <w:rsid w:val="00A768B7"/>
    <w:rsid w:val="00A82D37"/>
    <w:rsid w:val="00A8330A"/>
    <w:rsid w:val="00A91668"/>
    <w:rsid w:val="00AA27AA"/>
    <w:rsid w:val="00AA3866"/>
    <w:rsid w:val="00AA4958"/>
    <w:rsid w:val="00AB16B5"/>
    <w:rsid w:val="00AB47D3"/>
    <w:rsid w:val="00AB4A15"/>
    <w:rsid w:val="00AB4D8A"/>
    <w:rsid w:val="00AC3C17"/>
    <w:rsid w:val="00AC44DF"/>
    <w:rsid w:val="00AC7647"/>
    <w:rsid w:val="00AD1024"/>
    <w:rsid w:val="00AD30EB"/>
    <w:rsid w:val="00AD69D0"/>
    <w:rsid w:val="00AE00C0"/>
    <w:rsid w:val="00AE16F6"/>
    <w:rsid w:val="00AE19FD"/>
    <w:rsid w:val="00AE2C0B"/>
    <w:rsid w:val="00AE34E6"/>
    <w:rsid w:val="00AE5DEF"/>
    <w:rsid w:val="00AE6C74"/>
    <w:rsid w:val="00AF405D"/>
    <w:rsid w:val="00B00525"/>
    <w:rsid w:val="00B06045"/>
    <w:rsid w:val="00B15EBD"/>
    <w:rsid w:val="00B16FA5"/>
    <w:rsid w:val="00B24018"/>
    <w:rsid w:val="00B24ECF"/>
    <w:rsid w:val="00B2637E"/>
    <w:rsid w:val="00B33871"/>
    <w:rsid w:val="00B35404"/>
    <w:rsid w:val="00B40541"/>
    <w:rsid w:val="00B40C52"/>
    <w:rsid w:val="00B40DA8"/>
    <w:rsid w:val="00B436B6"/>
    <w:rsid w:val="00B444DC"/>
    <w:rsid w:val="00B44DAE"/>
    <w:rsid w:val="00B4691F"/>
    <w:rsid w:val="00B46D06"/>
    <w:rsid w:val="00B56EAF"/>
    <w:rsid w:val="00B57820"/>
    <w:rsid w:val="00B5797E"/>
    <w:rsid w:val="00B6378B"/>
    <w:rsid w:val="00B65630"/>
    <w:rsid w:val="00B719A7"/>
    <w:rsid w:val="00B73249"/>
    <w:rsid w:val="00B7625E"/>
    <w:rsid w:val="00B82DD4"/>
    <w:rsid w:val="00B8635E"/>
    <w:rsid w:val="00B91054"/>
    <w:rsid w:val="00B91B3B"/>
    <w:rsid w:val="00B96F23"/>
    <w:rsid w:val="00B9759D"/>
    <w:rsid w:val="00B976E1"/>
    <w:rsid w:val="00BA0884"/>
    <w:rsid w:val="00BA3417"/>
    <w:rsid w:val="00BA56AD"/>
    <w:rsid w:val="00BB1266"/>
    <w:rsid w:val="00BB2A64"/>
    <w:rsid w:val="00BB3B98"/>
    <w:rsid w:val="00BB56D1"/>
    <w:rsid w:val="00BC7CC4"/>
    <w:rsid w:val="00BD5478"/>
    <w:rsid w:val="00BD5BB0"/>
    <w:rsid w:val="00BD5BE0"/>
    <w:rsid w:val="00BE2A79"/>
    <w:rsid w:val="00BE3AA9"/>
    <w:rsid w:val="00BE4A0E"/>
    <w:rsid w:val="00BE5C38"/>
    <w:rsid w:val="00BE6AC6"/>
    <w:rsid w:val="00BF0F1F"/>
    <w:rsid w:val="00C04EAD"/>
    <w:rsid w:val="00C1176C"/>
    <w:rsid w:val="00C13262"/>
    <w:rsid w:val="00C14F6C"/>
    <w:rsid w:val="00C252ED"/>
    <w:rsid w:val="00C25F38"/>
    <w:rsid w:val="00C26AC8"/>
    <w:rsid w:val="00C3253C"/>
    <w:rsid w:val="00C33516"/>
    <w:rsid w:val="00C3565C"/>
    <w:rsid w:val="00C37B77"/>
    <w:rsid w:val="00C44E36"/>
    <w:rsid w:val="00C46C81"/>
    <w:rsid w:val="00C50FF8"/>
    <w:rsid w:val="00C549EE"/>
    <w:rsid w:val="00C60207"/>
    <w:rsid w:val="00C60B22"/>
    <w:rsid w:val="00C625A0"/>
    <w:rsid w:val="00C62855"/>
    <w:rsid w:val="00C63B47"/>
    <w:rsid w:val="00C64273"/>
    <w:rsid w:val="00C64F07"/>
    <w:rsid w:val="00C71EE5"/>
    <w:rsid w:val="00C76816"/>
    <w:rsid w:val="00C772BE"/>
    <w:rsid w:val="00C802F7"/>
    <w:rsid w:val="00C87605"/>
    <w:rsid w:val="00C9317E"/>
    <w:rsid w:val="00C94E8E"/>
    <w:rsid w:val="00C9710E"/>
    <w:rsid w:val="00CA2392"/>
    <w:rsid w:val="00CA50BC"/>
    <w:rsid w:val="00CA5C45"/>
    <w:rsid w:val="00CA6336"/>
    <w:rsid w:val="00CB0143"/>
    <w:rsid w:val="00CB08FE"/>
    <w:rsid w:val="00CB4320"/>
    <w:rsid w:val="00CB476A"/>
    <w:rsid w:val="00CC2167"/>
    <w:rsid w:val="00CD0CC1"/>
    <w:rsid w:val="00CD6042"/>
    <w:rsid w:val="00CD6DAE"/>
    <w:rsid w:val="00CE4526"/>
    <w:rsid w:val="00CE706E"/>
    <w:rsid w:val="00CF004D"/>
    <w:rsid w:val="00CF2AB0"/>
    <w:rsid w:val="00D07A6A"/>
    <w:rsid w:val="00D12934"/>
    <w:rsid w:val="00D16607"/>
    <w:rsid w:val="00D176E7"/>
    <w:rsid w:val="00D17C30"/>
    <w:rsid w:val="00D17D30"/>
    <w:rsid w:val="00D345EF"/>
    <w:rsid w:val="00D35A13"/>
    <w:rsid w:val="00D40621"/>
    <w:rsid w:val="00D41B31"/>
    <w:rsid w:val="00D4233D"/>
    <w:rsid w:val="00D44411"/>
    <w:rsid w:val="00D47D8D"/>
    <w:rsid w:val="00D54DB8"/>
    <w:rsid w:val="00D615B8"/>
    <w:rsid w:val="00D654DD"/>
    <w:rsid w:val="00D73EE1"/>
    <w:rsid w:val="00D76741"/>
    <w:rsid w:val="00D811F3"/>
    <w:rsid w:val="00D84655"/>
    <w:rsid w:val="00D8476B"/>
    <w:rsid w:val="00D921EE"/>
    <w:rsid w:val="00D960E3"/>
    <w:rsid w:val="00D96119"/>
    <w:rsid w:val="00D967CD"/>
    <w:rsid w:val="00DA000D"/>
    <w:rsid w:val="00DA493A"/>
    <w:rsid w:val="00DA6B89"/>
    <w:rsid w:val="00DA708B"/>
    <w:rsid w:val="00DB06C3"/>
    <w:rsid w:val="00DB55CE"/>
    <w:rsid w:val="00DC2E3C"/>
    <w:rsid w:val="00DD68D2"/>
    <w:rsid w:val="00DD7A0F"/>
    <w:rsid w:val="00DE1767"/>
    <w:rsid w:val="00DE1834"/>
    <w:rsid w:val="00DE27D6"/>
    <w:rsid w:val="00DE455A"/>
    <w:rsid w:val="00DE4B4B"/>
    <w:rsid w:val="00DE5D5D"/>
    <w:rsid w:val="00DF5877"/>
    <w:rsid w:val="00DF6480"/>
    <w:rsid w:val="00DF7C2C"/>
    <w:rsid w:val="00E01572"/>
    <w:rsid w:val="00E16052"/>
    <w:rsid w:val="00E20775"/>
    <w:rsid w:val="00E2158A"/>
    <w:rsid w:val="00E22F3C"/>
    <w:rsid w:val="00E25A96"/>
    <w:rsid w:val="00E25B62"/>
    <w:rsid w:val="00E265C4"/>
    <w:rsid w:val="00E31DAB"/>
    <w:rsid w:val="00E327DB"/>
    <w:rsid w:val="00E32E38"/>
    <w:rsid w:val="00E344D1"/>
    <w:rsid w:val="00E35B5A"/>
    <w:rsid w:val="00E3684A"/>
    <w:rsid w:val="00E4100A"/>
    <w:rsid w:val="00E425A8"/>
    <w:rsid w:val="00E451F4"/>
    <w:rsid w:val="00E501B8"/>
    <w:rsid w:val="00E52AB9"/>
    <w:rsid w:val="00E56C80"/>
    <w:rsid w:val="00E571C3"/>
    <w:rsid w:val="00E5765A"/>
    <w:rsid w:val="00E72A31"/>
    <w:rsid w:val="00E753EF"/>
    <w:rsid w:val="00E810F8"/>
    <w:rsid w:val="00E86D33"/>
    <w:rsid w:val="00E91831"/>
    <w:rsid w:val="00E93D40"/>
    <w:rsid w:val="00E9464A"/>
    <w:rsid w:val="00EA0527"/>
    <w:rsid w:val="00EA0C27"/>
    <w:rsid w:val="00EA79C3"/>
    <w:rsid w:val="00EB2341"/>
    <w:rsid w:val="00EB4409"/>
    <w:rsid w:val="00EC0D63"/>
    <w:rsid w:val="00EC1894"/>
    <w:rsid w:val="00EC2C80"/>
    <w:rsid w:val="00EC3523"/>
    <w:rsid w:val="00EC5746"/>
    <w:rsid w:val="00EC6987"/>
    <w:rsid w:val="00EC6BC0"/>
    <w:rsid w:val="00ED04B7"/>
    <w:rsid w:val="00ED3329"/>
    <w:rsid w:val="00ED36D8"/>
    <w:rsid w:val="00EE1D9F"/>
    <w:rsid w:val="00EE2259"/>
    <w:rsid w:val="00EE5DB5"/>
    <w:rsid w:val="00EF17F7"/>
    <w:rsid w:val="00EF4EE8"/>
    <w:rsid w:val="00EF4F98"/>
    <w:rsid w:val="00EF6F89"/>
    <w:rsid w:val="00F02BB9"/>
    <w:rsid w:val="00F13938"/>
    <w:rsid w:val="00F13B67"/>
    <w:rsid w:val="00F14D99"/>
    <w:rsid w:val="00F15419"/>
    <w:rsid w:val="00F23E5B"/>
    <w:rsid w:val="00F2693D"/>
    <w:rsid w:val="00F31742"/>
    <w:rsid w:val="00F320EA"/>
    <w:rsid w:val="00F35002"/>
    <w:rsid w:val="00F36531"/>
    <w:rsid w:val="00F403BE"/>
    <w:rsid w:val="00F405FD"/>
    <w:rsid w:val="00F41794"/>
    <w:rsid w:val="00F527AA"/>
    <w:rsid w:val="00F71322"/>
    <w:rsid w:val="00F741ED"/>
    <w:rsid w:val="00F8093F"/>
    <w:rsid w:val="00F80A6A"/>
    <w:rsid w:val="00F81574"/>
    <w:rsid w:val="00F81D6E"/>
    <w:rsid w:val="00F85CF1"/>
    <w:rsid w:val="00F905E3"/>
    <w:rsid w:val="00F90AB3"/>
    <w:rsid w:val="00F961A6"/>
    <w:rsid w:val="00F9734B"/>
    <w:rsid w:val="00FA1842"/>
    <w:rsid w:val="00FA1E0C"/>
    <w:rsid w:val="00FA28B3"/>
    <w:rsid w:val="00FA47F5"/>
    <w:rsid w:val="00FB0B46"/>
    <w:rsid w:val="00FB2F40"/>
    <w:rsid w:val="00FB537D"/>
    <w:rsid w:val="00FC27EE"/>
    <w:rsid w:val="00FC544C"/>
    <w:rsid w:val="00FC5A37"/>
    <w:rsid w:val="00FD51A3"/>
    <w:rsid w:val="00FE0909"/>
    <w:rsid w:val="00FE3A59"/>
    <w:rsid w:val="00FE3F78"/>
    <w:rsid w:val="00FE42D3"/>
    <w:rsid w:val="00FE63EE"/>
    <w:rsid w:val="00FE7647"/>
    <w:rsid w:val="00FF1100"/>
    <w:rsid w:val="00FF123B"/>
    <w:rsid w:val="00FF1940"/>
    <w:rsid w:val="00FF3423"/>
    <w:rsid w:val="00FF551B"/>
    <w:rsid w:val="00FF584A"/>
    <w:rsid w:val="052E1DB4"/>
    <w:rsid w:val="47D04EE7"/>
    <w:rsid w:val="64A240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alloon Text"/>
    <w:basedOn w:val="1"/>
    <w:semiHidden/>
    <w:uiPriority w:val="0"/>
    <w:rPr>
      <w:sz w:val="18"/>
      <w:szCs w:val="18"/>
    </w:rPr>
  </w:style>
  <w:style w:type="paragraph" w:styleId="3">
    <w:name w:val="footer"/>
    <w:basedOn w:val="1"/>
    <w:link w:val="9"/>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uiPriority w:val="0"/>
  </w:style>
  <w:style w:type="paragraph" w:customStyle="1" w:styleId="8">
    <w:name w:val=" Char"/>
    <w:basedOn w:val="1"/>
    <w:qFormat/>
    <w:uiPriority w:val="0"/>
    <w:pPr>
      <w:widowControl/>
      <w:spacing w:after="160" w:line="240" w:lineRule="exact"/>
      <w:jc w:val="left"/>
    </w:pPr>
    <w:rPr>
      <w:rFonts w:ascii="Verdana" w:hAnsi="Verdana" w:eastAsia="仿宋_GB2312"/>
      <w:kern w:val="0"/>
      <w:sz w:val="24"/>
      <w:szCs w:val="20"/>
      <w:lang w:eastAsia="en-US"/>
    </w:rPr>
  </w:style>
  <w:style w:type="character" w:customStyle="1" w:styleId="9">
    <w:name w:val=" Char Char"/>
    <w:basedOn w:val="5"/>
    <w:link w:val="3"/>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650</Words>
  <Characters>3707</Characters>
  <Lines>30</Lines>
  <Paragraphs>8</Paragraphs>
  <TotalTime>0</TotalTime>
  <ScaleCrop>false</ScaleCrop>
  <LinksUpToDate>false</LinksUpToDate>
  <CharactersWithSpaces>4349</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2014-06-23T07:35:00Z</dcterms:created>
  <dc:creator>user</dc:creator>
  <cp:lastModifiedBy>TF-PC</cp:lastModifiedBy>
  <cp:lastPrinted>2014-07-16T08:07:00Z</cp:lastPrinted>
  <dcterms:modified xsi:type="dcterms:W3CDTF">2018-08-27T09:47:51Z</dcterms:modified>
  <dc:title>天津市津南区人民法院</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