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eastAsia="楷体"/>
          <w:sz w:val="44"/>
          <w:szCs w:val="44"/>
        </w:rPr>
      </w:pPr>
      <w:bookmarkStart w:id="0" w:name="_GoBack"/>
      <w:bookmarkEnd w:id="0"/>
      <w:r>
        <w:rPr>
          <w:rFonts w:hint="eastAsia" w:ascii="楷体" w:eastAsia="楷体"/>
          <w:sz w:val="44"/>
          <w:szCs w:val="44"/>
        </w:rPr>
        <w:t>天津市河西区人民法院</w:t>
      </w:r>
    </w:p>
    <w:p>
      <w:pPr>
        <w:jc w:val="center"/>
        <w:rPr>
          <w:rFonts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hAnsi="仿宋" w:eastAsia="仿宋"/>
          <w:kern w:val="0"/>
          <w:sz w:val="32"/>
          <w:szCs w:val="32"/>
          <w:lang w:val="zh-CN"/>
        </w:rPr>
      </w:pPr>
      <w:r>
        <w:rPr>
          <w:rFonts w:hAnsi="仿宋" w:eastAsia="仿宋"/>
          <w:kern w:val="0"/>
          <w:sz w:val="32"/>
          <w:szCs w:val="32"/>
          <w:lang w:val="zh-CN"/>
        </w:rPr>
        <w:t>（</w:t>
      </w:r>
      <w:r>
        <w:rPr>
          <w:rFonts w:eastAsia="仿宋"/>
          <w:kern w:val="0"/>
          <w:sz w:val="32"/>
          <w:szCs w:val="32"/>
          <w:lang w:val="zh-CN"/>
        </w:rPr>
        <w:t>2017</w:t>
      </w:r>
      <w:r>
        <w:rPr>
          <w:rFonts w:hAnsi="仿宋" w:eastAsia="仿宋"/>
          <w:kern w:val="0"/>
          <w:sz w:val="32"/>
          <w:szCs w:val="32"/>
          <w:lang w:val="zh-CN"/>
        </w:rPr>
        <w:t>）津</w:t>
      </w:r>
      <w:r>
        <w:rPr>
          <w:rFonts w:eastAsia="仿宋"/>
          <w:kern w:val="0"/>
          <w:sz w:val="32"/>
          <w:szCs w:val="32"/>
          <w:lang w:val="zh-CN"/>
        </w:rPr>
        <w:t>0103</w:t>
      </w:r>
      <w:r>
        <w:rPr>
          <w:rFonts w:hAnsi="仿宋" w:eastAsia="仿宋"/>
          <w:kern w:val="0"/>
          <w:sz w:val="32"/>
          <w:szCs w:val="32"/>
          <w:lang w:val="zh-CN"/>
        </w:rPr>
        <w:t>刑初</w:t>
      </w:r>
      <w:r>
        <w:rPr>
          <w:rFonts w:eastAsia="仿宋"/>
          <w:kern w:val="0"/>
          <w:sz w:val="32"/>
          <w:szCs w:val="32"/>
          <w:lang w:val="zh-CN"/>
        </w:rPr>
        <w:t>229</w:t>
      </w:r>
      <w:r>
        <w:rPr>
          <w:rFonts w:hAnsi="仿宋" w:eastAsia="仿宋"/>
          <w:kern w:val="0"/>
          <w:sz w:val="32"/>
          <w:szCs w:val="32"/>
          <w:lang w:val="zh-CN"/>
        </w:rPr>
        <w:t>号</w:t>
      </w:r>
    </w:p>
    <w:p>
      <w:pPr>
        <w:spacing w:line="500" w:lineRule="exact"/>
        <w:ind w:firstLine="640" w:firstLineChars="200"/>
        <w:jc w:val="right"/>
        <w:rPr>
          <w:rFonts w:eastAsia="仿宋"/>
          <w:kern w:val="0"/>
          <w:sz w:val="32"/>
          <w:szCs w:val="32"/>
          <w:lang w:val="zh-CN"/>
        </w:rPr>
      </w:pPr>
    </w:p>
    <w:p>
      <w:pPr>
        <w:pStyle w:val="2"/>
        <w:spacing w:line="500" w:lineRule="exact"/>
        <w:ind w:firstLine="640" w:firstLineChars="200"/>
        <w:rPr>
          <w:rFonts w:ascii="Times New Roman" w:hAnsi="Times New Roman" w:eastAsia="仿宋"/>
          <w:sz w:val="32"/>
          <w:szCs w:val="32"/>
        </w:rPr>
      </w:pPr>
      <w:r>
        <w:rPr>
          <w:rFonts w:ascii="Times New Roman" w:hAnsi="仿宋" w:eastAsia="仿宋"/>
          <w:sz w:val="32"/>
          <w:szCs w:val="32"/>
        </w:rPr>
        <w:t>公诉机关天津市河西区人民检察院。</w:t>
      </w:r>
    </w:p>
    <w:p>
      <w:pPr>
        <w:autoSpaceDE w:val="0"/>
        <w:autoSpaceDN w:val="0"/>
        <w:adjustRightInd w:val="0"/>
        <w:spacing w:line="500" w:lineRule="exact"/>
        <w:ind w:firstLine="640" w:firstLineChars="200"/>
        <w:rPr>
          <w:rFonts w:eastAsia="仿宋"/>
          <w:kern w:val="0"/>
          <w:sz w:val="32"/>
          <w:szCs w:val="32"/>
          <w:lang w:val="zh-CN"/>
        </w:rPr>
      </w:pPr>
      <w:r>
        <w:rPr>
          <w:rFonts w:hAnsi="仿宋" w:eastAsia="仿宋"/>
          <w:kern w:val="0"/>
          <w:sz w:val="32"/>
          <w:szCs w:val="32"/>
          <w:lang w:val="zh-CN"/>
        </w:rPr>
        <w:t>被告人李万仓，男，</w:t>
      </w:r>
      <w:r>
        <w:rPr>
          <w:rFonts w:eastAsia="仿宋"/>
          <w:kern w:val="0"/>
          <w:sz w:val="32"/>
          <w:szCs w:val="32"/>
          <w:lang w:val="zh-CN"/>
        </w:rPr>
        <w:t>1971</w:t>
      </w:r>
      <w:r>
        <w:rPr>
          <w:rFonts w:hAnsi="仿宋" w:eastAsia="仿宋"/>
          <w:kern w:val="0"/>
          <w:sz w:val="32"/>
          <w:szCs w:val="32"/>
          <w:lang w:val="zh-CN"/>
        </w:rPr>
        <w:t>年</w:t>
      </w:r>
      <w:r>
        <w:rPr>
          <w:rFonts w:eastAsia="仿宋"/>
          <w:kern w:val="0"/>
          <w:sz w:val="32"/>
          <w:szCs w:val="32"/>
          <w:lang w:val="zh-CN"/>
        </w:rPr>
        <w:t>2</w:t>
      </w:r>
      <w:r>
        <w:rPr>
          <w:rFonts w:hAnsi="仿宋" w:eastAsia="仿宋"/>
          <w:kern w:val="0"/>
          <w:sz w:val="32"/>
          <w:szCs w:val="32"/>
          <w:lang w:val="zh-CN"/>
        </w:rPr>
        <w:t>月</w:t>
      </w:r>
      <w:r>
        <w:rPr>
          <w:rFonts w:eastAsia="仿宋"/>
          <w:kern w:val="0"/>
          <w:sz w:val="32"/>
          <w:szCs w:val="32"/>
          <w:lang w:val="zh-CN"/>
        </w:rPr>
        <w:t>27</w:t>
      </w:r>
      <w:r>
        <w:rPr>
          <w:rFonts w:hAnsi="仿宋" w:eastAsia="仿宋"/>
          <w:kern w:val="0"/>
          <w:sz w:val="32"/>
          <w:szCs w:val="32"/>
          <w:lang w:val="zh-CN"/>
        </w:rPr>
        <w:t>日出生于山东省乐陵市，公民身份号码</w:t>
      </w:r>
      <w:r>
        <w:rPr>
          <w:rFonts w:hint="eastAsia" w:eastAsia="仿宋"/>
          <w:kern w:val="0"/>
          <w:sz w:val="32"/>
          <w:szCs w:val="32"/>
          <w:lang w:val="zh-CN"/>
        </w:rPr>
        <w:t>：</w:t>
      </w:r>
      <w:r>
        <w:rPr>
          <w:rFonts w:eastAsia="仿宋"/>
          <w:kern w:val="0"/>
          <w:sz w:val="32"/>
          <w:szCs w:val="32"/>
          <w:lang w:val="zh-CN"/>
        </w:rPr>
        <w:t>372402197102272712</w:t>
      </w:r>
      <w:r>
        <w:rPr>
          <w:rFonts w:hAnsi="仿宋" w:eastAsia="仿宋"/>
          <w:kern w:val="0"/>
          <w:sz w:val="32"/>
          <w:szCs w:val="32"/>
          <w:lang w:val="zh-CN"/>
        </w:rPr>
        <w:t>，汉族，小学文化，李万仓粮食贸易有限公司法定代表人，暂住天津市东丽区赵沽里工贸小区平房，户籍地山东省德州市乐陵市黄夹镇李杏雨村</w:t>
      </w:r>
      <w:r>
        <w:rPr>
          <w:rFonts w:eastAsia="仿宋"/>
          <w:kern w:val="0"/>
          <w:sz w:val="32"/>
          <w:szCs w:val="32"/>
          <w:lang w:val="zh-CN"/>
        </w:rPr>
        <w:t>160</w:t>
      </w:r>
      <w:r>
        <w:rPr>
          <w:rFonts w:hAnsi="仿宋" w:eastAsia="仿宋"/>
          <w:kern w:val="0"/>
          <w:sz w:val="32"/>
          <w:szCs w:val="32"/>
          <w:lang w:val="zh-CN"/>
        </w:rPr>
        <w:t>号，</w:t>
      </w:r>
      <w:r>
        <w:rPr>
          <w:rFonts w:eastAsia="仿宋"/>
          <w:kern w:val="0"/>
          <w:sz w:val="32"/>
          <w:szCs w:val="32"/>
          <w:lang w:val="zh-CN"/>
        </w:rPr>
        <w:t>2016</w:t>
      </w:r>
      <w:r>
        <w:rPr>
          <w:rFonts w:hAnsi="仿宋" w:eastAsia="仿宋"/>
          <w:kern w:val="0"/>
          <w:sz w:val="32"/>
          <w:szCs w:val="32"/>
          <w:lang w:val="zh-CN"/>
        </w:rPr>
        <w:t>年</w:t>
      </w:r>
      <w:r>
        <w:rPr>
          <w:rFonts w:eastAsia="仿宋"/>
          <w:kern w:val="0"/>
          <w:sz w:val="32"/>
          <w:szCs w:val="32"/>
          <w:lang w:val="zh-CN"/>
        </w:rPr>
        <w:t>3</w:t>
      </w:r>
      <w:r>
        <w:rPr>
          <w:rFonts w:hAnsi="仿宋" w:eastAsia="仿宋"/>
          <w:kern w:val="0"/>
          <w:sz w:val="32"/>
          <w:szCs w:val="32"/>
          <w:lang w:val="zh-CN"/>
        </w:rPr>
        <w:t>月</w:t>
      </w:r>
      <w:r>
        <w:rPr>
          <w:rFonts w:eastAsia="仿宋"/>
          <w:kern w:val="0"/>
          <w:sz w:val="32"/>
          <w:szCs w:val="32"/>
          <w:lang w:val="zh-CN"/>
        </w:rPr>
        <w:t>4</w:t>
      </w:r>
      <w:r>
        <w:rPr>
          <w:rFonts w:hAnsi="仿宋" w:eastAsia="仿宋"/>
          <w:kern w:val="0"/>
          <w:sz w:val="32"/>
          <w:szCs w:val="32"/>
          <w:lang w:val="zh-CN"/>
        </w:rPr>
        <w:t>日被刑事拘留，</w:t>
      </w:r>
      <w:r>
        <w:rPr>
          <w:rFonts w:eastAsia="仿宋"/>
          <w:kern w:val="0"/>
          <w:sz w:val="32"/>
          <w:szCs w:val="32"/>
          <w:lang w:val="zh-CN"/>
        </w:rPr>
        <w:t>2016</w:t>
      </w:r>
      <w:r>
        <w:rPr>
          <w:rFonts w:hAnsi="仿宋" w:eastAsia="仿宋"/>
          <w:kern w:val="0"/>
          <w:sz w:val="32"/>
          <w:szCs w:val="32"/>
          <w:lang w:val="zh-CN"/>
        </w:rPr>
        <w:t>年</w:t>
      </w:r>
      <w:r>
        <w:rPr>
          <w:rFonts w:eastAsia="仿宋"/>
          <w:kern w:val="0"/>
          <w:sz w:val="32"/>
          <w:szCs w:val="32"/>
          <w:lang w:val="zh-CN"/>
        </w:rPr>
        <w:t>3</w:t>
      </w:r>
      <w:r>
        <w:rPr>
          <w:rFonts w:hAnsi="仿宋" w:eastAsia="仿宋"/>
          <w:kern w:val="0"/>
          <w:sz w:val="32"/>
          <w:szCs w:val="32"/>
          <w:lang w:val="zh-CN"/>
        </w:rPr>
        <w:t>月</w:t>
      </w:r>
      <w:r>
        <w:rPr>
          <w:rFonts w:eastAsia="仿宋"/>
          <w:kern w:val="0"/>
          <w:sz w:val="32"/>
          <w:szCs w:val="32"/>
          <w:lang w:val="zh-CN"/>
        </w:rPr>
        <w:t>18</w:t>
      </w:r>
      <w:r>
        <w:rPr>
          <w:rFonts w:hAnsi="仿宋" w:eastAsia="仿宋"/>
          <w:kern w:val="0"/>
          <w:sz w:val="32"/>
          <w:szCs w:val="32"/>
          <w:lang w:val="zh-CN"/>
        </w:rPr>
        <w:t>日因涉嫌犯有信用卡诈骗罪被取保候审。</w:t>
      </w:r>
    </w:p>
    <w:p>
      <w:pPr>
        <w:autoSpaceDE w:val="0"/>
        <w:autoSpaceDN w:val="0"/>
        <w:adjustRightInd w:val="0"/>
        <w:spacing w:line="500" w:lineRule="exact"/>
        <w:ind w:firstLine="640" w:firstLineChars="200"/>
        <w:rPr>
          <w:rFonts w:eastAsia="仿宋"/>
          <w:sz w:val="32"/>
          <w:szCs w:val="32"/>
        </w:rPr>
      </w:pPr>
      <w:r>
        <w:rPr>
          <w:rFonts w:hAnsi="仿宋" w:eastAsia="仿宋"/>
          <w:sz w:val="32"/>
          <w:szCs w:val="32"/>
        </w:rPr>
        <w:t>天津市河西区人民检察院以津西检公诉刑诉</w:t>
      </w:r>
      <w:r>
        <w:rPr>
          <w:rFonts w:eastAsia="仿宋"/>
          <w:sz w:val="32"/>
          <w:szCs w:val="32"/>
        </w:rPr>
        <w:t>[2017]212</w:t>
      </w:r>
      <w:r>
        <w:rPr>
          <w:rFonts w:hAnsi="仿宋" w:eastAsia="仿宋"/>
          <w:sz w:val="32"/>
          <w:szCs w:val="32"/>
        </w:rPr>
        <w:t>号起诉书指控被告人</w:t>
      </w:r>
      <w:r>
        <w:rPr>
          <w:rFonts w:hAnsi="仿宋" w:eastAsia="仿宋"/>
          <w:kern w:val="0"/>
          <w:sz w:val="32"/>
          <w:szCs w:val="32"/>
          <w:lang w:val="zh-CN"/>
        </w:rPr>
        <w:t>李万仓</w:t>
      </w:r>
      <w:r>
        <w:rPr>
          <w:rFonts w:hAnsi="仿宋" w:eastAsia="仿宋"/>
          <w:sz w:val="32"/>
          <w:szCs w:val="32"/>
        </w:rPr>
        <w:t>犯信用卡诈骗罪，于</w:t>
      </w:r>
      <w:r>
        <w:rPr>
          <w:rFonts w:eastAsia="仿宋"/>
          <w:sz w:val="32"/>
          <w:szCs w:val="32"/>
        </w:rPr>
        <w:t>2017</w:t>
      </w:r>
      <w:r>
        <w:rPr>
          <w:rFonts w:hAnsi="仿宋" w:eastAsia="仿宋"/>
          <w:sz w:val="32"/>
          <w:szCs w:val="32"/>
        </w:rPr>
        <w:t>年</w:t>
      </w:r>
      <w:r>
        <w:rPr>
          <w:rFonts w:eastAsia="仿宋"/>
          <w:sz w:val="32"/>
          <w:szCs w:val="32"/>
        </w:rPr>
        <w:t>4</w:t>
      </w:r>
      <w:r>
        <w:rPr>
          <w:rFonts w:hAnsi="仿宋" w:eastAsia="仿宋"/>
          <w:sz w:val="32"/>
          <w:szCs w:val="32"/>
        </w:rPr>
        <w:t>月</w:t>
      </w:r>
      <w:r>
        <w:rPr>
          <w:rFonts w:eastAsia="仿宋"/>
          <w:sz w:val="32"/>
          <w:szCs w:val="32"/>
        </w:rPr>
        <w:t>14</w:t>
      </w:r>
      <w:r>
        <w:rPr>
          <w:rFonts w:hAnsi="仿宋" w:eastAsia="仿宋"/>
          <w:sz w:val="32"/>
          <w:szCs w:val="32"/>
        </w:rPr>
        <w:t>日向本院提起公诉，并提出量刑建议。本院依法组成合议庭，公开开庭审理了本案。天津市河西区人民检察院指派代理检察员隋立伟、张玉恒出庭支持公诉，被告人</w:t>
      </w:r>
      <w:r>
        <w:rPr>
          <w:rFonts w:hAnsi="仿宋" w:eastAsia="仿宋"/>
          <w:kern w:val="0"/>
          <w:sz w:val="32"/>
          <w:szCs w:val="32"/>
          <w:lang w:val="zh-CN"/>
        </w:rPr>
        <w:t>李万仓</w:t>
      </w:r>
      <w:r>
        <w:rPr>
          <w:rFonts w:hAnsi="仿宋" w:eastAsia="仿宋"/>
          <w:sz w:val="32"/>
          <w:szCs w:val="32"/>
        </w:rPr>
        <w:t>到庭参加了诉讼。现已审理终结。</w:t>
      </w:r>
    </w:p>
    <w:p>
      <w:pPr>
        <w:spacing w:line="500" w:lineRule="exact"/>
        <w:ind w:firstLine="640" w:firstLineChars="200"/>
        <w:rPr>
          <w:rFonts w:eastAsia="仿宋"/>
          <w:kern w:val="0"/>
          <w:sz w:val="32"/>
          <w:szCs w:val="32"/>
          <w:lang w:val="zh-CN"/>
        </w:rPr>
      </w:pPr>
      <w:r>
        <w:rPr>
          <w:rFonts w:hAnsi="仿宋" w:eastAsia="仿宋"/>
          <w:sz w:val="32"/>
          <w:szCs w:val="32"/>
        </w:rPr>
        <w:t>天津市河西区人民检察院指控，</w:t>
      </w:r>
      <w:r>
        <w:rPr>
          <w:rFonts w:eastAsia="仿宋"/>
          <w:kern w:val="0"/>
          <w:sz w:val="32"/>
          <w:szCs w:val="32"/>
          <w:lang w:val="zh-CN"/>
        </w:rPr>
        <w:t>2013</w:t>
      </w:r>
      <w:r>
        <w:rPr>
          <w:rFonts w:hAnsi="仿宋" w:eastAsia="仿宋"/>
          <w:kern w:val="0"/>
          <w:sz w:val="32"/>
          <w:szCs w:val="32"/>
          <w:lang w:val="zh-CN"/>
        </w:rPr>
        <w:t>年</w:t>
      </w:r>
      <w:r>
        <w:rPr>
          <w:rFonts w:eastAsia="仿宋"/>
          <w:kern w:val="0"/>
          <w:sz w:val="32"/>
          <w:szCs w:val="32"/>
          <w:lang w:val="zh-CN"/>
        </w:rPr>
        <w:t>10</w:t>
      </w:r>
      <w:r>
        <w:rPr>
          <w:rFonts w:hAnsi="仿宋" w:eastAsia="仿宋"/>
          <w:kern w:val="0"/>
          <w:sz w:val="32"/>
          <w:szCs w:val="32"/>
          <w:lang w:val="zh-CN"/>
        </w:rPr>
        <w:t>月，被告人李万仓以其个人名义向中国民生银行股份有限公司天津分行申领通宝分期白金信用卡一张（卡号：</w:t>
      </w:r>
      <w:r>
        <w:rPr>
          <w:rFonts w:eastAsia="仿宋"/>
          <w:kern w:val="0"/>
          <w:sz w:val="32"/>
          <w:szCs w:val="32"/>
          <w:lang w:val="zh-CN"/>
        </w:rPr>
        <w:t>6226230092078896</w:t>
      </w:r>
      <w:r>
        <w:rPr>
          <w:rFonts w:hAnsi="仿宋" w:eastAsia="仿宋"/>
          <w:kern w:val="0"/>
          <w:sz w:val="32"/>
          <w:szCs w:val="32"/>
          <w:lang w:val="zh-CN"/>
        </w:rPr>
        <w:t>）。后被告人李万仓使用该卡透支消费，并于</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3</w:t>
      </w:r>
      <w:r>
        <w:rPr>
          <w:rFonts w:hAnsi="仿宋" w:eastAsia="仿宋"/>
          <w:kern w:val="0"/>
          <w:sz w:val="32"/>
          <w:szCs w:val="32"/>
          <w:lang w:val="zh-CN"/>
        </w:rPr>
        <w:t>月</w:t>
      </w:r>
      <w:r>
        <w:rPr>
          <w:rFonts w:eastAsia="仿宋"/>
          <w:kern w:val="0"/>
          <w:sz w:val="32"/>
          <w:szCs w:val="32"/>
          <w:lang w:val="zh-CN"/>
        </w:rPr>
        <w:t>2</w:t>
      </w:r>
      <w:r>
        <w:rPr>
          <w:rFonts w:hAnsi="仿宋" w:eastAsia="仿宋"/>
          <w:kern w:val="0"/>
          <w:sz w:val="32"/>
          <w:szCs w:val="32"/>
          <w:lang w:val="zh-CN"/>
        </w:rPr>
        <w:t>日归还部分欠款人民币</w:t>
      </w:r>
      <w:r>
        <w:rPr>
          <w:rFonts w:eastAsia="仿宋"/>
          <w:kern w:val="0"/>
          <w:sz w:val="32"/>
          <w:szCs w:val="32"/>
          <w:lang w:val="zh-CN"/>
        </w:rPr>
        <w:t>6000</w:t>
      </w:r>
      <w:r>
        <w:rPr>
          <w:rFonts w:hAnsi="仿宋" w:eastAsia="仿宋"/>
          <w:kern w:val="0"/>
          <w:sz w:val="32"/>
          <w:szCs w:val="32"/>
          <w:lang w:val="zh-CN"/>
        </w:rPr>
        <w:t>元后不再还款。经银行多次以电话、短信等方式催收欠款，被告人李万仓仍拒不归还。截至</w:t>
      </w:r>
      <w:r>
        <w:rPr>
          <w:rFonts w:eastAsia="仿宋"/>
          <w:kern w:val="0"/>
          <w:sz w:val="32"/>
          <w:szCs w:val="32"/>
          <w:lang w:val="zh-CN"/>
        </w:rPr>
        <w:t>2016</w:t>
      </w:r>
      <w:r>
        <w:rPr>
          <w:rFonts w:hAnsi="仿宋" w:eastAsia="仿宋"/>
          <w:kern w:val="0"/>
          <w:sz w:val="32"/>
          <w:szCs w:val="32"/>
          <w:lang w:val="zh-CN"/>
        </w:rPr>
        <w:t>年</w:t>
      </w:r>
      <w:r>
        <w:rPr>
          <w:rFonts w:eastAsia="仿宋"/>
          <w:kern w:val="0"/>
          <w:sz w:val="32"/>
          <w:szCs w:val="32"/>
          <w:lang w:val="zh-CN"/>
        </w:rPr>
        <w:t>1</w:t>
      </w:r>
      <w:r>
        <w:rPr>
          <w:rFonts w:hAnsi="仿宋" w:eastAsia="仿宋"/>
          <w:kern w:val="0"/>
          <w:sz w:val="32"/>
          <w:szCs w:val="32"/>
          <w:lang w:val="zh-CN"/>
        </w:rPr>
        <w:t>月</w:t>
      </w:r>
      <w:r>
        <w:rPr>
          <w:rFonts w:eastAsia="仿宋"/>
          <w:kern w:val="0"/>
          <w:sz w:val="32"/>
          <w:szCs w:val="32"/>
          <w:lang w:val="zh-CN"/>
        </w:rPr>
        <w:t>26</w:t>
      </w:r>
      <w:r>
        <w:rPr>
          <w:rFonts w:hAnsi="仿宋" w:eastAsia="仿宋"/>
          <w:kern w:val="0"/>
          <w:sz w:val="32"/>
          <w:szCs w:val="32"/>
          <w:lang w:val="zh-CN"/>
        </w:rPr>
        <w:t>日，被告人李万仓恶意透支信用卡本息共计人民币</w:t>
      </w:r>
      <w:r>
        <w:rPr>
          <w:rFonts w:eastAsia="仿宋"/>
          <w:kern w:val="0"/>
          <w:sz w:val="32"/>
          <w:szCs w:val="32"/>
          <w:lang w:val="zh-CN"/>
        </w:rPr>
        <w:t>81405.5</w:t>
      </w:r>
      <w:r>
        <w:rPr>
          <w:rFonts w:hAnsi="仿宋" w:eastAsia="仿宋"/>
          <w:kern w:val="0"/>
          <w:sz w:val="32"/>
          <w:szCs w:val="32"/>
          <w:lang w:val="zh-CN"/>
        </w:rPr>
        <w:t>元，其中本金为人民币</w:t>
      </w:r>
      <w:r>
        <w:rPr>
          <w:rFonts w:eastAsia="仿宋"/>
          <w:kern w:val="0"/>
          <w:sz w:val="32"/>
          <w:szCs w:val="32"/>
          <w:lang w:val="zh-CN"/>
        </w:rPr>
        <w:t>52934.97</w:t>
      </w:r>
      <w:r>
        <w:rPr>
          <w:rFonts w:hAnsi="仿宋" w:eastAsia="仿宋"/>
          <w:kern w:val="0"/>
          <w:sz w:val="32"/>
          <w:szCs w:val="32"/>
          <w:lang w:val="zh-CN"/>
        </w:rPr>
        <w:t>元。</w:t>
      </w:r>
      <w:r>
        <w:rPr>
          <w:rFonts w:eastAsia="仿宋"/>
          <w:kern w:val="0"/>
          <w:sz w:val="32"/>
          <w:szCs w:val="32"/>
          <w:lang w:val="zh-CN"/>
        </w:rPr>
        <w:t xml:space="preserve">     </w:t>
      </w:r>
    </w:p>
    <w:p>
      <w:pPr>
        <w:spacing w:line="500" w:lineRule="exact"/>
        <w:ind w:firstLine="627" w:firstLineChars="196"/>
        <w:rPr>
          <w:rFonts w:eastAsia="仿宋"/>
          <w:sz w:val="32"/>
          <w:szCs w:val="32"/>
        </w:rPr>
      </w:pPr>
      <w:r>
        <w:rPr>
          <w:rFonts w:hAnsi="仿宋" w:eastAsia="仿宋"/>
          <w:sz w:val="32"/>
          <w:szCs w:val="32"/>
        </w:rPr>
        <w:t>对上述指控，公诉机关当庭出示了被害单位代理人成某的陈述，被告人</w:t>
      </w:r>
      <w:r>
        <w:rPr>
          <w:rFonts w:hAnsi="仿宋" w:eastAsia="仿宋"/>
          <w:kern w:val="0"/>
          <w:sz w:val="32"/>
          <w:szCs w:val="32"/>
          <w:lang w:val="zh-CN"/>
        </w:rPr>
        <w:t>李万仓</w:t>
      </w:r>
      <w:r>
        <w:rPr>
          <w:rFonts w:hAnsi="仿宋" w:eastAsia="仿宋"/>
          <w:sz w:val="32"/>
          <w:szCs w:val="32"/>
        </w:rPr>
        <w:t>的供述，信用卡申请材料，信用卡交易记录，信用卡催收记录，主体材料，情况说明，案件来源及抓获经过等证据。公诉机关认为，被告人</w:t>
      </w:r>
      <w:r>
        <w:rPr>
          <w:rFonts w:hAnsi="仿宋" w:eastAsia="仿宋"/>
          <w:kern w:val="0"/>
          <w:sz w:val="32"/>
          <w:szCs w:val="32"/>
          <w:lang w:val="zh-CN"/>
        </w:rPr>
        <w:t>李万仓</w:t>
      </w:r>
      <w:r>
        <w:rPr>
          <w:rFonts w:hAnsi="仿宋" w:eastAsia="仿宋"/>
          <w:sz w:val="32"/>
          <w:szCs w:val="32"/>
        </w:rPr>
        <w:t>的行为触犯了《中华人民共和国刑法》第一百九十六条第一款第（四）项之规定，已构成信用卡诈骗罪，提请本院对被告人</w:t>
      </w:r>
      <w:r>
        <w:rPr>
          <w:rFonts w:hAnsi="仿宋" w:eastAsia="仿宋"/>
          <w:kern w:val="0"/>
          <w:sz w:val="32"/>
          <w:szCs w:val="32"/>
          <w:lang w:val="zh-CN"/>
        </w:rPr>
        <w:t>李万仓</w:t>
      </w:r>
      <w:r>
        <w:rPr>
          <w:rFonts w:hAnsi="仿宋" w:eastAsia="仿宋"/>
          <w:sz w:val="32"/>
          <w:szCs w:val="32"/>
        </w:rPr>
        <w:t>依法判处。</w:t>
      </w:r>
    </w:p>
    <w:p>
      <w:pPr>
        <w:autoSpaceDE w:val="0"/>
        <w:autoSpaceDN w:val="0"/>
        <w:adjustRightInd w:val="0"/>
        <w:spacing w:line="500" w:lineRule="exact"/>
        <w:ind w:firstLine="640" w:firstLineChars="200"/>
        <w:rPr>
          <w:rFonts w:eastAsia="仿宋"/>
          <w:sz w:val="32"/>
          <w:szCs w:val="32"/>
        </w:rPr>
      </w:pPr>
      <w:r>
        <w:rPr>
          <w:rFonts w:hAnsi="仿宋" w:eastAsia="仿宋"/>
          <w:sz w:val="32"/>
          <w:szCs w:val="32"/>
        </w:rPr>
        <w:t>庭审中，被告人</w:t>
      </w:r>
      <w:r>
        <w:rPr>
          <w:rFonts w:hAnsi="仿宋" w:eastAsia="仿宋"/>
          <w:kern w:val="0"/>
          <w:sz w:val="32"/>
          <w:szCs w:val="32"/>
          <w:lang w:val="zh-CN"/>
        </w:rPr>
        <w:t>李万仓</w:t>
      </w:r>
      <w:r>
        <w:rPr>
          <w:rFonts w:hAnsi="仿宋" w:eastAsia="仿宋"/>
          <w:sz w:val="32"/>
          <w:szCs w:val="32"/>
        </w:rPr>
        <w:t>对公诉机关指控</w:t>
      </w:r>
      <w:r>
        <w:rPr>
          <w:rFonts w:hint="eastAsia" w:hAnsi="仿宋" w:eastAsia="仿宋"/>
          <w:sz w:val="32"/>
          <w:szCs w:val="32"/>
        </w:rPr>
        <w:t>的</w:t>
      </w:r>
      <w:r>
        <w:rPr>
          <w:rFonts w:hAnsi="仿宋" w:eastAsia="仿宋"/>
          <w:sz w:val="32"/>
          <w:szCs w:val="32"/>
        </w:rPr>
        <w:t>犯罪事实</w:t>
      </w:r>
      <w:r>
        <w:rPr>
          <w:rFonts w:hint="eastAsia" w:hAnsi="仿宋" w:eastAsia="仿宋"/>
          <w:sz w:val="32"/>
          <w:szCs w:val="32"/>
        </w:rPr>
        <w:t>无异议</w:t>
      </w:r>
      <w:r>
        <w:rPr>
          <w:rFonts w:hAnsi="仿宋" w:eastAsia="仿宋"/>
          <w:sz w:val="32"/>
          <w:szCs w:val="32"/>
        </w:rPr>
        <w:t>，但认为其行为不构成犯罪</w:t>
      </w:r>
      <w:r>
        <w:rPr>
          <w:rFonts w:hint="eastAsia" w:hAnsi="仿宋" w:eastAsia="仿宋"/>
          <w:sz w:val="32"/>
          <w:szCs w:val="32"/>
        </w:rPr>
        <w:t>。</w:t>
      </w:r>
    </w:p>
    <w:p>
      <w:pPr>
        <w:spacing w:line="500" w:lineRule="exact"/>
        <w:ind w:firstLine="640" w:firstLineChars="200"/>
        <w:rPr>
          <w:rFonts w:eastAsia="仿宋"/>
          <w:kern w:val="0"/>
          <w:sz w:val="32"/>
          <w:szCs w:val="32"/>
          <w:lang w:val="zh-CN"/>
        </w:rPr>
      </w:pPr>
      <w:r>
        <w:rPr>
          <w:rFonts w:hAnsi="仿宋" w:eastAsia="仿宋"/>
          <w:kern w:val="0"/>
          <w:sz w:val="32"/>
          <w:szCs w:val="32"/>
          <w:lang w:val="zh-CN"/>
        </w:rPr>
        <w:t>经审理查明，</w:t>
      </w:r>
      <w:r>
        <w:rPr>
          <w:rFonts w:eastAsia="仿宋"/>
          <w:kern w:val="0"/>
          <w:sz w:val="32"/>
          <w:szCs w:val="32"/>
          <w:lang w:val="zh-CN"/>
        </w:rPr>
        <w:t>2013</w:t>
      </w:r>
      <w:r>
        <w:rPr>
          <w:rFonts w:hAnsi="仿宋" w:eastAsia="仿宋"/>
          <w:kern w:val="0"/>
          <w:sz w:val="32"/>
          <w:szCs w:val="32"/>
          <w:lang w:val="zh-CN"/>
        </w:rPr>
        <w:t>年</w:t>
      </w:r>
      <w:r>
        <w:rPr>
          <w:rFonts w:eastAsia="仿宋"/>
          <w:kern w:val="0"/>
          <w:sz w:val="32"/>
          <w:szCs w:val="32"/>
          <w:lang w:val="zh-CN"/>
        </w:rPr>
        <w:t>10</w:t>
      </w:r>
      <w:r>
        <w:rPr>
          <w:rFonts w:hAnsi="仿宋" w:eastAsia="仿宋"/>
          <w:kern w:val="0"/>
          <w:sz w:val="32"/>
          <w:szCs w:val="32"/>
          <w:lang w:val="zh-CN"/>
        </w:rPr>
        <w:t>月，被告人李万仓以其个人名义向中国民生银行股份有限公司天津分行申领通宝分期白金信用卡一张（卡号：</w:t>
      </w:r>
      <w:r>
        <w:rPr>
          <w:rFonts w:eastAsia="仿宋"/>
          <w:kern w:val="0"/>
          <w:sz w:val="32"/>
          <w:szCs w:val="32"/>
          <w:lang w:val="zh-CN"/>
        </w:rPr>
        <w:t>6226230092078896</w:t>
      </w:r>
      <w:r>
        <w:rPr>
          <w:rFonts w:hAnsi="仿宋" w:eastAsia="仿宋"/>
          <w:kern w:val="0"/>
          <w:sz w:val="32"/>
          <w:szCs w:val="32"/>
          <w:lang w:val="zh-CN"/>
        </w:rPr>
        <w:t>）。后被告人李万仓使用该卡透支消费，并于</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3</w:t>
      </w:r>
      <w:r>
        <w:rPr>
          <w:rFonts w:hAnsi="仿宋" w:eastAsia="仿宋"/>
          <w:kern w:val="0"/>
          <w:sz w:val="32"/>
          <w:szCs w:val="32"/>
          <w:lang w:val="zh-CN"/>
        </w:rPr>
        <w:t>月</w:t>
      </w:r>
      <w:r>
        <w:rPr>
          <w:rFonts w:eastAsia="仿宋"/>
          <w:kern w:val="0"/>
          <w:sz w:val="32"/>
          <w:szCs w:val="32"/>
          <w:lang w:val="zh-CN"/>
        </w:rPr>
        <w:t>2</w:t>
      </w:r>
      <w:r>
        <w:rPr>
          <w:rFonts w:hAnsi="仿宋" w:eastAsia="仿宋"/>
          <w:kern w:val="0"/>
          <w:sz w:val="32"/>
          <w:szCs w:val="32"/>
          <w:lang w:val="zh-CN"/>
        </w:rPr>
        <w:t>日归还部分欠款人民币</w:t>
      </w:r>
      <w:r>
        <w:rPr>
          <w:rFonts w:eastAsia="仿宋"/>
          <w:kern w:val="0"/>
          <w:sz w:val="32"/>
          <w:szCs w:val="32"/>
          <w:lang w:val="zh-CN"/>
        </w:rPr>
        <w:t>6000</w:t>
      </w:r>
      <w:r>
        <w:rPr>
          <w:rFonts w:hAnsi="仿宋" w:eastAsia="仿宋"/>
          <w:kern w:val="0"/>
          <w:sz w:val="32"/>
          <w:szCs w:val="32"/>
          <w:lang w:val="zh-CN"/>
        </w:rPr>
        <w:t>元后不再还款。经银行多次以电话、短信等方式催收欠款，被告人李万仓仍拒不归还。截至</w:t>
      </w:r>
      <w:r>
        <w:rPr>
          <w:rFonts w:eastAsia="仿宋"/>
          <w:kern w:val="0"/>
          <w:sz w:val="32"/>
          <w:szCs w:val="32"/>
          <w:lang w:val="zh-CN"/>
        </w:rPr>
        <w:t>2016</w:t>
      </w:r>
      <w:r>
        <w:rPr>
          <w:rFonts w:hAnsi="仿宋" w:eastAsia="仿宋"/>
          <w:kern w:val="0"/>
          <w:sz w:val="32"/>
          <w:szCs w:val="32"/>
          <w:lang w:val="zh-CN"/>
        </w:rPr>
        <w:t>年</w:t>
      </w:r>
      <w:r>
        <w:rPr>
          <w:rFonts w:eastAsia="仿宋"/>
          <w:kern w:val="0"/>
          <w:sz w:val="32"/>
          <w:szCs w:val="32"/>
          <w:lang w:val="zh-CN"/>
        </w:rPr>
        <w:t>1</w:t>
      </w:r>
      <w:r>
        <w:rPr>
          <w:rFonts w:hAnsi="仿宋" w:eastAsia="仿宋"/>
          <w:kern w:val="0"/>
          <w:sz w:val="32"/>
          <w:szCs w:val="32"/>
          <w:lang w:val="zh-CN"/>
        </w:rPr>
        <w:t>月</w:t>
      </w:r>
      <w:r>
        <w:rPr>
          <w:rFonts w:eastAsia="仿宋"/>
          <w:kern w:val="0"/>
          <w:sz w:val="32"/>
          <w:szCs w:val="32"/>
          <w:lang w:val="zh-CN"/>
        </w:rPr>
        <w:t>26</w:t>
      </w:r>
      <w:r>
        <w:rPr>
          <w:rFonts w:hAnsi="仿宋" w:eastAsia="仿宋"/>
          <w:kern w:val="0"/>
          <w:sz w:val="32"/>
          <w:szCs w:val="32"/>
          <w:lang w:val="zh-CN"/>
        </w:rPr>
        <w:t>日，被告人李万仓恶意透支信用卡本息共计人民币</w:t>
      </w:r>
      <w:r>
        <w:rPr>
          <w:rFonts w:eastAsia="仿宋"/>
          <w:kern w:val="0"/>
          <w:sz w:val="32"/>
          <w:szCs w:val="32"/>
          <w:lang w:val="zh-CN"/>
        </w:rPr>
        <w:t>81405.5</w:t>
      </w:r>
      <w:r>
        <w:rPr>
          <w:rFonts w:hAnsi="仿宋" w:eastAsia="仿宋"/>
          <w:kern w:val="0"/>
          <w:sz w:val="32"/>
          <w:szCs w:val="32"/>
          <w:lang w:val="zh-CN"/>
        </w:rPr>
        <w:t>元，其中本金为人民币</w:t>
      </w:r>
      <w:r>
        <w:rPr>
          <w:rFonts w:eastAsia="仿宋"/>
          <w:kern w:val="0"/>
          <w:sz w:val="32"/>
          <w:szCs w:val="32"/>
          <w:lang w:val="zh-CN"/>
        </w:rPr>
        <w:t>52934.97</w:t>
      </w:r>
      <w:r>
        <w:rPr>
          <w:rFonts w:hAnsi="仿宋" w:eastAsia="仿宋"/>
          <w:kern w:val="0"/>
          <w:sz w:val="32"/>
          <w:szCs w:val="32"/>
          <w:lang w:val="zh-CN"/>
        </w:rPr>
        <w:t>元。</w:t>
      </w:r>
      <w:r>
        <w:rPr>
          <w:rFonts w:hint="eastAsia" w:hAnsi="仿宋" w:eastAsia="仿宋"/>
          <w:kern w:val="0"/>
          <w:sz w:val="32"/>
          <w:szCs w:val="32"/>
          <w:lang w:val="zh-CN"/>
        </w:rPr>
        <w:t>经</w:t>
      </w:r>
      <w:r>
        <w:rPr>
          <w:rFonts w:hAnsi="仿宋" w:eastAsia="仿宋"/>
          <w:kern w:val="0"/>
          <w:sz w:val="32"/>
          <w:szCs w:val="32"/>
          <w:lang w:val="zh-CN"/>
        </w:rPr>
        <w:t>银行代理人报警，</w:t>
      </w:r>
      <w:r>
        <w:rPr>
          <w:rFonts w:eastAsia="仿宋"/>
          <w:kern w:val="0"/>
          <w:sz w:val="32"/>
          <w:szCs w:val="32"/>
          <w:lang w:val="zh-CN"/>
        </w:rPr>
        <w:t>2016</w:t>
      </w:r>
      <w:r>
        <w:rPr>
          <w:rFonts w:hAnsi="仿宋" w:eastAsia="仿宋"/>
          <w:kern w:val="0"/>
          <w:sz w:val="32"/>
          <w:szCs w:val="32"/>
          <w:lang w:val="zh-CN"/>
        </w:rPr>
        <w:t>年</w:t>
      </w:r>
      <w:r>
        <w:rPr>
          <w:rFonts w:eastAsia="仿宋"/>
          <w:kern w:val="0"/>
          <w:sz w:val="32"/>
          <w:szCs w:val="32"/>
          <w:lang w:val="zh-CN"/>
        </w:rPr>
        <w:t>3</w:t>
      </w:r>
      <w:r>
        <w:rPr>
          <w:rFonts w:hAnsi="仿宋" w:eastAsia="仿宋"/>
          <w:kern w:val="0"/>
          <w:sz w:val="32"/>
          <w:szCs w:val="32"/>
          <w:lang w:val="zh-CN"/>
        </w:rPr>
        <w:t>月</w:t>
      </w:r>
      <w:r>
        <w:rPr>
          <w:rFonts w:eastAsia="仿宋"/>
          <w:kern w:val="0"/>
          <w:sz w:val="32"/>
          <w:szCs w:val="32"/>
          <w:lang w:val="zh-CN"/>
        </w:rPr>
        <w:t>4</w:t>
      </w:r>
      <w:r>
        <w:rPr>
          <w:rFonts w:hAnsi="仿宋" w:eastAsia="仿宋"/>
          <w:kern w:val="0"/>
          <w:sz w:val="32"/>
          <w:szCs w:val="32"/>
          <w:lang w:val="zh-CN"/>
        </w:rPr>
        <w:t>日，公安机关在天津市东丽区大毕庄悦和里</w:t>
      </w:r>
      <w:r>
        <w:rPr>
          <w:rFonts w:eastAsia="仿宋"/>
          <w:kern w:val="0"/>
          <w:sz w:val="32"/>
          <w:szCs w:val="32"/>
          <w:lang w:val="zh-CN"/>
        </w:rPr>
        <w:t>8</w:t>
      </w:r>
      <w:r>
        <w:rPr>
          <w:rFonts w:hAnsi="仿宋" w:eastAsia="仿宋"/>
          <w:kern w:val="0"/>
          <w:sz w:val="32"/>
          <w:szCs w:val="32"/>
          <w:lang w:val="zh-CN"/>
        </w:rPr>
        <w:t>号楼</w:t>
      </w:r>
      <w:r>
        <w:rPr>
          <w:rFonts w:eastAsia="仿宋"/>
          <w:kern w:val="0"/>
          <w:sz w:val="32"/>
          <w:szCs w:val="32"/>
          <w:lang w:val="zh-CN"/>
        </w:rPr>
        <w:t>1503</w:t>
      </w:r>
      <w:r>
        <w:rPr>
          <w:rFonts w:hAnsi="仿宋" w:eastAsia="仿宋"/>
          <w:kern w:val="0"/>
          <w:sz w:val="32"/>
          <w:szCs w:val="32"/>
          <w:lang w:val="zh-CN"/>
        </w:rPr>
        <w:t>号将被告人李万仓</w:t>
      </w:r>
      <w:r>
        <w:rPr>
          <w:rFonts w:hint="eastAsia" w:hAnsi="仿宋" w:eastAsia="仿宋"/>
          <w:kern w:val="0"/>
          <w:sz w:val="32"/>
          <w:szCs w:val="32"/>
          <w:lang w:val="zh-CN"/>
        </w:rPr>
        <w:t>抓</w:t>
      </w:r>
      <w:r>
        <w:rPr>
          <w:rFonts w:hAnsi="仿宋" w:eastAsia="仿宋"/>
          <w:kern w:val="0"/>
          <w:sz w:val="32"/>
          <w:szCs w:val="32"/>
          <w:lang w:val="zh-CN"/>
        </w:rPr>
        <w:t>获，经</w:t>
      </w:r>
      <w:r>
        <w:rPr>
          <w:rFonts w:hint="eastAsia" w:hAnsi="仿宋" w:eastAsia="仿宋"/>
          <w:kern w:val="0"/>
          <w:sz w:val="32"/>
          <w:szCs w:val="32"/>
          <w:lang w:val="zh-CN"/>
        </w:rPr>
        <w:t>进一步</w:t>
      </w:r>
      <w:r>
        <w:rPr>
          <w:rFonts w:hAnsi="仿宋" w:eastAsia="仿宋"/>
          <w:kern w:val="0"/>
          <w:sz w:val="32"/>
          <w:szCs w:val="32"/>
          <w:lang w:val="zh-CN"/>
        </w:rPr>
        <w:t>侦查成案。</w:t>
      </w:r>
    </w:p>
    <w:p>
      <w:pPr>
        <w:pStyle w:val="2"/>
        <w:spacing w:line="500" w:lineRule="exact"/>
        <w:ind w:firstLine="640" w:firstLineChars="200"/>
        <w:rPr>
          <w:rFonts w:ascii="Times New Roman" w:hAnsi="Times New Roman" w:eastAsia="仿宋"/>
          <w:sz w:val="32"/>
          <w:szCs w:val="32"/>
        </w:rPr>
      </w:pPr>
      <w:r>
        <w:rPr>
          <w:rFonts w:ascii="Times New Roman" w:hAnsi="仿宋" w:eastAsia="仿宋"/>
          <w:sz w:val="32"/>
          <w:szCs w:val="32"/>
        </w:rPr>
        <w:t>上述事实，有下列经庭审举证、质证的证据证实，本院予以确认：</w:t>
      </w:r>
      <w:r>
        <w:rPr>
          <w:rFonts w:ascii="Times New Roman" w:hAnsi="Times New Roman" w:eastAsia="仿宋"/>
          <w:sz w:val="32"/>
          <w:szCs w:val="32"/>
        </w:rPr>
        <w:t xml:space="preserve"> </w:t>
      </w:r>
    </w:p>
    <w:p>
      <w:pPr>
        <w:spacing w:line="500" w:lineRule="exact"/>
        <w:ind w:firstLine="640" w:firstLineChars="200"/>
        <w:rPr>
          <w:rFonts w:eastAsia="仿宋"/>
          <w:kern w:val="0"/>
          <w:sz w:val="32"/>
          <w:szCs w:val="32"/>
          <w:lang w:val="zh-CN"/>
        </w:rPr>
      </w:pPr>
      <w:r>
        <w:rPr>
          <w:rFonts w:eastAsia="仿宋"/>
          <w:kern w:val="0"/>
          <w:sz w:val="32"/>
          <w:szCs w:val="32"/>
          <w:lang w:val="zh-CN"/>
        </w:rPr>
        <w:t>1</w:t>
      </w:r>
      <w:r>
        <w:rPr>
          <w:rFonts w:hAnsi="仿宋" w:eastAsia="仿宋"/>
          <w:kern w:val="0"/>
          <w:sz w:val="32"/>
          <w:szCs w:val="32"/>
          <w:lang w:val="zh-CN"/>
        </w:rPr>
        <w:t>、</w:t>
      </w:r>
      <w:r>
        <w:rPr>
          <w:rFonts w:eastAsia="仿宋"/>
          <w:kern w:val="0"/>
          <w:sz w:val="32"/>
          <w:szCs w:val="32"/>
          <w:lang w:val="zh-CN"/>
        </w:rPr>
        <w:t xml:space="preserve"> </w:t>
      </w:r>
      <w:r>
        <w:rPr>
          <w:rFonts w:hAnsi="仿宋" w:eastAsia="仿宋"/>
          <w:sz w:val="32"/>
          <w:szCs w:val="32"/>
        </w:rPr>
        <w:t>被害单位代理人成某的陈述，证明被告人</w:t>
      </w:r>
      <w:r>
        <w:rPr>
          <w:rFonts w:hAnsi="仿宋" w:eastAsia="仿宋"/>
          <w:kern w:val="0"/>
          <w:sz w:val="32"/>
          <w:szCs w:val="32"/>
          <w:lang w:val="zh-CN"/>
        </w:rPr>
        <w:t>李万仓于</w:t>
      </w:r>
      <w:r>
        <w:rPr>
          <w:rFonts w:eastAsia="仿宋"/>
          <w:kern w:val="0"/>
          <w:sz w:val="32"/>
          <w:szCs w:val="32"/>
          <w:lang w:val="zh-CN"/>
        </w:rPr>
        <w:t>2013</w:t>
      </w:r>
      <w:r>
        <w:rPr>
          <w:rFonts w:hAnsi="仿宋" w:eastAsia="仿宋"/>
          <w:kern w:val="0"/>
          <w:sz w:val="32"/>
          <w:szCs w:val="32"/>
          <w:lang w:val="zh-CN"/>
        </w:rPr>
        <w:t>年</w:t>
      </w:r>
      <w:r>
        <w:rPr>
          <w:rFonts w:eastAsia="仿宋"/>
          <w:kern w:val="0"/>
          <w:sz w:val="32"/>
          <w:szCs w:val="32"/>
          <w:lang w:val="zh-CN"/>
        </w:rPr>
        <w:t>10</w:t>
      </w:r>
      <w:r>
        <w:rPr>
          <w:rFonts w:hAnsi="仿宋" w:eastAsia="仿宋"/>
          <w:kern w:val="0"/>
          <w:sz w:val="32"/>
          <w:szCs w:val="32"/>
          <w:lang w:val="zh-CN"/>
        </w:rPr>
        <w:t>月</w:t>
      </w:r>
      <w:r>
        <w:rPr>
          <w:rFonts w:hint="eastAsia" w:hAnsi="仿宋" w:eastAsia="仿宋"/>
          <w:kern w:val="0"/>
          <w:sz w:val="32"/>
          <w:szCs w:val="32"/>
          <w:lang w:val="zh-CN"/>
        </w:rPr>
        <w:t>，向中国民生银行股份有限公司天津分行</w:t>
      </w:r>
      <w:r>
        <w:rPr>
          <w:rFonts w:hAnsi="仿宋" w:eastAsia="仿宋"/>
          <w:kern w:val="0"/>
          <w:sz w:val="32"/>
          <w:szCs w:val="32"/>
          <w:lang w:val="zh-CN"/>
        </w:rPr>
        <w:t>申领卡号为</w:t>
      </w:r>
      <w:r>
        <w:rPr>
          <w:rFonts w:eastAsia="仿宋"/>
          <w:kern w:val="0"/>
          <w:sz w:val="32"/>
          <w:szCs w:val="32"/>
          <w:lang w:val="zh-CN"/>
        </w:rPr>
        <w:t>6226230092078896</w:t>
      </w:r>
      <w:r>
        <w:rPr>
          <w:rFonts w:hAnsi="仿宋" w:eastAsia="仿宋"/>
          <w:kern w:val="0"/>
          <w:sz w:val="32"/>
          <w:szCs w:val="32"/>
          <w:lang w:val="zh-CN"/>
        </w:rPr>
        <w:t>的信用卡一张，</w:t>
      </w:r>
      <w:r>
        <w:rPr>
          <w:rFonts w:hint="eastAsia" w:hAnsi="仿宋" w:eastAsia="仿宋"/>
          <w:kern w:val="0"/>
          <w:sz w:val="32"/>
          <w:szCs w:val="32"/>
          <w:lang w:val="zh-CN"/>
        </w:rPr>
        <w:t>后</w:t>
      </w:r>
      <w:r>
        <w:rPr>
          <w:rFonts w:hAnsi="仿宋" w:eastAsia="仿宋"/>
          <w:kern w:val="0"/>
          <w:sz w:val="32"/>
          <w:szCs w:val="32"/>
          <w:lang w:val="zh-CN"/>
        </w:rPr>
        <w:t>激活</w:t>
      </w:r>
      <w:r>
        <w:rPr>
          <w:rFonts w:hint="eastAsia" w:hAnsi="仿宋" w:eastAsia="仿宋"/>
          <w:kern w:val="0"/>
          <w:sz w:val="32"/>
          <w:szCs w:val="32"/>
          <w:lang w:val="zh-CN"/>
        </w:rPr>
        <w:t>并</w:t>
      </w:r>
      <w:r>
        <w:rPr>
          <w:rFonts w:hAnsi="仿宋" w:eastAsia="仿宋"/>
          <w:kern w:val="0"/>
          <w:sz w:val="32"/>
          <w:szCs w:val="32"/>
          <w:lang w:val="zh-CN"/>
        </w:rPr>
        <w:t>透支使用，截</w:t>
      </w:r>
      <w:r>
        <w:rPr>
          <w:rFonts w:hint="eastAsia" w:hAnsi="仿宋" w:eastAsia="仿宋"/>
          <w:kern w:val="0"/>
          <w:sz w:val="32"/>
          <w:szCs w:val="32"/>
          <w:lang w:val="zh-CN"/>
        </w:rPr>
        <w:t>至</w:t>
      </w:r>
      <w:r>
        <w:rPr>
          <w:rFonts w:eastAsia="仿宋"/>
          <w:kern w:val="0"/>
          <w:sz w:val="32"/>
          <w:szCs w:val="32"/>
          <w:lang w:val="zh-CN"/>
        </w:rPr>
        <w:t>2016</w:t>
      </w:r>
      <w:r>
        <w:rPr>
          <w:rFonts w:hAnsi="仿宋" w:eastAsia="仿宋"/>
          <w:kern w:val="0"/>
          <w:sz w:val="32"/>
          <w:szCs w:val="32"/>
          <w:lang w:val="zh-CN"/>
        </w:rPr>
        <w:t>年</w:t>
      </w:r>
      <w:r>
        <w:rPr>
          <w:rFonts w:eastAsia="仿宋"/>
          <w:kern w:val="0"/>
          <w:sz w:val="32"/>
          <w:szCs w:val="32"/>
          <w:lang w:val="zh-CN"/>
        </w:rPr>
        <w:t>1</w:t>
      </w:r>
      <w:r>
        <w:rPr>
          <w:rFonts w:hAnsi="仿宋" w:eastAsia="仿宋"/>
          <w:kern w:val="0"/>
          <w:sz w:val="32"/>
          <w:szCs w:val="32"/>
          <w:lang w:val="zh-CN"/>
        </w:rPr>
        <w:t>月</w:t>
      </w:r>
      <w:r>
        <w:rPr>
          <w:rFonts w:eastAsia="仿宋"/>
          <w:kern w:val="0"/>
          <w:sz w:val="32"/>
          <w:szCs w:val="32"/>
          <w:lang w:val="zh-CN"/>
        </w:rPr>
        <w:t>26</w:t>
      </w:r>
      <w:r>
        <w:rPr>
          <w:rFonts w:hAnsi="仿宋" w:eastAsia="仿宋"/>
          <w:kern w:val="0"/>
          <w:sz w:val="32"/>
          <w:szCs w:val="32"/>
          <w:lang w:val="zh-CN"/>
        </w:rPr>
        <w:t>日，该账户欠款共计人民币</w:t>
      </w:r>
      <w:r>
        <w:rPr>
          <w:rFonts w:eastAsia="仿宋"/>
          <w:kern w:val="0"/>
          <w:sz w:val="32"/>
          <w:szCs w:val="32"/>
          <w:lang w:val="zh-CN"/>
        </w:rPr>
        <w:t>81405.5</w:t>
      </w:r>
      <w:r>
        <w:rPr>
          <w:rFonts w:hAnsi="仿宋" w:eastAsia="仿宋"/>
          <w:kern w:val="0"/>
          <w:sz w:val="32"/>
          <w:szCs w:val="32"/>
          <w:lang w:val="zh-CN"/>
        </w:rPr>
        <w:t>元，其中本金人民币</w:t>
      </w:r>
      <w:r>
        <w:rPr>
          <w:rFonts w:eastAsia="仿宋"/>
          <w:kern w:val="0"/>
          <w:sz w:val="32"/>
          <w:szCs w:val="32"/>
          <w:lang w:val="zh-CN"/>
        </w:rPr>
        <w:t>52934.97</w:t>
      </w:r>
      <w:r>
        <w:rPr>
          <w:rFonts w:hAnsi="仿宋" w:eastAsia="仿宋"/>
          <w:kern w:val="0"/>
          <w:sz w:val="32"/>
          <w:szCs w:val="32"/>
          <w:lang w:val="zh-CN"/>
        </w:rPr>
        <w:t>元，</w:t>
      </w:r>
      <w:r>
        <w:rPr>
          <w:rFonts w:hint="eastAsia" w:hAnsi="仿宋" w:eastAsia="仿宋"/>
          <w:kern w:val="0"/>
          <w:sz w:val="32"/>
          <w:szCs w:val="32"/>
          <w:lang w:val="zh-CN"/>
        </w:rPr>
        <w:t>被害单位</w:t>
      </w:r>
      <w:r>
        <w:rPr>
          <w:rFonts w:hAnsi="仿宋" w:eastAsia="仿宋"/>
          <w:kern w:val="0"/>
          <w:sz w:val="32"/>
          <w:szCs w:val="32"/>
          <w:lang w:val="zh-CN"/>
        </w:rPr>
        <w:t>通过电话、短信等方式多次对被告人进行催收，被告人李万仓仍未归还欠款的情况。</w:t>
      </w:r>
    </w:p>
    <w:p>
      <w:pPr>
        <w:spacing w:line="500" w:lineRule="exact"/>
        <w:ind w:firstLine="640" w:firstLineChars="200"/>
        <w:rPr>
          <w:rFonts w:eastAsia="仿宋"/>
          <w:kern w:val="0"/>
          <w:sz w:val="32"/>
          <w:szCs w:val="32"/>
          <w:lang w:val="zh-CN"/>
        </w:rPr>
      </w:pPr>
      <w:r>
        <w:rPr>
          <w:rFonts w:eastAsia="仿宋"/>
          <w:sz w:val="32"/>
          <w:szCs w:val="32"/>
        </w:rPr>
        <w:t>2</w:t>
      </w:r>
      <w:r>
        <w:rPr>
          <w:rFonts w:hAnsi="仿宋" w:eastAsia="仿宋"/>
          <w:sz w:val="32"/>
          <w:szCs w:val="32"/>
        </w:rPr>
        <w:t>、被告人</w:t>
      </w:r>
      <w:r>
        <w:rPr>
          <w:rFonts w:hAnsi="仿宋" w:eastAsia="仿宋"/>
          <w:kern w:val="0"/>
          <w:sz w:val="32"/>
          <w:szCs w:val="32"/>
          <w:lang w:val="zh-CN"/>
        </w:rPr>
        <w:t>李万仓</w:t>
      </w:r>
      <w:r>
        <w:rPr>
          <w:rFonts w:hAnsi="仿宋" w:eastAsia="仿宋"/>
          <w:sz w:val="32"/>
          <w:szCs w:val="32"/>
        </w:rPr>
        <w:t>的供述，证明</w:t>
      </w:r>
      <w:r>
        <w:rPr>
          <w:rFonts w:eastAsia="仿宋"/>
          <w:sz w:val="32"/>
          <w:szCs w:val="32"/>
        </w:rPr>
        <w:t>2013</w:t>
      </w:r>
      <w:r>
        <w:rPr>
          <w:rFonts w:hAnsi="仿宋" w:eastAsia="仿宋"/>
          <w:sz w:val="32"/>
          <w:szCs w:val="32"/>
        </w:rPr>
        <w:t>年</w:t>
      </w:r>
      <w:r>
        <w:rPr>
          <w:rFonts w:eastAsia="仿宋"/>
          <w:sz w:val="32"/>
          <w:szCs w:val="32"/>
        </w:rPr>
        <w:t>1</w:t>
      </w:r>
      <w:r>
        <w:rPr>
          <w:rFonts w:hint="eastAsia" w:eastAsia="仿宋"/>
          <w:sz w:val="32"/>
          <w:szCs w:val="32"/>
        </w:rPr>
        <w:t>0</w:t>
      </w:r>
      <w:r>
        <w:rPr>
          <w:rFonts w:hAnsi="仿宋" w:eastAsia="仿宋"/>
          <w:sz w:val="32"/>
          <w:szCs w:val="32"/>
        </w:rPr>
        <w:t>月</w:t>
      </w:r>
      <w:r>
        <w:rPr>
          <w:rFonts w:hint="eastAsia" w:hAnsi="仿宋" w:eastAsia="仿宋"/>
          <w:sz w:val="32"/>
          <w:szCs w:val="32"/>
        </w:rPr>
        <w:t>，其</w:t>
      </w:r>
      <w:r>
        <w:rPr>
          <w:rFonts w:hAnsi="仿宋" w:eastAsia="仿宋"/>
          <w:sz w:val="32"/>
          <w:szCs w:val="32"/>
        </w:rPr>
        <w:t>在</w:t>
      </w:r>
      <w:r>
        <w:rPr>
          <w:rFonts w:hint="eastAsia" w:hAnsi="仿宋" w:eastAsia="仿宋"/>
          <w:sz w:val="32"/>
          <w:szCs w:val="32"/>
        </w:rPr>
        <w:t>中国</w:t>
      </w:r>
      <w:r>
        <w:rPr>
          <w:rFonts w:hAnsi="仿宋" w:eastAsia="仿宋"/>
          <w:sz w:val="32"/>
          <w:szCs w:val="32"/>
        </w:rPr>
        <w:t>民生银行申领了一张</w:t>
      </w:r>
      <w:r>
        <w:rPr>
          <w:rFonts w:hint="eastAsia" w:hAnsi="仿宋" w:eastAsia="仿宋"/>
          <w:sz w:val="32"/>
          <w:szCs w:val="32"/>
        </w:rPr>
        <w:t>卡号为</w:t>
      </w:r>
      <w:r>
        <w:rPr>
          <w:rFonts w:eastAsia="仿宋"/>
          <w:kern w:val="0"/>
          <w:sz w:val="32"/>
          <w:szCs w:val="32"/>
          <w:lang w:val="zh-CN"/>
        </w:rPr>
        <w:t>6226230092078896</w:t>
      </w:r>
      <w:r>
        <w:rPr>
          <w:rFonts w:hint="eastAsia" w:eastAsia="仿宋"/>
          <w:kern w:val="0"/>
          <w:sz w:val="32"/>
          <w:szCs w:val="32"/>
          <w:lang w:val="zh-CN"/>
        </w:rPr>
        <w:t>的</w:t>
      </w:r>
      <w:r>
        <w:rPr>
          <w:rFonts w:hAnsi="仿宋" w:eastAsia="仿宋"/>
          <w:sz w:val="32"/>
          <w:szCs w:val="32"/>
        </w:rPr>
        <w:t>通宝分期信用卡，</w:t>
      </w:r>
      <w:r>
        <w:rPr>
          <w:rFonts w:hint="eastAsia" w:hAnsi="仿宋" w:eastAsia="仿宋"/>
          <w:sz w:val="32"/>
          <w:szCs w:val="32"/>
        </w:rPr>
        <w:t>后</w:t>
      </w:r>
      <w:r>
        <w:rPr>
          <w:rFonts w:hAnsi="仿宋" w:eastAsia="仿宋"/>
          <w:sz w:val="32"/>
          <w:szCs w:val="32"/>
        </w:rPr>
        <w:t>激活并透支使用，该卡基本上用于日常开销，</w:t>
      </w:r>
      <w:r>
        <w:rPr>
          <w:rFonts w:eastAsia="仿宋"/>
          <w:sz w:val="32"/>
          <w:szCs w:val="32"/>
        </w:rPr>
        <w:t>2015</w:t>
      </w:r>
      <w:r>
        <w:rPr>
          <w:rFonts w:hAnsi="仿宋" w:eastAsia="仿宋"/>
          <w:sz w:val="32"/>
          <w:szCs w:val="32"/>
        </w:rPr>
        <w:t>年</w:t>
      </w:r>
      <w:r>
        <w:rPr>
          <w:rFonts w:eastAsia="仿宋"/>
          <w:sz w:val="32"/>
          <w:szCs w:val="32"/>
        </w:rPr>
        <w:t>3</w:t>
      </w:r>
      <w:r>
        <w:rPr>
          <w:rFonts w:hAnsi="仿宋" w:eastAsia="仿宋"/>
          <w:sz w:val="32"/>
          <w:szCs w:val="32"/>
        </w:rPr>
        <w:t>月</w:t>
      </w:r>
      <w:r>
        <w:rPr>
          <w:rFonts w:eastAsia="仿宋"/>
          <w:sz w:val="32"/>
          <w:szCs w:val="32"/>
        </w:rPr>
        <w:t>2</w:t>
      </w:r>
      <w:r>
        <w:rPr>
          <w:rFonts w:hAnsi="仿宋" w:eastAsia="仿宋"/>
          <w:sz w:val="32"/>
          <w:szCs w:val="32"/>
        </w:rPr>
        <w:t>日</w:t>
      </w:r>
      <w:r>
        <w:rPr>
          <w:rFonts w:hint="eastAsia" w:hAnsi="仿宋" w:eastAsia="仿宋"/>
          <w:sz w:val="32"/>
          <w:szCs w:val="32"/>
        </w:rPr>
        <w:t>，被告人李万仓</w:t>
      </w:r>
      <w:r>
        <w:rPr>
          <w:rFonts w:hAnsi="仿宋" w:eastAsia="仿宋"/>
          <w:sz w:val="32"/>
          <w:szCs w:val="32"/>
        </w:rPr>
        <w:t>最后一次还款人民币</w:t>
      </w:r>
      <w:r>
        <w:rPr>
          <w:rFonts w:eastAsia="仿宋"/>
          <w:sz w:val="32"/>
          <w:szCs w:val="32"/>
        </w:rPr>
        <w:t>6000</w:t>
      </w:r>
      <w:r>
        <w:rPr>
          <w:rFonts w:hAnsi="仿宋" w:eastAsia="仿宋"/>
          <w:sz w:val="32"/>
          <w:szCs w:val="32"/>
        </w:rPr>
        <w:t>元，</w:t>
      </w:r>
      <w:r>
        <w:rPr>
          <w:rFonts w:eastAsia="仿宋"/>
          <w:kern w:val="0"/>
          <w:sz w:val="32"/>
          <w:szCs w:val="32"/>
          <w:lang w:val="zh-CN"/>
        </w:rPr>
        <w:t>2015</w:t>
      </w:r>
      <w:r>
        <w:rPr>
          <w:rFonts w:hAnsi="仿宋" w:eastAsia="仿宋"/>
          <w:kern w:val="0"/>
          <w:sz w:val="32"/>
          <w:szCs w:val="32"/>
          <w:lang w:val="zh-CN"/>
        </w:rPr>
        <w:t>年</w:t>
      </w:r>
      <w:r>
        <w:rPr>
          <w:rFonts w:eastAsia="仿宋"/>
          <w:kern w:val="0"/>
          <w:sz w:val="32"/>
          <w:szCs w:val="32"/>
          <w:lang w:val="zh-CN"/>
        </w:rPr>
        <w:t>8</w:t>
      </w:r>
      <w:r>
        <w:rPr>
          <w:rFonts w:hAnsi="仿宋" w:eastAsia="仿宋"/>
          <w:kern w:val="0"/>
          <w:sz w:val="32"/>
          <w:szCs w:val="32"/>
          <w:lang w:val="zh-CN"/>
        </w:rPr>
        <w:t>月至</w:t>
      </w:r>
      <w:r>
        <w:rPr>
          <w:rFonts w:eastAsia="仿宋"/>
          <w:kern w:val="0"/>
          <w:sz w:val="32"/>
          <w:szCs w:val="32"/>
          <w:lang w:val="zh-CN"/>
        </w:rPr>
        <w:t>11</w:t>
      </w:r>
      <w:r>
        <w:rPr>
          <w:rFonts w:hAnsi="仿宋" w:eastAsia="仿宋"/>
          <w:kern w:val="0"/>
          <w:sz w:val="32"/>
          <w:szCs w:val="32"/>
          <w:lang w:val="zh-CN"/>
        </w:rPr>
        <w:t>月</w:t>
      </w:r>
      <w:r>
        <w:rPr>
          <w:rFonts w:hint="eastAsia" w:hAnsi="仿宋" w:eastAsia="仿宋"/>
          <w:kern w:val="0"/>
          <w:sz w:val="32"/>
          <w:szCs w:val="32"/>
          <w:lang w:val="zh-CN"/>
        </w:rPr>
        <w:t>间，</w:t>
      </w:r>
      <w:r>
        <w:rPr>
          <w:rFonts w:hAnsi="仿宋" w:eastAsia="仿宋"/>
          <w:kern w:val="0"/>
          <w:sz w:val="32"/>
          <w:szCs w:val="32"/>
          <w:lang w:val="zh-CN"/>
        </w:rPr>
        <w:t>银行对其催收</w:t>
      </w:r>
      <w:r>
        <w:rPr>
          <w:rFonts w:hint="eastAsia" w:hAnsi="仿宋" w:eastAsia="仿宋"/>
          <w:kern w:val="0"/>
          <w:sz w:val="32"/>
          <w:szCs w:val="32"/>
          <w:lang w:val="zh-CN"/>
        </w:rPr>
        <w:t>过</w:t>
      </w:r>
      <w:r>
        <w:rPr>
          <w:rFonts w:eastAsia="仿宋"/>
          <w:kern w:val="0"/>
          <w:sz w:val="32"/>
          <w:szCs w:val="32"/>
          <w:lang w:val="zh-CN"/>
        </w:rPr>
        <w:t>4</w:t>
      </w:r>
      <w:r>
        <w:rPr>
          <w:rFonts w:hint="eastAsia" w:hAnsi="仿宋" w:eastAsia="仿宋"/>
          <w:kern w:val="0"/>
          <w:sz w:val="32"/>
          <w:szCs w:val="32"/>
          <w:lang w:val="zh-CN"/>
        </w:rPr>
        <w:t>、</w:t>
      </w:r>
      <w:r>
        <w:rPr>
          <w:rFonts w:eastAsia="仿宋"/>
          <w:kern w:val="0"/>
          <w:sz w:val="32"/>
          <w:szCs w:val="32"/>
          <w:lang w:val="zh-CN"/>
        </w:rPr>
        <w:t>5</w:t>
      </w:r>
      <w:r>
        <w:rPr>
          <w:rFonts w:hAnsi="仿宋" w:eastAsia="仿宋"/>
          <w:kern w:val="0"/>
          <w:sz w:val="32"/>
          <w:szCs w:val="32"/>
          <w:lang w:val="zh-CN"/>
        </w:rPr>
        <w:t>次</w:t>
      </w:r>
      <w:r>
        <w:rPr>
          <w:rFonts w:hint="eastAsia" w:hAnsi="仿宋" w:eastAsia="仿宋"/>
          <w:kern w:val="0"/>
          <w:sz w:val="32"/>
          <w:szCs w:val="32"/>
          <w:lang w:val="zh-CN"/>
        </w:rPr>
        <w:t>，</w:t>
      </w:r>
      <w:r>
        <w:rPr>
          <w:rFonts w:hAnsi="仿宋" w:eastAsia="仿宋"/>
          <w:sz w:val="32"/>
          <w:szCs w:val="32"/>
        </w:rPr>
        <w:t>该卡共透支本金</w:t>
      </w:r>
      <w:r>
        <w:rPr>
          <w:rFonts w:hint="eastAsia" w:hAnsi="仿宋" w:eastAsia="仿宋"/>
          <w:sz w:val="32"/>
          <w:szCs w:val="32"/>
        </w:rPr>
        <w:t>人民币5万余元，</w:t>
      </w:r>
      <w:r>
        <w:rPr>
          <w:rFonts w:hAnsi="仿宋" w:eastAsia="仿宋"/>
          <w:sz w:val="32"/>
          <w:szCs w:val="32"/>
        </w:rPr>
        <w:t>目前</w:t>
      </w:r>
      <w:r>
        <w:rPr>
          <w:rFonts w:hint="eastAsia" w:hAnsi="仿宋" w:eastAsia="仿宋"/>
          <w:sz w:val="32"/>
          <w:szCs w:val="32"/>
        </w:rPr>
        <w:t>其</w:t>
      </w:r>
      <w:r>
        <w:rPr>
          <w:rFonts w:hAnsi="仿宋" w:eastAsia="仿宋"/>
          <w:sz w:val="32"/>
          <w:szCs w:val="32"/>
        </w:rPr>
        <w:t>没有能力偿还银行欠款</w:t>
      </w:r>
      <w:r>
        <w:rPr>
          <w:rFonts w:hAnsi="仿宋" w:eastAsia="仿宋"/>
          <w:kern w:val="0"/>
          <w:sz w:val="32"/>
          <w:szCs w:val="32"/>
          <w:lang w:val="zh-CN"/>
        </w:rPr>
        <w:t>的</w:t>
      </w:r>
      <w:r>
        <w:rPr>
          <w:rFonts w:hint="eastAsia" w:hAnsi="仿宋" w:eastAsia="仿宋"/>
          <w:kern w:val="0"/>
          <w:sz w:val="32"/>
          <w:szCs w:val="32"/>
          <w:lang w:val="zh-CN"/>
        </w:rPr>
        <w:t>情况</w:t>
      </w:r>
      <w:r>
        <w:rPr>
          <w:rFonts w:hAnsi="仿宋" w:eastAsia="仿宋"/>
          <w:kern w:val="0"/>
          <w:sz w:val="32"/>
          <w:szCs w:val="32"/>
          <w:lang w:val="zh-CN"/>
        </w:rPr>
        <w:t>。</w:t>
      </w:r>
    </w:p>
    <w:p>
      <w:pPr>
        <w:spacing w:line="500" w:lineRule="exact"/>
        <w:ind w:firstLine="640" w:firstLineChars="200"/>
        <w:rPr>
          <w:rFonts w:eastAsia="仿宋"/>
          <w:sz w:val="32"/>
          <w:szCs w:val="32"/>
        </w:rPr>
      </w:pPr>
      <w:r>
        <w:rPr>
          <w:rFonts w:eastAsia="仿宋"/>
          <w:kern w:val="0"/>
          <w:sz w:val="32"/>
          <w:szCs w:val="32"/>
          <w:lang w:val="zh-CN"/>
        </w:rPr>
        <w:t>3</w:t>
      </w:r>
      <w:r>
        <w:rPr>
          <w:rFonts w:hAnsi="仿宋" w:eastAsia="仿宋"/>
          <w:kern w:val="0"/>
          <w:sz w:val="32"/>
          <w:szCs w:val="32"/>
          <w:lang w:val="zh-CN"/>
        </w:rPr>
        <w:t>、</w:t>
      </w:r>
      <w:r>
        <w:rPr>
          <w:rFonts w:hAnsi="仿宋" w:eastAsia="仿宋"/>
          <w:sz w:val="32"/>
          <w:szCs w:val="32"/>
        </w:rPr>
        <w:t>信用卡申请材料，信用卡交易记录，</w:t>
      </w:r>
      <w:r>
        <w:rPr>
          <w:rFonts w:hint="eastAsia" w:hAnsi="仿宋" w:eastAsia="仿宋"/>
          <w:sz w:val="32"/>
          <w:szCs w:val="32"/>
        </w:rPr>
        <w:t>信用卡</w:t>
      </w:r>
      <w:r>
        <w:rPr>
          <w:rFonts w:hAnsi="仿宋" w:eastAsia="仿宋"/>
          <w:sz w:val="32"/>
          <w:szCs w:val="32"/>
        </w:rPr>
        <w:t>催收记录，证明被告人</w:t>
      </w:r>
      <w:r>
        <w:rPr>
          <w:rFonts w:hAnsi="仿宋" w:eastAsia="仿宋"/>
          <w:kern w:val="0"/>
          <w:sz w:val="32"/>
          <w:szCs w:val="32"/>
          <w:lang w:val="zh-CN"/>
        </w:rPr>
        <w:t>李万仓</w:t>
      </w:r>
      <w:r>
        <w:rPr>
          <w:rFonts w:hint="eastAsia" w:hAnsi="仿宋" w:eastAsia="仿宋"/>
          <w:kern w:val="0"/>
          <w:sz w:val="32"/>
          <w:szCs w:val="32"/>
          <w:lang w:val="zh-CN"/>
        </w:rPr>
        <w:t>在中国民生银行</w:t>
      </w:r>
      <w:r>
        <w:rPr>
          <w:rFonts w:hAnsi="仿宋" w:eastAsia="仿宋"/>
          <w:kern w:val="0"/>
          <w:sz w:val="32"/>
          <w:szCs w:val="32"/>
          <w:lang w:val="zh-CN"/>
        </w:rPr>
        <w:t>申办</w:t>
      </w:r>
      <w:r>
        <w:rPr>
          <w:rFonts w:hint="eastAsia" w:hAnsi="仿宋" w:eastAsia="仿宋"/>
          <w:kern w:val="0"/>
          <w:sz w:val="32"/>
          <w:szCs w:val="32"/>
          <w:lang w:val="zh-CN"/>
        </w:rPr>
        <w:t>卡号为</w:t>
      </w:r>
      <w:r>
        <w:rPr>
          <w:rFonts w:eastAsia="仿宋"/>
          <w:kern w:val="0"/>
          <w:sz w:val="32"/>
          <w:szCs w:val="32"/>
          <w:lang w:val="zh-CN"/>
        </w:rPr>
        <w:t>6226230092078896</w:t>
      </w:r>
      <w:r>
        <w:rPr>
          <w:rFonts w:hint="eastAsia" w:eastAsia="仿宋"/>
          <w:kern w:val="0"/>
          <w:sz w:val="32"/>
          <w:szCs w:val="32"/>
          <w:lang w:val="zh-CN"/>
        </w:rPr>
        <w:t>的</w:t>
      </w:r>
      <w:r>
        <w:rPr>
          <w:rFonts w:hAnsi="仿宋" w:eastAsia="仿宋"/>
          <w:kern w:val="0"/>
          <w:sz w:val="32"/>
          <w:szCs w:val="32"/>
          <w:lang w:val="zh-CN"/>
        </w:rPr>
        <w:t>信用卡后透支消费，经银行多次催收</w:t>
      </w:r>
      <w:r>
        <w:rPr>
          <w:rFonts w:hint="eastAsia" w:hAnsi="仿宋" w:eastAsia="仿宋"/>
          <w:kern w:val="0"/>
          <w:sz w:val="32"/>
          <w:szCs w:val="32"/>
          <w:lang w:val="zh-CN"/>
        </w:rPr>
        <w:t>后</w:t>
      </w:r>
      <w:r>
        <w:rPr>
          <w:rFonts w:hAnsi="仿宋" w:eastAsia="仿宋"/>
          <w:kern w:val="0"/>
          <w:sz w:val="32"/>
          <w:szCs w:val="32"/>
          <w:lang w:val="zh-CN"/>
        </w:rPr>
        <w:t>仍不归还的情况。</w:t>
      </w:r>
    </w:p>
    <w:p>
      <w:pPr>
        <w:spacing w:line="500" w:lineRule="exact"/>
        <w:ind w:firstLine="640" w:firstLineChars="200"/>
        <w:rPr>
          <w:rFonts w:eastAsia="仿宋"/>
          <w:sz w:val="32"/>
          <w:szCs w:val="32"/>
        </w:rPr>
      </w:pPr>
      <w:r>
        <w:rPr>
          <w:rFonts w:eastAsia="仿宋"/>
          <w:sz w:val="32"/>
          <w:szCs w:val="32"/>
        </w:rPr>
        <w:t>4</w:t>
      </w:r>
      <w:r>
        <w:rPr>
          <w:rFonts w:hAnsi="仿宋" w:eastAsia="仿宋"/>
          <w:sz w:val="32"/>
          <w:szCs w:val="32"/>
        </w:rPr>
        <w:t>、公安机关出具</w:t>
      </w:r>
      <w:r>
        <w:rPr>
          <w:rFonts w:hint="eastAsia" w:hAnsi="仿宋" w:eastAsia="仿宋"/>
          <w:sz w:val="32"/>
          <w:szCs w:val="32"/>
        </w:rPr>
        <w:t>的</w:t>
      </w:r>
      <w:r>
        <w:rPr>
          <w:rFonts w:hAnsi="仿宋" w:eastAsia="仿宋"/>
          <w:sz w:val="32"/>
          <w:szCs w:val="32"/>
        </w:rPr>
        <w:t>户籍证明</w:t>
      </w:r>
      <w:r>
        <w:rPr>
          <w:rFonts w:hint="eastAsia" w:hAnsi="仿宋" w:eastAsia="仿宋"/>
          <w:sz w:val="32"/>
          <w:szCs w:val="32"/>
        </w:rPr>
        <w:t>，</w:t>
      </w:r>
      <w:r>
        <w:rPr>
          <w:rFonts w:hint="eastAsia" w:hAnsi="仿宋" w:eastAsia="仿宋"/>
          <w:kern w:val="0"/>
          <w:sz w:val="32"/>
          <w:szCs w:val="32"/>
          <w:lang w:val="zh-CN"/>
        </w:rPr>
        <w:t>中国</w:t>
      </w:r>
      <w:r>
        <w:rPr>
          <w:rFonts w:hAnsi="仿宋" w:eastAsia="仿宋"/>
          <w:kern w:val="0"/>
          <w:sz w:val="32"/>
          <w:szCs w:val="32"/>
          <w:lang w:val="zh-CN"/>
        </w:rPr>
        <w:t>民生</w:t>
      </w:r>
      <w:r>
        <w:rPr>
          <w:rFonts w:hAnsi="仿宋" w:eastAsia="仿宋"/>
          <w:sz w:val="32"/>
          <w:szCs w:val="32"/>
        </w:rPr>
        <w:t>银行</w:t>
      </w:r>
      <w:r>
        <w:rPr>
          <w:rFonts w:hint="eastAsia" w:hAnsi="仿宋" w:eastAsia="仿宋"/>
          <w:sz w:val="32"/>
          <w:szCs w:val="32"/>
        </w:rPr>
        <w:t>股份有限公司天津分行出具的</w:t>
      </w:r>
      <w:r>
        <w:rPr>
          <w:rFonts w:hAnsi="仿宋" w:eastAsia="仿宋"/>
          <w:sz w:val="32"/>
          <w:szCs w:val="32"/>
        </w:rPr>
        <w:t>营业执照</w:t>
      </w:r>
      <w:r>
        <w:rPr>
          <w:rFonts w:hint="eastAsia" w:hAnsi="仿宋" w:eastAsia="仿宋"/>
          <w:sz w:val="32"/>
          <w:szCs w:val="32"/>
        </w:rPr>
        <w:t>，</w:t>
      </w:r>
      <w:r>
        <w:rPr>
          <w:rFonts w:hAnsi="仿宋" w:eastAsia="仿宋"/>
          <w:sz w:val="32"/>
          <w:szCs w:val="32"/>
        </w:rPr>
        <w:t>证明被告人</w:t>
      </w:r>
      <w:r>
        <w:rPr>
          <w:rFonts w:hAnsi="仿宋" w:eastAsia="仿宋"/>
          <w:kern w:val="0"/>
          <w:sz w:val="32"/>
          <w:szCs w:val="32"/>
          <w:lang w:val="zh-CN"/>
        </w:rPr>
        <w:t>李万仓</w:t>
      </w:r>
      <w:r>
        <w:rPr>
          <w:rFonts w:hint="eastAsia" w:hAnsi="仿宋" w:eastAsia="仿宋"/>
          <w:kern w:val="0"/>
          <w:sz w:val="32"/>
          <w:szCs w:val="32"/>
          <w:lang w:val="zh-CN"/>
        </w:rPr>
        <w:t>及被害单位中国</w:t>
      </w:r>
      <w:r>
        <w:rPr>
          <w:rFonts w:hAnsi="仿宋" w:eastAsia="仿宋"/>
          <w:kern w:val="0"/>
          <w:sz w:val="32"/>
          <w:szCs w:val="32"/>
          <w:lang w:val="zh-CN"/>
        </w:rPr>
        <w:t>民生</w:t>
      </w:r>
      <w:r>
        <w:rPr>
          <w:rFonts w:hAnsi="仿宋" w:eastAsia="仿宋"/>
          <w:sz w:val="32"/>
          <w:szCs w:val="32"/>
        </w:rPr>
        <w:t>银行</w:t>
      </w:r>
      <w:r>
        <w:rPr>
          <w:rFonts w:hint="eastAsia" w:hAnsi="仿宋" w:eastAsia="仿宋"/>
          <w:sz w:val="32"/>
          <w:szCs w:val="32"/>
        </w:rPr>
        <w:t>股份有限公司天津分行</w:t>
      </w:r>
      <w:r>
        <w:rPr>
          <w:rFonts w:hAnsi="仿宋" w:eastAsia="仿宋"/>
          <w:kern w:val="0"/>
          <w:sz w:val="32"/>
          <w:szCs w:val="32"/>
          <w:lang w:val="zh-CN"/>
        </w:rPr>
        <w:t>的主体身份情况。</w:t>
      </w:r>
    </w:p>
    <w:p>
      <w:pPr>
        <w:spacing w:line="500" w:lineRule="exact"/>
        <w:ind w:firstLine="640" w:firstLineChars="200"/>
        <w:rPr>
          <w:rFonts w:eastAsia="仿宋"/>
          <w:kern w:val="0"/>
          <w:sz w:val="32"/>
          <w:szCs w:val="32"/>
          <w:lang w:val="zh-CN"/>
        </w:rPr>
      </w:pPr>
      <w:r>
        <w:rPr>
          <w:rFonts w:eastAsia="仿宋"/>
          <w:sz w:val="32"/>
          <w:szCs w:val="32"/>
        </w:rPr>
        <w:t>5</w:t>
      </w:r>
      <w:r>
        <w:rPr>
          <w:rFonts w:hAnsi="仿宋" w:eastAsia="仿宋"/>
          <w:sz w:val="32"/>
          <w:szCs w:val="32"/>
        </w:rPr>
        <w:t>、公安机关出具的案件来源及抓获经过，证明本案的案发和被告人</w:t>
      </w:r>
      <w:r>
        <w:rPr>
          <w:rFonts w:hAnsi="仿宋" w:eastAsia="仿宋"/>
          <w:kern w:val="0"/>
          <w:sz w:val="32"/>
          <w:szCs w:val="32"/>
          <w:lang w:val="zh-CN"/>
        </w:rPr>
        <w:t>李万仓</w:t>
      </w:r>
      <w:r>
        <w:rPr>
          <w:rFonts w:hint="eastAsia" w:hAnsi="仿宋" w:eastAsia="仿宋"/>
          <w:kern w:val="0"/>
          <w:sz w:val="32"/>
          <w:szCs w:val="32"/>
          <w:lang w:val="zh-CN"/>
        </w:rPr>
        <w:t>的</w:t>
      </w:r>
      <w:r>
        <w:rPr>
          <w:rFonts w:hAnsi="仿宋" w:eastAsia="仿宋"/>
          <w:kern w:val="0"/>
          <w:sz w:val="32"/>
          <w:szCs w:val="32"/>
          <w:lang w:val="zh-CN"/>
        </w:rPr>
        <w:t>到案经过。</w:t>
      </w:r>
    </w:p>
    <w:p>
      <w:pPr>
        <w:pStyle w:val="2"/>
        <w:spacing w:line="500" w:lineRule="exact"/>
        <w:ind w:firstLine="640" w:firstLineChars="200"/>
        <w:rPr>
          <w:rFonts w:ascii="Times New Roman" w:hAnsi="Times New Roman" w:eastAsia="仿宋"/>
          <w:kern w:val="0"/>
          <w:sz w:val="32"/>
          <w:szCs w:val="32"/>
          <w:lang w:val="zh-CN"/>
        </w:rPr>
      </w:pPr>
      <w:r>
        <w:rPr>
          <w:rFonts w:ascii="Times New Roman" w:hAnsi="仿宋" w:eastAsia="仿宋"/>
          <w:kern w:val="0"/>
          <w:sz w:val="32"/>
          <w:szCs w:val="32"/>
          <w:lang w:val="zh-CN"/>
        </w:rPr>
        <w:t>本院认为，被告人李万仓以非法占有为目的，使用信用卡恶意透支，共计人民币</w:t>
      </w:r>
      <w:r>
        <w:rPr>
          <w:rFonts w:ascii="Times New Roman" w:hAnsi="Times New Roman" w:eastAsia="仿宋"/>
          <w:kern w:val="0"/>
          <w:sz w:val="32"/>
          <w:szCs w:val="32"/>
          <w:lang w:val="zh-CN"/>
        </w:rPr>
        <w:t>52934.97</w:t>
      </w:r>
      <w:r>
        <w:rPr>
          <w:rFonts w:ascii="Times New Roman" w:hAnsi="仿宋" w:eastAsia="仿宋"/>
          <w:kern w:val="0"/>
          <w:sz w:val="32"/>
          <w:szCs w:val="32"/>
          <w:lang w:val="zh-CN"/>
        </w:rPr>
        <w:t>元，数额较大，</w:t>
      </w:r>
      <w:r>
        <w:rPr>
          <w:rFonts w:ascii="Times New Roman" w:hAnsi="仿宋" w:eastAsia="仿宋"/>
          <w:kern w:val="0"/>
          <w:sz w:val="32"/>
          <w:szCs w:val="32"/>
        </w:rPr>
        <w:t>经发卡银行多次催收，仍不归还，其行为已构成信用卡诈骗罪。天津市河西区人民检察院指控被告人</w:t>
      </w:r>
      <w:r>
        <w:rPr>
          <w:rFonts w:ascii="Times New Roman" w:hAnsi="仿宋" w:eastAsia="仿宋"/>
          <w:kern w:val="0"/>
          <w:sz w:val="32"/>
          <w:szCs w:val="32"/>
          <w:lang w:val="zh-CN"/>
        </w:rPr>
        <w:t>李万仓</w:t>
      </w:r>
      <w:r>
        <w:rPr>
          <w:rFonts w:ascii="Times New Roman" w:hAnsi="仿宋" w:eastAsia="仿宋"/>
          <w:sz w:val="32"/>
          <w:szCs w:val="32"/>
        </w:rPr>
        <w:t>犯信用卡诈骗罪，事实清楚，证据充分，罪名成立，本院予以支持。</w:t>
      </w:r>
      <w:r>
        <w:rPr>
          <w:rFonts w:ascii="Times New Roman" w:hAnsi="仿宋" w:eastAsia="仿宋"/>
          <w:kern w:val="0"/>
          <w:sz w:val="32"/>
          <w:szCs w:val="32"/>
          <w:lang w:val="zh-CN"/>
        </w:rPr>
        <w:t>被告人李万仓辩解其行为不构成信用卡诈骗罪，经审，被告人李万仓明知其</w:t>
      </w:r>
      <w:r>
        <w:rPr>
          <w:rFonts w:hint="eastAsia" w:ascii="Times New Roman" w:hAnsi="仿宋" w:eastAsia="仿宋"/>
          <w:kern w:val="0"/>
          <w:sz w:val="32"/>
          <w:szCs w:val="32"/>
          <w:lang w:val="zh-CN"/>
        </w:rPr>
        <w:t>已</w:t>
      </w:r>
      <w:r>
        <w:rPr>
          <w:rFonts w:ascii="Times New Roman" w:hAnsi="仿宋" w:eastAsia="仿宋"/>
          <w:kern w:val="0"/>
          <w:sz w:val="32"/>
          <w:szCs w:val="32"/>
          <w:lang w:val="zh-CN"/>
        </w:rPr>
        <w:t>丧失还款能力仍</w:t>
      </w:r>
      <w:r>
        <w:rPr>
          <w:rFonts w:hint="eastAsia" w:ascii="Times New Roman" w:hAnsi="仿宋" w:eastAsia="仿宋"/>
          <w:kern w:val="0"/>
          <w:sz w:val="32"/>
          <w:szCs w:val="32"/>
          <w:lang w:val="zh-CN"/>
        </w:rPr>
        <w:t>继续</w:t>
      </w:r>
      <w:r>
        <w:rPr>
          <w:rFonts w:ascii="Times New Roman" w:hAnsi="仿宋" w:eastAsia="仿宋"/>
          <w:kern w:val="0"/>
          <w:sz w:val="32"/>
          <w:szCs w:val="32"/>
          <w:lang w:val="zh-CN"/>
        </w:rPr>
        <w:t>透支</w:t>
      </w:r>
      <w:r>
        <w:rPr>
          <w:rFonts w:hint="eastAsia" w:ascii="Times New Roman" w:hAnsi="仿宋" w:eastAsia="仿宋"/>
          <w:kern w:val="0"/>
          <w:sz w:val="32"/>
          <w:szCs w:val="32"/>
          <w:lang w:val="zh-CN"/>
        </w:rPr>
        <w:t>使用信用卡</w:t>
      </w:r>
      <w:r>
        <w:rPr>
          <w:rFonts w:ascii="Times New Roman" w:hAnsi="仿宋" w:eastAsia="仿宋"/>
          <w:kern w:val="0"/>
          <w:sz w:val="32"/>
          <w:szCs w:val="32"/>
          <w:lang w:val="zh-CN"/>
        </w:rPr>
        <w:t>，</w:t>
      </w:r>
      <w:r>
        <w:rPr>
          <w:rFonts w:hint="eastAsia" w:ascii="Times New Roman" w:hAnsi="仿宋" w:eastAsia="仿宋"/>
          <w:kern w:val="0"/>
          <w:sz w:val="32"/>
          <w:szCs w:val="32"/>
          <w:lang w:val="zh-CN"/>
        </w:rPr>
        <w:t>经发卡银行以电话和短信等形式多次催收，已超过三个月，仍无法归还</w:t>
      </w:r>
      <w:r>
        <w:rPr>
          <w:rFonts w:ascii="Times New Roman" w:hAnsi="仿宋" w:eastAsia="仿宋"/>
          <w:kern w:val="0"/>
          <w:sz w:val="32"/>
          <w:szCs w:val="32"/>
          <w:lang w:val="zh-CN"/>
        </w:rPr>
        <w:t>，其行为符合信用卡诈骗罪的主客观要件，故被告人李万仓的辩解本院不予采纳。被告人李万仓到案后，如实供述自己的犯罪事实，系坦白，依法可从轻处罚。</w:t>
      </w:r>
      <w:r>
        <w:rPr>
          <w:rFonts w:ascii="Times New Roman" w:hAnsi="仿宋" w:eastAsia="仿宋"/>
          <w:sz w:val="32"/>
          <w:szCs w:val="32"/>
        </w:rPr>
        <w:t>为严肃国家法律，维护金融管理秩序，</w:t>
      </w:r>
      <w:r>
        <w:rPr>
          <w:rFonts w:ascii="Times New Roman" w:hAnsi="仿宋" w:eastAsia="仿宋"/>
          <w:bCs/>
          <w:kern w:val="0"/>
          <w:sz w:val="32"/>
          <w:szCs w:val="32"/>
          <w:lang w:val="zh-CN"/>
        </w:rPr>
        <w:t>保护公共财产权利不受侵犯，</w:t>
      </w:r>
      <w:r>
        <w:rPr>
          <w:rFonts w:ascii="Times New Roman" w:hAnsi="仿宋" w:eastAsia="仿宋"/>
          <w:sz w:val="32"/>
          <w:szCs w:val="32"/>
        </w:rPr>
        <w:t>依照《中华人民共和国刑法》</w:t>
      </w:r>
      <w:r>
        <w:rPr>
          <w:rFonts w:ascii="Times New Roman" w:hAnsi="仿宋" w:eastAsia="仿宋"/>
          <w:kern w:val="0"/>
          <w:sz w:val="32"/>
          <w:szCs w:val="32"/>
        </w:rPr>
        <w:t>第一百九十六条第一款第（四）项、第二款，第六十七条第三款</w:t>
      </w:r>
      <w:r>
        <w:rPr>
          <w:rFonts w:hint="eastAsia" w:ascii="Times New Roman" w:hAnsi="仿宋" w:eastAsia="仿宋"/>
          <w:kern w:val="0"/>
          <w:sz w:val="32"/>
          <w:szCs w:val="32"/>
        </w:rPr>
        <w:t>，第六十四条</w:t>
      </w:r>
      <w:r>
        <w:rPr>
          <w:rFonts w:ascii="Times New Roman" w:hAnsi="仿宋" w:eastAsia="仿宋"/>
          <w:kern w:val="0"/>
          <w:sz w:val="32"/>
          <w:szCs w:val="32"/>
        </w:rPr>
        <w:t>之规定，判决如下：</w:t>
      </w:r>
    </w:p>
    <w:p>
      <w:pPr>
        <w:spacing w:line="500" w:lineRule="exact"/>
        <w:ind w:firstLine="640" w:firstLineChars="200"/>
        <w:rPr>
          <w:rFonts w:eastAsia="仿宋"/>
          <w:sz w:val="32"/>
          <w:szCs w:val="32"/>
        </w:rPr>
      </w:pPr>
      <w:r>
        <w:rPr>
          <w:rFonts w:hint="eastAsia" w:hAnsi="仿宋" w:eastAsia="仿宋"/>
          <w:sz w:val="32"/>
          <w:szCs w:val="32"/>
        </w:rPr>
        <w:t>一、</w:t>
      </w:r>
      <w:r>
        <w:rPr>
          <w:rFonts w:hAnsi="仿宋" w:eastAsia="仿宋"/>
          <w:sz w:val="32"/>
          <w:szCs w:val="32"/>
        </w:rPr>
        <w:t>被告人</w:t>
      </w:r>
      <w:r>
        <w:rPr>
          <w:rFonts w:hAnsi="仿宋" w:eastAsia="仿宋"/>
          <w:kern w:val="0"/>
          <w:sz w:val="32"/>
          <w:szCs w:val="32"/>
          <w:lang w:val="zh-CN"/>
        </w:rPr>
        <w:t>李万仓</w:t>
      </w:r>
      <w:r>
        <w:rPr>
          <w:rFonts w:hAnsi="仿宋" w:eastAsia="仿宋"/>
          <w:sz w:val="32"/>
          <w:szCs w:val="32"/>
        </w:rPr>
        <w:t>犯信用卡诈骗罪，判处有期徒刑二年</w:t>
      </w:r>
      <w:r>
        <w:rPr>
          <w:rFonts w:hint="eastAsia" w:eastAsia="仿宋"/>
          <w:sz w:val="32"/>
          <w:szCs w:val="32"/>
        </w:rPr>
        <w:t>，</w:t>
      </w:r>
      <w:r>
        <w:rPr>
          <w:rFonts w:hAnsi="仿宋" w:eastAsia="仿宋"/>
          <w:sz w:val="32"/>
          <w:szCs w:val="32"/>
        </w:rPr>
        <w:t>罚金人民币</w:t>
      </w:r>
      <w:r>
        <w:rPr>
          <w:rFonts w:eastAsia="仿宋"/>
          <w:sz w:val="32"/>
          <w:szCs w:val="32"/>
        </w:rPr>
        <w:t>20000</w:t>
      </w:r>
      <w:r>
        <w:rPr>
          <w:rFonts w:hAnsi="仿宋" w:eastAsia="仿宋"/>
          <w:sz w:val="32"/>
          <w:szCs w:val="32"/>
        </w:rPr>
        <w:t>元。</w:t>
      </w:r>
    </w:p>
    <w:p>
      <w:pPr>
        <w:spacing w:line="500" w:lineRule="exact"/>
        <w:ind w:firstLine="640" w:firstLineChars="200"/>
        <w:rPr>
          <w:rFonts w:hAnsi="仿宋" w:eastAsia="仿宋"/>
          <w:sz w:val="32"/>
          <w:szCs w:val="32"/>
        </w:rPr>
      </w:pPr>
      <w:r>
        <w:rPr>
          <w:rFonts w:hAnsi="仿宋" w:eastAsia="仿宋"/>
          <w:sz w:val="32"/>
          <w:szCs w:val="32"/>
        </w:rPr>
        <w:t>（刑期从判决执行之日起计算。判决执行以前先行羁押的，羁押一日折抵刑期一日，即自</w:t>
      </w:r>
      <w:r>
        <w:rPr>
          <w:rFonts w:hint="eastAsia" w:hAnsi="仿宋" w:eastAsia="仿宋"/>
          <w:sz w:val="32"/>
          <w:szCs w:val="32"/>
        </w:rPr>
        <w:t>2017</w:t>
      </w:r>
      <w:r>
        <w:rPr>
          <w:rFonts w:hAnsi="仿宋" w:eastAsia="仿宋"/>
          <w:sz w:val="32"/>
          <w:szCs w:val="32"/>
        </w:rPr>
        <w:t>年</w:t>
      </w:r>
      <w:r>
        <w:rPr>
          <w:rFonts w:hint="eastAsia" w:hAnsi="仿宋" w:eastAsia="仿宋"/>
          <w:sz w:val="32"/>
          <w:szCs w:val="32"/>
        </w:rPr>
        <w:t>6</w:t>
      </w:r>
      <w:r>
        <w:rPr>
          <w:rFonts w:hAnsi="仿宋" w:eastAsia="仿宋"/>
          <w:sz w:val="32"/>
          <w:szCs w:val="32"/>
        </w:rPr>
        <w:t>月</w:t>
      </w:r>
      <w:r>
        <w:rPr>
          <w:rFonts w:hint="eastAsia" w:hAnsi="仿宋" w:eastAsia="仿宋"/>
          <w:sz w:val="32"/>
          <w:szCs w:val="32"/>
        </w:rPr>
        <w:t>23</w:t>
      </w:r>
      <w:r>
        <w:rPr>
          <w:rFonts w:hAnsi="仿宋" w:eastAsia="仿宋"/>
          <w:sz w:val="32"/>
          <w:szCs w:val="32"/>
        </w:rPr>
        <w:t>日起至</w:t>
      </w:r>
      <w:r>
        <w:rPr>
          <w:rFonts w:hint="eastAsia" w:hAnsi="仿宋" w:eastAsia="仿宋"/>
          <w:sz w:val="32"/>
          <w:szCs w:val="32"/>
        </w:rPr>
        <w:t>2019</w:t>
      </w:r>
      <w:r>
        <w:rPr>
          <w:rFonts w:hAnsi="仿宋" w:eastAsia="仿宋"/>
          <w:sz w:val="32"/>
          <w:szCs w:val="32"/>
        </w:rPr>
        <w:t>年</w:t>
      </w:r>
      <w:r>
        <w:rPr>
          <w:rFonts w:hint="eastAsia" w:hAnsi="仿宋" w:eastAsia="仿宋"/>
          <w:sz w:val="32"/>
          <w:szCs w:val="32"/>
        </w:rPr>
        <w:t>6</w:t>
      </w:r>
      <w:r>
        <w:rPr>
          <w:rFonts w:hAnsi="仿宋" w:eastAsia="仿宋"/>
          <w:sz w:val="32"/>
          <w:szCs w:val="32"/>
        </w:rPr>
        <w:t>月</w:t>
      </w:r>
      <w:r>
        <w:rPr>
          <w:rFonts w:hint="eastAsia" w:hAnsi="仿宋" w:eastAsia="仿宋"/>
          <w:sz w:val="32"/>
          <w:szCs w:val="32"/>
        </w:rPr>
        <w:t>7</w:t>
      </w:r>
      <w:r>
        <w:rPr>
          <w:rFonts w:hAnsi="仿宋" w:eastAsia="仿宋"/>
          <w:sz w:val="32"/>
          <w:szCs w:val="32"/>
        </w:rPr>
        <w:t>日止。罚金限判决生效后立即缴纳。）</w:t>
      </w:r>
    </w:p>
    <w:p>
      <w:pPr>
        <w:spacing w:line="500" w:lineRule="exact"/>
        <w:ind w:firstLine="640" w:firstLineChars="200"/>
        <w:rPr>
          <w:rFonts w:eastAsia="仿宋"/>
          <w:sz w:val="32"/>
          <w:szCs w:val="32"/>
        </w:rPr>
      </w:pPr>
      <w:r>
        <w:rPr>
          <w:rFonts w:hint="eastAsia" w:hAnsi="仿宋" w:eastAsia="仿宋"/>
          <w:sz w:val="32"/>
          <w:szCs w:val="32"/>
        </w:rPr>
        <w:t>二、责令被告人李万仓退赔</w:t>
      </w:r>
      <w:r>
        <w:rPr>
          <w:rFonts w:hAnsi="仿宋" w:eastAsia="仿宋"/>
          <w:sz w:val="32"/>
          <w:szCs w:val="32"/>
        </w:rPr>
        <w:t>赃款人民币</w:t>
      </w:r>
      <w:r>
        <w:rPr>
          <w:rFonts w:eastAsia="仿宋"/>
          <w:kern w:val="0"/>
          <w:sz w:val="32"/>
          <w:szCs w:val="32"/>
          <w:lang w:val="zh-CN"/>
        </w:rPr>
        <w:t>52934.97</w:t>
      </w:r>
      <w:r>
        <w:rPr>
          <w:rFonts w:hAnsi="仿宋" w:eastAsia="仿宋"/>
          <w:sz w:val="32"/>
          <w:szCs w:val="32"/>
        </w:rPr>
        <w:t>元，发还被害</w:t>
      </w:r>
      <w:r>
        <w:rPr>
          <w:rFonts w:hint="eastAsia" w:hAnsi="仿宋" w:eastAsia="仿宋"/>
          <w:sz w:val="32"/>
          <w:szCs w:val="32"/>
        </w:rPr>
        <w:t>单位中国民生银行股份有限公司天津分行</w:t>
      </w:r>
      <w:r>
        <w:rPr>
          <w:rFonts w:hAnsi="仿宋" w:eastAsia="仿宋"/>
          <w:sz w:val="32"/>
          <w:szCs w:val="32"/>
        </w:rPr>
        <w:t>。</w:t>
      </w:r>
    </w:p>
    <w:p>
      <w:pPr>
        <w:spacing w:line="500" w:lineRule="exact"/>
        <w:ind w:firstLine="640" w:firstLineChars="200"/>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w:t>
      </w:r>
      <w:r>
        <w:rPr>
          <w:rFonts w:hint="eastAsia" w:hAnsi="仿宋" w:eastAsia="仿宋"/>
          <w:sz w:val="32"/>
          <w:szCs w:val="32"/>
        </w:rPr>
        <w:t>二</w:t>
      </w:r>
      <w:r>
        <w:rPr>
          <w:rFonts w:hAnsi="仿宋" w:eastAsia="仿宋"/>
          <w:sz w:val="32"/>
          <w:szCs w:val="32"/>
        </w:rPr>
        <w:t>份。</w:t>
      </w:r>
    </w:p>
    <w:p>
      <w:pPr>
        <w:spacing w:line="500" w:lineRule="exact"/>
        <w:ind w:firstLine="640" w:firstLineChars="200"/>
        <w:rPr>
          <w:rFonts w:eastAsia="仿宋"/>
          <w:sz w:val="32"/>
          <w:szCs w:val="32"/>
        </w:rPr>
      </w:pP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刘</w:t>
      </w:r>
      <w:r>
        <w:rPr>
          <w:rFonts w:eastAsia="仿宋"/>
          <w:sz w:val="32"/>
          <w:szCs w:val="32"/>
        </w:rPr>
        <w:t xml:space="preserve">  </w:t>
      </w:r>
      <w:r>
        <w:rPr>
          <w:rFonts w:hAnsi="仿宋" w:eastAsia="仿宋"/>
          <w:sz w:val="32"/>
          <w:szCs w:val="32"/>
        </w:rPr>
        <w:t>毅</w:t>
      </w:r>
    </w:p>
    <w:p>
      <w:pPr>
        <w:spacing w:line="500" w:lineRule="exact"/>
        <w:ind w:firstLine="640" w:firstLineChars="200"/>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果</w:t>
      </w:r>
      <w:r>
        <w:rPr>
          <w:rFonts w:eastAsia="仿宋"/>
          <w:sz w:val="32"/>
          <w:szCs w:val="32"/>
        </w:rPr>
        <w:t xml:space="preserve">  </w:t>
      </w:r>
      <w:r>
        <w:rPr>
          <w:rFonts w:hAnsi="仿宋" w:eastAsia="仿宋"/>
          <w:sz w:val="32"/>
          <w:szCs w:val="32"/>
        </w:rPr>
        <w:t>健</w:t>
      </w:r>
    </w:p>
    <w:p>
      <w:pPr>
        <w:spacing w:line="500" w:lineRule="exact"/>
        <w:ind w:firstLine="640" w:firstLineChars="200"/>
        <w:jc w:val="right"/>
        <w:rPr>
          <w:rFonts w:eastAsia="仿宋"/>
          <w:sz w:val="32"/>
          <w:szCs w:val="32"/>
        </w:rPr>
      </w:pPr>
      <w:r>
        <w:rPr>
          <w:rFonts w:eastAsia="仿宋"/>
          <w:sz w:val="32"/>
          <w:szCs w:val="32"/>
        </w:rPr>
        <w:t xml:space="preserve">        </w:t>
      </w:r>
      <w:r>
        <w:rPr>
          <w:rFonts w:hAnsi="仿宋" w:eastAsia="仿宋"/>
          <w:sz w:val="32"/>
          <w:szCs w:val="32"/>
        </w:rPr>
        <w:t>人民陪审员</w:t>
      </w:r>
      <w:r>
        <w:rPr>
          <w:rFonts w:eastAsia="仿宋"/>
          <w:sz w:val="32"/>
          <w:szCs w:val="32"/>
        </w:rPr>
        <w:t xml:space="preserve">    </w:t>
      </w:r>
      <w:r>
        <w:rPr>
          <w:rFonts w:hAnsi="仿宋" w:eastAsia="仿宋"/>
          <w:sz w:val="32"/>
          <w:szCs w:val="32"/>
        </w:rPr>
        <w:t>李双毅</w:t>
      </w: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r>
        <w:rPr>
          <w:rFonts w:hAnsi="仿宋" w:eastAsia="仿宋"/>
          <w:sz w:val="32"/>
          <w:szCs w:val="32"/>
        </w:rPr>
        <w:t>二</w:t>
      </w:r>
      <w:r>
        <w:rPr>
          <w:rFonts w:hint="eastAsia" w:eastAsia="仿宋"/>
          <w:sz w:val="32"/>
          <w:szCs w:val="32"/>
        </w:rPr>
        <w:t>○</w:t>
      </w:r>
      <w:r>
        <w:rPr>
          <w:rFonts w:hAnsi="仿宋" w:eastAsia="仿宋"/>
          <w:sz w:val="32"/>
          <w:szCs w:val="32"/>
        </w:rPr>
        <w:t>一七年</w:t>
      </w:r>
      <w:r>
        <w:rPr>
          <w:rFonts w:hint="eastAsia" w:hAnsi="仿宋" w:eastAsia="仿宋"/>
          <w:sz w:val="32"/>
          <w:szCs w:val="32"/>
        </w:rPr>
        <w:t>六</w:t>
      </w:r>
      <w:r>
        <w:rPr>
          <w:rFonts w:hAnsi="仿宋" w:eastAsia="仿宋"/>
          <w:sz w:val="32"/>
          <w:szCs w:val="32"/>
        </w:rPr>
        <w:t>月</w:t>
      </w:r>
      <w:r>
        <w:rPr>
          <w:rFonts w:hint="eastAsia" w:hAnsi="仿宋" w:eastAsia="仿宋"/>
          <w:sz w:val="32"/>
          <w:szCs w:val="32"/>
        </w:rPr>
        <w:t>二十三</w:t>
      </w:r>
      <w:r>
        <w:rPr>
          <w:rFonts w:hAnsi="仿宋" w:eastAsia="仿宋"/>
          <w:sz w:val="32"/>
          <w:szCs w:val="32"/>
        </w:rPr>
        <w:t>日</w:t>
      </w: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int="eastAsia" w:eastAsia="仿宋"/>
          <w:sz w:val="32"/>
          <w:szCs w:val="32"/>
        </w:rPr>
        <w:t xml:space="preserve"> </w:t>
      </w:r>
      <w:r>
        <w:rPr>
          <w:rFonts w:eastAsia="仿宋"/>
          <w:sz w:val="32"/>
          <w:szCs w:val="32"/>
        </w:rPr>
        <w:t xml:space="preserve"> </w:t>
      </w:r>
      <w:r>
        <w:rPr>
          <w:rFonts w:hint="eastAsia" w:hAnsi="仿宋" w:eastAsia="仿宋"/>
          <w:sz w:val="32"/>
          <w:szCs w:val="32"/>
        </w:rPr>
        <w:t>毛程达</w:t>
      </w:r>
    </w:p>
    <w:p>
      <w:pPr>
        <w:spacing w:line="500" w:lineRule="exact"/>
        <w:ind w:firstLine="640" w:firstLineChars="200"/>
        <w:jc w:val="right"/>
        <w:rPr>
          <w:rFonts w:eastAsia="仿宋"/>
          <w:sz w:val="32"/>
          <w:szCs w:val="32"/>
        </w:rPr>
      </w:pPr>
      <w:r>
        <w:rPr>
          <w:rFonts w:hAnsi="仿宋" w:eastAsia="仿宋"/>
          <w:sz w:val="32"/>
          <w:szCs w:val="32"/>
        </w:rPr>
        <w:t>速</w:t>
      </w:r>
      <w:r>
        <w:rPr>
          <w:rFonts w:eastAsia="仿宋"/>
          <w:sz w:val="32"/>
          <w:szCs w:val="32"/>
        </w:rPr>
        <w:t xml:space="preserve">  </w:t>
      </w:r>
      <w:r>
        <w:rPr>
          <w:rFonts w:hAnsi="仿宋" w:eastAsia="仿宋"/>
          <w:sz w:val="32"/>
          <w:szCs w:val="32"/>
        </w:rPr>
        <w:t>录</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杨梦萱</w:t>
      </w:r>
    </w:p>
    <w:p>
      <w:pPr>
        <w:spacing w:line="500" w:lineRule="exact"/>
        <w:rPr>
          <w:rFonts w:eastAsia="仿宋"/>
          <w:sz w:val="32"/>
          <w:szCs w:val="32"/>
        </w:rPr>
      </w:pPr>
    </w:p>
    <w:p>
      <w:pPr>
        <w:spacing w:line="500" w:lineRule="exact"/>
        <w:rPr>
          <w:rFonts w:eastAsia="仿宋"/>
          <w:sz w:val="32"/>
          <w:szCs w:val="32"/>
        </w:rPr>
      </w:pPr>
      <w:r>
        <w:rPr>
          <w:rFonts w:hint="eastAsia" w:hAnsi="仿宋" w:eastAsia="仿宋"/>
          <w:kern w:val="0"/>
          <w:sz w:val="32"/>
          <w:szCs w:val="32"/>
        </w:rPr>
        <w:t>附：本案引用的法律条文</w:t>
      </w:r>
    </w:p>
    <w:p>
      <w:pPr>
        <w:spacing w:line="500" w:lineRule="exact"/>
        <w:ind w:firstLine="640" w:firstLineChars="200"/>
        <w:rPr>
          <w:rFonts w:eastAsia="仿宋"/>
          <w:sz w:val="32"/>
        </w:rPr>
      </w:pPr>
      <w:r>
        <w:rPr>
          <w:rFonts w:hint="eastAsia" w:eastAsia="仿宋"/>
          <w:sz w:val="32"/>
        </w:rPr>
        <w:t>《中华人民共和国刑法》</w:t>
      </w:r>
    </w:p>
    <w:p>
      <w:pPr>
        <w:spacing w:line="500" w:lineRule="exact"/>
        <w:ind w:firstLine="640" w:firstLineChars="200"/>
        <w:rPr>
          <w:rFonts w:eastAsia="仿宋"/>
          <w:sz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
          <w:sz w:val="32"/>
        </w:rPr>
      </w:pPr>
      <w:r>
        <w:rPr>
          <w:rFonts w:hint="eastAsia" w:eastAsia="仿宋"/>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
          <w:sz w:val="32"/>
        </w:rPr>
      </w:pPr>
      <w:r>
        <w:rPr>
          <w:rFonts w:hint="eastAsia" w:eastAsia="仿宋"/>
          <w:sz w:val="32"/>
        </w:rPr>
        <w:t>被采取强制措施的犯罪嫌疑人、被告人和正在服刑的罪犯，如实供述司法机关还未掌握的本人其他罪行的，以自首论。</w:t>
      </w:r>
    </w:p>
    <w:p>
      <w:pPr>
        <w:spacing w:line="500" w:lineRule="exact"/>
        <w:ind w:firstLine="640" w:firstLineChars="200"/>
        <w:rPr>
          <w:rFonts w:eastAsia="仿宋"/>
          <w:sz w:val="32"/>
        </w:rPr>
      </w:pPr>
      <w:r>
        <w:rPr>
          <w:rFonts w:hint="eastAsia" w:eastAsia="仿宋"/>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
          <w:sz w:val="32"/>
        </w:rPr>
      </w:pPr>
      <w:r>
        <w:rPr>
          <w:rFonts w:hint="eastAsia" w:eastAsia="仿宋"/>
          <w:sz w:val="32"/>
        </w:rPr>
        <w:t xml:space="preserve">第一百九十六条  </w:t>
      </w:r>
      <w:r>
        <w:rPr>
          <w:rFonts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sz w:val="32"/>
          <w:szCs w:val="32"/>
        </w:rPr>
        <w:br w:type="textWrapping"/>
      </w:r>
      <w:r>
        <w:rPr>
          <w:rFonts w:hAnsi="仿宋" w:eastAsia="仿宋"/>
          <w:color w:val="000000"/>
          <w:sz w:val="32"/>
          <w:szCs w:val="32"/>
        </w:rPr>
        <w:t>　　（一）使用伪造的信用卡，或者使用以虚假的身份证明骗领的信用卡的；</w:t>
      </w:r>
      <w:r>
        <w:rPr>
          <w:rFonts w:eastAsia="仿宋"/>
          <w:color w:val="000000"/>
          <w:sz w:val="32"/>
          <w:szCs w:val="32"/>
        </w:rPr>
        <w:br w:type="textWrapping"/>
      </w:r>
      <w:r>
        <w:rPr>
          <w:rFonts w:hAnsi="仿宋" w:eastAsia="仿宋"/>
          <w:color w:val="000000"/>
          <w:sz w:val="32"/>
          <w:szCs w:val="32"/>
        </w:rPr>
        <w:t>　　（二）使用作废的信用卡的；</w:t>
      </w:r>
      <w:r>
        <w:rPr>
          <w:rFonts w:eastAsia="仿宋"/>
          <w:color w:val="000000"/>
          <w:sz w:val="32"/>
          <w:szCs w:val="32"/>
        </w:rPr>
        <w:br w:type="textWrapping"/>
      </w:r>
      <w:r>
        <w:rPr>
          <w:rFonts w:hAnsi="仿宋" w:eastAsia="仿宋"/>
          <w:color w:val="000000"/>
          <w:sz w:val="32"/>
          <w:szCs w:val="32"/>
        </w:rPr>
        <w:t>　　（三）冒用他人信用卡的；</w:t>
      </w:r>
      <w:r>
        <w:rPr>
          <w:rFonts w:eastAsia="仿宋"/>
          <w:color w:val="000000"/>
          <w:sz w:val="32"/>
          <w:szCs w:val="32"/>
        </w:rPr>
        <w:br w:type="textWrapping"/>
      </w:r>
      <w:r>
        <w:rPr>
          <w:rFonts w:hAnsi="仿宋" w:eastAsia="仿宋"/>
          <w:color w:val="000000"/>
          <w:sz w:val="32"/>
          <w:szCs w:val="32"/>
        </w:rPr>
        <w:t>　　（四）恶意透支的。</w:t>
      </w:r>
    </w:p>
    <w:p>
      <w:pPr>
        <w:spacing w:line="500" w:lineRule="exact"/>
        <w:ind w:firstLine="640" w:firstLineChars="200"/>
        <w:rPr>
          <w:rFonts w:eastAsia="仿宋"/>
          <w:sz w:val="32"/>
        </w:rPr>
      </w:pPr>
      <w:r>
        <w:rPr>
          <w:rFonts w:hint="eastAsia" w:eastAsia="仿宋"/>
          <w:sz w:val="32"/>
        </w:rPr>
        <w:t>前款所称恶意透支，是指持卡人以非法占有为目的，超过规定限额或者规定期限透支，并且经发卡银行催收后仍不归还的行为。</w:t>
      </w:r>
    </w:p>
    <w:p>
      <w:pPr>
        <w:spacing w:line="500" w:lineRule="exact"/>
        <w:ind w:firstLine="640" w:firstLineChars="200"/>
        <w:rPr>
          <w:rFonts w:eastAsia="仿宋"/>
          <w:sz w:val="32"/>
          <w:szCs w:val="32"/>
        </w:rPr>
      </w:pPr>
      <w:r>
        <w:rPr>
          <w:rFonts w:hint="eastAsia" w:eastAsia="仿宋"/>
          <w:sz w:val="32"/>
          <w:szCs w:val="32"/>
        </w:rPr>
        <w:t>盗窃信用卡并使用的，依照本法第二百六十四条的规定定罪处罚。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97234"/>
    <w:rsid w:val="00001028"/>
    <w:rsid w:val="000014B7"/>
    <w:rsid w:val="000017B1"/>
    <w:rsid w:val="00001EE6"/>
    <w:rsid w:val="00002067"/>
    <w:rsid w:val="000026D6"/>
    <w:rsid w:val="00002E9E"/>
    <w:rsid w:val="00002EA8"/>
    <w:rsid w:val="00003382"/>
    <w:rsid w:val="00003E52"/>
    <w:rsid w:val="0000690C"/>
    <w:rsid w:val="00006B2B"/>
    <w:rsid w:val="00006F45"/>
    <w:rsid w:val="00007E83"/>
    <w:rsid w:val="00011535"/>
    <w:rsid w:val="000123B8"/>
    <w:rsid w:val="00012DBD"/>
    <w:rsid w:val="00012FA4"/>
    <w:rsid w:val="0001476A"/>
    <w:rsid w:val="00014D64"/>
    <w:rsid w:val="00015086"/>
    <w:rsid w:val="0001569A"/>
    <w:rsid w:val="00015AE8"/>
    <w:rsid w:val="00016F2C"/>
    <w:rsid w:val="000200E2"/>
    <w:rsid w:val="000206BF"/>
    <w:rsid w:val="00021B26"/>
    <w:rsid w:val="0002245D"/>
    <w:rsid w:val="00023732"/>
    <w:rsid w:val="00023FE5"/>
    <w:rsid w:val="000250F6"/>
    <w:rsid w:val="000304D3"/>
    <w:rsid w:val="00035256"/>
    <w:rsid w:val="00036F0D"/>
    <w:rsid w:val="000403CA"/>
    <w:rsid w:val="00040808"/>
    <w:rsid w:val="00040B4F"/>
    <w:rsid w:val="00041346"/>
    <w:rsid w:val="00042D49"/>
    <w:rsid w:val="0004348D"/>
    <w:rsid w:val="000445BB"/>
    <w:rsid w:val="00044D0A"/>
    <w:rsid w:val="00044E2A"/>
    <w:rsid w:val="00045330"/>
    <w:rsid w:val="00045FC9"/>
    <w:rsid w:val="00047A85"/>
    <w:rsid w:val="00047BF9"/>
    <w:rsid w:val="00047FC5"/>
    <w:rsid w:val="00051A7E"/>
    <w:rsid w:val="00053C9F"/>
    <w:rsid w:val="000546D3"/>
    <w:rsid w:val="00054A0D"/>
    <w:rsid w:val="000554EB"/>
    <w:rsid w:val="00056066"/>
    <w:rsid w:val="00056A77"/>
    <w:rsid w:val="0005708B"/>
    <w:rsid w:val="000626B4"/>
    <w:rsid w:val="00062CAA"/>
    <w:rsid w:val="00062EA9"/>
    <w:rsid w:val="00063DDC"/>
    <w:rsid w:val="00063EB3"/>
    <w:rsid w:val="0006423C"/>
    <w:rsid w:val="00065002"/>
    <w:rsid w:val="00066277"/>
    <w:rsid w:val="0007000F"/>
    <w:rsid w:val="00073547"/>
    <w:rsid w:val="00074F41"/>
    <w:rsid w:val="000756AE"/>
    <w:rsid w:val="00075FBC"/>
    <w:rsid w:val="00076A6F"/>
    <w:rsid w:val="000770DF"/>
    <w:rsid w:val="00081C73"/>
    <w:rsid w:val="000827EC"/>
    <w:rsid w:val="00082F76"/>
    <w:rsid w:val="00083B3B"/>
    <w:rsid w:val="00084076"/>
    <w:rsid w:val="0008415B"/>
    <w:rsid w:val="00084856"/>
    <w:rsid w:val="000859F4"/>
    <w:rsid w:val="00085A3E"/>
    <w:rsid w:val="00086224"/>
    <w:rsid w:val="00086627"/>
    <w:rsid w:val="000872BE"/>
    <w:rsid w:val="0008791C"/>
    <w:rsid w:val="00087CD1"/>
    <w:rsid w:val="00087D8B"/>
    <w:rsid w:val="00091C78"/>
    <w:rsid w:val="00092B8C"/>
    <w:rsid w:val="00092E8C"/>
    <w:rsid w:val="00093046"/>
    <w:rsid w:val="00095F80"/>
    <w:rsid w:val="000967BF"/>
    <w:rsid w:val="00097689"/>
    <w:rsid w:val="00097C21"/>
    <w:rsid w:val="00097CE3"/>
    <w:rsid w:val="000A019B"/>
    <w:rsid w:val="000A0F7A"/>
    <w:rsid w:val="000A22C6"/>
    <w:rsid w:val="000A3465"/>
    <w:rsid w:val="000A463C"/>
    <w:rsid w:val="000A4C0D"/>
    <w:rsid w:val="000A4FF2"/>
    <w:rsid w:val="000A58D9"/>
    <w:rsid w:val="000A64AA"/>
    <w:rsid w:val="000A65D8"/>
    <w:rsid w:val="000A661F"/>
    <w:rsid w:val="000A66F8"/>
    <w:rsid w:val="000A6A82"/>
    <w:rsid w:val="000A75D2"/>
    <w:rsid w:val="000B1FBF"/>
    <w:rsid w:val="000B3148"/>
    <w:rsid w:val="000B3901"/>
    <w:rsid w:val="000B4AA2"/>
    <w:rsid w:val="000B50E6"/>
    <w:rsid w:val="000B57A7"/>
    <w:rsid w:val="000B5D11"/>
    <w:rsid w:val="000B5F1B"/>
    <w:rsid w:val="000B606B"/>
    <w:rsid w:val="000B642A"/>
    <w:rsid w:val="000B6E29"/>
    <w:rsid w:val="000B6E30"/>
    <w:rsid w:val="000C0071"/>
    <w:rsid w:val="000C0ECE"/>
    <w:rsid w:val="000C19E0"/>
    <w:rsid w:val="000C3AB2"/>
    <w:rsid w:val="000C4982"/>
    <w:rsid w:val="000C599A"/>
    <w:rsid w:val="000C713C"/>
    <w:rsid w:val="000D0AA0"/>
    <w:rsid w:val="000D0CCC"/>
    <w:rsid w:val="000D1671"/>
    <w:rsid w:val="000D1FDF"/>
    <w:rsid w:val="000D3B29"/>
    <w:rsid w:val="000D42E0"/>
    <w:rsid w:val="000D5707"/>
    <w:rsid w:val="000D6824"/>
    <w:rsid w:val="000D78A5"/>
    <w:rsid w:val="000E023B"/>
    <w:rsid w:val="000E0643"/>
    <w:rsid w:val="000E41B2"/>
    <w:rsid w:val="000E638B"/>
    <w:rsid w:val="000E646B"/>
    <w:rsid w:val="000E6D48"/>
    <w:rsid w:val="000E70A6"/>
    <w:rsid w:val="000E77D6"/>
    <w:rsid w:val="000E78EF"/>
    <w:rsid w:val="000F062A"/>
    <w:rsid w:val="000F162B"/>
    <w:rsid w:val="000F16BF"/>
    <w:rsid w:val="000F202A"/>
    <w:rsid w:val="000F27B0"/>
    <w:rsid w:val="000F35AB"/>
    <w:rsid w:val="000F35CE"/>
    <w:rsid w:val="000F4B88"/>
    <w:rsid w:val="000F5530"/>
    <w:rsid w:val="000F57EA"/>
    <w:rsid w:val="000F5FC2"/>
    <w:rsid w:val="000F7F2B"/>
    <w:rsid w:val="0010034E"/>
    <w:rsid w:val="0010094B"/>
    <w:rsid w:val="00100A1A"/>
    <w:rsid w:val="00100B55"/>
    <w:rsid w:val="001010B0"/>
    <w:rsid w:val="0010291A"/>
    <w:rsid w:val="001032B3"/>
    <w:rsid w:val="001035E6"/>
    <w:rsid w:val="00104A9A"/>
    <w:rsid w:val="00104B10"/>
    <w:rsid w:val="001111F4"/>
    <w:rsid w:val="0011248F"/>
    <w:rsid w:val="00112593"/>
    <w:rsid w:val="00112E8D"/>
    <w:rsid w:val="00112F11"/>
    <w:rsid w:val="00113768"/>
    <w:rsid w:val="00113BF4"/>
    <w:rsid w:val="00115991"/>
    <w:rsid w:val="00115FD1"/>
    <w:rsid w:val="00116094"/>
    <w:rsid w:val="0011627A"/>
    <w:rsid w:val="00117182"/>
    <w:rsid w:val="00120500"/>
    <w:rsid w:val="00120B57"/>
    <w:rsid w:val="0012157C"/>
    <w:rsid w:val="00121682"/>
    <w:rsid w:val="001231FE"/>
    <w:rsid w:val="00123BF2"/>
    <w:rsid w:val="00127687"/>
    <w:rsid w:val="00127900"/>
    <w:rsid w:val="001279DB"/>
    <w:rsid w:val="00130A3D"/>
    <w:rsid w:val="00130E83"/>
    <w:rsid w:val="001310C4"/>
    <w:rsid w:val="001318AF"/>
    <w:rsid w:val="00131BE4"/>
    <w:rsid w:val="0013283B"/>
    <w:rsid w:val="001328B9"/>
    <w:rsid w:val="001329E2"/>
    <w:rsid w:val="001330BD"/>
    <w:rsid w:val="00133107"/>
    <w:rsid w:val="0013353D"/>
    <w:rsid w:val="001336CE"/>
    <w:rsid w:val="001338CC"/>
    <w:rsid w:val="00133B47"/>
    <w:rsid w:val="00137800"/>
    <w:rsid w:val="001407B0"/>
    <w:rsid w:val="00140FD4"/>
    <w:rsid w:val="00141832"/>
    <w:rsid w:val="00141D3E"/>
    <w:rsid w:val="00143295"/>
    <w:rsid w:val="00143FD7"/>
    <w:rsid w:val="001442A9"/>
    <w:rsid w:val="0014566E"/>
    <w:rsid w:val="001469F4"/>
    <w:rsid w:val="00146EFC"/>
    <w:rsid w:val="00147471"/>
    <w:rsid w:val="0014771C"/>
    <w:rsid w:val="001478FC"/>
    <w:rsid w:val="00147F97"/>
    <w:rsid w:val="00150AB3"/>
    <w:rsid w:val="001547D7"/>
    <w:rsid w:val="0015564E"/>
    <w:rsid w:val="00155AF3"/>
    <w:rsid w:val="00156066"/>
    <w:rsid w:val="00156D0E"/>
    <w:rsid w:val="0015795C"/>
    <w:rsid w:val="001614B0"/>
    <w:rsid w:val="001615F4"/>
    <w:rsid w:val="00161621"/>
    <w:rsid w:val="00163075"/>
    <w:rsid w:val="00163262"/>
    <w:rsid w:val="00163EB5"/>
    <w:rsid w:val="00163FB6"/>
    <w:rsid w:val="001648FE"/>
    <w:rsid w:val="00167828"/>
    <w:rsid w:val="00167A81"/>
    <w:rsid w:val="001707AF"/>
    <w:rsid w:val="00170B15"/>
    <w:rsid w:val="00170F07"/>
    <w:rsid w:val="00172524"/>
    <w:rsid w:val="00172817"/>
    <w:rsid w:val="001729C4"/>
    <w:rsid w:val="0017498B"/>
    <w:rsid w:val="00175841"/>
    <w:rsid w:val="00176FA4"/>
    <w:rsid w:val="00180B51"/>
    <w:rsid w:val="001813B6"/>
    <w:rsid w:val="0018221C"/>
    <w:rsid w:val="00182D43"/>
    <w:rsid w:val="00184E75"/>
    <w:rsid w:val="001870E4"/>
    <w:rsid w:val="0019098E"/>
    <w:rsid w:val="00190FD9"/>
    <w:rsid w:val="00192516"/>
    <w:rsid w:val="0019334B"/>
    <w:rsid w:val="00193635"/>
    <w:rsid w:val="001939E4"/>
    <w:rsid w:val="00193D90"/>
    <w:rsid w:val="00196C1C"/>
    <w:rsid w:val="00197C60"/>
    <w:rsid w:val="001A0F14"/>
    <w:rsid w:val="001A18B2"/>
    <w:rsid w:val="001A2F65"/>
    <w:rsid w:val="001A3676"/>
    <w:rsid w:val="001A3922"/>
    <w:rsid w:val="001A4D2E"/>
    <w:rsid w:val="001A4D86"/>
    <w:rsid w:val="001A503E"/>
    <w:rsid w:val="001A5C52"/>
    <w:rsid w:val="001A685F"/>
    <w:rsid w:val="001A6A4D"/>
    <w:rsid w:val="001B00EA"/>
    <w:rsid w:val="001B1FC0"/>
    <w:rsid w:val="001B2DDF"/>
    <w:rsid w:val="001B35F6"/>
    <w:rsid w:val="001B5B7F"/>
    <w:rsid w:val="001B6D7A"/>
    <w:rsid w:val="001B6D7E"/>
    <w:rsid w:val="001B7386"/>
    <w:rsid w:val="001B7625"/>
    <w:rsid w:val="001C012E"/>
    <w:rsid w:val="001C068B"/>
    <w:rsid w:val="001C243E"/>
    <w:rsid w:val="001C46F5"/>
    <w:rsid w:val="001C67AF"/>
    <w:rsid w:val="001C6B11"/>
    <w:rsid w:val="001C738C"/>
    <w:rsid w:val="001D078B"/>
    <w:rsid w:val="001D2443"/>
    <w:rsid w:val="001D355A"/>
    <w:rsid w:val="001D3EB0"/>
    <w:rsid w:val="001D3F88"/>
    <w:rsid w:val="001D4DF8"/>
    <w:rsid w:val="001D5758"/>
    <w:rsid w:val="001D62BC"/>
    <w:rsid w:val="001D738B"/>
    <w:rsid w:val="001E189E"/>
    <w:rsid w:val="001E3BAD"/>
    <w:rsid w:val="001E61B1"/>
    <w:rsid w:val="001E773A"/>
    <w:rsid w:val="001E7BF3"/>
    <w:rsid w:val="001E7F74"/>
    <w:rsid w:val="001F01D5"/>
    <w:rsid w:val="001F0704"/>
    <w:rsid w:val="001F070D"/>
    <w:rsid w:val="001F1740"/>
    <w:rsid w:val="001F1DBB"/>
    <w:rsid w:val="001F24D3"/>
    <w:rsid w:val="001F4514"/>
    <w:rsid w:val="001F4D86"/>
    <w:rsid w:val="001F5C17"/>
    <w:rsid w:val="001F7B8B"/>
    <w:rsid w:val="0020145A"/>
    <w:rsid w:val="00201469"/>
    <w:rsid w:val="00201BCE"/>
    <w:rsid w:val="00202A13"/>
    <w:rsid w:val="00203EA1"/>
    <w:rsid w:val="00204496"/>
    <w:rsid w:val="00205BAD"/>
    <w:rsid w:val="002061F9"/>
    <w:rsid w:val="00207291"/>
    <w:rsid w:val="002072CC"/>
    <w:rsid w:val="00207841"/>
    <w:rsid w:val="00212205"/>
    <w:rsid w:val="00212AE9"/>
    <w:rsid w:val="0021392C"/>
    <w:rsid w:val="00213BF1"/>
    <w:rsid w:val="00213C14"/>
    <w:rsid w:val="00214408"/>
    <w:rsid w:val="0021563E"/>
    <w:rsid w:val="00215A1D"/>
    <w:rsid w:val="0021722C"/>
    <w:rsid w:val="00217722"/>
    <w:rsid w:val="00217B88"/>
    <w:rsid w:val="00220BE5"/>
    <w:rsid w:val="00221E4F"/>
    <w:rsid w:val="002222C2"/>
    <w:rsid w:val="00222A28"/>
    <w:rsid w:val="002244EE"/>
    <w:rsid w:val="00225F1F"/>
    <w:rsid w:val="00226114"/>
    <w:rsid w:val="00227415"/>
    <w:rsid w:val="00227CBB"/>
    <w:rsid w:val="00227FC9"/>
    <w:rsid w:val="00230099"/>
    <w:rsid w:val="002302F6"/>
    <w:rsid w:val="0023173A"/>
    <w:rsid w:val="002317F5"/>
    <w:rsid w:val="002326EE"/>
    <w:rsid w:val="002327BD"/>
    <w:rsid w:val="002331A7"/>
    <w:rsid w:val="00233223"/>
    <w:rsid w:val="00234225"/>
    <w:rsid w:val="00234D01"/>
    <w:rsid w:val="002352CF"/>
    <w:rsid w:val="00236050"/>
    <w:rsid w:val="00237CDE"/>
    <w:rsid w:val="002409C3"/>
    <w:rsid w:val="00240D05"/>
    <w:rsid w:val="00242300"/>
    <w:rsid w:val="002433F3"/>
    <w:rsid w:val="0024485E"/>
    <w:rsid w:val="00244EB2"/>
    <w:rsid w:val="00245A05"/>
    <w:rsid w:val="0024618E"/>
    <w:rsid w:val="00247774"/>
    <w:rsid w:val="00251091"/>
    <w:rsid w:val="0025303E"/>
    <w:rsid w:val="0025349D"/>
    <w:rsid w:val="0025496D"/>
    <w:rsid w:val="002554E4"/>
    <w:rsid w:val="00255EA2"/>
    <w:rsid w:val="00255FC7"/>
    <w:rsid w:val="00257A29"/>
    <w:rsid w:val="002602C1"/>
    <w:rsid w:val="00260424"/>
    <w:rsid w:val="00264DD2"/>
    <w:rsid w:val="00265D1D"/>
    <w:rsid w:val="002677F2"/>
    <w:rsid w:val="00267E67"/>
    <w:rsid w:val="00267FED"/>
    <w:rsid w:val="0027091C"/>
    <w:rsid w:val="002709C7"/>
    <w:rsid w:val="00270F94"/>
    <w:rsid w:val="00270FBE"/>
    <w:rsid w:val="00270FE4"/>
    <w:rsid w:val="00271EF9"/>
    <w:rsid w:val="00272844"/>
    <w:rsid w:val="0027371C"/>
    <w:rsid w:val="002756BF"/>
    <w:rsid w:val="0027725A"/>
    <w:rsid w:val="0027742F"/>
    <w:rsid w:val="0027796C"/>
    <w:rsid w:val="00277D3B"/>
    <w:rsid w:val="0028145A"/>
    <w:rsid w:val="0028288D"/>
    <w:rsid w:val="00283536"/>
    <w:rsid w:val="002847B8"/>
    <w:rsid w:val="00284A7C"/>
    <w:rsid w:val="00285861"/>
    <w:rsid w:val="002859C9"/>
    <w:rsid w:val="0028665B"/>
    <w:rsid w:val="00287199"/>
    <w:rsid w:val="002879FA"/>
    <w:rsid w:val="00290322"/>
    <w:rsid w:val="00290D9A"/>
    <w:rsid w:val="002915BD"/>
    <w:rsid w:val="00291A5C"/>
    <w:rsid w:val="00292963"/>
    <w:rsid w:val="00292A1C"/>
    <w:rsid w:val="00294DD0"/>
    <w:rsid w:val="00295E17"/>
    <w:rsid w:val="00296707"/>
    <w:rsid w:val="00296A9A"/>
    <w:rsid w:val="00296D79"/>
    <w:rsid w:val="00296F78"/>
    <w:rsid w:val="00297467"/>
    <w:rsid w:val="00297487"/>
    <w:rsid w:val="0029773B"/>
    <w:rsid w:val="00297B88"/>
    <w:rsid w:val="00297F31"/>
    <w:rsid w:val="002A03FE"/>
    <w:rsid w:val="002A17BB"/>
    <w:rsid w:val="002A1E8C"/>
    <w:rsid w:val="002A332D"/>
    <w:rsid w:val="002A3E31"/>
    <w:rsid w:val="002A4425"/>
    <w:rsid w:val="002A5871"/>
    <w:rsid w:val="002A682B"/>
    <w:rsid w:val="002A6872"/>
    <w:rsid w:val="002A772E"/>
    <w:rsid w:val="002B01BD"/>
    <w:rsid w:val="002B02B6"/>
    <w:rsid w:val="002B0A43"/>
    <w:rsid w:val="002B2CD6"/>
    <w:rsid w:val="002B2F3A"/>
    <w:rsid w:val="002B31CE"/>
    <w:rsid w:val="002B3712"/>
    <w:rsid w:val="002B3B92"/>
    <w:rsid w:val="002B3D71"/>
    <w:rsid w:val="002B4E50"/>
    <w:rsid w:val="002B4E6D"/>
    <w:rsid w:val="002B6C5B"/>
    <w:rsid w:val="002B6CEC"/>
    <w:rsid w:val="002B7F77"/>
    <w:rsid w:val="002C0110"/>
    <w:rsid w:val="002C0339"/>
    <w:rsid w:val="002C1434"/>
    <w:rsid w:val="002C28A1"/>
    <w:rsid w:val="002C28F7"/>
    <w:rsid w:val="002C29B3"/>
    <w:rsid w:val="002C6768"/>
    <w:rsid w:val="002C67B4"/>
    <w:rsid w:val="002D2FEC"/>
    <w:rsid w:val="002D4083"/>
    <w:rsid w:val="002D6055"/>
    <w:rsid w:val="002D61DD"/>
    <w:rsid w:val="002E02E9"/>
    <w:rsid w:val="002E073B"/>
    <w:rsid w:val="002E1B77"/>
    <w:rsid w:val="002E1EAB"/>
    <w:rsid w:val="002E21A3"/>
    <w:rsid w:val="002E3881"/>
    <w:rsid w:val="002E3C54"/>
    <w:rsid w:val="002E450F"/>
    <w:rsid w:val="002E4BA3"/>
    <w:rsid w:val="002E4F0D"/>
    <w:rsid w:val="002E5B53"/>
    <w:rsid w:val="002E6402"/>
    <w:rsid w:val="002E64B7"/>
    <w:rsid w:val="002F0831"/>
    <w:rsid w:val="002F23BA"/>
    <w:rsid w:val="002F46AC"/>
    <w:rsid w:val="002F47BE"/>
    <w:rsid w:val="002F5EF7"/>
    <w:rsid w:val="002F72AE"/>
    <w:rsid w:val="002F77E2"/>
    <w:rsid w:val="003009C0"/>
    <w:rsid w:val="00301053"/>
    <w:rsid w:val="00301E27"/>
    <w:rsid w:val="00302CBC"/>
    <w:rsid w:val="00303672"/>
    <w:rsid w:val="00305F5B"/>
    <w:rsid w:val="003060E6"/>
    <w:rsid w:val="0031037A"/>
    <w:rsid w:val="0031311C"/>
    <w:rsid w:val="00313BA7"/>
    <w:rsid w:val="00314F4F"/>
    <w:rsid w:val="00316655"/>
    <w:rsid w:val="003167F3"/>
    <w:rsid w:val="003201BD"/>
    <w:rsid w:val="00321235"/>
    <w:rsid w:val="0032164F"/>
    <w:rsid w:val="003218F3"/>
    <w:rsid w:val="003225FD"/>
    <w:rsid w:val="00323904"/>
    <w:rsid w:val="00324E1F"/>
    <w:rsid w:val="003259A3"/>
    <w:rsid w:val="003267DB"/>
    <w:rsid w:val="00327A59"/>
    <w:rsid w:val="00331790"/>
    <w:rsid w:val="00331818"/>
    <w:rsid w:val="00332BBC"/>
    <w:rsid w:val="00333134"/>
    <w:rsid w:val="003331F4"/>
    <w:rsid w:val="00334841"/>
    <w:rsid w:val="00336567"/>
    <w:rsid w:val="00336B41"/>
    <w:rsid w:val="0033725D"/>
    <w:rsid w:val="003376A7"/>
    <w:rsid w:val="00337FDA"/>
    <w:rsid w:val="0034113E"/>
    <w:rsid w:val="00341249"/>
    <w:rsid w:val="00341A7B"/>
    <w:rsid w:val="00341CE5"/>
    <w:rsid w:val="00341D5A"/>
    <w:rsid w:val="00342635"/>
    <w:rsid w:val="00343CE5"/>
    <w:rsid w:val="00344133"/>
    <w:rsid w:val="00345203"/>
    <w:rsid w:val="00345A7D"/>
    <w:rsid w:val="003469D6"/>
    <w:rsid w:val="00347DA5"/>
    <w:rsid w:val="003500DE"/>
    <w:rsid w:val="003512EB"/>
    <w:rsid w:val="003526DA"/>
    <w:rsid w:val="003526E7"/>
    <w:rsid w:val="00353397"/>
    <w:rsid w:val="003540D7"/>
    <w:rsid w:val="0035433D"/>
    <w:rsid w:val="00354801"/>
    <w:rsid w:val="00354902"/>
    <w:rsid w:val="00354DA0"/>
    <w:rsid w:val="00354ECC"/>
    <w:rsid w:val="00354F25"/>
    <w:rsid w:val="00354F67"/>
    <w:rsid w:val="0035518C"/>
    <w:rsid w:val="00356563"/>
    <w:rsid w:val="00357AB2"/>
    <w:rsid w:val="0036027C"/>
    <w:rsid w:val="00360664"/>
    <w:rsid w:val="00361256"/>
    <w:rsid w:val="00361329"/>
    <w:rsid w:val="00363220"/>
    <w:rsid w:val="00363A95"/>
    <w:rsid w:val="0036405A"/>
    <w:rsid w:val="003640C0"/>
    <w:rsid w:val="00365383"/>
    <w:rsid w:val="00365C18"/>
    <w:rsid w:val="00366399"/>
    <w:rsid w:val="00366B84"/>
    <w:rsid w:val="00367918"/>
    <w:rsid w:val="003703BF"/>
    <w:rsid w:val="00370E0F"/>
    <w:rsid w:val="00371475"/>
    <w:rsid w:val="00371C07"/>
    <w:rsid w:val="00375E53"/>
    <w:rsid w:val="0037641F"/>
    <w:rsid w:val="00376B45"/>
    <w:rsid w:val="00376F09"/>
    <w:rsid w:val="0037700C"/>
    <w:rsid w:val="003772E6"/>
    <w:rsid w:val="00380C9B"/>
    <w:rsid w:val="00380E08"/>
    <w:rsid w:val="00381CB6"/>
    <w:rsid w:val="00382C6B"/>
    <w:rsid w:val="00382F57"/>
    <w:rsid w:val="0038339D"/>
    <w:rsid w:val="00385013"/>
    <w:rsid w:val="0038682D"/>
    <w:rsid w:val="00386AF4"/>
    <w:rsid w:val="00387107"/>
    <w:rsid w:val="00392E70"/>
    <w:rsid w:val="00393603"/>
    <w:rsid w:val="00393FAA"/>
    <w:rsid w:val="00394989"/>
    <w:rsid w:val="0039705A"/>
    <w:rsid w:val="00397A86"/>
    <w:rsid w:val="003A085A"/>
    <w:rsid w:val="003A0943"/>
    <w:rsid w:val="003A1BEE"/>
    <w:rsid w:val="003A1E93"/>
    <w:rsid w:val="003A22AC"/>
    <w:rsid w:val="003A2349"/>
    <w:rsid w:val="003A26FC"/>
    <w:rsid w:val="003A2701"/>
    <w:rsid w:val="003A411A"/>
    <w:rsid w:val="003A4E0E"/>
    <w:rsid w:val="003A4E8B"/>
    <w:rsid w:val="003A58BC"/>
    <w:rsid w:val="003A668B"/>
    <w:rsid w:val="003A6EB9"/>
    <w:rsid w:val="003B01B7"/>
    <w:rsid w:val="003B032B"/>
    <w:rsid w:val="003B0D3B"/>
    <w:rsid w:val="003B1F65"/>
    <w:rsid w:val="003B20C4"/>
    <w:rsid w:val="003B226A"/>
    <w:rsid w:val="003B25FC"/>
    <w:rsid w:val="003B2873"/>
    <w:rsid w:val="003B436E"/>
    <w:rsid w:val="003B4837"/>
    <w:rsid w:val="003B6D45"/>
    <w:rsid w:val="003C08A9"/>
    <w:rsid w:val="003C145A"/>
    <w:rsid w:val="003C1565"/>
    <w:rsid w:val="003C17FE"/>
    <w:rsid w:val="003C1F6F"/>
    <w:rsid w:val="003C487F"/>
    <w:rsid w:val="003C572A"/>
    <w:rsid w:val="003C67CF"/>
    <w:rsid w:val="003C68A9"/>
    <w:rsid w:val="003D1A3D"/>
    <w:rsid w:val="003D27DE"/>
    <w:rsid w:val="003D3B8B"/>
    <w:rsid w:val="003D3E8F"/>
    <w:rsid w:val="003D441F"/>
    <w:rsid w:val="003D45F5"/>
    <w:rsid w:val="003D4CE9"/>
    <w:rsid w:val="003D6580"/>
    <w:rsid w:val="003E0BDD"/>
    <w:rsid w:val="003E0D9C"/>
    <w:rsid w:val="003E1BD4"/>
    <w:rsid w:val="003E1C26"/>
    <w:rsid w:val="003E1EF6"/>
    <w:rsid w:val="003E23C1"/>
    <w:rsid w:val="003E24F8"/>
    <w:rsid w:val="003E32E1"/>
    <w:rsid w:val="003E382D"/>
    <w:rsid w:val="003E3B15"/>
    <w:rsid w:val="003E533C"/>
    <w:rsid w:val="003E5507"/>
    <w:rsid w:val="003E6F5A"/>
    <w:rsid w:val="003E7363"/>
    <w:rsid w:val="003E7BA7"/>
    <w:rsid w:val="003E7C51"/>
    <w:rsid w:val="003F0841"/>
    <w:rsid w:val="003F11A0"/>
    <w:rsid w:val="003F153D"/>
    <w:rsid w:val="003F15DE"/>
    <w:rsid w:val="003F29D3"/>
    <w:rsid w:val="003F2B34"/>
    <w:rsid w:val="003F3125"/>
    <w:rsid w:val="003F3DD4"/>
    <w:rsid w:val="003F41E2"/>
    <w:rsid w:val="003F42FD"/>
    <w:rsid w:val="003F45B9"/>
    <w:rsid w:val="003F51B0"/>
    <w:rsid w:val="003F575F"/>
    <w:rsid w:val="003F5A66"/>
    <w:rsid w:val="003F6BE2"/>
    <w:rsid w:val="003F7286"/>
    <w:rsid w:val="003F77E4"/>
    <w:rsid w:val="003F7EE9"/>
    <w:rsid w:val="00400013"/>
    <w:rsid w:val="00400765"/>
    <w:rsid w:val="00400F5E"/>
    <w:rsid w:val="00401040"/>
    <w:rsid w:val="0040147F"/>
    <w:rsid w:val="004020B8"/>
    <w:rsid w:val="0040224B"/>
    <w:rsid w:val="0040249B"/>
    <w:rsid w:val="004027C5"/>
    <w:rsid w:val="00402AAB"/>
    <w:rsid w:val="00403386"/>
    <w:rsid w:val="004058D3"/>
    <w:rsid w:val="00406ECB"/>
    <w:rsid w:val="00407BE3"/>
    <w:rsid w:val="004121ED"/>
    <w:rsid w:val="00415D2B"/>
    <w:rsid w:val="00415F5C"/>
    <w:rsid w:val="00417C3D"/>
    <w:rsid w:val="00417CAC"/>
    <w:rsid w:val="00422DCC"/>
    <w:rsid w:val="00424477"/>
    <w:rsid w:val="00424859"/>
    <w:rsid w:val="004251C0"/>
    <w:rsid w:val="00425BC1"/>
    <w:rsid w:val="00425FCA"/>
    <w:rsid w:val="00427FEB"/>
    <w:rsid w:val="004300EC"/>
    <w:rsid w:val="00432EC8"/>
    <w:rsid w:val="00433499"/>
    <w:rsid w:val="004345EE"/>
    <w:rsid w:val="00435E95"/>
    <w:rsid w:val="00435EDB"/>
    <w:rsid w:val="00436309"/>
    <w:rsid w:val="004368C9"/>
    <w:rsid w:val="00440839"/>
    <w:rsid w:val="0044118A"/>
    <w:rsid w:val="004414FB"/>
    <w:rsid w:val="00441AB1"/>
    <w:rsid w:val="00442129"/>
    <w:rsid w:val="004422BC"/>
    <w:rsid w:val="004422D5"/>
    <w:rsid w:val="0044331B"/>
    <w:rsid w:val="00443C2B"/>
    <w:rsid w:val="00443D7E"/>
    <w:rsid w:val="004460E4"/>
    <w:rsid w:val="0044639D"/>
    <w:rsid w:val="004473A5"/>
    <w:rsid w:val="0045036C"/>
    <w:rsid w:val="0045060D"/>
    <w:rsid w:val="00450922"/>
    <w:rsid w:val="00450F43"/>
    <w:rsid w:val="0045165F"/>
    <w:rsid w:val="004516D9"/>
    <w:rsid w:val="00452D16"/>
    <w:rsid w:val="0045478B"/>
    <w:rsid w:val="00454F19"/>
    <w:rsid w:val="004551FD"/>
    <w:rsid w:val="00455752"/>
    <w:rsid w:val="0045594A"/>
    <w:rsid w:val="00455A1F"/>
    <w:rsid w:val="00455C51"/>
    <w:rsid w:val="00457084"/>
    <w:rsid w:val="00457A86"/>
    <w:rsid w:val="00457E37"/>
    <w:rsid w:val="00460A72"/>
    <w:rsid w:val="00460AF6"/>
    <w:rsid w:val="00461DCC"/>
    <w:rsid w:val="00462A69"/>
    <w:rsid w:val="00462D08"/>
    <w:rsid w:val="004633B2"/>
    <w:rsid w:val="00463585"/>
    <w:rsid w:val="00463D31"/>
    <w:rsid w:val="00464DE0"/>
    <w:rsid w:val="004653AA"/>
    <w:rsid w:val="00465655"/>
    <w:rsid w:val="00467C25"/>
    <w:rsid w:val="00467C4A"/>
    <w:rsid w:val="00471BA3"/>
    <w:rsid w:val="004726B3"/>
    <w:rsid w:val="004730AE"/>
    <w:rsid w:val="004740DA"/>
    <w:rsid w:val="004746DA"/>
    <w:rsid w:val="00474870"/>
    <w:rsid w:val="00474AE4"/>
    <w:rsid w:val="00474C5B"/>
    <w:rsid w:val="00476831"/>
    <w:rsid w:val="004779A9"/>
    <w:rsid w:val="00477B39"/>
    <w:rsid w:val="00477FD1"/>
    <w:rsid w:val="00480375"/>
    <w:rsid w:val="004826B7"/>
    <w:rsid w:val="00483AEE"/>
    <w:rsid w:val="00483D1F"/>
    <w:rsid w:val="00483EFA"/>
    <w:rsid w:val="0048529C"/>
    <w:rsid w:val="00485AB3"/>
    <w:rsid w:val="00486A8F"/>
    <w:rsid w:val="0048743C"/>
    <w:rsid w:val="00487589"/>
    <w:rsid w:val="00487CC2"/>
    <w:rsid w:val="0049048E"/>
    <w:rsid w:val="00490702"/>
    <w:rsid w:val="00491842"/>
    <w:rsid w:val="00491BB1"/>
    <w:rsid w:val="00491E57"/>
    <w:rsid w:val="00492334"/>
    <w:rsid w:val="0049493C"/>
    <w:rsid w:val="004949FA"/>
    <w:rsid w:val="004950C1"/>
    <w:rsid w:val="0049599C"/>
    <w:rsid w:val="004959BB"/>
    <w:rsid w:val="00495EE2"/>
    <w:rsid w:val="004960B4"/>
    <w:rsid w:val="00496497"/>
    <w:rsid w:val="00496B8E"/>
    <w:rsid w:val="00497EDC"/>
    <w:rsid w:val="004A1664"/>
    <w:rsid w:val="004A30E5"/>
    <w:rsid w:val="004A3DD8"/>
    <w:rsid w:val="004A43DB"/>
    <w:rsid w:val="004A5280"/>
    <w:rsid w:val="004A5393"/>
    <w:rsid w:val="004A5EBA"/>
    <w:rsid w:val="004A6A02"/>
    <w:rsid w:val="004B0720"/>
    <w:rsid w:val="004B07B6"/>
    <w:rsid w:val="004B0B7A"/>
    <w:rsid w:val="004B1508"/>
    <w:rsid w:val="004B4B10"/>
    <w:rsid w:val="004B52D8"/>
    <w:rsid w:val="004B58EE"/>
    <w:rsid w:val="004B62C8"/>
    <w:rsid w:val="004C0286"/>
    <w:rsid w:val="004C13DB"/>
    <w:rsid w:val="004C27FA"/>
    <w:rsid w:val="004C3388"/>
    <w:rsid w:val="004C339A"/>
    <w:rsid w:val="004C4AC9"/>
    <w:rsid w:val="004C7E9E"/>
    <w:rsid w:val="004C7FAB"/>
    <w:rsid w:val="004D1BB5"/>
    <w:rsid w:val="004D220D"/>
    <w:rsid w:val="004D2707"/>
    <w:rsid w:val="004D3382"/>
    <w:rsid w:val="004D34FA"/>
    <w:rsid w:val="004D3616"/>
    <w:rsid w:val="004D3E78"/>
    <w:rsid w:val="004D4120"/>
    <w:rsid w:val="004D4E92"/>
    <w:rsid w:val="004D5CD5"/>
    <w:rsid w:val="004D681A"/>
    <w:rsid w:val="004D6F9F"/>
    <w:rsid w:val="004D72B0"/>
    <w:rsid w:val="004D72B9"/>
    <w:rsid w:val="004D7E4E"/>
    <w:rsid w:val="004E0025"/>
    <w:rsid w:val="004E0051"/>
    <w:rsid w:val="004E0226"/>
    <w:rsid w:val="004E098C"/>
    <w:rsid w:val="004E0AAE"/>
    <w:rsid w:val="004E26AA"/>
    <w:rsid w:val="004E2B19"/>
    <w:rsid w:val="004E2FC8"/>
    <w:rsid w:val="004E489A"/>
    <w:rsid w:val="004E4B0A"/>
    <w:rsid w:val="004E75BD"/>
    <w:rsid w:val="004F2986"/>
    <w:rsid w:val="004F2C0C"/>
    <w:rsid w:val="004F3026"/>
    <w:rsid w:val="004F44E1"/>
    <w:rsid w:val="004F5A41"/>
    <w:rsid w:val="0050013F"/>
    <w:rsid w:val="00502475"/>
    <w:rsid w:val="00502538"/>
    <w:rsid w:val="00504024"/>
    <w:rsid w:val="005044FE"/>
    <w:rsid w:val="00504C89"/>
    <w:rsid w:val="00504CF5"/>
    <w:rsid w:val="00506306"/>
    <w:rsid w:val="005069BD"/>
    <w:rsid w:val="00506DE0"/>
    <w:rsid w:val="00507AD2"/>
    <w:rsid w:val="00507E77"/>
    <w:rsid w:val="00510A7F"/>
    <w:rsid w:val="00510F6D"/>
    <w:rsid w:val="005119A3"/>
    <w:rsid w:val="00511A29"/>
    <w:rsid w:val="00511E51"/>
    <w:rsid w:val="005137C6"/>
    <w:rsid w:val="00513BB6"/>
    <w:rsid w:val="0051478B"/>
    <w:rsid w:val="00515B54"/>
    <w:rsid w:val="00515C27"/>
    <w:rsid w:val="0051663F"/>
    <w:rsid w:val="005168BA"/>
    <w:rsid w:val="0051730D"/>
    <w:rsid w:val="00520A36"/>
    <w:rsid w:val="00520B8F"/>
    <w:rsid w:val="00520EF0"/>
    <w:rsid w:val="00521040"/>
    <w:rsid w:val="00522429"/>
    <w:rsid w:val="0052491E"/>
    <w:rsid w:val="005249EB"/>
    <w:rsid w:val="00525BBA"/>
    <w:rsid w:val="00526527"/>
    <w:rsid w:val="00527C88"/>
    <w:rsid w:val="00527E88"/>
    <w:rsid w:val="00530338"/>
    <w:rsid w:val="005305F7"/>
    <w:rsid w:val="00530817"/>
    <w:rsid w:val="005308F1"/>
    <w:rsid w:val="00530A50"/>
    <w:rsid w:val="00530B5F"/>
    <w:rsid w:val="00531F8B"/>
    <w:rsid w:val="00533779"/>
    <w:rsid w:val="00533940"/>
    <w:rsid w:val="00533EC5"/>
    <w:rsid w:val="00537F1C"/>
    <w:rsid w:val="005402E6"/>
    <w:rsid w:val="005402F8"/>
    <w:rsid w:val="00540D9F"/>
    <w:rsid w:val="00540E31"/>
    <w:rsid w:val="0054189D"/>
    <w:rsid w:val="00541DB9"/>
    <w:rsid w:val="00543388"/>
    <w:rsid w:val="0054448A"/>
    <w:rsid w:val="00544D4E"/>
    <w:rsid w:val="0054541B"/>
    <w:rsid w:val="00546257"/>
    <w:rsid w:val="00547600"/>
    <w:rsid w:val="00550C85"/>
    <w:rsid w:val="005515F9"/>
    <w:rsid w:val="005519CF"/>
    <w:rsid w:val="00553E70"/>
    <w:rsid w:val="00554BAD"/>
    <w:rsid w:val="005551E4"/>
    <w:rsid w:val="00555AE9"/>
    <w:rsid w:val="0055729C"/>
    <w:rsid w:val="00560E78"/>
    <w:rsid w:val="0056294C"/>
    <w:rsid w:val="00562AE0"/>
    <w:rsid w:val="00563707"/>
    <w:rsid w:val="0056424E"/>
    <w:rsid w:val="005644EB"/>
    <w:rsid w:val="00564502"/>
    <w:rsid w:val="00564663"/>
    <w:rsid w:val="00565AE1"/>
    <w:rsid w:val="00567343"/>
    <w:rsid w:val="005676AC"/>
    <w:rsid w:val="00570EA5"/>
    <w:rsid w:val="005737A4"/>
    <w:rsid w:val="005763F4"/>
    <w:rsid w:val="00576BAE"/>
    <w:rsid w:val="00576CA2"/>
    <w:rsid w:val="005801B6"/>
    <w:rsid w:val="00580504"/>
    <w:rsid w:val="005817A1"/>
    <w:rsid w:val="00581CE1"/>
    <w:rsid w:val="00583C45"/>
    <w:rsid w:val="00584CE6"/>
    <w:rsid w:val="005850CB"/>
    <w:rsid w:val="00585167"/>
    <w:rsid w:val="00585CB9"/>
    <w:rsid w:val="005862C4"/>
    <w:rsid w:val="00586422"/>
    <w:rsid w:val="00586573"/>
    <w:rsid w:val="0058660A"/>
    <w:rsid w:val="00590272"/>
    <w:rsid w:val="005908B6"/>
    <w:rsid w:val="00590E0A"/>
    <w:rsid w:val="00590EBB"/>
    <w:rsid w:val="00590F6C"/>
    <w:rsid w:val="00590F7A"/>
    <w:rsid w:val="00591982"/>
    <w:rsid w:val="0059385B"/>
    <w:rsid w:val="0059404E"/>
    <w:rsid w:val="005945EF"/>
    <w:rsid w:val="0059577D"/>
    <w:rsid w:val="00596429"/>
    <w:rsid w:val="0059718F"/>
    <w:rsid w:val="005A087F"/>
    <w:rsid w:val="005A14E2"/>
    <w:rsid w:val="005A5A24"/>
    <w:rsid w:val="005A657E"/>
    <w:rsid w:val="005A6834"/>
    <w:rsid w:val="005A6D33"/>
    <w:rsid w:val="005B031F"/>
    <w:rsid w:val="005B1D07"/>
    <w:rsid w:val="005B1F20"/>
    <w:rsid w:val="005B2B75"/>
    <w:rsid w:val="005B40DC"/>
    <w:rsid w:val="005B4B78"/>
    <w:rsid w:val="005B578E"/>
    <w:rsid w:val="005B5910"/>
    <w:rsid w:val="005B65F6"/>
    <w:rsid w:val="005B66DB"/>
    <w:rsid w:val="005B6BE3"/>
    <w:rsid w:val="005C094E"/>
    <w:rsid w:val="005C09AE"/>
    <w:rsid w:val="005C2A79"/>
    <w:rsid w:val="005C4445"/>
    <w:rsid w:val="005C4927"/>
    <w:rsid w:val="005C4AF9"/>
    <w:rsid w:val="005C6376"/>
    <w:rsid w:val="005C6503"/>
    <w:rsid w:val="005C659E"/>
    <w:rsid w:val="005C79E6"/>
    <w:rsid w:val="005D0D88"/>
    <w:rsid w:val="005D1740"/>
    <w:rsid w:val="005D19AD"/>
    <w:rsid w:val="005D1CD8"/>
    <w:rsid w:val="005D2027"/>
    <w:rsid w:val="005D22B3"/>
    <w:rsid w:val="005D2C8E"/>
    <w:rsid w:val="005D3555"/>
    <w:rsid w:val="005D39A1"/>
    <w:rsid w:val="005D39EF"/>
    <w:rsid w:val="005D4B30"/>
    <w:rsid w:val="005D65C8"/>
    <w:rsid w:val="005D6A65"/>
    <w:rsid w:val="005D7929"/>
    <w:rsid w:val="005D7A48"/>
    <w:rsid w:val="005E0DBE"/>
    <w:rsid w:val="005E0FE1"/>
    <w:rsid w:val="005E273C"/>
    <w:rsid w:val="005E30F1"/>
    <w:rsid w:val="005E3DB2"/>
    <w:rsid w:val="005E3F8A"/>
    <w:rsid w:val="005E59FB"/>
    <w:rsid w:val="005E66E8"/>
    <w:rsid w:val="005E77B8"/>
    <w:rsid w:val="005F1047"/>
    <w:rsid w:val="005F3779"/>
    <w:rsid w:val="005F3BE8"/>
    <w:rsid w:val="005F4939"/>
    <w:rsid w:val="005F611C"/>
    <w:rsid w:val="005F6BBB"/>
    <w:rsid w:val="005F71CF"/>
    <w:rsid w:val="005F7616"/>
    <w:rsid w:val="005F78C6"/>
    <w:rsid w:val="005F7CE9"/>
    <w:rsid w:val="00600650"/>
    <w:rsid w:val="006010D5"/>
    <w:rsid w:val="00601EF1"/>
    <w:rsid w:val="00602A46"/>
    <w:rsid w:val="00604046"/>
    <w:rsid w:val="00606CAB"/>
    <w:rsid w:val="00606FDE"/>
    <w:rsid w:val="00607173"/>
    <w:rsid w:val="00607659"/>
    <w:rsid w:val="00607BC1"/>
    <w:rsid w:val="00610B24"/>
    <w:rsid w:val="00611303"/>
    <w:rsid w:val="00611532"/>
    <w:rsid w:val="0061163F"/>
    <w:rsid w:val="0061235A"/>
    <w:rsid w:val="0061476C"/>
    <w:rsid w:val="006148F3"/>
    <w:rsid w:val="0061582C"/>
    <w:rsid w:val="00617A08"/>
    <w:rsid w:val="00617B74"/>
    <w:rsid w:val="00617C58"/>
    <w:rsid w:val="00620181"/>
    <w:rsid w:val="0062019B"/>
    <w:rsid w:val="00620AC1"/>
    <w:rsid w:val="00621971"/>
    <w:rsid w:val="00621B92"/>
    <w:rsid w:val="0062228F"/>
    <w:rsid w:val="00623A80"/>
    <w:rsid w:val="0062508B"/>
    <w:rsid w:val="00625994"/>
    <w:rsid w:val="00626C07"/>
    <w:rsid w:val="006310E1"/>
    <w:rsid w:val="006313CD"/>
    <w:rsid w:val="00632028"/>
    <w:rsid w:val="00633697"/>
    <w:rsid w:val="00635457"/>
    <w:rsid w:val="00635519"/>
    <w:rsid w:val="00635EE1"/>
    <w:rsid w:val="00635FBE"/>
    <w:rsid w:val="006361AD"/>
    <w:rsid w:val="00636E09"/>
    <w:rsid w:val="00640316"/>
    <w:rsid w:val="006406A9"/>
    <w:rsid w:val="00640E5A"/>
    <w:rsid w:val="00641399"/>
    <w:rsid w:val="00643C8D"/>
    <w:rsid w:val="00643DCF"/>
    <w:rsid w:val="006441CB"/>
    <w:rsid w:val="00644298"/>
    <w:rsid w:val="006444F6"/>
    <w:rsid w:val="00644E2C"/>
    <w:rsid w:val="00646688"/>
    <w:rsid w:val="00646EB5"/>
    <w:rsid w:val="006476B8"/>
    <w:rsid w:val="00647AC7"/>
    <w:rsid w:val="00651815"/>
    <w:rsid w:val="0065274E"/>
    <w:rsid w:val="00652CBC"/>
    <w:rsid w:val="00653AF6"/>
    <w:rsid w:val="00654542"/>
    <w:rsid w:val="00654736"/>
    <w:rsid w:val="00655F56"/>
    <w:rsid w:val="00656E86"/>
    <w:rsid w:val="0065735D"/>
    <w:rsid w:val="00660189"/>
    <w:rsid w:val="006602EC"/>
    <w:rsid w:val="00660854"/>
    <w:rsid w:val="00660861"/>
    <w:rsid w:val="00662682"/>
    <w:rsid w:val="00663352"/>
    <w:rsid w:val="0066437A"/>
    <w:rsid w:val="00665D9F"/>
    <w:rsid w:val="006664D4"/>
    <w:rsid w:val="00666BA3"/>
    <w:rsid w:val="00667620"/>
    <w:rsid w:val="00667A3F"/>
    <w:rsid w:val="00667AF5"/>
    <w:rsid w:val="006702A0"/>
    <w:rsid w:val="006712AB"/>
    <w:rsid w:val="0067142A"/>
    <w:rsid w:val="00671F78"/>
    <w:rsid w:val="0067267B"/>
    <w:rsid w:val="00673946"/>
    <w:rsid w:val="006742CF"/>
    <w:rsid w:val="00674571"/>
    <w:rsid w:val="00675122"/>
    <w:rsid w:val="006758E2"/>
    <w:rsid w:val="00677898"/>
    <w:rsid w:val="00677C43"/>
    <w:rsid w:val="006807E0"/>
    <w:rsid w:val="0068226B"/>
    <w:rsid w:val="006825D1"/>
    <w:rsid w:val="00683097"/>
    <w:rsid w:val="00683AFE"/>
    <w:rsid w:val="00684858"/>
    <w:rsid w:val="00685232"/>
    <w:rsid w:val="00685329"/>
    <w:rsid w:val="00686A10"/>
    <w:rsid w:val="00687A97"/>
    <w:rsid w:val="006913C5"/>
    <w:rsid w:val="00692948"/>
    <w:rsid w:val="0069428C"/>
    <w:rsid w:val="006948AC"/>
    <w:rsid w:val="00694FCF"/>
    <w:rsid w:val="006955B8"/>
    <w:rsid w:val="0069564E"/>
    <w:rsid w:val="006968D6"/>
    <w:rsid w:val="006968E3"/>
    <w:rsid w:val="00696A21"/>
    <w:rsid w:val="006A0562"/>
    <w:rsid w:val="006A320D"/>
    <w:rsid w:val="006A5E9E"/>
    <w:rsid w:val="006A5F70"/>
    <w:rsid w:val="006A61AE"/>
    <w:rsid w:val="006A6DAB"/>
    <w:rsid w:val="006B0D61"/>
    <w:rsid w:val="006B0DA3"/>
    <w:rsid w:val="006B2F0A"/>
    <w:rsid w:val="006B5B3B"/>
    <w:rsid w:val="006C0713"/>
    <w:rsid w:val="006C2681"/>
    <w:rsid w:val="006C329A"/>
    <w:rsid w:val="006C4CCE"/>
    <w:rsid w:val="006C503F"/>
    <w:rsid w:val="006C5821"/>
    <w:rsid w:val="006C6753"/>
    <w:rsid w:val="006C70B7"/>
    <w:rsid w:val="006D12B8"/>
    <w:rsid w:val="006D1D42"/>
    <w:rsid w:val="006D20A3"/>
    <w:rsid w:val="006D291A"/>
    <w:rsid w:val="006D35C1"/>
    <w:rsid w:val="006D43F9"/>
    <w:rsid w:val="006D583D"/>
    <w:rsid w:val="006D5EB3"/>
    <w:rsid w:val="006D63EC"/>
    <w:rsid w:val="006D6F64"/>
    <w:rsid w:val="006D7839"/>
    <w:rsid w:val="006D7969"/>
    <w:rsid w:val="006E0140"/>
    <w:rsid w:val="006E025C"/>
    <w:rsid w:val="006E17AD"/>
    <w:rsid w:val="006E21E5"/>
    <w:rsid w:val="006E2BCB"/>
    <w:rsid w:val="006E32EF"/>
    <w:rsid w:val="006E3438"/>
    <w:rsid w:val="006E492E"/>
    <w:rsid w:val="006E4986"/>
    <w:rsid w:val="006E504B"/>
    <w:rsid w:val="006E53F2"/>
    <w:rsid w:val="006E543F"/>
    <w:rsid w:val="006E57DD"/>
    <w:rsid w:val="006E7661"/>
    <w:rsid w:val="006F0209"/>
    <w:rsid w:val="006F02A2"/>
    <w:rsid w:val="006F0CED"/>
    <w:rsid w:val="006F3319"/>
    <w:rsid w:val="006F407A"/>
    <w:rsid w:val="006F4567"/>
    <w:rsid w:val="006F4F40"/>
    <w:rsid w:val="006F6117"/>
    <w:rsid w:val="006F670E"/>
    <w:rsid w:val="006F7151"/>
    <w:rsid w:val="006F72A1"/>
    <w:rsid w:val="006F72C4"/>
    <w:rsid w:val="006F7300"/>
    <w:rsid w:val="0070029B"/>
    <w:rsid w:val="00704445"/>
    <w:rsid w:val="00704670"/>
    <w:rsid w:val="00704958"/>
    <w:rsid w:val="007062CD"/>
    <w:rsid w:val="0070709F"/>
    <w:rsid w:val="00707110"/>
    <w:rsid w:val="00707D40"/>
    <w:rsid w:val="00710D54"/>
    <w:rsid w:val="0071116D"/>
    <w:rsid w:val="007111D5"/>
    <w:rsid w:val="00712029"/>
    <w:rsid w:val="00712C7B"/>
    <w:rsid w:val="007136D3"/>
    <w:rsid w:val="00714CA0"/>
    <w:rsid w:val="00714F53"/>
    <w:rsid w:val="00715465"/>
    <w:rsid w:val="007158BD"/>
    <w:rsid w:val="00716119"/>
    <w:rsid w:val="007162EC"/>
    <w:rsid w:val="00716BA5"/>
    <w:rsid w:val="00721822"/>
    <w:rsid w:val="00722FB3"/>
    <w:rsid w:val="00723148"/>
    <w:rsid w:val="007231FF"/>
    <w:rsid w:val="00724B61"/>
    <w:rsid w:val="0072536D"/>
    <w:rsid w:val="00725E87"/>
    <w:rsid w:val="00726723"/>
    <w:rsid w:val="00726D51"/>
    <w:rsid w:val="00727CC1"/>
    <w:rsid w:val="007306F3"/>
    <w:rsid w:val="007307EF"/>
    <w:rsid w:val="00730AD0"/>
    <w:rsid w:val="00730CCB"/>
    <w:rsid w:val="00731F4B"/>
    <w:rsid w:val="007322A8"/>
    <w:rsid w:val="00733BC0"/>
    <w:rsid w:val="00734309"/>
    <w:rsid w:val="00734413"/>
    <w:rsid w:val="0073488D"/>
    <w:rsid w:val="0073502C"/>
    <w:rsid w:val="00735272"/>
    <w:rsid w:val="007354E5"/>
    <w:rsid w:val="00735C1E"/>
    <w:rsid w:val="00736B11"/>
    <w:rsid w:val="00737872"/>
    <w:rsid w:val="0074012D"/>
    <w:rsid w:val="007409F9"/>
    <w:rsid w:val="00741BA3"/>
    <w:rsid w:val="007434A1"/>
    <w:rsid w:val="0074378D"/>
    <w:rsid w:val="00744835"/>
    <w:rsid w:val="00744D40"/>
    <w:rsid w:val="0074560C"/>
    <w:rsid w:val="00746E0C"/>
    <w:rsid w:val="00746E71"/>
    <w:rsid w:val="00750380"/>
    <w:rsid w:val="00751385"/>
    <w:rsid w:val="007518DD"/>
    <w:rsid w:val="00752B70"/>
    <w:rsid w:val="00752E32"/>
    <w:rsid w:val="00752EB4"/>
    <w:rsid w:val="007532B8"/>
    <w:rsid w:val="007533F3"/>
    <w:rsid w:val="007540E7"/>
    <w:rsid w:val="00755133"/>
    <w:rsid w:val="0075581D"/>
    <w:rsid w:val="00755FFC"/>
    <w:rsid w:val="007564F7"/>
    <w:rsid w:val="0075716A"/>
    <w:rsid w:val="0076096A"/>
    <w:rsid w:val="0076176A"/>
    <w:rsid w:val="00763144"/>
    <w:rsid w:val="007635DB"/>
    <w:rsid w:val="00765F7B"/>
    <w:rsid w:val="007667CD"/>
    <w:rsid w:val="00767ED5"/>
    <w:rsid w:val="00770A92"/>
    <w:rsid w:val="00771019"/>
    <w:rsid w:val="00771F6D"/>
    <w:rsid w:val="0077279C"/>
    <w:rsid w:val="007727EA"/>
    <w:rsid w:val="0077348B"/>
    <w:rsid w:val="00773E5F"/>
    <w:rsid w:val="00774552"/>
    <w:rsid w:val="0077502A"/>
    <w:rsid w:val="00775674"/>
    <w:rsid w:val="007757B4"/>
    <w:rsid w:val="007757FB"/>
    <w:rsid w:val="00776554"/>
    <w:rsid w:val="00777FED"/>
    <w:rsid w:val="00780A70"/>
    <w:rsid w:val="007817C7"/>
    <w:rsid w:val="00784082"/>
    <w:rsid w:val="00790203"/>
    <w:rsid w:val="00791C6F"/>
    <w:rsid w:val="00793BF2"/>
    <w:rsid w:val="007949B1"/>
    <w:rsid w:val="007949DA"/>
    <w:rsid w:val="00795751"/>
    <w:rsid w:val="007A012B"/>
    <w:rsid w:val="007A01E3"/>
    <w:rsid w:val="007A0632"/>
    <w:rsid w:val="007A0B8F"/>
    <w:rsid w:val="007A30D2"/>
    <w:rsid w:val="007A58B5"/>
    <w:rsid w:val="007A59A3"/>
    <w:rsid w:val="007A7BA1"/>
    <w:rsid w:val="007B0BA2"/>
    <w:rsid w:val="007B0F71"/>
    <w:rsid w:val="007B12FF"/>
    <w:rsid w:val="007B138E"/>
    <w:rsid w:val="007B1995"/>
    <w:rsid w:val="007B39CF"/>
    <w:rsid w:val="007B3F11"/>
    <w:rsid w:val="007B4176"/>
    <w:rsid w:val="007B41A9"/>
    <w:rsid w:val="007B5C8A"/>
    <w:rsid w:val="007B6742"/>
    <w:rsid w:val="007B69B2"/>
    <w:rsid w:val="007B7187"/>
    <w:rsid w:val="007B78F4"/>
    <w:rsid w:val="007C0487"/>
    <w:rsid w:val="007C0FD4"/>
    <w:rsid w:val="007C194A"/>
    <w:rsid w:val="007C1A61"/>
    <w:rsid w:val="007C3741"/>
    <w:rsid w:val="007C3C2E"/>
    <w:rsid w:val="007C41D6"/>
    <w:rsid w:val="007C5159"/>
    <w:rsid w:val="007C7C4A"/>
    <w:rsid w:val="007D15EA"/>
    <w:rsid w:val="007D24D7"/>
    <w:rsid w:val="007D2785"/>
    <w:rsid w:val="007D31D3"/>
    <w:rsid w:val="007D33F6"/>
    <w:rsid w:val="007D3BA7"/>
    <w:rsid w:val="007D49B7"/>
    <w:rsid w:val="007D58D1"/>
    <w:rsid w:val="007D798C"/>
    <w:rsid w:val="007D79EA"/>
    <w:rsid w:val="007D7B41"/>
    <w:rsid w:val="007E1510"/>
    <w:rsid w:val="007E1853"/>
    <w:rsid w:val="007E224C"/>
    <w:rsid w:val="007E2A03"/>
    <w:rsid w:val="007E2CAF"/>
    <w:rsid w:val="007E7D6E"/>
    <w:rsid w:val="007E7DFA"/>
    <w:rsid w:val="007E7EEB"/>
    <w:rsid w:val="007F0D65"/>
    <w:rsid w:val="007F3556"/>
    <w:rsid w:val="007F5AD3"/>
    <w:rsid w:val="007F5DBF"/>
    <w:rsid w:val="007F7313"/>
    <w:rsid w:val="007F7F61"/>
    <w:rsid w:val="008006F1"/>
    <w:rsid w:val="00802647"/>
    <w:rsid w:val="008029EB"/>
    <w:rsid w:val="00802BCA"/>
    <w:rsid w:val="00803B6F"/>
    <w:rsid w:val="008048E1"/>
    <w:rsid w:val="00804FAC"/>
    <w:rsid w:val="008051F6"/>
    <w:rsid w:val="00805AA9"/>
    <w:rsid w:val="008070EC"/>
    <w:rsid w:val="008072AC"/>
    <w:rsid w:val="00807480"/>
    <w:rsid w:val="00807ACF"/>
    <w:rsid w:val="00807CFB"/>
    <w:rsid w:val="00810B6A"/>
    <w:rsid w:val="00811463"/>
    <w:rsid w:val="00814607"/>
    <w:rsid w:val="008146E4"/>
    <w:rsid w:val="0081507C"/>
    <w:rsid w:val="00815AD4"/>
    <w:rsid w:val="0081691F"/>
    <w:rsid w:val="00816DA6"/>
    <w:rsid w:val="00817238"/>
    <w:rsid w:val="0081746F"/>
    <w:rsid w:val="0081789F"/>
    <w:rsid w:val="00821508"/>
    <w:rsid w:val="00821EEB"/>
    <w:rsid w:val="00822EF9"/>
    <w:rsid w:val="0082328B"/>
    <w:rsid w:val="008236AE"/>
    <w:rsid w:val="008242CA"/>
    <w:rsid w:val="008249BA"/>
    <w:rsid w:val="00825903"/>
    <w:rsid w:val="0082607B"/>
    <w:rsid w:val="00830266"/>
    <w:rsid w:val="00832CAC"/>
    <w:rsid w:val="00832DAC"/>
    <w:rsid w:val="00833147"/>
    <w:rsid w:val="008337B1"/>
    <w:rsid w:val="00833F59"/>
    <w:rsid w:val="0083415F"/>
    <w:rsid w:val="00834213"/>
    <w:rsid w:val="00834564"/>
    <w:rsid w:val="00835D77"/>
    <w:rsid w:val="00836404"/>
    <w:rsid w:val="00836FC2"/>
    <w:rsid w:val="008370A1"/>
    <w:rsid w:val="0083759B"/>
    <w:rsid w:val="00837A66"/>
    <w:rsid w:val="00837ABD"/>
    <w:rsid w:val="00843500"/>
    <w:rsid w:val="00843520"/>
    <w:rsid w:val="00843A00"/>
    <w:rsid w:val="00843F43"/>
    <w:rsid w:val="00844CD8"/>
    <w:rsid w:val="0084759D"/>
    <w:rsid w:val="00847E1A"/>
    <w:rsid w:val="008509B0"/>
    <w:rsid w:val="00850A49"/>
    <w:rsid w:val="00850B35"/>
    <w:rsid w:val="00851A84"/>
    <w:rsid w:val="0085252D"/>
    <w:rsid w:val="00854761"/>
    <w:rsid w:val="00854906"/>
    <w:rsid w:val="00857580"/>
    <w:rsid w:val="00857C5A"/>
    <w:rsid w:val="00860FD7"/>
    <w:rsid w:val="0086257A"/>
    <w:rsid w:val="00862833"/>
    <w:rsid w:val="00862906"/>
    <w:rsid w:val="00862B50"/>
    <w:rsid w:val="00862F6E"/>
    <w:rsid w:val="00863221"/>
    <w:rsid w:val="008649BE"/>
    <w:rsid w:val="00865790"/>
    <w:rsid w:val="008673B1"/>
    <w:rsid w:val="0086781A"/>
    <w:rsid w:val="00867A14"/>
    <w:rsid w:val="00867AAB"/>
    <w:rsid w:val="00870559"/>
    <w:rsid w:val="0087113D"/>
    <w:rsid w:val="0087175F"/>
    <w:rsid w:val="008728F2"/>
    <w:rsid w:val="00872A55"/>
    <w:rsid w:val="00872ABD"/>
    <w:rsid w:val="008739A2"/>
    <w:rsid w:val="00873EC6"/>
    <w:rsid w:val="00874873"/>
    <w:rsid w:val="008751E5"/>
    <w:rsid w:val="008763C4"/>
    <w:rsid w:val="00876539"/>
    <w:rsid w:val="0087663B"/>
    <w:rsid w:val="00876967"/>
    <w:rsid w:val="008770AF"/>
    <w:rsid w:val="008773FE"/>
    <w:rsid w:val="00880712"/>
    <w:rsid w:val="0088084A"/>
    <w:rsid w:val="0088099A"/>
    <w:rsid w:val="00880E99"/>
    <w:rsid w:val="008823A8"/>
    <w:rsid w:val="00882D5E"/>
    <w:rsid w:val="00885C72"/>
    <w:rsid w:val="00885D4E"/>
    <w:rsid w:val="00885E0F"/>
    <w:rsid w:val="00885F58"/>
    <w:rsid w:val="008873D1"/>
    <w:rsid w:val="00887486"/>
    <w:rsid w:val="00890089"/>
    <w:rsid w:val="008913D3"/>
    <w:rsid w:val="00891C1D"/>
    <w:rsid w:val="0089252F"/>
    <w:rsid w:val="008927FF"/>
    <w:rsid w:val="008936A4"/>
    <w:rsid w:val="00893C90"/>
    <w:rsid w:val="00894E7D"/>
    <w:rsid w:val="008967D3"/>
    <w:rsid w:val="00896B8E"/>
    <w:rsid w:val="008974F7"/>
    <w:rsid w:val="00897821"/>
    <w:rsid w:val="008A0245"/>
    <w:rsid w:val="008A067F"/>
    <w:rsid w:val="008A1DF7"/>
    <w:rsid w:val="008A3198"/>
    <w:rsid w:val="008A47D3"/>
    <w:rsid w:val="008A533D"/>
    <w:rsid w:val="008A657A"/>
    <w:rsid w:val="008A7D6D"/>
    <w:rsid w:val="008B02B2"/>
    <w:rsid w:val="008B1CD0"/>
    <w:rsid w:val="008B1D06"/>
    <w:rsid w:val="008B31FF"/>
    <w:rsid w:val="008B3399"/>
    <w:rsid w:val="008B3665"/>
    <w:rsid w:val="008B46B7"/>
    <w:rsid w:val="008B5A3C"/>
    <w:rsid w:val="008B5C55"/>
    <w:rsid w:val="008B6237"/>
    <w:rsid w:val="008B6B85"/>
    <w:rsid w:val="008B704C"/>
    <w:rsid w:val="008C1342"/>
    <w:rsid w:val="008C216F"/>
    <w:rsid w:val="008C382B"/>
    <w:rsid w:val="008C3847"/>
    <w:rsid w:val="008C3DD9"/>
    <w:rsid w:val="008C40A4"/>
    <w:rsid w:val="008C4565"/>
    <w:rsid w:val="008C456E"/>
    <w:rsid w:val="008C571D"/>
    <w:rsid w:val="008C7700"/>
    <w:rsid w:val="008C7F67"/>
    <w:rsid w:val="008D2C8A"/>
    <w:rsid w:val="008D528E"/>
    <w:rsid w:val="008D5709"/>
    <w:rsid w:val="008D665B"/>
    <w:rsid w:val="008E02FD"/>
    <w:rsid w:val="008E03BB"/>
    <w:rsid w:val="008E4965"/>
    <w:rsid w:val="008E4C33"/>
    <w:rsid w:val="008E5869"/>
    <w:rsid w:val="008E61E8"/>
    <w:rsid w:val="008E6AF4"/>
    <w:rsid w:val="008E6C87"/>
    <w:rsid w:val="008F1008"/>
    <w:rsid w:val="008F29B7"/>
    <w:rsid w:val="008F2AF8"/>
    <w:rsid w:val="008F6351"/>
    <w:rsid w:val="008F7283"/>
    <w:rsid w:val="008F7BD5"/>
    <w:rsid w:val="009003C2"/>
    <w:rsid w:val="009026B8"/>
    <w:rsid w:val="009027EC"/>
    <w:rsid w:val="00902A54"/>
    <w:rsid w:val="00903442"/>
    <w:rsid w:val="009037EA"/>
    <w:rsid w:val="00903E2B"/>
    <w:rsid w:val="009048A8"/>
    <w:rsid w:val="00905137"/>
    <w:rsid w:val="00905457"/>
    <w:rsid w:val="00905570"/>
    <w:rsid w:val="00905CA5"/>
    <w:rsid w:val="009061B5"/>
    <w:rsid w:val="0090679E"/>
    <w:rsid w:val="00906D6E"/>
    <w:rsid w:val="00906E4F"/>
    <w:rsid w:val="0090716C"/>
    <w:rsid w:val="00910310"/>
    <w:rsid w:val="009108B9"/>
    <w:rsid w:val="00910B11"/>
    <w:rsid w:val="00910C97"/>
    <w:rsid w:val="009110B1"/>
    <w:rsid w:val="00911254"/>
    <w:rsid w:val="0091219E"/>
    <w:rsid w:val="009125D1"/>
    <w:rsid w:val="00913389"/>
    <w:rsid w:val="0091392A"/>
    <w:rsid w:val="009143F1"/>
    <w:rsid w:val="00914926"/>
    <w:rsid w:val="00915ABC"/>
    <w:rsid w:val="00916491"/>
    <w:rsid w:val="00916CCB"/>
    <w:rsid w:val="0091731B"/>
    <w:rsid w:val="00920046"/>
    <w:rsid w:val="009205FF"/>
    <w:rsid w:val="0092144C"/>
    <w:rsid w:val="00921F4A"/>
    <w:rsid w:val="00922996"/>
    <w:rsid w:val="009250F0"/>
    <w:rsid w:val="00925740"/>
    <w:rsid w:val="00926171"/>
    <w:rsid w:val="0092698E"/>
    <w:rsid w:val="00926B79"/>
    <w:rsid w:val="0092718B"/>
    <w:rsid w:val="00927F63"/>
    <w:rsid w:val="00931E30"/>
    <w:rsid w:val="0093243A"/>
    <w:rsid w:val="0093255E"/>
    <w:rsid w:val="009338FB"/>
    <w:rsid w:val="00933AF7"/>
    <w:rsid w:val="009353FA"/>
    <w:rsid w:val="009355BD"/>
    <w:rsid w:val="00935A70"/>
    <w:rsid w:val="009368B7"/>
    <w:rsid w:val="00936F3E"/>
    <w:rsid w:val="00941336"/>
    <w:rsid w:val="0094238C"/>
    <w:rsid w:val="00942D7D"/>
    <w:rsid w:val="009432EC"/>
    <w:rsid w:val="00943C83"/>
    <w:rsid w:val="00944C7F"/>
    <w:rsid w:val="00946229"/>
    <w:rsid w:val="00946B78"/>
    <w:rsid w:val="009505A1"/>
    <w:rsid w:val="00950B5C"/>
    <w:rsid w:val="0095168B"/>
    <w:rsid w:val="00952922"/>
    <w:rsid w:val="009533DE"/>
    <w:rsid w:val="00954B17"/>
    <w:rsid w:val="00954FED"/>
    <w:rsid w:val="00955D09"/>
    <w:rsid w:val="00957312"/>
    <w:rsid w:val="0095785C"/>
    <w:rsid w:val="00957E6E"/>
    <w:rsid w:val="00960AEF"/>
    <w:rsid w:val="00960B00"/>
    <w:rsid w:val="0096158F"/>
    <w:rsid w:val="00961905"/>
    <w:rsid w:val="00961C96"/>
    <w:rsid w:val="00962691"/>
    <w:rsid w:val="00964B15"/>
    <w:rsid w:val="00967625"/>
    <w:rsid w:val="009707EF"/>
    <w:rsid w:val="009709E0"/>
    <w:rsid w:val="00970F87"/>
    <w:rsid w:val="0097138B"/>
    <w:rsid w:val="00972284"/>
    <w:rsid w:val="009729DB"/>
    <w:rsid w:val="00973573"/>
    <w:rsid w:val="00973A6C"/>
    <w:rsid w:val="00974449"/>
    <w:rsid w:val="00974DCB"/>
    <w:rsid w:val="00975A3E"/>
    <w:rsid w:val="00975E0B"/>
    <w:rsid w:val="009764DF"/>
    <w:rsid w:val="00976A19"/>
    <w:rsid w:val="0097761C"/>
    <w:rsid w:val="009804ED"/>
    <w:rsid w:val="00981213"/>
    <w:rsid w:val="00981DBC"/>
    <w:rsid w:val="00983B8B"/>
    <w:rsid w:val="00983E80"/>
    <w:rsid w:val="00984136"/>
    <w:rsid w:val="00984776"/>
    <w:rsid w:val="009857E5"/>
    <w:rsid w:val="009862FC"/>
    <w:rsid w:val="009903D8"/>
    <w:rsid w:val="009904BA"/>
    <w:rsid w:val="00990994"/>
    <w:rsid w:val="00991617"/>
    <w:rsid w:val="009925AB"/>
    <w:rsid w:val="00993228"/>
    <w:rsid w:val="00993962"/>
    <w:rsid w:val="00993B4B"/>
    <w:rsid w:val="00993FE8"/>
    <w:rsid w:val="0099487D"/>
    <w:rsid w:val="0099491A"/>
    <w:rsid w:val="00994B60"/>
    <w:rsid w:val="00994B8C"/>
    <w:rsid w:val="009952CF"/>
    <w:rsid w:val="00995A64"/>
    <w:rsid w:val="009963BA"/>
    <w:rsid w:val="009967B7"/>
    <w:rsid w:val="00996EE2"/>
    <w:rsid w:val="009A1CD8"/>
    <w:rsid w:val="009A2943"/>
    <w:rsid w:val="009A4C5E"/>
    <w:rsid w:val="009A5E6D"/>
    <w:rsid w:val="009B0CAA"/>
    <w:rsid w:val="009B15BA"/>
    <w:rsid w:val="009B2561"/>
    <w:rsid w:val="009B3238"/>
    <w:rsid w:val="009B38E2"/>
    <w:rsid w:val="009B399E"/>
    <w:rsid w:val="009B469F"/>
    <w:rsid w:val="009B6B62"/>
    <w:rsid w:val="009B724D"/>
    <w:rsid w:val="009C1126"/>
    <w:rsid w:val="009C1BCF"/>
    <w:rsid w:val="009C2208"/>
    <w:rsid w:val="009C2BED"/>
    <w:rsid w:val="009C2CD4"/>
    <w:rsid w:val="009C456B"/>
    <w:rsid w:val="009C4835"/>
    <w:rsid w:val="009C4873"/>
    <w:rsid w:val="009C488F"/>
    <w:rsid w:val="009C4FB6"/>
    <w:rsid w:val="009C5669"/>
    <w:rsid w:val="009C5BEC"/>
    <w:rsid w:val="009C7F92"/>
    <w:rsid w:val="009D319B"/>
    <w:rsid w:val="009D3830"/>
    <w:rsid w:val="009D3967"/>
    <w:rsid w:val="009D3CB6"/>
    <w:rsid w:val="009D3DCA"/>
    <w:rsid w:val="009D4363"/>
    <w:rsid w:val="009D4CD9"/>
    <w:rsid w:val="009D4EFC"/>
    <w:rsid w:val="009D4F55"/>
    <w:rsid w:val="009D53A6"/>
    <w:rsid w:val="009D58F6"/>
    <w:rsid w:val="009D611D"/>
    <w:rsid w:val="009D725F"/>
    <w:rsid w:val="009E0B37"/>
    <w:rsid w:val="009E1771"/>
    <w:rsid w:val="009E1B05"/>
    <w:rsid w:val="009E2C62"/>
    <w:rsid w:val="009E2FC1"/>
    <w:rsid w:val="009E4FCB"/>
    <w:rsid w:val="009E5926"/>
    <w:rsid w:val="009E618E"/>
    <w:rsid w:val="009E6B6B"/>
    <w:rsid w:val="009E74F3"/>
    <w:rsid w:val="009E7BDC"/>
    <w:rsid w:val="009F062F"/>
    <w:rsid w:val="009F1307"/>
    <w:rsid w:val="009F229B"/>
    <w:rsid w:val="009F29FA"/>
    <w:rsid w:val="009F3320"/>
    <w:rsid w:val="009F4609"/>
    <w:rsid w:val="009F4F14"/>
    <w:rsid w:val="009F633F"/>
    <w:rsid w:val="009F641B"/>
    <w:rsid w:val="009F645C"/>
    <w:rsid w:val="009F737C"/>
    <w:rsid w:val="009F7E18"/>
    <w:rsid w:val="00A000B8"/>
    <w:rsid w:val="00A00635"/>
    <w:rsid w:val="00A03E7A"/>
    <w:rsid w:val="00A04651"/>
    <w:rsid w:val="00A05681"/>
    <w:rsid w:val="00A06C09"/>
    <w:rsid w:val="00A06C4B"/>
    <w:rsid w:val="00A07932"/>
    <w:rsid w:val="00A07C20"/>
    <w:rsid w:val="00A104D1"/>
    <w:rsid w:val="00A105D0"/>
    <w:rsid w:val="00A1098C"/>
    <w:rsid w:val="00A10D00"/>
    <w:rsid w:val="00A118D5"/>
    <w:rsid w:val="00A12840"/>
    <w:rsid w:val="00A135FE"/>
    <w:rsid w:val="00A14491"/>
    <w:rsid w:val="00A15241"/>
    <w:rsid w:val="00A16020"/>
    <w:rsid w:val="00A20647"/>
    <w:rsid w:val="00A20A3A"/>
    <w:rsid w:val="00A20A50"/>
    <w:rsid w:val="00A21277"/>
    <w:rsid w:val="00A214C8"/>
    <w:rsid w:val="00A22AA7"/>
    <w:rsid w:val="00A22B27"/>
    <w:rsid w:val="00A23087"/>
    <w:rsid w:val="00A239C8"/>
    <w:rsid w:val="00A23A36"/>
    <w:rsid w:val="00A23B44"/>
    <w:rsid w:val="00A24BC6"/>
    <w:rsid w:val="00A24BEE"/>
    <w:rsid w:val="00A250A4"/>
    <w:rsid w:val="00A2574B"/>
    <w:rsid w:val="00A26468"/>
    <w:rsid w:val="00A26683"/>
    <w:rsid w:val="00A272E3"/>
    <w:rsid w:val="00A3018F"/>
    <w:rsid w:val="00A30838"/>
    <w:rsid w:val="00A3126D"/>
    <w:rsid w:val="00A31875"/>
    <w:rsid w:val="00A318E6"/>
    <w:rsid w:val="00A32D2F"/>
    <w:rsid w:val="00A334E2"/>
    <w:rsid w:val="00A34A4A"/>
    <w:rsid w:val="00A34B3D"/>
    <w:rsid w:val="00A35CEA"/>
    <w:rsid w:val="00A36187"/>
    <w:rsid w:val="00A367A7"/>
    <w:rsid w:val="00A36905"/>
    <w:rsid w:val="00A36AFF"/>
    <w:rsid w:val="00A37838"/>
    <w:rsid w:val="00A42A32"/>
    <w:rsid w:val="00A45001"/>
    <w:rsid w:val="00A46423"/>
    <w:rsid w:val="00A470D8"/>
    <w:rsid w:val="00A521F7"/>
    <w:rsid w:val="00A52240"/>
    <w:rsid w:val="00A53804"/>
    <w:rsid w:val="00A548B6"/>
    <w:rsid w:val="00A54B7F"/>
    <w:rsid w:val="00A54F9B"/>
    <w:rsid w:val="00A55069"/>
    <w:rsid w:val="00A55497"/>
    <w:rsid w:val="00A576C3"/>
    <w:rsid w:val="00A57D96"/>
    <w:rsid w:val="00A6031D"/>
    <w:rsid w:val="00A6032B"/>
    <w:rsid w:val="00A605CF"/>
    <w:rsid w:val="00A61B65"/>
    <w:rsid w:val="00A61CC9"/>
    <w:rsid w:val="00A634F7"/>
    <w:rsid w:val="00A63BA7"/>
    <w:rsid w:val="00A645D4"/>
    <w:rsid w:val="00A64B73"/>
    <w:rsid w:val="00A651D5"/>
    <w:rsid w:val="00A666FB"/>
    <w:rsid w:val="00A67D10"/>
    <w:rsid w:val="00A70D55"/>
    <w:rsid w:val="00A71756"/>
    <w:rsid w:val="00A72106"/>
    <w:rsid w:val="00A7242E"/>
    <w:rsid w:val="00A724E5"/>
    <w:rsid w:val="00A726D1"/>
    <w:rsid w:val="00A72EDE"/>
    <w:rsid w:val="00A74A4C"/>
    <w:rsid w:val="00A756FA"/>
    <w:rsid w:val="00A761CA"/>
    <w:rsid w:val="00A7721D"/>
    <w:rsid w:val="00A80755"/>
    <w:rsid w:val="00A83809"/>
    <w:rsid w:val="00A84DB4"/>
    <w:rsid w:val="00A85F03"/>
    <w:rsid w:val="00A8606A"/>
    <w:rsid w:val="00A90438"/>
    <w:rsid w:val="00A90625"/>
    <w:rsid w:val="00A916D5"/>
    <w:rsid w:val="00A9293B"/>
    <w:rsid w:val="00A95222"/>
    <w:rsid w:val="00A95BB0"/>
    <w:rsid w:val="00A9647E"/>
    <w:rsid w:val="00A97234"/>
    <w:rsid w:val="00A97C60"/>
    <w:rsid w:val="00AA0B70"/>
    <w:rsid w:val="00AA147F"/>
    <w:rsid w:val="00AA151F"/>
    <w:rsid w:val="00AA22DB"/>
    <w:rsid w:val="00AA2DB6"/>
    <w:rsid w:val="00AA3165"/>
    <w:rsid w:val="00AA35E2"/>
    <w:rsid w:val="00AA6059"/>
    <w:rsid w:val="00AA77C2"/>
    <w:rsid w:val="00AA7CB1"/>
    <w:rsid w:val="00AA7E24"/>
    <w:rsid w:val="00AB00CB"/>
    <w:rsid w:val="00AB0E69"/>
    <w:rsid w:val="00AB1397"/>
    <w:rsid w:val="00AB1D5A"/>
    <w:rsid w:val="00AB26C7"/>
    <w:rsid w:val="00AB42F0"/>
    <w:rsid w:val="00AB51D7"/>
    <w:rsid w:val="00AB596C"/>
    <w:rsid w:val="00AB59DC"/>
    <w:rsid w:val="00AB6E33"/>
    <w:rsid w:val="00AB7761"/>
    <w:rsid w:val="00AB7924"/>
    <w:rsid w:val="00AC0AB1"/>
    <w:rsid w:val="00AC0BD4"/>
    <w:rsid w:val="00AC0EB2"/>
    <w:rsid w:val="00AC155F"/>
    <w:rsid w:val="00AC2885"/>
    <w:rsid w:val="00AC2AEF"/>
    <w:rsid w:val="00AC4659"/>
    <w:rsid w:val="00AC48B6"/>
    <w:rsid w:val="00AC4F74"/>
    <w:rsid w:val="00AC6603"/>
    <w:rsid w:val="00AC6A7A"/>
    <w:rsid w:val="00AC7855"/>
    <w:rsid w:val="00AC7D10"/>
    <w:rsid w:val="00AD2283"/>
    <w:rsid w:val="00AD2866"/>
    <w:rsid w:val="00AD2D85"/>
    <w:rsid w:val="00AD43E2"/>
    <w:rsid w:val="00AD4AB8"/>
    <w:rsid w:val="00AD595E"/>
    <w:rsid w:val="00AD6063"/>
    <w:rsid w:val="00AD630A"/>
    <w:rsid w:val="00AE0B37"/>
    <w:rsid w:val="00AE146B"/>
    <w:rsid w:val="00AE17C9"/>
    <w:rsid w:val="00AE1A9C"/>
    <w:rsid w:val="00AE310F"/>
    <w:rsid w:val="00AE495F"/>
    <w:rsid w:val="00AE54DB"/>
    <w:rsid w:val="00AE5E61"/>
    <w:rsid w:val="00AE60D3"/>
    <w:rsid w:val="00AE64F9"/>
    <w:rsid w:val="00AE6A21"/>
    <w:rsid w:val="00AE7033"/>
    <w:rsid w:val="00AE77C7"/>
    <w:rsid w:val="00AF03E5"/>
    <w:rsid w:val="00AF1E7C"/>
    <w:rsid w:val="00AF2362"/>
    <w:rsid w:val="00AF23B7"/>
    <w:rsid w:val="00AF24A2"/>
    <w:rsid w:val="00AF377C"/>
    <w:rsid w:val="00AF4439"/>
    <w:rsid w:val="00AF4B2E"/>
    <w:rsid w:val="00AF529C"/>
    <w:rsid w:val="00AF52C5"/>
    <w:rsid w:val="00AF52FC"/>
    <w:rsid w:val="00AF54D8"/>
    <w:rsid w:val="00AF6355"/>
    <w:rsid w:val="00AF7E86"/>
    <w:rsid w:val="00B01012"/>
    <w:rsid w:val="00B03758"/>
    <w:rsid w:val="00B03874"/>
    <w:rsid w:val="00B03E22"/>
    <w:rsid w:val="00B04469"/>
    <w:rsid w:val="00B0458C"/>
    <w:rsid w:val="00B0511F"/>
    <w:rsid w:val="00B05464"/>
    <w:rsid w:val="00B1023C"/>
    <w:rsid w:val="00B10593"/>
    <w:rsid w:val="00B11046"/>
    <w:rsid w:val="00B119C0"/>
    <w:rsid w:val="00B12E6A"/>
    <w:rsid w:val="00B144AB"/>
    <w:rsid w:val="00B15C73"/>
    <w:rsid w:val="00B16144"/>
    <w:rsid w:val="00B175BD"/>
    <w:rsid w:val="00B20A81"/>
    <w:rsid w:val="00B236D0"/>
    <w:rsid w:val="00B2393B"/>
    <w:rsid w:val="00B24068"/>
    <w:rsid w:val="00B2453B"/>
    <w:rsid w:val="00B25662"/>
    <w:rsid w:val="00B27302"/>
    <w:rsid w:val="00B2766C"/>
    <w:rsid w:val="00B307F2"/>
    <w:rsid w:val="00B320A6"/>
    <w:rsid w:val="00B32AAB"/>
    <w:rsid w:val="00B33551"/>
    <w:rsid w:val="00B347EA"/>
    <w:rsid w:val="00B34B6B"/>
    <w:rsid w:val="00B34F8F"/>
    <w:rsid w:val="00B40008"/>
    <w:rsid w:val="00B4033E"/>
    <w:rsid w:val="00B4070B"/>
    <w:rsid w:val="00B40F4B"/>
    <w:rsid w:val="00B410F6"/>
    <w:rsid w:val="00B41A53"/>
    <w:rsid w:val="00B42751"/>
    <w:rsid w:val="00B42798"/>
    <w:rsid w:val="00B42F95"/>
    <w:rsid w:val="00B430C7"/>
    <w:rsid w:val="00B4382C"/>
    <w:rsid w:val="00B44079"/>
    <w:rsid w:val="00B44B87"/>
    <w:rsid w:val="00B44ED9"/>
    <w:rsid w:val="00B466F2"/>
    <w:rsid w:val="00B46CE2"/>
    <w:rsid w:val="00B4701B"/>
    <w:rsid w:val="00B474FC"/>
    <w:rsid w:val="00B51BE5"/>
    <w:rsid w:val="00B5221B"/>
    <w:rsid w:val="00B52687"/>
    <w:rsid w:val="00B531FD"/>
    <w:rsid w:val="00B539E5"/>
    <w:rsid w:val="00B540D1"/>
    <w:rsid w:val="00B55F3E"/>
    <w:rsid w:val="00B575B6"/>
    <w:rsid w:val="00B60A82"/>
    <w:rsid w:val="00B60B33"/>
    <w:rsid w:val="00B60B96"/>
    <w:rsid w:val="00B61695"/>
    <w:rsid w:val="00B61951"/>
    <w:rsid w:val="00B61EF3"/>
    <w:rsid w:val="00B62012"/>
    <w:rsid w:val="00B6241C"/>
    <w:rsid w:val="00B62DF1"/>
    <w:rsid w:val="00B630F0"/>
    <w:rsid w:val="00B642D2"/>
    <w:rsid w:val="00B64A02"/>
    <w:rsid w:val="00B64A80"/>
    <w:rsid w:val="00B66CC9"/>
    <w:rsid w:val="00B66D75"/>
    <w:rsid w:val="00B67213"/>
    <w:rsid w:val="00B676C7"/>
    <w:rsid w:val="00B707D0"/>
    <w:rsid w:val="00B73F4A"/>
    <w:rsid w:val="00B74A64"/>
    <w:rsid w:val="00B7508A"/>
    <w:rsid w:val="00B75766"/>
    <w:rsid w:val="00B75A13"/>
    <w:rsid w:val="00B76A43"/>
    <w:rsid w:val="00B76F29"/>
    <w:rsid w:val="00B77DAA"/>
    <w:rsid w:val="00B77E1F"/>
    <w:rsid w:val="00B8372C"/>
    <w:rsid w:val="00B84207"/>
    <w:rsid w:val="00B84C3A"/>
    <w:rsid w:val="00B85127"/>
    <w:rsid w:val="00B87BB8"/>
    <w:rsid w:val="00B87CDD"/>
    <w:rsid w:val="00B90D57"/>
    <w:rsid w:val="00B9345F"/>
    <w:rsid w:val="00B94880"/>
    <w:rsid w:val="00B953A3"/>
    <w:rsid w:val="00B95DE9"/>
    <w:rsid w:val="00B96032"/>
    <w:rsid w:val="00B9605B"/>
    <w:rsid w:val="00BA0D69"/>
    <w:rsid w:val="00BA1291"/>
    <w:rsid w:val="00BA31B9"/>
    <w:rsid w:val="00BA562A"/>
    <w:rsid w:val="00BA5786"/>
    <w:rsid w:val="00BA7059"/>
    <w:rsid w:val="00BA71C0"/>
    <w:rsid w:val="00BA7685"/>
    <w:rsid w:val="00BB04CB"/>
    <w:rsid w:val="00BB0BE5"/>
    <w:rsid w:val="00BB0CD3"/>
    <w:rsid w:val="00BB37B0"/>
    <w:rsid w:val="00BB449C"/>
    <w:rsid w:val="00BB4834"/>
    <w:rsid w:val="00BB5ACE"/>
    <w:rsid w:val="00BB6E44"/>
    <w:rsid w:val="00BB7521"/>
    <w:rsid w:val="00BC0257"/>
    <w:rsid w:val="00BC07D0"/>
    <w:rsid w:val="00BC12D5"/>
    <w:rsid w:val="00BC24AF"/>
    <w:rsid w:val="00BC542C"/>
    <w:rsid w:val="00BC5D98"/>
    <w:rsid w:val="00BC69CB"/>
    <w:rsid w:val="00BC7A25"/>
    <w:rsid w:val="00BC7FF8"/>
    <w:rsid w:val="00BD03BE"/>
    <w:rsid w:val="00BD1017"/>
    <w:rsid w:val="00BD1D31"/>
    <w:rsid w:val="00BD4268"/>
    <w:rsid w:val="00BD4554"/>
    <w:rsid w:val="00BD4BF6"/>
    <w:rsid w:val="00BD5A8B"/>
    <w:rsid w:val="00BD6269"/>
    <w:rsid w:val="00BD67AB"/>
    <w:rsid w:val="00BE1440"/>
    <w:rsid w:val="00BE1657"/>
    <w:rsid w:val="00BE240F"/>
    <w:rsid w:val="00BE5080"/>
    <w:rsid w:val="00BE5D20"/>
    <w:rsid w:val="00BE704C"/>
    <w:rsid w:val="00BE7139"/>
    <w:rsid w:val="00BF105E"/>
    <w:rsid w:val="00BF128D"/>
    <w:rsid w:val="00BF1ACB"/>
    <w:rsid w:val="00BF2BB5"/>
    <w:rsid w:val="00BF30BE"/>
    <w:rsid w:val="00BF47D6"/>
    <w:rsid w:val="00BF64ED"/>
    <w:rsid w:val="00C00609"/>
    <w:rsid w:val="00C00961"/>
    <w:rsid w:val="00C00E92"/>
    <w:rsid w:val="00C018B7"/>
    <w:rsid w:val="00C03A69"/>
    <w:rsid w:val="00C03B47"/>
    <w:rsid w:val="00C05C6B"/>
    <w:rsid w:val="00C11164"/>
    <w:rsid w:val="00C116EB"/>
    <w:rsid w:val="00C12E35"/>
    <w:rsid w:val="00C13D27"/>
    <w:rsid w:val="00C13F6B"/>
    <w:rsid w:val="00C1464D"/>
    <w:rsid w:val="00C14751"/>
    <w:rsid w:val="00C15202"/>
    <w:rsid w:val="00C162FD"/>
    <w:rsid w:val="00C166DB"/>
    <w:rsid w:val="00C21EC3"/>
    <w:rsid w:val="00C21F42"/>
    <w:rsid w:val="00C23501"/>
    <w:rsid w:val="00C23627"/>
    <w:rsid w:val="00C23FA8"/>
    <w:rsid w:val="00C24128"/>
    <w:rsid w:val="00C253A8"/>
    <w:rsid w:val="00C253C3"/>
    <w:rsid w:val="00C254BE"/>
    <w:rsid w:val="00C263BE"/>
    <w:rsid w:val="00C273FF"/>
    <w:rsid w:val="00C27669"/>
    <w:rsid w:val="00C27E16"/>
    <w:rsid w:val="00C30083"/>
    <w:rsid w:val="00C302D0"/>
    <w:rsid w:val="00C31DFA"/>
    <w:rsid w:val="00C31FD5"/>
    <w:rsid w:val="00C32769"/>
    <w:rsid w:val="00C3295B"/>
    <w:rsid w:val="00C32FA7"/>
    <w:rsid w:val="00C33610"/>
    <w:rsid w:val="00C34548"/>
    <w:rsid w:val="00C353DE"/>
    <w:rsid w:val="00C35E28"/>
    <w:rsid w:val="00C36232"/>
    <w:rsid w:val="00C36F1D"/>
    <w:rsid w:val="00C42A02"/>
    <w:rsid w:val="00C43919"/>
    <w:rsid w:val="00C45449"/>
    <w:rsid w:val="00C457CB"/>
    <w:rsid w:val="00C457E9"/>
    <w:rsid w:val="00C45CAC"/>
    <w:rsid w:val="00C46B05"/>
    <w:rsid w:val="00C47B76"/>
    <w:rsid w:val="00C47E5C"/>
    <w:rsid w:val="00C47ED1"/>
    <w:rsid w:val="00C5139A"/>
    <w:rsid w:val="00C515BE"/>
    <w:rsid w:val="00C518A2"/>
    <w:rsid w:val="00C522EC"/>
    <w:rsid w:val="00C531C0"/>
    <w:rsid w:val="00C53A4E"/>
    <w:rsid w:val="00C53F2F"/>
    <w:rsid w:val="00C55E02"/>
    <w:rsid w:val="00C612E6"/>
    <w:rsid w:val="00C62D36"/>
    <w:rsid w:val="00C62F1A"/>
    <w:rsid w:val="00C6381B"/>
    <w:rsid w:val="00C66718"/>
    <w:rsid w:val="00C6748C"/>
    <w:rsid w:val="00C714DE"/>
    <w:rsid w:val="00C72F71"/>
    <w:rsid w:val="00C7404C"/>
    <w:rsid w:val="00C74073"/>
    <w:rsid w:val="00C745B9"/>
    <w:rsid w:val="00C74CFB"/>
    <w:rsid w:val="00C750A5"/>
    <w:rsid w:val="00C75F0D"/>
    <w:rsid w:val="00C7749E"/>
    <w:rsid w:val="00C819AB"/>
    <w:rsid w:val="00C81D17"/>
    <w:rsid w:val="00C8265E"/>
    <w:rsid w:val="00C834DD"/>
    <w:rsid w:val="00C8580E"/>
    <w:rsid w:val="00C85A6B"/>
    <w:rsid w:val="00C85AF3"/>
    <w:rsid w:val="00C90B18"/>
    <w:rsid w:val="00C90E45"/>
    <w:rsid w:val="00C9155E"/>
    <w:rsid w:val="00C91600"/>
    <w:rsid w:val="00C94507"/>
    <w:rsid w:val="00C948C0"/>
    <w:rsid w:val="00C949FA"/>
    <w:rsid w:val="00C958DC"/>
    <w:rsid w:val="00C96DFA"/>
    <w:rsid w:val="00CA075F"/>
    <w:rsid w:val="00CA07E1"/>
    <w:rsid w:val="00CA1A72"/>
    <w:rsid w:val="00CA4392"/>
    <w:rsid w:val="00CA4A11"/>
    <w:rsid w:val="00CA6023"/>
    <w:rsid w:val="00CA626A"/>
    <w:rsid w:val="00CA683A"/>
    <w:rsid w:val="00CB02D3"/>
    <w:rsid w:val="00CB0E44"/>
    <w:rsid w:val="00CB205B"/>
    <w:rsid w:val="00CB3256"/>
    <w:rsid w:val="00CB32E6"/>
    <w:rsid w:val="00CB339B"/>
    <w:rsid w:val="00CB3AE4"/>
    <w:rsid w:val="00CB4101"/>
    <w:rsid w:val="00CB4496"/>
    <w:rsid w:val="00CB4E18"/>
    <w:rsid w:val="00CB4F7A"/>
    <w:rsid w:val="00CB65AD"/>
    <w:rsid w:val="00CB6606"/>
    <w:rsid w:val="00CB6F24"/>
    <w:rsid w:val="00CB7169"/>
    <w:rsid w:val="00CB7596"/>
    <w:rsid w:val="00CC1A5F"/>
    <w:rsid w:val="00CC1A75"/>
    <w:rsid w:val="00CC2278"/>
    <w:rsid w:val="00CC3159"/>
    <w:rsid w:val="00CC3664"/>
    <w:rsid w:val="00CC4701"/>
    <w:rsid w:val="00CC47AD"/>
    <w:rsid w:val="00CC5DA0"/>
    <w:rsid w:val="00CC611F"/>
    <w:rsid w:val="00CC655C"/>
    <w:rsid w:val="00CC7CB0"/>
    <w:rsid w:val="00CD0788"/>
    <w:rsid w:val="00CD0C37"/>
    <w:rsid w:val="00CD126B"/>
    <w:rsid w:val="00CD14EF"/>
    <w:rsid w:val="00CD3518"/>
    <w:rsid w:val="00CD3566"/>
    <w:rsid w:val="00CD5037"/>
    <w:rsid w:val="00CD5535"/>
    <w:rsid w:val="00CD607D"/>
    <w:rsid w:val="00CD69E5"/>
    <w:rsid w:val="00CD79E9"/>
    <w:rsid w:val="00CE1E9E"/>
    <w:rsid w:val="00CE2A06"/>
    <w:rsid w:val="00CE341F"/>
    <w:rsid w:val="00CE38AB"/>
    <w:rsid w:val="00CE3957"/>
    <w:rsid w:val="00CE42D0"/>
    <w:rsid w:val="00CE4428"/>
    <w:rsid w:val="00CE593C"/>
    <w:rsid w:val="00CE6108"/>
    <w:rsid w:val="00CE7CDE"/>
    <w:rsid w:val="00CF23CD"/>
    <w:rsid w:val="00CF4191"/>
    <w:rsid w:val="00CF41BE"/>
    <w:rsid w:val="00CF485E"/>
    <w:rsid w:val="00CF5231"/>
    <w:rsid w:val="00CF5581"/>
    <w:rsid w:val="00CF692F"/>
    <w:rsid w:val="00CF721D"/>
    <w:rsid w:val="00CF75DF"/>
    <w:rsid w:val="00D00512"/>
    <w:rsid w:val="00D0068E"/>
    <w:rsid w:val="00D0081C"/>
    <w:rsid w:val="00D00912"/>
    <w:rsid w:val="00D01527"/>
    <w:rsid w:val="00D01CC9"/>
    <w:rsid w:val="00D03C0E"/>
    <w:rsid w:val="00D03C46"/>
    <w:rsid w:val="00D048C9"/>
    <w:rsid w:val="00D049A9"/>
    <w:rsid w:val="00D05691"/>
    <w:rsid w:val="00D070C7"/>
    <w:rsid w:val="00D1002B"/>
    <w:rsid w:val="00D12ADE"/>
    <w:rsid w:val="00D12FA5"/>
    <w:rsid w:val="00D1367E"/>
    <w:rsid w:val="00D14A80"/>
    <w:rsid w:val="00D14C61"/>
    <w:rsid w:val="00D15BBF"/>
    <w:rsid w:val="00D210B4"/>
    <w:rsid w:val="00D2151D"/>
    <w:rsid w:val="00D2224E"/>
    <w:rsid w:val="00D226C7"/>
    <w:rsid w:val="00D24C95"/>
    <w:rsid w:val="00D24F37"/>
    <w:rsid w:val="00D25F22"/>
    <w:rsid w:val="00D261FC"/>
    <w:rsid w:val="00D26237"/>
    <w:rsid w:val="00D271AE"/>
    <w:rsid w:val="00D27E93"/>
    <w:rsid w:val="00D30297"/>
    <w:rsid w:val="00D30CFE"/>
    <w:rsid w:val="00D31672"/>
    <w:rsid w:val="00D31775"/>
    <w:rsid w:val="00D31855"/>
    <w:rsid w:val="00D319A4"/>
    <w:rsid w:val="00D31F64"/>
    <w:rsid w:val="00D322DE"/>
    <w:rsid w:val="00D32599"/>
    <w:rsid w:val="00D32A66"/>
    <w:rsid w:val="00D3319C"/>
    <w:rsid w:val="00D3584F"/>
    <w:rsid w:val="00D360DC"/>
    <w:rsid w:val="00D37E01"/>
    <w:rsid w:val="00D409DF"/>
    <w:rsid w:val="00D40E1C"/>
    <w:rsid w:val="00D423EF"/>
    <w:rsid w:val="00D44D9A"/>
    <w:rsid w:val="00D52903"/>
    <w:rsid w:val="00D52A2B"/>
    <w:rsid w:val="00D52C45"/>
    <w:rsid w:val="00D5301C"/>
    <w:rsid w:val="00D538E3"/>
    <w:rsid w:val="00D53CA2"/>
    <w:rsid w:val="00D541AC"/>
    <w:rsid w:val="00D54961"/>
    <w:rsid w:val="00D555BE"/>
    <w:rsid w:val="00D56513"/>
    <w:rsid w:val="00D56D9F"/>
    <w:rsid w:val="00D606FE"/>
    <w:rsid w:val="00D609DD"/>
    <w:rsid w:val="00D630BD"/>
    <w:rsid w:val="00D642BB"/>
    <w:rsid w:val="00D64C31"/>
    <w:rsid w:val="00D64FEF"/>
    <w:rsid w:val="00D66889"/>
    <w:rsid w:val="00D67B12"/>
    <w:rsid w:val="00D7153F"/>
    <w:rsid w:val="00D73F18"/>
    <w:rsid w:val="00D7608A"/>
    <w:rsid w:val="00D768E5"/>
    <w:rsid w:val="00D76F71"/>
    <w:rsid w:val="00D7736A"/>
    <w:rsid w:val="00D775D7"/>
    <w:rsid w:val="00D806BD"/>
    <w:rsid w:val="00D80766"/>
    <w:rsid w:val="00D81447"/>
    <w:rsid w:val="00D814FB"/>
    <w:rsid w:val="00D81B16"/>
    <w:rsid w:val="00D81B1F"/>
    <w:rsid w:val="00D825D8"/>
    <w:rsid w:val="00D82D14"/>
    <w:rsid w:val="00D835BA"/>
    <w:rsid w:val="00D83A79"/>
    <w:rsid w:val="00D83AAD"/>
    <w:rsid w:val="00D8453C"/>
    <w:rsid w:val="00D84D7B"/>
    <w:rsid w:val="00D856FB"/>
    <w:rsid w:val="00D8617B"/>
    <w:rsid w:val="00D86A49"/>
    <w:rsid w:val="00D87C92"/>
    <w:rsid w:val="00D90DA7"/>
    <w:rsid w:val="00D9104F"/>
    <w:rsid w:val="00D92D25"/>
    <w:rsid w:val="00D93EC9"/>
    <w:rsid w:val="00D94850"/>
    <w:rsid w:val="00D95E51"/>
    <w:rsid w:val="00DA02ED"/>
    <w:rsid w:val="00DA06FF"/>
    <w:rsid w:val="00DA239C"/>
    <w:rsid w:val="00DA28A7"/>
    <w:rsid w:val="00DA2DAA"/>
    <w:rsid w:val="00DA38F1"/>
    <w:rsid w:val="00DA570A"/>
    <w:rsid w:val="00DA654B"/>
    <w:rsid w:val="00DA666B"/>
    <w:rsid w:val="00DA79B6"/>
    <w:rsid w:val="00DA7E2A"/>
    <w:rsid w:val="00DB0303"/>
    <w:rsid w:val="00DB0DAB"/>
    <w:rsid w:val="00DB1ADF"/>
    <w:rsid w:val="00DB264D"/>
    <w:rsid w:val="00DB2DBE"/>
    <w:rsid w:val="00DB3D1B"/>
    <w:rsid w:val="00DB4725"/>
    <w:rsid w:val="00DB4C5E"/>
    <w:rsid w:val="00DB6CBF"/>
    <w:rsid w:val="00DB7390"/>
    <w:rsid w:val="00DC07CA"/>
    <w:rsid w:val="00DC0D9C"/>
    <w:rsid w:val="00DC1765"/>
    <w:rsid w:val="00DC2024"/>
    <w:rsid w:val="00DC2441"/>
    <w:rsid w:val="00DC3EC6"/>
    <w:rsid w:val="00DC455E"/>
    <w:rsid w:val="00DC45A3"/>
    <w:rsid w:val="00DC59E9"/>
    <w:rsid w:val="00DC6ACD"/>
    <w:rsid w:val="00DC76DF"/>
    <w:rsid w:val="00DD0FEC"/>
    <w:rsid w:val="00DD15F2"/>
    <w:rsid w:val="00DD1AAE"/>
    <w:rsid w:val="00DD300A"/>
    <w:rsid w:val="00DD30E9"/>
    <w:rsid w:val="00DD31B6"/>
    <w:rsid w:val="00DD3AF5"/>
    <w:rsid w:val="00DD3BC6"/>
    <w:rsid w:val="00DD59AC"/>
    <w:rsid w:val="00DD5DFF"/>
    <w:rsid w:val="00DD628F"/>
    <w:rsid w:val="00DD66CD"/>
    <w:rsid w:val="00DD6B95"/>
    <w:rsid w:val="00DD74E9"/>
    <w:rsid w:val="00DD7ADC"/>
    <w:rsid w:val="00DD7F10"/>
    <w:rsid w:val="00DE08A7"/>
    <w:rsid w:val="00DE201B"/>
    <w:rsid w:val="00DE4075"/>
    <w:rsid w:val="00DE44AD"/>
    <w:rsid w:val="00DE4571"/>
    <w:rsid w:val="00DE4E7A"/>
    <w:rsid w:val="00DE54F9"/>
    <w:rsid w:val="00DE54FD"/>
    <w:rsid w:val="00DE72FA"/>
    <w:rsid w:val="00DE782E"/>
    <w:rsid w:val="00DF0881"/>
    <w:rsid w:val="00DF19F9"/>
    <w:rsid w:val="00DF286F"/>
    <w:rsid w:val="00DF457D"/>
    <w:rsid w:val="00DF5397"/>
    <w:rsid w:val="00DF697C"/>
    <w:rsid w:val="00DF6C51"/>
    <w:rsid w:val="00DF708F"/>
    <w:rsid w:val="00DF759D"/>
    <w:rsid w:val="00DF75A9"/>
    <w:rsid w:val="00DF7C8B"/>
    <w:rsid w:val="00E00A1C"/>
    <w:rsid w:val="00E00CB0"/>
    <w:rsid w:val="00E00D95"/>
    <w:rsid w:val="00E033FF"/>
    <w:rsid w:val="00E05030"/>
    <w:rsid w:val="00E05C97"/>
    <w:rsid w:val="00E05EBC"/>
    <w:rsid w:val="00E0694F"/>
    <w:rsid w:val="00E104D6"/>
    <w:rsid w:val="00E1081A"/>
    <w:rsid w:val="00E10D0D"/>
    <w:rsid w:val="00E11B4F"/>
    <w:rsid w:val="00E11E60"/>
    <w:rsid w:val="00E12239"/>
    <w:rsid w:val="00E13545"/>
    <w:rsid w:val="00E13EB9"/>
    <w:rsid w:val="00E1447F"/>
    <w:rsid w:val="00E16003"/>
    <w:rsid w:val="00E16BF9"/>
    <w:rsid w:val="00E17206"/>
    <w:rsid w:val="00E17B4D"/>
    <w:rsid w:val="00E2090A"/>
    <w:rsid w:val="00E220CF"/>
    <w:rsid w:val="00E220D2"/>
    <w:rsid w:val="00E23077"/>
    <w:rsid w:val="00E2339C"/>
    <w:rsid w:val="00E2394D"/>
    <w:rsid w:val="00E2404A"/>
    <w:rsid w:val="00E241E7"/>
    <w:rsid w:val="00E2583C"/>
    <w:rsid w:val="00E2732D"/>
    <w:rsid w:val="00E274E4"/>
    <w:rsid w:val="00E3123F"/>
    <w:rsid w:val="00E319CD"/>
    <w:rsid w:val="00E32252"/>
    <w:rsid w:val="00E326F2"/>
    <w:rsid w:val="00E33515"/>
    <w:rsid w:val="00E34D92"/>
    <w:rsid w:val="00E35A46"/>
    <w:rsid w:val="00E36158"/>
    <w:rsid w:val="00E4017E"/>
    <w:rsid w:val="00E40AF9"/>
    <w:rsid w:val="00E414B2"/>
    <w:rsid w:val="00E41644"/>
    <w:rsid w:val="00E417F4"/>
    <w:rsid w:val="00E43256"/>
    <w:rsid w:val="00E45BAA"/>
    <w:rsid w:val="00E45C6D"/>
    <w:rsid w:val="00E50263"/>
    <w:rsid w:val="00E52612"/>
    <w:rsid w:val="00E52AC9"/>
    <w:rsid w:val="00E5409E"/>
    <w:rsid w:val="00E547A1"/>
    <w:rsid w:val="00E548B3"/>
    <w:rsid w:val="00E548E1"/>
    <w:rsid w:val="00E559C3"/>
    <w:rsid w:val="00E55A8E"/>
    <w:rsid w:val="00E560B7"/>
    <w:rsid w:val="00E56554"/>
    <w:rsid w:val="00E57BBB"/>
    <w:rsid w:val="00E60EC1"/>
    <w:rsid w:val="00E618A6"/>
    <w:rsid w:val="00E61CC2"/>
    <w:rsid w:val="00E624C0"/>
    <w:rsid w:val="00E62581"/>
    <w:rsid w:val="00E63BBE"/>
    <w:rsid w:val="00E64204"/>
    <w:rsid w:val="00E64434"/>
    <w:rsid w:val="00E64B55"/>
    <w:rsid w:val="00E652C8"/>
    <w:rsid w:val="00E65B9A"/>
    <w:rsid w:val="00E665B5"/>
    <w:rsid w:val="00E6721F"/>
    <w:rsid w:val="00E7135F"/>
    <w:rsid w:val="00E71534"/>
    <w:rsid w:val="00E745B1"/>
    <w:rsid w:val="00E74691"/>
    <w:rsid w:val="00E7494E"/>
    <w:rsid w:val="00E74B01"/>
    <w:rsid w:val="00E74CD9"/>
    <w:rsid w:val="00E75838"/>
    <w:rsid w:val="00E75BEF"/>
    <w:rsid w:val="00E76594"/>
    <w:rsid w:val="00E76F13"/>
    <w:rsid w:val="00E778D9"/>
    <w:rsid w:val="00E77915"/>
    <w:rsid w:val="00E80064"/>
    <w:rsid w:val="00E8056E"/>
    <w:rsid w:val="00E80847"/>
    <w:rsid w:val="00E80B85"/>
    <w:rsid w:val="00E82E66"/>
    <w:rsid w:val="00E83733"/>
    <w:rsid w:val="00E83E78"/>
    <w:rsid w:val="00E844BF"/>
    <w:rsid w:val="00E863DB"/>
    <w:rsid w:val="00E866B9"/>
    <w:rsid w:val="00E87B96"/>
    <w:rsid w:val="00E90046"/>
    <w:rsid w:val="00E909D2"/>
    <w:rsid w:val="00E9183D"/>
    <w:rsid w:val="00E9247F"/>
    <w:rsid w:val="00E9270B"/>
    <w:rsid w:val="00E938EF"/>
    <w:rsid w:val="00E94F98"/>
    <w:rsid w:val="00E95AB7"/>
    <w:rsid w:val="00E95B7A"/>
    <w:rsid w:val="00E968CF"/>
    <w:rsid w:val="00E97D2E"/>
    <w:rsid w:val="00EA03E9"/>
    <w:rsid w:val="00EA0C8D"/>
    <w:rsid w:val="00EA26AE"/>
    <w:rsid w:val="00EA28B5"/>
    <w:rsid w:val="00EA28E8"/>
    <w:rsid w:val="00EA3B1B"/>
    <w:rsid w:val="00EA3D53"/>
    <w:rsid w:val="00EA4313"/>
    <w:rsid w:val="00EA4C27"/>
    <w:rsid w:val="00EA53B7"/>
    <w:rsid w:val="00EA5994"/>
    <w:rsid w:val="00EA5FA1"/>
    <w:rsid w:val="00EA7990"/>
    <w:rsid w:val="00EB047E"/>
    <w:rsid w:val="00EB1293"/>
    <w:rsid w:val="00EB1465"/>
    <w:rsid w:val="00EB1629"/>
    <w:rsid w:val="00EB2330"/>
    <w:rsid w:val="00EB2B84"/>
    <w:rsid w:val="00EB2C8E"/>
    <w:rsid w:val="00EB4D84"/>
    <w:rsid w:val="00EB50AD"/>
    <w:rsid w:val="00EB5609"/>
    <w:rsid w:val="00EB5612"/>
    <w:rsid w:val="00EB5C95"/>
    <w:rsid w:val="00EB62F2"/>
    <w:rsid w:val="00EB6CA0"/>
    <w:rsid w:val="00EB7D7C"/>
    <w:rsid w:val="00EC0D2C"/>
    <w:rsid w:val="00EC1E42"/>
    <w:rsid w:val="00EC2338"/>
    <w:rsid w:val="00EC2509"/>
    <w:rsid w:val="00EC30C4"/>
    <w:rsid w:val="00EC3948"/>
    <w:rsid w:val="00EC39FA"/>
    <w:rsid w:val="00EC3DDC"/>
    <w:rsid w:val="00EC3E8B"/>
    <w:rsid w:val="00EC49CB"/>
    <w:rsid w:val="00EC4BC2"/>
    <w:rsid w:val="00EC4E32"/>
    <w:rsid w:val="00EC5C3F"/>
    <w:rsid w:val="00EC5E94"/>
    <w:rsid w:val="00EC6266"/>
    <w:rsid w:val="00EC6989"/>
    <w:rsid w:val="00EC72B4"/>
    <w:rsid w:val="00EC7B1D"/>
    <w:rsid w:val="00EC7E02"/>
    <w:rsid w:val="00EC7E51"/>
    <w:rsid w:val="00ED163B"/>
    <w:rsid w:val="00ED1DE3"/>
    <w:rsid w:val="00ED21E4"/>
    <w:rsid w:val="00ED2D21"/>
    <w:rsid w:val="00ED3250"/>
    <w:rsid w:val="00ED33E0"/>
    <w:rsid w:val="00ED436E"/>
    <w:rsid w:val="00ED4415"/>
    <w:rsid w:val="00ED6F38"/>
    <w:rsid w:val="00EE0AA3"/>
    <w:rsid w:val="00EE3AB7"/>
    <w:rsid w:val="00EE3AD3"/>
    <w:rsid w:val="00EE4B1F"/>
    <w:rsid w:val="00EE4EEA"/>
    <w:rsid w:val="00EE5786"/>
    <w:rsid w:val="00EE794E"/>
    <w:rsid w:val="00EE798D"/>
    <w:rsid w:val="00EE7D08"/>
    <w:rsid w:val="00EF2548"/>
    <w:rsid w:val="00EF2918"/>
    <w:rsid w:val="00EF31E7"/>
    <w:rsid w:val="00EF32E8"/>
    <w:rsid w:val="00EF3FDB"/>
    <w:rsid w:val="00EF44AC"/>
    <w:rsid w:val="00EF653E"/>
    <w:rsid w:val="00EF68C2"/>
    <w:rsid w:val="00EF6EE9"/>
    <w:rsid w:val="00EF750E"/>
    <w:rsid w:val="00F003C7"/>
    <w:rsid w:val="00F00637"/>
    <w:rsid w:val="00F019C3"/>
    <w:rsid w:val="00F01DAB"/>
    <w:rsid w:val="00F0203E"/>
    <w:rsid w:val="00F02B36"/>
    <w:rsid w:val="00F02BFD"/>
    <w:rsid w:val="00F031F7"/>
    <w:rsid w:val="00F06607"/>
    <w:rsid w:val="00F07D83"/>
    <w:rsid w:val="00F105A0"/>
    <w:rsid w:val="00F105BB"/>
    <w:rsid w:val="00F111C3"/>
    <w:rsid w:val="00F11995"/>
    <w:rsid w:val="00F12219"/>
    <w:rsid w:val="00F1326E"/>
    <w:rsid w:val="00F133D9"/>
    <w:rsid w:val="00F135A2"/>
    <w:rsid w:val="00F144AA"/>
    <w:rsid w:val="00F14B6A"/>
    <w:rsid w:val="00F16E24"/>
    <w:rsid w:val="00F16E82"/>
    <w:rsid w:val="00F1705B"/>
    <w:rsid w:val="00F17746"/>
    <w:rsid w:val="00F17E9B"/>
    <w:rsid w:val="00F2171F"/>
    <w:rsid w:val="00F226A6"/>
    <w:rsid w:val="00F234E4"/>
    <w:rsid w:val="00F234EB"/>
    <w:rsid w:val="00F2467E"/>
    <w:rsid w:val="00F24872"/>
    <w:rsid w:val="00F25077"/>
    <w:rsid w:val="00F25AF4"/>
    <w:rsid w:val="00F25CA2"/>
    <w:rsid w:val="00F25E7C"/>
    <w:rsid w:val="00F265AF"/>
    <w:rsid w:val="00F308D4"/>
    <w:rsid w:val="00F30B9D"/>
    <w:rsid w:val="00F324A0"/>
    <w:rsid w:val="00F336B3"/>
    <w:rsid w:val="00F33CFC"/>
    <w:rsid w:val="00F34853"/>
    <w:rsid w:val="00F40ED9"/>
    <w:rsid w:val="00F419CF"/>
    <w:rsid w:val="00F41B63"/>
    <w:rsid w:val="00F420A0"/>
    <w:rsid w:val="00F43310"/>
    <w:rsid w:val="00F433FE"/>
    <w:rsid w:val="00F4371B"/>
    <w:rsid w:val="00F4482E"/>
    <w:rsid w:val="00F46CC5"/>
    <w:rsid w:val="00F5022D"/>
    <w:rsid w:val="00F50670"/>
    <w:rsid w:val="00F5125A"/>
    <w:rsid w:val="00F51887"/>
    <w:rsid w:val="00F5267C"/>
    <w:rsid w:val="00F54611"/>
    <w:rsid w:val="00F54D76"/>
    <w:rsid w:val="00F56FF4"/>
    <w:rsid w:val="00F57A58"/>
    <w:rsid w:val="00F60938"/>
    <w:rsid w:val="00F61091"/>
    <w:rsid w:val="00F6215F"/>
    <w:rsid w:val="00F622B9"/>
    <w:rsid w:val="00F62BD8"/>
    <w:rsid w:val="00F62D8F"/>
    <w:rsid w:val="00F63B0D"/>
    <w:rsid w:val="00F64580"/>
    <w:rsid w:val="00F64804"/>
    <w:rsid w:val="00F67786"/>
    <w:rsid w:val="00F70DD3"/>
    <w:rsid w:val="00F71F04"/>
    <w:rsid w:val="00F73542"/>
    <w:rsid w:val="00F74EC8"/>
    <w:rsid w:val="00F76C82"/>
    <w:rsid w:val="00F775AD"/>
    <w:rsid w:val="00F7778E"/>
    <w:rsid w:val="00F779C8"/>
    <w:rsid w:val="00F800C8"/>
    <w:rsid w:val="00F80E60"/>
    <w:rsid w:val="00F811CD"/>
    <w:rsid w:val="00F81377"/>
    <w:rsid w:val="00F81A7B"/>
    <w:rsid w:val="00F83B19"/>
    <w:rsid w:val="00F8420F"/>
    <w:rsid w:val="00F846CA"/>
    <w:rsid w:val="00F870AB"/>
    <w:rsid w:val="00F87AB3"/>
    <w:rsid w:val="00F90816"/>
    <w:rsid w:val="00F90861"/>
    <w:rsid w:val="00F91079"/>
    <w:rsid w:val="00F91C47"/>
    <w:rsid w:val="00F9430F"/>
    <w:rsid w:val="00F94766"/>
    <w:rsid w:val="00F95115"/>
    <w:rsid w:val="00F960B4"/>
    <w:rsid w:val="00F96BF8"/>
    <w:rsid w:val="00F97CC6"/>
    <w:rsid w:val="00FA0648"/>
    <w:rsid w:val="00FA0EC9"/>
    <w:rsid w:val="00FA1997"/>
    <w:rsid w:val="00FA2851"/>
    <w:rsid w:val="00FA2D33"/>
    <w:rsid w:val="00FA4252"/>
    <w:rsid w:val="00FA44B5"/>
    <w:rsid w:val="00FA4942"/>
    <w:rsid w:val="00FA582A"/>
    <w:rsid w:val="00FA6F02"/>
    <w:rsid w:val="00FB0ED4"/>
    <w:rsid w:val="00FB1363"/>
    <w:rsid w:val="00FB1777"/>
    <w:rsid w:val="00FB1B3A"/>
    <w:rsid w:val="00FB1B50"/>
    <w:rsid w:val="00FB1E67"/>
    <w:rsid w:val="00FB1F27"/>
    <w:rsid w:val="00FB2623"/>
    <w:rsid w:val="00FB2EF8"/>
    <w:rsid w:val="00FB72EB"/>
    <w:rsid w:val="00FB7374"/>
    <w:rsid w:val="00FB7591"/>
    <w:rsid w:val="00FB782F"/>
    <w:rsid w:val="00FC0959"/>
    <w:rsid w:val="00FC09CF"/>
    <w:rsid w:val="00FC1284"/>
    <w:rsid w:val="00FC219F"/>
    <w:rsid w:val="00FC22A0"/>
    <w:rsid w:val="00FC324F"/>
    <w:rsid w:val="00FC4B24"/>
    <w:rsid w:val="00FC74AA"/>
    <w:rsid w:val="00FC788E"/>
    <w:rsid w:val="00FD0923"/>
    <w:rsid w:val="00FD0951"/>
    <w:rsid w:val="00FD1A8E"/>
    <w:rsid w:val="00FD2171"/>
    <w:rsid w:val="00FD373C"/>
    <w:rsid w:val="00FD3CCA"/>
    <w:rsid w:val="00FD481F"/>
    <w:rsid w:val="00FD4DE2"/>
    <w:rsid w:val="00FD5ED6"/>
    <w:rsid w:val="00FD60AE"/>
    <w:rsid w:val="00FD69C0"/>
    <w:rsid w:val="00FE0252"/>
    <w:rsid w:val="00FE0793"/>
    <w:rsid w:val="00FE1F32"/>
    <w:rsid w:val="00FE2167"/>
    <w:rsid w:val="00FE34B6"/>
    <w:rsid w:val="00FE3CAD"/>
    <w:rsid w:val="00FE4718"/>
    <w:rsid w:val="00FE4B02"/>
    <w:rsid w:val="00FE7487"/>
    <w:rsid w:val="00FE7604"/>
    <w:rsid w:val="00FE763A"/>
    <w:rsid w:val="00FF025E"/>
    <w:rsid w:val="00FF1BAB"/>
    <w:rsid w:val="00FF2F72"/>
    <w:rsid w:val="00FF340B"/>
    <w:rsid w:val="00FF36A1"/>
    <w:rsid w:val="00FF3856"/>
    <w:rsid w:val="00FF3BB3"/>
    <w:rsid w:val="00FF3F4E"/>
    <w:rsid w:val="00FF497A"/>
    <w:rsid w:val="00FF4A23"/>
    <w:rsid w:val="00FF4EDF"/>
    <w:rsid w:val="00FF56EB"/>
    <w:rsid w:val="00FF5B05"/>
    <w:rsid w:val="00FF67BD"/>
    <w:rsid w:val="00FF7C05"/>
    <w:rsid w:val="00FF7DFE"/>
    <w:rsid w:val="496A5702"/>
    <w:rsid w:val="4F07415F"/>
    <w:rsid w:val="504335F4"/>
    <w:rsid w:val="69034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7"/>
    <w:unhideWhenUsed/>
    <w:uiPriority w:val="0"/>
    <w:rPr>
      <w:rFonts w:ascii="宋体" w:hAnsi="Courier New"/>
      <w:szCs w:val="20"/>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uiPriority w:val="0"/>
    <w:rPr>
      <w:rFonts w:ascii="宋体" w:hAnsi="Courier New" w:eastAsia="宋体" w:cs="Times New Roman"/>
      <w:szCs w:val="20"/>
    </w:rPr>
  </w:style>
  <w:style w:type="character" w:customStyle="1" w:styleId="8">
    <w:name w:val="页眉 Char"/>
    <w:basedOn w:val="5"/>
    <w:link w:val="4"/>
    <w:semiHidden/>
    <w:qFormat/>
    <w:uiPriority w:val="99"/>
    <w:rPr>
      <w:rFonts w:ascii="Times New Roman" w:hAnsi="Times New Roman" w:eastAsia="宋体" w:cs="Times New Roman"/>
      <w:sz w:val="18"/>
      <w:szCs w:val="18"/>
    </w:rPr>
  </w:style>
  <w:style w:type="character" w:customStyle="1" w:styleId="9">
    <w:name w:val="页脚 Char"/>
    <w:basedOn w:val="5"/>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3A6752-E2C2-48E9-AA95-4C79C11ED6E5}">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451</Words>
  <Characters>2574</Characters>
  <Lines>21</Lines>
  <Paragraphs>6</Paragraphs>
  <TotalTime>434</TotalTime>
  <ScaleCrop>false</ScaleCrop>
  <LinksUpToDate>false</LinksUpToDate>
  <CharactersWithSpaces>3019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2017-05-12T03:25:00Z</dcterms:created>
  <dc:creator>USER</dc:creator>
  <cp:lastModifiedBy>TF-PC</cp:lastModifiedBy>
  <dcterms:modified xsi:type="dcterms:W3CDTF">2018-08-27T09:48:11Z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