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0" w:name="_GoBack"/>
      <w:bookmarkEnd w:id="0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510" w:lineRule="exact"/>
        <w:jc w:val="center"/>
        <w:rPr>
          <w:rFonts w:hint="eastAsia" w:eastAsia="黑体"/>
          <w:sz w:val="52"/>
        </w:rPr>
      </w:pPr>
    </w:p>
    <w:p>
      <w:pPr>
        <w:spacing w:line="520" w:lineRule="exact"/>
        <w:jc w:val="right"/>
        <w:rPr>
          <w:rFonts w:hint="eastAsia" w:ascii="仿宋_GB2312"/>
          <w:spacing w:val="-20"/>
        </w:rPr>
      </w:pPr>
      <w:r>
        <w:rPr>
          <w:rFonts w:hint="eastAsia"/>
          <w:spacing w:val="-20"/>
        </w:rPr>
        <w:t xml:space="preserve">                                          </w:t>
      </w:r>
      <w:r>
        <w:rPr>
          <w:rFonts w:hint="eastAsia" w:ascii="仿宋_GB2312"/>
          <w:spacing w:val="-20"/>
        </w:rPr>
        <w:t>（2014）丽刑初字第535号</w:t>
      </w:r>
    </w:p>
    <w:p>
      <w:pPr>
        <w:spacing w:line="520" w:lineRule="exact"/>
        <w:ind w:right="548"/>
        <w:rPr>
          <w:rFonts w:hint="eastAsia" w:ascii="仿宋_GB2312"/>
          <w:spacing w:val="-20"/>
        </w:rPr>
      </w:pP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被告人杨洪莲（身份证号码</w:t>
      </w:r>
      <w:r>
        <w:rPr>
          <w:rFonts w:hint="eastAsia" w:ascii="仿宋_GB2312" w:hAnsi="宋体"/>
          <w:szCs w:val="32"/>
        </w:rPr>
        <w:t>120110198206040326</w:t>
      </w:r>
      <w:r>
        <w:rPr>
          <w:rFonts w:hint="eastAsia" w:ascii="仿宋_GB2312"/>
          <w:szCs w:val="32"/>
        </w:rPr>
        <w:t>），女，</w:t>
      </w:r>
      <w:r>
        <w:rPr>
          <w:rFonts w:hint="eastAsia" w:ascii="仿宋_GB2312" w:hAnsi="宋体"/>
          <w:szCs w:val="32"/>
        </w:rPr>
        <w:t>1982年6月4日</w:t>
      </w:r>
      <w:r>
        <w:rPr>
          <w:rFonts w:hint="eastAsia" w:ascii="仿宋_GB2312"/>
          <w:szCs w:val="32"/>
        </w:rPr>
        <w:t>出生于天津市，汉族，初中文化，无职业，</w:t>
      </w:r>
      <w:r>
        <w:rPr>
          <w:rFonts w:hint="eastAsia" w:ascii="仿宋_GB2312" w:hAnsi="宋体"/>
          <w:szCs w:val="32"/>
        </w:rPr>
        <w:t>住所地天津市东丽区新立街宝元村1区3排7号。因吸毒于2013年8月9日被行政拘留七日。</w:t>
      </w:r>
      <w:r>
        <w:rPr>
          <w:rFonts w:hint="eastAsia" w:ascii="仿宋_GB2312"/>
          <w:szCs w:val="32"/>
        </w:rPr>
        <w:t>因涉嫌信用卡诈骗罪于2014年8月25日被天津市公安局东丽分局取保候审。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天津市东丽区人民检察院以津丽检公诉刑诉（2014）528号起诉书指控，被告人杨洪莲犯信用卡诈骗罪，于2014年9月4日向本院提起公诉。</w:t>
      </w:r>
      <w:r>
        <w:rPr>
          <w:rFonts w:hint="eastAsia" w:ascii="仿宋_GB2312"/>
        </w:rPr>
        <w:t>本院依法适用简易程序，实行独任审判，公开开庭审理了本案。</w:t>
      </w:r>
      <w:r>
        <w:rPr>
          <w:rFonts w:hint="eastAsia" w:ascii="仿宋_GB2312"/>
          <w:szCs w:val="32"/>
        </w:rPr>
        <w:t>天津市东丽区人民检察院指派代理检察员王秀鹏出庭支持公诉，被告人杨洪莲到庭参加了诉讼。现已审理终结。</w:t>
      </w:r>
    </w:p>
    <w:p>
      <w:pPr>
        <w:spacing w:line="520" w:lineRule="exact"/>
        <w:ind w:firstLine="628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指控，2012年11月5日，被告人杨洪莲在中信银行申领了一张卡号为4033920010746230的信用卡透支使用。于2013年11月6日后未再还款，经银行多次催收，已超过三个月未还，至案发前尚欠银行本金10766.04元。期间，被告人杨洪莲改变联系方式逃避银行催收，于2014年7月23日被公安机关抓获归案，并将所欠银行本金归还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上述事实，被告人杨洪莲在开庭审理过程中亦无异议，并有证人郑伟的证言，银行开卡手续、交易流水记录，催收记录，银行报案材料，信用卡片复印件，户籍证明，案件来源及抓获经过等证据予以证明，足以认定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本院认为，被告人杨洪莲以非法占有为目的，超过规定的限额，并且经发卡银行两次催收后超过3个月仍不归还，侵害了国家对信用卡管理制度及公私财产所有权，数额较大，其行为已构成信用卡诈骗罪，依法应予惩处。公诉机关指控的罪名成立，本院予以采纳。</w:t>
      </w:r>
      <w:r>
        <w:rPr>
          <w:rFonts w:hint="eastAsia"/>
        </w:rPr>
        <w:t>被告人杨洪莲在案发后归还了银行透支本金，如实供述自己的罪行，可以从轻处罚。</w:t>
      </w:r>
      <w:r>
        <w:rPr>
          <w:rFonts w:hint="eastAsia" w:ascii="仿宋_GB2312"/>
          <w:szCs w:val="32"/>
        </w:rPr>
        <w:t>综上，本院依照《中华人民共和国刑法》第一百九十六条第一款第（四）项、第六十七条第三款、第七十二条、第七十三条、第七十六条之规定，判决如下：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  <w:szCs w:val="32"/>
        </w:rPr>
        <w:t>被告人杨洪莲犯信用卡诈骗罪，判处有期徒刑六个月，缓刑一年</w:t>
      </w:r>
      <w:r>
        <w:rPr>
          <w:rFonts w:hint="eastAsia" w:ascii="仿宋_GB2312"/>
        </w:rPr>
        <w:t>；并处罚金人民币20000元。在缓刑考验期内，依法实行社区矫正。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（缓刑考验期自判决确定之日起计算）。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罚金于判决生效后十日内交付本院。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</w:p>
    <w:p>
      <w:pPr>
        <w:spacing w:line="520" w:lineRule="exact"/>
        <w:ind w:firstLine="646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（此页无正文）      </w:t>
      </w:r>
    </w:p>
    <w:p>
      <w:pPr>
        <w:spacing w:line="520" w:lineRule="exact"/>
        <w:ind w:left="411" w:leftChars="131" w:firstLine="4452" w:firstLineChars="1418"/>
        <w:rPr>
          <w:rFonts w:hint="eastAsia"/>
        </w:rPr>
      </w:pPr>
    </w:p>
    <w:p>
      <w:pPr>
        <w:spacing w:line="520" w:lineRule="exact"/>
        <w:ind w:left="411" w:leftChars="131" w:firstLine="4452" w:firstLineChars="1418"/>
        <w:rPr>
          <w:rFonts w:hint="eastAsia"/>
        </w:rPr>
      </w:pPr>
    </w:p>
    <w:p>
      <w:pPr>
        <w:spacing w:line="520" w:lineRule="exact"/>
        <w:ind w:left="411" w:leftChars="131" w:firstLine="4452" w:firstLineChars="1418"/>
        <w:rPr>
          <w:rFonts w:hint="eastAsia"/>
        </w:rPr>
      </w:pPr>
    </w:p>
    <w:p>
      <w:pPr>
        <w:spacing w:line="520" w:lineRule="exact"/>
        <w:ind w:left="411" w:leftChars="131" w:firstLine="4452" w:firstLineChars="1418"/>
        <w:rPr>
          <w:rFonts w:hint="eastAsia"/>
        </w:rPr>
      </w:pPr>
    </w:p>
    <w:p>
      <w:pPr>
        <w:spacing w:line="520" w:lineRule="exact"/>
        <w:ind w:firstLine="4792" w:firstLineChars="1526"/>
        <w:rPr>
          <w:rFonts w:hint="eastAsia"/>
        </w:rPr>
      </w:pPr>
      <w:r>
        <w:rPr>
          <w:rFonts w:hint="eastAsia"/>
        </w:rPr>
        <w:t>审  判  员  魏新来</w:t>
      </w:r>
    </w:p>
    <w:p>
      <w:pPr>
        <w:spacing w:line="520" w:lineRule="exact"/>
        <w:ind w:firstLine="4867" w:firstLineChars="1550"/>
        <w:rPr>
          <w:rFonts w:hint="eastAsia"/>
        </w:rPr>
      </w:pPr>
      <w:r>
        <w:rPr>
          <w:rFonts w:hint="eastAsia"/>
        </w:rPr>
        <w:t xml:space="preserve">                               </w:t>
      </w:r>
    </w:p>
    <w:p>
      <w:pPr>
        <w:spacing w:line="520" w:lineRule="exact"/>
        <w:ind w:firstLine="4164" w:firstLineChars="1326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 w:ascii="仿宋_GB2312" w:hAnsi="仿宋_GB2312" w:cs="仿宋_GB2312"/>
        </w:rPr>
        <w:t>一四年九月二十五</w:t>
      </w:r>
      <w:r>
        <w:rPr>
          <w:rFonts w:hint="eastAsia"/>
        </w:rPr>
        <w:t>日</w:t>
      </w:r>
    </w:p>
    <w:p>
      <w:pPr>
        <w:spacing w:line="520" w:lineRule="exact"/>
        <w:ind w:left="4867" w:leftChars="1550"/>
        <w:rPr>
          <w:rFonts w:hint="eastAsia"/>
        </w:rPr>
      </w:pPr>
      <w:r>
        <w:rPr>
          <w:rFonts w:hint="eastAsia"/>
        </w:rPr>
        <w:t xml:space="preserve">                         </w:t>
      </w:r>
    </w:p>
    <w:p>
      <w:pPr>
        <w:tabs>
          <w:tab w:val="left" w:pos="4867"/>
        </w:tabs>
        <w:spacing w:line="520" w:lineRule="exact"/>
        <w:ind w:firstLine="4792" w:firstLineChars="1526"/>
        <w:rPr>
          <w:rFonts w:hint="eastAsia"/>
        </w:rPr>
      </w:pPr>
      <w:r>
        <w:rPr>
          <w:rFonts w:hint="eastAsia"/>
        </w:rPr>
        <w:t>书  记  员  李  陆</w:t>
      </w:r>
    </w:p>
    <w:p>
      <w:pPr>
        <w:tabs>
          <w:tab w:val="left" w:pos="4867"/>
        </w:tabs>
        <w:spacing w:line="520" w:lineRule="exact"/>
        <w:ind w:firstLine="4792" w:firstLineChars="1526"/>
        <w:rPr>
          <w:rFonts w:hint="eastAsia"/>
        </w:rPr>
      </w:pPr>
      <w:r>
        <w:rPr>
          <w:rFonts w:hint="eastAsia"/>
        </w:rPr>
        <w:t>速  录  员  吴  伟</w:t>
      </w: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ind w:firstLine="4864" w:firstLineChars="1549"/>
        <w:rPr>
          <w:rFonts w:hint="eastAsia"/>
          <w:kern w:val="10"/>
        </w:rPr>
      </w:pPr>
    </w:p>
    <w:p>
      <w:pPr>
        <w:spacing w:line="520" w:lineRule="exact"/>
        <w:ind w:firstLine="1760" w:firstLineChars="497"/>
        <w:rPr>
          <w:rFonts w:hint="eastAsia" w:ascii="黑体" w:eastAsia="黑体"/>
          <w:sz w:val="36"/>
          <w:szCs w:val="36"/>
        </w:rPr>
      </w:pPr>
    </w:p>
    <w:p>
      <w:pPr>
        <w:spacing w:line="520" w:lineRule="exact"/>
        <w:ind w:firstLine="1760" w:firstLineChars="497"/>
        <w:rPr>
          <w:rFonts w:hint="eastAsia" w:ascii="黑体" w:eastAsia="黑体"/>
          <w:sz w:val="36"/>
          <w:szCs w:val="36"/>
        </w:rPr>
      </w:pPr>
    </w:p>
    <w:p/>
    <w:p/>
    <w:p/>
    <w:p/>
    <w:p>
      <w:pPr>
        <w:rPr>
          <w:rFonts w:hint="eastAsia" w:ascii="黑体" w:hAnsi="新宋体" w:eastAsia="黑体"/>
          <w:sz w:val="36"/>
          <w:szCs w:val="36"/>
        </w:rPr>
      </w:pPr>
    </w:p>
    <w:p>
      <w:pPr>
        <w:rPr>
          <w:rFonts w:hint="eastAsia" w:ascii="黑体" w:hAnsi="新宋体" w:eastAsia="黑体"/>
          <w:sz w:val="36"/>
          <w:szCs w:val="36"/>
        </w:rPr>
      </w:pPr>
    </w:p>
    <w:p>
      <w:pPr>
        <w:ind w:firstLine="1933" w:firstLineChars="546"/>
        <w:rPr>
          <w:rFonts w:hint="eastAsia" w:ascii="黑体" w:hAnsi="新宋体" w:eastAsia="黑体"/>
          <w:sz w:val="36"/>
          <w:szCs w:val="36"/>
        </w:rPr>
      </w:pPr>
      <w:r>
        <w:rPr>
          <w:rFonts w:hint="eastAsia" w:ascii="黑体" w:hAnsi="新宋体" w:eastAsia="黑体"/>
          <w:sz w:val="36"/>
          <w:szCs w:val="36"/>
        </w:rPr>
        <w:t>本判决所依据的相关法律、法规</w:t>
      </w:r>
    </w:p>
    <w:p>
      <w:pPr>
        <w:ind w:firstLine="868" w:firstLineChars="200"/>
        <w:rPr>
          <w:rFonts w:hint="eastAsia" w:ascii="黑体" w:eastAsia="黑体"/>
          <w:sz w:val="44"/>
          <w:szCs w:val="44"/>
        </w:rPr>
      </w:pPr>
    </w:p>
    <w:p>
      <w:pPr>
        <w:spacing w:line="500" w:lineRule="exact"/>
        <w:ind w:firstLine="628" w:firstLineChars="200"/>
        <w:rPr>
          <w:rFonts w:hint="eastAsia"/>
        </w:rPr>
      </w:pPr>
      <w:r>
        <w:rPr>
          <w:rFonts w:hint="eastAsia"/>
        </w:rPr>
        <w:t xml:space="preserve"> 一、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（一）使用伪造的信用卡，或者使用以虚假的身份证明骗领的信用卡的；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盗窃信用卡并使用的，依照本法第二百六十四条的规定定罪处罚。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二、《中华人民共和国刑法》第六十七条：犯罪以后自动投案，如实供述自己的罪行的，是自首。对于自首的犯罪分子，可以从轻或者减轻处罚。其中，犯罪较轻的，可以免除处罚。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>　　被采取强制措施的犯罪嫌疑人、被告人和正在服刑的罪犯，如实供述司法机关还未掌握的本人其他罪行的，以自首论。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（一）犯罪情节较轻；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（二）有悔罪表现；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（三）没有再犯罪的危险；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（四）宣告缓刑对所居住社区没有重大不良影响。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被宣告缓刑的犯罪分子，如果被判处附加刑，附加刑仍须执行。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四、《中华人民共和国刑法》第七十三条：拘役的缓刑考验期限为原判刑期以上一年以下，但是不能少于二个月。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有期徒刑的缓刑考验期限为原判刑期以上五年以下，但是不能少于一年。</w:t>
      </w:r>
    </w:p>
    <w:p>
      <w:pPr>
        <w:spacing w:line="500" w:lineRule="exact"/>
        <w:rPr>
          <w:rFonts w:hint="eastAsia"/>
        </w:rPr>
      </w:pPr>
      <w:r>
        <w:rPr>
          <w:rFonts w:hint="eastAsia"/>
        </w:rPr>
        <w:t xml:space="preserve">    缓刑考验期限，从判决确定之日起计算。</w:t>
      </w:r>
    </w:p>
    <w:p>
      <w:pPr>
        <w:spacing w:line="500" w:lineRule="exact"/>
      </w:pPr>
      <w:r>
        <w:rPr>
          <w:rFonts w:hint="eastAsia"/>
        </w:rPr>
        <w:t xml:space="preserve">    五、《中华人民共和国刑法》第七十六条：对宣告缓刑的犯罪分子，在缓刑考验期限内，依法实行社区矫正，如果没有本法第七十七条规定的情形，缓刑考验期满，原判的刑罚就不再执行，并公开予以宣告。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871" w:right="1134" w:bottom="1871" w:left="1985" w:header="851" w:footer="992" w:gutter="0"/>
      <w:cols w:space="425" w:num="1"/>
      <w:docGrid w:type="linesAndChars" w:linePitch="436" w:charSpace="-1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6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D79"/>
    <w:rsid w:val="00023700"/>
    <w:rsid w:val="0002428D"/>
    <w:rsid w:val="0005231A"/>
    <w:rsid w:val="00054CD4"/>
    <w:rsid w:val="000828C2"/>
    <w:rsid w:val="000C77A6"/>
    <w:rsid w:val="000E14B1"/>
    <w:rsid w:val="000E753D"/>
    <w:rsid w:val="00100848"/>
    <w:rsid w:val="00146FD9"/>
    <w:rsid w:val="00165715"/>
    <w:rsid w:val="00181871"/>
    <w:rsid w:val="00195D40"/>
    <w:rsid w:val="001A0414"/>
    <w:rsid w:val="001A607C"/>
    <w:rsid w:val="001B30A3"/>
    <w:rsid w:val="001B3C9C"/>
    <w:rsid w:val="001E508D"/>
    <w:rsid w:val="001F2B94"/>
    <w:rsid w:val="001F405D"/>
    <w:rsid w:val="0023433D"/>
    <w:rsid w:val="00245517"/>
    <w:rsid w:val="00267640"/>
    <w:rsid w:val="0027156F"/>
    <w:rsid w:val="0027176E"/>
    <w:rsid w:val="002929C5"/>
    <w:rsid w:val="00294010"/>
    <w:rsid w:val="002A6485"/>
    <w:rsid w:val="002C0A3B"/>
    <w:rsid w:val="002C2D79"/>
    <w:rsid w:val="002E6AE7"/>
    <w:rsid w:val="002F4C59"/>
    <w:rsid w:val="002F532E"/>
    <w:rsid w:val="003576BF"/>
    <w:rsid w:val="00374DFE"/>
    <w:rsid w:val="003B3CC4"/>
    <w:rsid w:val="003B407B"/>
    <w:rsid w:val="003C2BFC"/>
    <w:rsid w:val="003C3F48"/>
    <w:rsid w:val="003F0729"/>
    <w:rsid w:val="003F389A"/>
    <w:rsid w:val="003F63C3"/>
    <w:rsid w:val="004274CE"/>
    <w:rsid w:val="004310D7"/>
    <w:rsid w:val="00432210"/>
    <w:rsid w:val="00462C64"/>
    <w:rsid w:val="0049043B"/>
    <w:rsid w:val="004B03B0"/>
    <w:rsid w:val="004F4519"/>
    <w:rsid w:val="00530CB8"/>
    <w:rsid w:val="00551181"/>
    <w:rsid w:val="005577A2"/>
    <w:rsid w:val="00560925"/>
    <w:rsid w:val="0057080F"/>
    <w:rsid w:val="00572418"/>
    <w:rsid w:val="00587EB7"/>
    <w:rsid w:val="005A7F85"/>
    <w:rsid w:val="005B74E8"/>
    <w:rsid w:val="00613AA4"/>
    <w:rsid w:val="00620F4A"/>
    <w:rsid w:val="00634D15"/>
    <w:rsid w:val="00646936"/>
    <w:rsid w:val="0066724E"/>
    <w:rsid w:val="00667D75"/>
    <w:rsid w:val="006774FF"/>
    <w:rsid w:val="006A2049"/>
    <w:rsid w:val="006A304D"/>
    <w:rsid w:val="006A5287"/>
    <w:rsid w:val="006D489C"/>
    <w:rsid w:val="006D4E2E"/>
    <w:rsid w:val="0071604C"/>
    <w:rsid w:val="00734F40"/>
    <w:rsid w:val="00736482"/>
    <w:rsid w:val="00744B19"/>
    <w:rsid w:val="007C1645"/>
    <w:rsid w:val="007C563E"/>
    <w:rsid w:val="007D2E3A"/>
    <w:rsid w:val="007F4F65"/>
    <w:rsid w:val="00820364"/>
    <w:rsid w:val="00851BBC"/>
    <w:rsid w:val="00851E9A"/>
    <w:rsid w:val="00853E0A"/>
    <w:rsid w:val="00886AF7"/>
    <w:rsid w:val="00895B77"/>
    <w:rsid w:val="008961BE"/>
    <w:rsid w:val="008A75AC"/>
    <w:rsid w:val="008B74F7"/>
    <w:rsid w:val="008D4C97"/>
    <w:rsid w:val="008F4467"/>
    <w:rsid w:val="008F70F5"/>
    <w:rsid w:val="009102D6"/>
    <w:rsid w:val="00916848"/>
    <w:rsid w:val="00923EEC"/>
    <w:rsid w:val="00947CD7"/>
    <w:rsid w:val="00955D82"/>
    <w:rsid w:val="00982E1D"/>
    <w:rsid w:val="009967B2"/>
    <w:rsid w:val="0099696C"/>
    <w:rsid w:val="00997E19"/>
    <w:rsid w:val="009A1F07"/>
    <w:rsid w:val="009A2916"/>
    <w:rsid w:val="009A46E6"/>
    <w:rsid w:val="009F6CAC"/>
    <w:rsid w:val="00A03951"/>
    <w:rsid w:val="00A10ACB"/>
    <w:rsid w:val="00A2033C"/>
    <w:rsid w:val="00A224DC"/>
    <w:rsid w:val="00A2710F"/>
    <w:rsid w:val="00A5674E"/>
    <w:rsid w:val="00A60DCB"/>
    <w:rsid w:val="00A61746"/>
    <w:rsid w:val="00A664AB"/>
    <w:rsid w:val="00AA1EA3"/>
    <w:rsid w:val="00AA690B"/>
    <w:rsid w:val="00AD0DD9"/>
    <w:rsid w:val="00AD0EC7"/>
    <w:rsid w:val="00AE0589"/>
    <w:rsid w:val="00AE2BDE"/>
    <w:rsid w:val="00B56314"/>
    <w:rsid w:val="00B61A8A"/>
    <w:rsid w:val="00B7395A"/>
    <w:rsid w:val="00BA4467"/>
    <w:rsid w:val="00BC7751"/>
    <w:rsid w:val="00BD5380"/>
    <w:rsid w:val="00BD7C2D"/>
    <w:rsid w:val="00C14C85"/>
    <w:rsid w:val="00C31C69"/>
    <w:rsid w:val="00C457D8"/>
    <w:rsid w:val="00C460E7"/>
    <w:rsid w:val="00C46D01"/>
    <w:rsid w:val="00C61F3D"/>
    <w:rsid w:val="00C721A5"/>
    <w:rsid w:val="00C77035"/>
    <w:rsid w:val="00C90E0E"/>
    <w:rsid w:val="00C941C7"/>
    <w:rsid w:val="00D213C4"/>
    <w:rsid w:val="00D42861"/>
    <w:rsid w:val="00D46B71"/>
    <w:rsid w:val="00D645E6"/>
    <w:rsid w:val="00D779FD"/>
    <w:rsid w:val="00D919FE"/>
    <w:rsid w:val="00DC6814"/>
    <w:rsid w:val="00E04E19"/>
    <w:rsid w:val="00E072ED"/>
    <w:rsid w:val="00E241C7"/>
    <w:rsid w:val="00E338CA"/>
    <w:rsid w:val="00E550E1"/>
    <w:rsid w:val="00E576E9"/>
    <w:rsid w:val="00E60099"/>
    <w:rsid w:val="00E646E3"/>
    <w:rsid w:val="00E73C7E"/>
    <w:rsid w:val="00E8512F"/>
    <w:rsid w:val="00EA5D94"/>
    <w:rsid w:val="00EB2E90"/>
    <w:rsid w:val="00EC00F0"/>
    <w:rsid w:val="00ED3829"/>
    <w:rsid w:val="00ED43D5"/>
    <w:rsid w:val="00EE11FB"/>
    <w:rsid w:val="00EF1A6C"/>
    <w:rsid w:val="00F108C7"/>
    <w:rsid w:val="00F21AF8"/>
    <w:rsid w:val="00F22D5A"/>
    <w:rsid w:val="00F51671"/>
    <w:rsid w:val="00F6362A"/>
    <w:rsid w:val="00F66DCC"/>
    <w:rsid w:val="00F73374"/>
    <w:rsid w:val="00F734FD"/>
    <w:rsid w:val="00F8078F"/>
    <w:rsid w:val="00F80F1E"/>
    <w:rsid w:val="00F81910"/>
    <w:rsid w:val="00F82CB3"/>
    <w:rsid w:val="00FC57B2"/>
    <w:rsid w:val="00FC5DDA"/>
    <w:rsid w:val="00FE1FAC"/>
    <w:rsid w:val="00FE3532"/>
    <w:rsid w:val="00FF79AE"/>
    <w:rsid w:val="1D4F4607"/>
    <w:rsid w:val="26534F45"/>
    <w:rsid w:val="5B2D40FA"/>
    <w:rsid w:val="6B3963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2014-09-24T23:59:00Z</dcterms:created>
  <dc:creator>User</dc:creator>
  <cp:lastModifiedBy>TF-PC</cp:lastModifiedBy>
  <dcterms:modified xsi:type="dcterms:W3CDTF">2018-08-27T09:40:18Z</dcterms:modified>
  <dc:title>天津市东丽区人民法院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