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line="520" w:lineRule="exact"/>
        <w:jc w:val="center"/>
        <w:rPr>
          <w:rFonts w:ascii="宋体"/>
          <w:sz w:val="44"/>
          <w:szCs w:val="44"/>
        </w:rPr>
      </w:pPr>
      <w:bookmarkStart w:id="0" w:name="_GoBack"/>
      <w:bookmarkEnd w:id="0"/>
      <w:r>
        <w:rPr>
          <w:rFonts w:hint="eastAsia" w:ascii="宋体" w:hAnsi="宋体" w:cs="宋体"/>
          <w:sz w:val="44"/>
          <w:szCs w:val="44"/>
        </w:rPr>
        <w:t>天津市河北区人民法院</w:t>
      </w:r>
    </w:p>
    <w:p>
      <w:pPr>
        <w:spacing w:after="240" w:afterLines="100" w:line="520" w:lineRule="exact"/>
        <w:jc w:val="center"/>
        <w:rPr>
          <w:b/>
          <w:bCs/>
          <w:kern w:val="0"/>
          <w:sz w:val="52"/>
          <w:szCs w:val="52"/>
        </w:rPr>
      </w:pPr>
      <w:r>
        <w:rPr>
          <w:rFonts w:hint="eastAsia" w:cs="宋体"/>
          <w:b/>
          <w:bCs/>
          <w:kern w:val="0"/>
          <w:sz w:val="52"/>
          <w:szCs w:val="52"/>
        </w:rPr>
        <w:t>刑事判决书</w:t>
      </w:r>
    </w:p>
    <w:p>
      <w:pPr>
        <w:spacing w:after="240" w:afterLines="100" w:line="520" w:lineRule="exact"/>
        <w:ind w:right="320"/>
        <w:jc w:val="right"/>
        <w:rPr>
          <w:rFonts w:hint="eastAsia" w:eastAsia="仿宋_GB2312" w:cs="仿宋_GB2312"/>
          <w:sz w:val="32"/>
          <w:szCs w:val="32"/>
        </w:rPr>
      </w:pPr>
      <w:r>
        <w:rPr>
          <w:rFonts w:hint="eastAsia" w:eastAsia="仿宋_GB2312" w:cs="仿宋_GB2312"/>
          <w:sz w:val="32"/>
          <w:szCs w:val="32"/>
        </w:rPr>
        <w:t>（</w:t>
      </w:r>
      <w:r>
        <w:rPr>
          <w:rFonts w:eastAsia="仿宋_GB2312"/>
          <w:sz w:val="32"/>
          <w:szCs w:val="32"/>
        </w:rPr>
        <w:t>2014</w:t>
      </w:r>
      <w:r>
        <w:rPr>
          <w:rFonts w:hint="eastAsia" w:eastAsia="仿宋_GB2312" w:cs="仿宋_GB2312"/>
          <w:sz w:val="32"/>
          <w:szCs w:val="32"/>
        </w:rPr>
        <w:t>）北刑初字第</w:t>
      </w:r>
      <w:r>
        <w:rPr>
          <w:rFonts w:eastAsia="仿宋_GB2312"/>
          <w:sz w:val="32"/>
          <w:szCs w:val="32"/>
        </w:rPr>
        <w:t>1</w:t>
      </w:r>
      <w:r>
        <w:rPr>
          <w:rFonts w:hint="eastAsia" w:eastAsia="仿宋_GB2312"/>
          <w:sz w:val="32"/>
          <w:szCs w:val="32"/>
        </w:rPr>
        <w:t>4</w:t>
      </w:r>
      <w:r>
        <w:rPr>
          <w:rFonts w:eastAsia="仿宋_GB2312"/>
          <w:sz w:val="32"/>
          <w:szCs w:val="32"/>
        </w:rPr>
        <w:t>0</w:t>
      </w:r>
      <w:r>
        <w:rPr>
          <w:rFonts w:hint="eastAsia" w:eastAsia="仿宋_GB2312" w:cs="仿宋_GB2312"/>
          <w:sz w:val="32"/>
          <w:szCs w:val="32"/>
        </w:rPr>
        <w:t>号</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公诉机关天津市河北区人民检察院。</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被告人曹廷，女，</w:t>
      </w:r>
      <w:r>
        <w:rPr>
          <w:rFonts w:ascii="仿宋_GB2312" w:eastAsia="仿宋_GB2312" w:cs="仿宋_GB2312"/>
          <w:sz w:val="32"/>
          <w:szCs w:val="32"/>
        </w:rPr>
        <w:t>198</w:t>
      </w:r>
      <w:r>
        <w:rPr>
          <w:rFonts w:hint="eastAsia" w:ascii="仿宋_GB2312" w:eastAsia="仿宋_GB2312" w:cs="仿宋_GB2312"/>
          <w:sz w:val="32"/>
          <w:szCs w:val="32"/>
        </w:rPr>
        <w:t>4年8月25日出生于黑龙江省佳木斯市，公民身份证号码：230802198408250325，蒙古族，中专文化，无职业，住天津市北辰区普东街国宜北里2号楼2门210号，户籍在黑龙江省佳木斯市郊区清源社区13组26号。因本案于</w:t>
      </w:r>
      <w:r>
        <w:rPr>
          <w:rFonts w:ascii="仿宋_GB2312" w:eastAsia="仿宋_GB2312" w:cs="仿宋_GB2312"/>
          <w:sz w:val="32"/>
          <w:szCs w:val="32"/>
        </w:rPr>
        <w:t>2013</w:t>
      </w:r>
      <w:r>
        <w:rPr>
          <w:rFonts w:hint="eastAsia" w:ascii="仿宋_GB2312" w:eastAsia="仿宋_GB2312" w:cs="仿宋_GB2312"/>
          <w:sz w:val="32"/>
          <w:szCs w:val="32"/>
        </w:rPr>
        <w:t>年</w:t>
      </w:r>
      <w:r>
        <w:rPr>
          <w:rFonts w:ascii="仿宋_GB2312" w:eastAsia="仿宋_GB2312" w:cs="仿宋_GB2312"/>
          <w:sz w:val="32"/>
          <w:szCs w:val="32"/>
        </w:rPr>
        <w:t>12</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3日被取保候审，现在居住地取保候审。</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天津市河北区人民检察院以津北检刑诉</w:t>
      </w:r>
      <w:r>
        <w:rPr>
          <w:rFonts w:ascii="仿宋_GB2312" w:eastAsia="仿宋_GB2312" w:cs="仿宋_GB2312"/>
          <w:sz w:val="32"/>
          <w:szCs w:val="32"/>
        </w:rPr>
        <w:t>[2014]9</w:t>
      </w:r>
      <w:r>
        <w:rPr>
          <w:rFonts w:hint="eastAsia" w:ascii="仿宋_GB2312" w:eastAsia="仿宋_GB2312" w:cs="仿宋_GB2312"/>
          <w:sz w:val="32"/>
          <w:szCs w:val="32"/>
        </w:rPr>
        <w:t>4号起诉书指控被告人曹廷犯信用卡诈骗罪，于</w:t>
      </w:r>
      <w:r>
        <w:rPr>
          <w:rFonts w:ascii="仿宋_GB2312" w:eastAsia="仿宋_GB2312" w:cs="仿宋_GB2312"/>
          <w:sz w:val="32"/>
          <w:szCs w:val="32"/>
        </w:rPr>
        <w:t>2014</w:t>
      </w:r>
      <w:r>
        <w:rPr>
          <w:rFonts w:hint="eastAsia" w:ascii="仿宋_GB2312" w:eastAsia="仿宋_GB2312" w:cs="仿宋_GB2312"/>
          <w:sz w:val="32"/>
          <w:szCs w:val="32"/>
        </w:rPr>
        <w:t>年5月1</w:t>
      </w:r>
      <w:r>
        <w:rPr>
          <w:rFonts w:ascii="仿宋_GB2312" w:eastAsia="仿宋_GB2312" w:cs="仿宋_GB2312"/>
          <w:sz w:val="32"/>
          <w:szCs w:val="32"/>
        </w:rPr>
        <w:t>3</w:t>
      </w:r>
      <w:r>
        <w:rPr>
          <w:rFonts w:hint="eastAsia" w:ascii="仿宋_GB2312" w:eastAsia="仿宋_GB2312" w:cs="仿宋_GB2312"/>
          <w:sz w:val="32"/>
          <w:szCs w:val="32"/>
        </w:rPr>
        <w:t>日向本院提起公诉。</w:t>
      </w:r>
      <w:r>
        <w:rPr>
          <w:rFonts w:hint="eastAsia" w:ascii="仿宋_GB2312" w:hAnsi="MS Sans Serif" w:eastAsia="仿宋_GB2312" w:cs="仿宋_GB2312"/>
          <w:kern w:val="0"/>
          <w:sz w:val="32"/>
          <w:szCs w:val="32"/>
        </w:rPr>
        <w:t>本院依法组成合议庭，公开开庭审理了本案。</w:t>
      </w:r>
      <w:r>
        <w:rPr>
          <w:rFonts w:hint="eastAsia" w:ascii="仿宋_GB2312" w:eastAsia="仿宋_GB2312" w:cs="仿宋_GB2312"/>
          <w:sz w:val="32"/>
          <w:szCs w:val="32"/>
        </w:rPr>
        <w:t>天津市河北区人民检察院指派代理检察员叶永涛出庭支持公诉，被告人曹廷到庭参加诉讼。现已审理终结。</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天津市河北区人民检察院指控称，被告人曹廷以非法占有为目的，冒用他人信用卡，数额较大，其行为触犯了《中华人民共和国刑法》第一百九十六第一款第（三）项之规定，应以信用卡诈骗罪追究其刑事责任。并提供了相关证据。</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被告人曹廷对起诉书指控的事实无异议，并表示认罪。</w:t>
      </w:r>
    </w:p>
    <w:p>
      <w:pPr>
        <w:spacing w:line="520" w:lineRule="exact"/>
        <w:ind w:firstLine="640" w:firstLineChars="200"/>
        <w:rPr>
          <w:rFonts w:hint="eastAsia" w:ascii="仿宋_GB2312" w:eastAsia="仿宋_GB2312"/>
          <w:sz w:val="32"/>
          <w:szCs w:val="32"/>
        </w:rPr>
      </w:pPr>
      <w:r>
        <w:rPr>
          <w:rFonts w:hint="eastAsia" w:ascii="仿宋_GB2312" w:eastAsia="仿宋_GB2312" w:cs="仿宋_GB2312"/>
          <w:sz w:val="32"/>
          <w:szCs w:val="32"/>
        </w:rPr>
        <w:t>经审理查明，被告人曹廷于2011年7月20日9时许，在天津市河北区金钟河大街与增产道交口的工商银行自动取款机办理业务时，发现被害人陈某某遗忘在该自动取款机里处在操作状态的中国工商银行信用卡（卡号为6222020302041791732），并分四次从该卡中取出现金人民币共计9000元据为己有。</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经被害人报警，公安机关于</w:t>
      </w:r>
      <w:r>
        <w:rPr>
          <w:rFonts w:ascii="仿宋_GB2312" w:eastAsia="仿宋_GB2312" w:cs="仿宋_GB2312"/>
          <w:sz w:val="32"/>
          <w:szCs w:val="32"/>
        </w:rPr>
        <w:t>2013</w:t>
      </w:r>
      <w:r>
        <w:rPr>
          <w:rFonts w:hint="eastAsia" w:ascii="仿宋_GB2312" w:eastAsia="仿宋_GB2312" w:cs="仿宋_GB2312"/>
          <w:sz w:val="32"/>
          <w:szCs w:val="32"/>
        </w:rPr>
        <w:t>年</w:t>
      </w:r>
      <w:r>
        <w:rPr>
          <w:rFonts w:ascii="仿宋_GB2312" w:eastAsia="仿宋_GB2312" w:cs="仿宋_GB2312"/>
          <w:sz w:val="32"/>
          <w:szCs w:val="32"/>
        </w:rPr>
        <w:t>12</w:t>
      </w:r>
      <w:r>
        <w:rPr>
          <w:rFonts w:hint="eastAsia" w:ascii="仿宋_GB2312" w:eastAsia="仿宋_GB2312" w:cs="仿宋_GB2312"/>
          <w:sz w:val="32"/>
          <w:szCs w:val="32"/>
        </w:rPr>
        <w:t>月</w:t>
      </w:r>
      <w:r>
        <w:rPr>
          <w:rFonts w:ascii="仿宋_GB2312" w:eastAsia="仿宋_GB2312" w:cs="仿宋_GB2312"/>
          <w:sz w:val="32"/>
          <w:szCs w:val="32"/>
        </w:rPr>
        <w:t>12</w:t>
      </w:r>
      <w:r>
        <w:rPr>
          <w:rFonts w:hint="eastAsia" w:ascii="仿宋_GB2312" w:eastAsia="仿宋_GB2312" w:cs="仿宋_GB2312"/>
          <w:sz w:val="32"/>
          <w:szCs w:val="32"/>
        </w:rPr>
        <w:t>日在天津市北辰区被告人的住处将其查获归案。案发后被告人退缴人民币9000元，已由公安机关发还被害人。</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上述事实，被告人曹廷在开庭过程中亦无异议，并有被害人陈某某的陈述，证人丁魁菊、陈琳的证言，银行取款记录，银行卡交易明细，银行监控录像光盘及截图，扣押及发还清单案件来源及抓获经过等书证材料，被告人的户籍证明及供述等证据予以证实，证据来源合法，客观真实，本院依法予以确认。</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本院认为，被告人曹廷以非法占有为目的，冒用他人信用卡，数额较大，其行为已构成信用卡诈骗罪。公诉机关指控被告人曹廷犯信用卡诈骗罪的罪名成立，应定罪科刑。被告人曹廷庭审中认罪态度较好，案发后退赔了被害人的经济损失，均可酌情从轻处罚。据此，依照《中华人民共和国刑法》第一百九十六条第一款第（三）项、第七十二条、第七十三条第一款第三款之规定，判决如下：</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被告人曹廷犯信用卡诈骗罪，判处拘役六个月，缓刑六个月，并处罚金人民币20000元。</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（缓刑考验期限，从判决确定之日起计算，罚金自判决生效后三个月内付清）。</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如不服本判决，可在接到本判决书的第二日起十日内，通过本院或者直接向天津市第一中级人民法院提出上诉。书面上诉的，应提交上诉状正本一份，副本二份。</w:t>
      </w:r>
    </w:p>
    <w:p>
      <w:pPr>
        <w:spacing w:line="520" w:lineRule="exact"/>
        <w:ind w:firstLine="640" w:firstLineChars="200"/>
        <w:rPr>
          <w:rFonts w:ascii="仿宋_GB2312" w:eastAsia="仿宋_GB2312"/>
          <w:sz w:val="32"/>
          <w:szCs w:val="32"/>
        </w:rPr>
      </w:pPr>
    </w:p>
    <w:p>
      <w:pPr>
        <w:autoSpaceDE w:val="0"/>
        <w:autoSpaceDN w:val="0"/>
        <w:adjustRightInd w:val="0"/>
        <w:spacing w:line="520" w:lineRule="exact"/>
        <w:ind w:firstLine="4800" w:firstLineChars="1500"/>
        <w:rPr>
          <w:rFonts w:ascii="仿宋_GB2312" w:hAnsi="MS Sans Serif" w:eastAsia="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吕</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垣</w:t>
      </w:r>
    </w:p>
    <w:p>
      <w:pPr>
        <w:autoSpaceDE w:val="0"/>
        <w:autoSpaceDN w:val="0"/>
        <w:adjustRightInd w:val="0"/>
        <w:spacing w:line="520" w:lineRule="exact"/>
        <w:ind w:right="-80" w:firstLine="4800" w:firstLineChars="15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代理审判员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宫兆军</w:t>
      </w:r>
    </w:p>
    <w:p>
      <w:pPr>
        <w:autoSpaceDE w:val="0"/>
        <w:autoSpaceDN w:val="0"/>
        <w:adjustRightInd w:val="0"/>
        <w:spacing w:line="520" w:lineRule="exact"/>
        <w:ind w:right="-80" w:firstLine="4800" w:firstLineChars="1500"/>
        <w:jc w:val="left"/>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任  义</w:t>
      </w:r>
    </w:p>
    <w:p>
      <w:pPr>
        <w:autoSpaceDE w:val="0"/>
        <w:autoSpaceDN w:val="0"/>
        <w:adjustRightInd w:val="0"/>
        <w:spacing w:line="520" w:lineRule="exact"/>
        <w:ind w:firstLine="5760" w:firstLineChars="1800"/>
        <w:jc w:val="right"/>
        <w:rPr>
          <w:rFonts w:ascii="仿宋_GB2312" w:hAnsi="MS Sans Serif" w:eastAsia="仿宋_GB2312"/>
          <w:kern w:val="0"/>
          <w:sz w:val="32"/>
          <w:szCs w:val="32"/>
        </w:rPr>
      </w:pPr>
    </w:p>
    <w:p>
      <w:pPr>
        <w:autoSpaceDE w:val="0"/>
        <w:autoSpaceDN w:val="0"/>
        <w:adjustRightInd w:val="0"/>
        <w:spacing w:line="520" w:lineRule="exact"/>
        <w:ind w:right="800" w:firstLine="4320" w:firstLineChars="1350"/>
        <w:rPr>
          <w:rFonts w:ascii="仿宋_GB2312" w:hAnsi="MS Sans Serif" w:eastAsia="仿宋_GB2312"/>
          <w:kern w:val="0"/>
          <w:sz w:val="32"/>
          <w:szCs w:val="32"/>
        </w:rPr>
      </w:pPr>
      <w:r>
        <w:rPr>
          <w:rFonts w:hint="eastAsia" w:ascii="仿宋_GB2312" w:hAnsi="MS Sans Serif" w:eastAsia="仿宋_GB2312" w:cs="仿宋_GB2312"/>
          <w:kern w:val="0"/>
          <w:sz w:val="32"/>
          <w:szCs w:val="32"/>
        </w:rPr>
        <w:t>二○一四年五月二十九日</w:t>
      </w:r>
    </w:p>
    <w:p>
      <w:pPr>
        <w:autoSpaceDE w:val="0"/>
        <w:autoSpaceDN w:val="0"/>
        <w:adjustRightInd w:val="0"/>
        <w:spacing w:line="520" w:lineRule="exact"/>
        <w:ind w:firstLine="5280" w:firstLineChars="1650"/>
        <w:jc w:val="right"/>
        <w:rPr>
          <w:rFonts w:ascii="仿宋_GB2312" w:hAnsi="MS Sans Serif" w:eastAsia="仿宋_GB2312"/>
          <w:kern w:val="0"/>
          <w:sz w:val="32"/>
          <w:szCs w:val="32"/>
        </w:rPr>
      </w:pPr>
    </w:p>
    <w:p>
      <w:pPr>
        <w:spacing w:line="520" w:lineRule="exact"/>
        <w:ind w:firstLine="4960" w:firstLineChars="1550"/>
        <w:rPr>
          <w:rFonts w:ascii="仿宋_GB2312" w:eastAsia="仿宋_GB2312"/>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孙</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擘</w:t>
      </w:r>
    </w:p>
    <w:p>
      <w:pPr>
        <w:spacing w:line="520" w:lineRule="exact"/>
        <w:ind w:firstLine="640" w:firstLineChars="200"/>
        <w:rPr>
          <w:rFonts w:ascii="仿宋_GB2312" w:eastAsia="仿宋_GB2312"/>
          <w:sz w:val="32"/>
          <w:szCs w:val="32"/>
        </w:rPr>
      </w:pPr>
    </w:p>
    <w:p>
      <w:pPr>
        <w:spacing w:line="520" w:lineRule="exact"/>
        <w:rPr>
          <w:rFonts w:ascii="仿宋_GB2312" w:eastAsia="仿宋_GB2312"/>
          <w:sz w:val="32"/>
          <w:szCs w:val="32"/>
        </w:rPr>
      </w:pPr>
    </w:p>
    <w:p>
      <w:pPr>
        <w:spacing w:line="520" w:lineRule="exact"/>
        <w:rPr>
          <w:rFonts w:ascii="仿宋_GB2312" w:eastAsia="仿宋_GB2312"/>
          <w:sz w:val="32"/>
          <w:szCs w:val="32"/>
        </w:rPr>
      </w:pPr>
    </w:p>
    <w:p>
      <w:pPr>
        <w:spacing w:line="520" w:lineRule="exact"/>
        <w:ind w:firstLine="480" w:firstLineChars="150"/>
        <w:rPr>
          <w:rFonts w:ascii="仿宋_GB2312" w:eastAsia="仿宋_GB2312"/>
          <w:b/>
          <w:bCs/>
          <w:sz w:val="32"/>
          <w:szCs w:val="32"/>
        </w:rPr>
      </w:pPr>
      <w:r>
        <w:rPr>
          <w:rFonts w:hint="eastAsia" w:ascii="仿宋_GB2312" w:eastAsia="仿宋_GB2312" w:cs="仿宋_GB2312"/>
          <w:b/>
          <w:bCs/>
          <w:sz w:val="32"/>
          <w:szCs w:val="32"/>
        </w:rPr>
        <w:t>附：本裁判文书适用的法律条文</w:t>
      </w:r>
    </w:p>
    <w:p>
      <w:pPr>
        <w:spacing w:line="520" w:lineRule="exact"/>
        <w:ind w:firstLine="641" w:firstLineChars="200"/>
        <w:rPr>
          <w:rFonts w:ascii="仿宋_GB2312" w:eastAsia="仿宋_GB2312"/>
          <w:b/>
          <w:bCs/>
          <w:sz w:val="32"/>
          <w:szCs w:val="32"/>
        </w:rPr>
      </w:pPr>
      <w:r>
        <w:rPr>
          <w:rFonts w:hint="eastAsia" w:ascii="仿宋_GB2312" w:eastAsia="仿宋_GB2312" w:cs="仿宋_GB2312"/>
          <w:b/>
          <w:bCs/>
          <w:sz w:val="32"/>
          <w:szCs w:val="32"/>
        </w:rPr>
        <w:t>《中华人民共和国刑法》</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eastAsia="仿宋_GB2312" w:cs="仿宋_GB2312"/>
          <w:sz w:val="32"/>
          <w:szCs w:val="32"/>
        </w:rPr>
        <w:t>第一百九十六条</w:t>
      </w:r>
      <w:r>
        <w:rPr>
          <w:rFonts w:ascii="仿宋_GB2312" w:eastAsia="仿宋_GB2312" w:cs="仿宋_GB2312"/>
          <w:sz w:val="32"/>
          <w:szCs w:val="32"/>
        </w:rPr>
        <w:t xml:space="preserve">  </w:t>
      </w:r>
      <w:r>
        <w:rPr>
          <w:rFonts w:hint="eastAsia" w:ascii="仿宋_GB2312" w:hAnsi="ˎ̥" w:eastAsia="仿宋_GB2312" w:cs="宋体"/>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（一）使用伪造的信用卡的；</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（二）使用作废的信用卡的；</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（三）冒用他人信用卡的；</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（四）恶意透支的。</w:t>
      </w:r>
    </w:p>
    <w:p>
      <w:pPr>
        <w:widowControl/>
        <w:spacing w:line="520" w:lineRule="exact"/>
        <w:ind w:firstLine="525"/>
        <w:jc w:val="left"/>
        <w:rPr>
          <w:rFonts w:ascii="仿宋_GB2312" w:hAnsi="??" w:eastAsia="仿宋_GB2312"/>
          <w:kern w:val="0"/>
          <w:sz w:val="32"/>
          <w:szCs w:val="32"/>
        </w:rPr>
      </w:pPr>
      <w:r>
        <w:rPr>
          <w:rFonts w:hint="eastAsia" w:ascii="仿宋_GB2312" w:hAnsi="ˎ̥" w:eastAsia="仿宋_GB2312" w:cs="宋体"/>
          <w:kern w:val="0"/>
          <w:sz w:val="32"/>
          <w:szCs w:val="32"/>
        </w:rPr>
        <w:t>前款所称恶意透支，是指持卡人以非法占有为目的，超过规定限额或者规定期限透支，并且经发卡银行催收后仍不归还的行为。</w:t>
      </w:r>
      <w:r>
        <w:rPr>
          <w:rFonts w:hint="eastAsia" w:ascii="仿宋_GB2312" w:hAnsi="??" w:eastAsia="仿宋_GB2312" w:cs="仿宋_GB2312"/>
          <w:kern w:val="0"/>
          <w:sz w:val="32"/>
          <w:szCs w:val="32"/>
        </w:rPr>
        <w:t>……</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第七十二条</w:t>
      </w:r>
      <w:r>
        <w:rPr>
          <w:rFonts w:ascii="仿宋_GB2312" w:eastAsia="仿宋_GB2312" w:cs="仿宋_GB2312"/>
          <w:sz w:val="32"/>
          <w:szCs w:val="32"/>
        </w:rPr>
        <w:t xml:space="preserve">  </w:t>
      </w:r>
      <w:r>
        <w:rPr>
          <w:rFonts w:hint="eastAsia" w:ascii="仿宋_GB2312" w:eastAsia="仿宋_GB2312" w:cs="仿宋_GB2312"/>
          <w:sz w:val="32"/>
          <w:szCs w:val="32"/>
        </w:rPr>
        <w:t>对于被判处拘役、三年以下有期徒刑的犯罪分子，同时符合下列条件的，可以宣告缓刑，对其中不满十八周岁的人、怀孕的妇女和已满七十五周岁的人，应当宣告缓刑：</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（一）犯罪情节较轻；</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（二）有悔罪表现；</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（三）没有再犯罪的危险；</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（四）宣告缓刑对所居住社区没有重大不良影响。</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宣告缓刑，可以根据犯罪情况，同时禁止犯罪分子在缓刑考验期限内从事特定活动，进入特定区域、场所，接触特定的人。</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被宣告缓刑的犯罪分子，如果被判处附加刑，附加刑仍须执行。</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第七十三条</w:t>
      </w:r>
      <w:r>
        <w:rPr>
          <w:rFonts w:ascii="仿宋_GB2312" w:eastAsia="仿宋_GB2312" w:cs="仿宋_GB2312"/>
          <w:sz w:val="32"/>
          <w:szCs w:val="32"/>
        </w:rPr>
        <w:t xml:space="preserve">  </w:t>
      </w:r>
      <w:r>
        <w:rPr>
          <w:rFonts w:hint="eastAsia" w:ascii="仿宋_GB2312" w:eastAsia="仿宋_GB2312" w:cs="仿宋_GB2312"/>
          <w:sz w:val="32"/>
          <w:szCs w:val="32"/>
        </w:rPr>
        <w:t>拘役的缓刑考验期限为原判刑期以上一年以下，但是不能少于二个月。</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有期徒刑的缓刑考验期限为原判刑期以上五年以下，但是不能少于一年。</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缓刑考验期限，从判决确定之日起计算。</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720"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2"/>
      <w:tabs>
        <w:tab w:val="clear" w:pos="4153"/>
        <w:tab w:val="clear" w:pos="8306"/>
      </w:tabs>
      <w:ind w:right="420" w:rightChars="200"/>
      <w:jc w:val="right"/>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pPr>
      <w:pStyle w:val="2"/>
      <w:tabs>
        <w:tab w:val="clear" w:pos="4153"/>
        <w:tab w:val="clear" w:pos="8306"/>
      </w:tabs>
      <w:ind w:left="420" w:leftChars="200"/>
      <w:rPr>
        <w:rFonts w:ascii="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rPr>
        <w:rFonts w:ascii="Calibri" w:hAnsi="Calibri" w:cs="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evenAndOddHeaders w:val="1"/>
  <w:drawingGridHorizontalSpacing w:val="176"/>
  <w:drawingGridVerticalSpacing w:val="274"/>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4A44"/>
    <w:rsid w:val="00000E9B"/>
    <w:rsid w:val="00000F70"/>
    <w:rsid w:val="00005DC2"/>
    <w:rsid w:val="00033915"/>
    <w:rsid w:val="000406BE"/>
    <w:rsid w:val="00043D5B"/>
    <w:rsid w:val="0005118E"/>
    <w:rsid w:val="00052A22"/>
    <w:rsid w:val="00065586"/>
    <w:rsid w:val="00070757"/>
    <w:rsid w:val="0007731B"/>
    <w:rsid w:val="0009292A"/>
    <w:rsid w:val="0009326A"/>
    <w:rsid w:val="00094061"/>
    <w:rsid w:val="00096C4B"/>
    <w:rsid w:val="000B7D22"/>
    <w:rsid w:val="000C1F9C"/>
    <w:rsid w:val="000C721D"/>
    <w:rsid w:val="000D637D"/>
    <w:rsid w:val="000F7FD1"/>
    <w:rsid w:val="00106782"/>
    <w:rsid w:val="00114A44"/>
    <w:rsid w:val="00115913"/>
    <w:rsid w:val="00116E47"/>
    <w:rsid w:val="00117D34"/>
    <w:rsid w:val="00122749"/>
    <w:rsid w:val="001378DB"/>
    <w:rsid w:val="00140AB5"/>
    <w:rsid w:val="00160138"/>
    <w:rsid w:val="0016072E"/>
    <w:rsid w:val="00175E6F"/>
    <w:rsid w:val="00181806"/>
    <w:rsid w:val="00183AC9"/>
    <w:rsid w:val="00184732"/>
    <w:rsid w:val="00192ECD"/>
    <w:rsid w:val="00193186"/>
    <w:rsid w:val="001A43F4"/>
    <w:rsid w:val="001A69C2"/>
    <w:rsid w:val="001B0530"/>
    <w:rsid w:val="001B3CC3"/>
    <w:rsid w:val="001C258C"/>
    <w:rsid w:val="001C47F5"/>
    <w:rsid w:val="001C71A7"/>
    <w:rsid w:val="001D788D"/>
    <w:rsid w:val="001E03EB"/>
    <w:rsid w:val="001E3360"/>
    <w:rsid w:val="001E6A61"/>
    <w:rsid w:val="002027C7"/>
    <w:rsid w:val="00211F30"/>
    <w:rsid w:val="0022627D"/>
    <w:rsid w:val="00232661"/>
    <w:rsid w:val="00251720"/>
    <w:rsid w:val="0025356F"/>
    <w:rsid w:val="00253DD5"/>
    <w:rsid w:val="00260A5B"/>
    <w:rsid w:val="00274AD7"/>
    <w:rsid w:val="002763AF"/>
    <w:rsid w:val="00276D8D"/>
    <w:rsid w:val="0028111A"/>
    <w:rsid w:val="00281CA6"/>
    <w:rsid w:val="00283A2A"/>
    <w:rsid w:val="00283D42"/>
    <w:rsid w:val="002A2A4E"/>
    <w:rsid w:val="002D66A6"/>
    <w:rsid w:val="002E474D"/>
    <w:rsid w:val="002E6750"/>
    <w:rsid w:val="00302581"/>
    <w:rsid w:val="0030422A"/>
    <w:rsid w:val="003052A4"/>
    <w:rsid w:val="00314B07"/>
    <w:rsid w:val="00325B86"/>
    <w:rsid w:val="00332D7E"/>
    <w:rsid w:val="00333ADF"/>
    <w:rsid w:val="00334060"/>
    <w:rsid w:val="00342D28"/>
    <w:rsid w:val="003475BF"/>
    <w:rsid w:val="00347F20"/>
    <w:rsid w:val="00351EBE"/>
    <w:rsid w:val="0036610C"/>
    <w:rsid w:val="00367E5D"/>
    <w:rsid w:val="003719C6"/>
    <w:rsid w:val="00374471"/>
    <w:rsid w:val="00385E51"/>
    <w:rsid w:val="00387E2A"/>
    <w:rsid w:val="00391FC4"/>
    <w:rsid w:val="003954D9"/>
    <w:rsid w:val="003A386F"/>
    <w:rsid w:val="003A598C"/>
    <w:rsid w:val="003B14BB"/>
    <w:rsid w:val="003B7782"/>
    <w:rsid w:val="003C3CCD"/>
    <w:rsid w:val="003C71C3"/>
    <w:rsid w:val="003D3361"/>
    <w:rsid w:val="003E388F"/>
    <w:rsid w:val="003F6F3B"/>
    <w:rsid w:val="00403F71"/>
    <w:rsid w:val="00404DAA"/>
    <w:rsid w:val="00405F59"/>
    <w:rsid w:val="0041692A"/>
    <w:rsid w:val="00421E5D"/>
    <w:rsid w:val="00424063"/>
    <w:rsid w:val="00433D64"/>
    <w:rsid w:val="0046049F"/>
    <w:rsid w:val="0046209A"/>
    <w:rsid w:val="00464E5C"/>
    <w:rsid w:val="00467205"/>
    <w:rsid w:val="00474F57"/>
    <w:rsid w:val="00481A4D"/>
    <w:rsid w:val="00483900"/>
    <w:rsid w:val="00484842"/>
    <w:rsid w:val="00485C61"/>
    <w:rsid w:val="00495F98"/>
    <w:rsid w:val="00496F94"/>
    <w:rsid w:val="00497F88"/>
    <w:rsid w:val="004A11F6"/>
    <w:rsid w:val="004B25E7"/>
    <w:rsid w:val="004B56C7"/>
    <w:rsid w:val="004C64B1"/>
    <w:rsid w:val="004E5E7F"/>
    <w:rsid w:val="004F0ABF"/>
    <w:rsid w:val="00501F43"/>
    <w:rsid w:val="005023C5"/>
    <w:rsid w:val="00503A6F"/>
    <w:rsid w:val="00512A61"/>
    <w:rsid w:val="00523AC6"/>
    <w:rsid w:val="0052452C"/>
    <w:rsid w:val="00535C8C"/>
    <w:rsid w:val="00557D55"/>
    <w:rsid w:val="00566C48"/>
    <w:rsid w:val="005674F8"/>
    <w:rsid w:val="0057308E"/>
    <w:rsid w:val="005757A5"/>
    <w:rsid w:val="00587500"/>
    <w:rsid w:val="00587F3D"/>
    <w:rsid w:val="0059720B"/>
    <w:rsid w:val="005A7A4D"/>
    <w:rsid w:val="005A7BB0"/>
    <w:rsid w:val="005B4BE1"/>
    <w:rsid w:val="005C1E8E"/>
    <w:rsid w:val="005D3178"/>
    <w:rsid w:val="005D4984"/>
    <w:rsid w:val="005F6D26"/>
    <w:rsid w:val="00604574"/>
    <w:rsid w:val="006058FA"/>
    <w:rsid w:val="00611249"/>
    <w:rsid w:val="0061282B"/>
    <w:rsid w:val="00613594"/>
    <w:rsid w:val="00616C6C"/>
    <w:rsid w:val="006247AA"/>
    <w:rsid w:val="00633123"/>
    <w:rsid w:val="006449CE"/>
    <w:rsid w:val="00653A9F"/>
    <w:rsid w:val="00655021"/>
    <w:rsid w:val="0066306B"/>
    <w:rsid w:val="00693D32"/>
    <w:rsid w:val="006B115C"/>
    <w:rsid w:val="006B3E25"/>
    <w:rsid w:val="006D2E3D"/>
    <w:rsid w:val="006D6478"/>
    <w:rsid w:val="006D64D4"/>
    <w:rsid w:val="006E6F86"/>
    <w:rsid w:val="0074321C"/>
    <w:rsid w:val="007810BD"/>
    <w:rsid w:val="007812D3"/>
    <w:rsid w:val="00793532"/>
    <w:rsid w:val="007A2185"/>
    <w:rsid w:val="007A6A4B"/>
    <w:rsid w:val="007C0C91"/>
    <w:rsid w:val="007C3694"/>
    <w:rsid w:val="007D31C9"/>
    <w:rsid w:val="007D61ED"/>
    <w:rsid w:val="007D690A"/>
    <w:rsid w:val="007D760C"/>
    <w:rsid w:val="007E0E50"/>
    <w:rsid w:val="007F38BF"/>
    <w:rsid w:val="00801EA8"/>
    <w:rsid w:val="00802E29"/>
    <w:rsid w:val="00802FEE"/>
    <w:rsid w:val="00805F4B"/>
    <w:rsid w:val="00806CBC"/>
    <w:rsid w:val="00812353"/>
    <w:rsid w:val="00814CB5"/>
    <w:rsid w:val="00817015"/>
    <w:rsid w:val="00817345"/>
    <w:rsid w:val="00822CC4"/>
    <w:rsid w:val="0082728A"/>
    <w:rsid w:val="0083309B"/>
    <w:rsid w:val="00837999"/>
    <w:rsid w:val="00843F6C"/>
    <w:rsid w:val="00853814"/>
    <w:rsid w:val="00856567"/>
    <w:rsid w:val="00860EB9"/>
    <w:rsid w:val="0086119E"/>
    <w:rsid w:val="00863FEB"/>
    <w:rsid w:val="00867311"/>
    <w:rsid w:val="00876F2B"/>
    <w:rsid w:val="00893DA2"/>
    <w:rsid w:val="008B4DB2"/>
    <w:rsid w:val="008C2B4D"/>
    <w:rsid w:val="008D196C"/>
    <w:rsid w:val="008E00ED"/>
    <w:rsid w:val="008E0580"/>
    <w:rsid w:val="008E1446"/>
    <w:rsid w:val="008E3EA7"/>
    <w:rsid w:val="008F353A"/>
    <w:rsid w:val="009044C2"/>
    <w:rsid w:val="00914AFF"/>
    <w:rsid w:val="00915C37"/>
    <w:rsid w:val="00916A3E"/>
    <w:rsid w:val="00927592"/>
    <w:rsid w:val="009423E5"/>
    <w:rsid w:val="00947D5B"/>
    <w:rsid w:val="00953C0E"/>
    <w:rsid w:val="00954E2B"/>
    <w:rsid w:val="00960688"/>
    <w:rsid w:val="009611E7"/>
    <w:rsid w:val="00962FF9"/>
    <w:rsid w:val="009650EF"/>
    <w:rsid w:val="00965CF4"/>
    <w:rsid w:val="00970644"/>
    <w:rsid w:val="009731B6"/>
    <w:rsid w:val="00974DF6"/>
    <w:rsid w:val="00975319"/>
    <w:rsid w:val="00982D60"/>
    <w:rsid w:val="00987BE3"/>
    <w:rsid w:val="009934DA"/>
    <w:rsid w:val="009A3871"/>
    <w:rsid w:val="009A6A2A"/>
    <w:rsid w:val="009B13B0"/>
    <w:rsid w:val="009D437D"/>
    <w:rsid w:val="009D7EAE"/>
    <w:rsid w:val="009E0FFF"/>
    <w:rsid w:val="009E1D79"/>
    <w:rsid w:val="009E4BD5"/>
    <w:rsid w:val="009F4638"/>
    <w:rsid w:val="00A109D9"/>
    <w:rsid w:val="00A27B66"/>
    <w:rsid w:val="00A35807"/>
    <w:rsid w:val="00A53351"/>
    <w:rsid w:val="00A60EA0"/>
    <w:rsid w:val="00A6628C"/>
    <w:rsid w:val="00A71504"/>
    <w:rsid w:val="00A75592"/>
    <w:rsid w:val="00A83D16"/>
    <w:rsid w:val="00A91508"/>
    <w:rsid w:val="00A93777"/>
    <w:rsid w:val="00A95734"/>
    <w:rsid w:val="00AB0935"/>
    <w:rsid w:val="00AB21E0"/>
    <w:rsid w:val="00AB33C6"/>
    <w:rsid w:val="00AD4020"/>
    <w:rsid w:val="00AE0852"/>
    <w:rsid w:val="00AE1383"/>
    <w:rsid w:val="00AF0D1D"/>
    <w:rsid w:val="00AF3B9C"/>
    <w:rsid w:val="00B07DA8"/>
    <w:rsid w:val="00B2509A"/>
    <w:rsid w:val="00B31442"/>
    <w:rsid w:val="00B31948"/>
    <w:rsid w:val="00B33584"/>
    <w:rsid w:val="00B37408"/>
    <w:rsid w:val="00B47A47"/>
    <w:rsid w:val="00B516C8"/>
    <w:rsid w:val="00B560D8"/>
    <w:rsid w:val="00B57D90"/>
    <w:rsid w:val="00B62C99"/>
    <w:rsid w:val="00B711E3"/>
    <w:rsid w:val="00B8216B"/>
    <w:rsid w:val="00B8549C"/>
    <w:rsid w:val="00B90099"/>
    <w:rsid w:val="00BA4C40"/>
    <w:rsid w:val="00BB5040"/>
    <w:rsid w:val="00BE013F"/>
    <w:rsid w:val="00BF42C3"/>
    <w:rsid w:val="00C055C6"/>
    <w:rsid w:val="00C058CE"/>
    <w:rsid w:val="00C05E05"/>
    <w:rsid w:val="00C136B0"/>
    <w:rsid w:val="00C15E3D"/>
    <w:rsid w:val="00C23C3E"/>
    <w:rsid w:val="00C2580E"/>
    <w:rsid w:val="00C40031"/>
    <w:rsid w:val="00C4314C"/>
    <w:rsid w:val="00C45169"/>
    <w:rsid w:val="00C70382"/>
    <w:rsid w:val="00C71321"/>
    <w:rsid w:val="00C877AF"/>
    <w:rsid w:val="00CA0998"/>
    <w:rsid w:val="00CB4B7C"/>
    <w:rsid w:val="00CB53A7"/>
    <w:rsid w:val="00CC210D"/>
    <w:rsid w:val="00CC49C8"/>
    <w:rsid w:val="00CD3D5D"/>
    <w:rsid w:val="00CD62B1"/>
    <w:rsid w:val="00CD64D4"/>
    <w:rsid w:val="00CD7D60"/>
    <w:rsid w:val="00CE14BC"/>
    <w:rsid w:val="00CE60E0"/>
    <w:rsid w:val="00CF4C0B"/>
    <w:rsid w:val="00D2261C"/>
    <w:rsid w:val="00D30204"/>
    <w:rsid w:val="00D323AB"/>
    <w:rsid w:val="00D3316F"/>
    <w:rsid w:val="00D445F7"/>
    <w:rsid w:val="00D446C7"/>
    <w:rsid w:val="00D44CC9"/>
    <w:rsid w:val="00D50D95"/>
    <w:rsid w:val="00D57509"/>
    <w:rsid w:val="00D57C70"/>
    <w:rsid w:val="00D63F11"/>
    <w:rsid w:val="00D73210"/>
    <w:rsid w:val="00D75192"/>
    <w:rsid w:val="00D75B76"/>
    <w:rsid w:val="00DA49EC"/>
    <w:rsid w:val="00DB0E46"/>
    <w:rsid w:val="00DB5CB2"/>
    <w:rsid w:val="00DC031D"/>
    <w:rsid w:val="00DC24B6"/>
    <w:rsid w:val="00DE44F1"/>
    <w:rsid w:val="00DE4CBD"/>
    <w:rsid w:val="00DF44C4"/>
    <w:rsid w:val="00DF4587"/>
    <w:rsid w:val="00E0263B"/>
    <w:rsid w:val="00E03306"/>
    <w:rsid w:val="00E110E0"/>
    <w:rsid w:val="00E345CE"/>
    <w:rsid w:val="00E345D2"/>
    <w:rsid w:val="00E4082F"/>
    <w:rsid w:val="00E529EB"/>
    <w:rsid w:val="00E530C9"/>
    <w:rsid w:val="00E60CA2"/>
    <w:rsid w:val="00E67065"/>
    <w:rsid w:val="00E8500E"/>
    <w:rsid w:val="00EA18B0"/>
    <w:rsid w:val="00EA23EA"/>
    <w:rsid w:val="00EA273F"/>
    <w:rsid w:val="00EA45AC"/>
    <w:rsid w:val="00EA5A7B"/>
    <w:rsid w:val="00EB1515"/>
    <w:rsid w:val="00EB6D22"/>
    <w:rsid w:val="00ED6239"/>
    <w:rsid w:val="00EE5A12"/>
    <w:rsid w:val="00EF282A"/>
    <w:rsid w:val="00F10532"/>
    <w:rsid w:val="00F20C1A"/>
    <w:rsid w:val="00F30908"/>
    <w:rsid w:val="00F41C83"/>
    <w:rsid w:val="00F52C32"/>
    <w:rsid w:val="00F57799"/>
    <w:rsid w:val="00F6332B"/>
    <w:rsid w:val="00F66CB8"/>
    <w:rsid w:val="00F752E2"/>
    <w:rsid w:val="00F77B7F"/>
    <w:rsid w:val="00F80AF9"/>
    <w:rsid w:val="00F81B6F"/>
    <w:rsid w:val="00FA527E"/>
    <w:rsid w:val="00FA5E40"/>
    <w:rsid w:val="00FB1B5D"/>
    <w:rsid w:val="00FB4DC7"/>
    <w:rsid w:val="00FB644C"/>
    <w:rsid w:val="00FC1E8F"/>
    <w:rsid w:val="00FC6660"/>
    <w:rsid w:val="00FC6BAC"/>
    <w:rsid w:val="00FD51E8"/>
    <w:rsid w:val="00FE2EBD"/>
    <w:rsid w:val="00FF14AF"/>
    <w:rsid w:val="00FF1716"/>
    <w:rsid w:val="00FF6FB4"/>
    <w:rsid w:val="3C7A0419"/>
    <w:rsid w:val="66E24669"/>
    <w:rsid w:val="74F47F95"/>
    <w:rsid w:val="7CF851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cs="Verdana"/>
      <w:kern w:val="0"/>
      <w:sz w:val="24"/>
      <w:szCs w:val="24"/>
      <w:lang w:eastAsia="en-US"/>
    </w:rPr>
  </w:style>
  <w:style w:type="character" w:styleId="6">
    <w:name w:val="page number"/>
    <w:basedOn w:val="4"/>
    <w:uiPriority w:val="0"/>
  </w:style>
  <w:style w:type="character" w:customStyle="1" w:styleId="8">
    <w:name w:val="Char Char"/>
    <w:basedOn w:val="4"/>
    <w:link w:val="2"/>
    <w:locked/>
    <w:uiPriority w:val="0"/>
    <w:rPr>
      <w:rFonts w:eastAsia="宋体"/>
      <w:kern w:val="2"/>
      <w:sz w:val="18"/>
      <w:szCs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271</Words>
  <Characters>1549</Characters>
  <Lines>12</Lines>
  <Paragraphs>3</Paragraphs>
  <TotalTime>0</TotalTime>
  <ScaleCrop>false</ScaleCrop>
  <LinksUpToDate>false</LinksUpToDate>
  <CharactersWithSpaces>1817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2014-05-28T08:23:00Z</dcterms:created>
  <dc:creator>user</dc:creator>
  <cp:lastModifiedBy>TF-PC</cp:lastModifiedBy>
  <cp:lastPrinted>2009-01-19T06:43:00Z</cp:lastPrinted>
  <dcterms:modified xsi:type="dcterms:W3CDTF">2018-08-27T09:40:23Z</dcterms:modified>
  <dc:title>天津市河北区人民法院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