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00" w:lineRule="exact"/>
        <w:jc w:val="center"/>
        <w:rPr>
          <w:rFonts w:ascii="楷体_GB2312"/>
          <w:b/>
          <w:bCs/>
          <w:sz w:val="44"/>
        </w:rPr>
      </w:pPr>
      <w:bookmarkStart w:id="0" w:name="_GoBack"/>
      <w:bookmarkEnd w:id="0"/>
      <w:r>
        <w:rPr>
          <w:rFonts w:hint="eastAsia" w:ascii="楷体_GB2312"/>
          <w:b/>
          <w:bCs/>
          <w:sz w:val="44"/>
        </w:rPr>
        <w:t>天津市河东区人民法院</w:t>
      </w:r>
    </w:p>
    <w:p>
      <w:pPr>
        <w:spacing w:line="800" w:lineRule="exact"/>
        <w:jc w:val="center"/>
        <w:rPr>
          <w:rFonts w:hint="eastAsia" w:ascii="楷体_GB2312"/>
          <w:b/>
          <w:bCs/>
          <w:sz w:val="44"/>
        </w:rPr>
      </w:pPr>
      <w:r>
        <w:rPr>
          <w:rFonts w:hint="eastAsia" w:ascii="楷体_GB2312"/>
          <w:b/>
          <w:bCs/>
          <w:sz w:val="44"/>
        </w:rPr>
        <w:t>刑</w:t>
      </w:r>
      <w:r>
        <w:rPr>
          <w:rFonts w:ascii="楷体_GB2312"/>
          <w:b/>
          <w:bCs/>
          <w:sz w:val="44"/>
        </w:rPr>
        <w:t xml:space="preserve"> </w:t>
      </w:r>
      <w:r>
        <w:rPr>
          <w:rFonts w:hint="eastAsia" w:ascii="楷体_GB2312"/>
          <w:b/>
          <w:bCs/>
          <w:sz w:val="44"/>
        </w:rPr>
        <w:t>事</w:t>
      </w:r>
      <w:r>
        <w:rPr>
          <w:rFonts w:ascii="楷体_GB2312"/>
          <w:b/>
          <w:bCs/>
          <w:sz w:val="44"/>
        </w:rPr>
        <w:t xml:space="preserve"> </w:t>
      </w:r>
      <w:r>
        <w:rPr>
          <w:rFonts w:hint="eastAsia" w:ascii="楷体_GB2312"/>
          <w:b/>
          <w:bCs/>
          <w:sz w:val="44"/>
        </w:rPr>
        <w:t>判</w:t>
      </w:r>
      <w:r>
        <w:rPr>
          <w:rFonts w:ascii="楷体_GB2312"/>
          <w:b/>
          <w:bCs/>
          <w:sz w:val="44"/>
        </w:rPr>
        <w:t xml:space="preserve"> </w:t>
      </w:r>
      <w:r>
        <w:rPr>
          <w:rFonts w:hint="eastAsia" w:ascii="楷体_GB2312"/>
          <w:b/>
          <w:bCs/>
          <w:sz w:val="44"/>
        </w:rPr>
        <w:t>决</w:t>
      </w:r>
      <w:r>
        <w:rPr>
          <w:rFonts w:ascii="楷体_GB2312"/>
          <w:b/>
          <w:bCs/>
          <w:sz w:val="44"/>
        </w:rPr>
        <w:t xml:space="preserve"> </w:t>
      </w:r>
      <w:r>
        <w:rPr>
          <w:rFonts w:hint="eastAsia" w:ascii="楷体_GB2312"/>
          <w:b/>
          <w:bCs/>
          <w:sz w:val="44"/>
        </w:rPr>
        <w:t>书</w:t>
      </w:r>
    </w:p>
    <w:p>
      <w:pPr>
        <w:spacing w:line="520" w:lineRule="exact"/>
        <w:jc w:val="center"/>
        <w:rPr>
          <w:rFonts w:hint="eastAsia" w:ascii="黑体"/>
          <w:b/>
          <w:bCs/>
          <w:color w:val="000000"/>
          <w:sz w:val="32"/>
          <w:szCs w:val="32"/>
        </w:rPr>
      </w:pPr>
    </w:p>
    <w:p>
      <w:pPr>
        <w:spacing w:line="480" w:lineRule="exact"/>
        <w:ind w:firstLine="2100"/>
        <w:jc w:val="right"/>
        <w:rPr>
          <w:rFonts w:hint="eastAsia" w:ascii="仿宋_GB2312" w:eastAsia="仿宋_GB2312"/>
          <w:sz w:val="32"/>
          <w:szCs w:val="32"/>
        </w:rPr>
      </w:pPr>
      <w:r>
        <w:rPr>
          <w:rFonts w:ascii="仿宋_GB2312" w:eastAsia="仿宋_GB2312"/>
          <w:color w:val="FF0000"/>
          <w:sz w:val="32"/>
          <w:szCs w:val="32"/>
        </w:rPr>
        <w:t xml:space="preserve">            </w:t>
      </w:r>
      <w:r>
        <w:rPr>
          <w:rFonts w:hint="eastAsia" w:ascii="仿宋_GB2312" w:eastAsia="仿宋_GB2312"/>
          <w:color w:val="FF0000"/>
          <w:sz w:val="32"/>
          <w:szCs w:val="32"/>
        </w:rPr>
        <w:t xml:space="preserve"> </w:t>
      </w:r>
      <w:r>
        <w:rPr>
          <w:rFonts w:hint="eastAsia" w:ascii="宋体" w:hAnsi="宋体"/>
          <w:color w:val="000000"/>
          <w:sz w:val="30"/>
          <w:szCs w:val="30"/>
        </w:rPr>
        <w:t xml:space="preserve"> </w:t>
      </w:r>
      <w:r>
        <w:rPr>
          <w:rFonts w:hint="eastAsia" w:ascii="仿宋_GB2312" w:eastAsia="仿宋_GB2312"/>
          <w:sz w:val="32"/>
          <w:szCs w:val="32"/>
        </w:rPr>
        <w:t>（2014）东刑初字第111号</w:t>
      </w:r>
    </w:p>
    <w:p>
      <w:pPr>
        <w:spacing w:line="480"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公诉机关天津市河东区人民检察院。</w:t>
      </w:r>
    </w:p>
    <w:p>
      <w:pPr>
        <w:spacing w:line="500"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被告人师扬，男，1987年1月16日出生于天津市，汉族，初中文化，无业，住天津市东丽区吴嘴村工农友谊大街4条4号，户籍地同上。因涉嫌犯信用卡诈骗罪于2013年11月1日被天津市公安局东丽分局刑事拘留，2013年11月6日被天津市公安局东丽分局取保候审；2013年12月24日被天津市公安局河东分局刑事拘留，2013年12月27日被天津市公安局河东分局取保候审。经本院决定，于2014年8月28日被逮捕，现羁押于天津市河东区看守所。</w:t>
      </w:r>
    </w:p>
    <w:p>
      <w:pPr>
        <w:spacing w:line="480"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被告人师扬不请辩护人，自行辩护。</w:t>
      </w:r>
    </w:p>
    <w:p>
      <w:pPr>
        <w:spacing w:line="480"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天津市河东区人民检察院以津河东检刑诉（2014）81号起诉书指控被告人师扬犯信用卡诈骗罪，于2014年5月8日向本院提起公诉，并建议适用简易程序审理。经审查，本案不宜适用简易程序审理，转为普通程序审理。本院依法组成合议庭，公开开庭审理了本案。天津市河东区人民检察院指派检察员王琳出庭支持公诉，被告人师扬到庭参加了诉讼。现己审理终结。</w:t>
      </w:r>
    </w:p>
    <w:p>
      <w:pPr>
        <w:spacing w:line="480"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公诉机关指控：被告人师扬于2012年7月9日在中国工商银行股份有限公司天津河东支行申领一张信用卡，卡号为：370267018500048，信用额度为人民币100000元，其最后一次还款日为2013年2月21日，自2013年3月中国工商银行股份有限公司天津河东支行多次催收，师扬超过三个月仍未归还。截止2013年11月20日被告人师扬共欠中国工商银行股份有限公司本金人民币121212.68元。</w:t>
      </w:r>
    </w:p>
    <w:p>
      <w:pPr>
        <w:spacing w:line="480"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被告人师扬于2012年11月25日在交通银行股份有限公司天津市分行申办了一张信用卡，卡号为6222531211682409，信用额度为人民币20000元，最后一次还款日为2013年4月6日，自2013年4月交通银行股份有限公司天津市分行多次催收，师扬超过三个月仍未归还。截止2013年8月11日被告人师扬共欠交通银行股份有限公司本金人民币19825.95元。后经银行报警，被告人师扬被公安机关抓获归案。案发后其家属已替其归还全部银行欠款。</w:t>
      </w:r>
    </w:p>
    <w:p>
      <w:pPr>
        <w:spacing w:line="480"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针对上述指控，公诉机关当庭宣读和出示了证人杨津、刘虓、张益涛、魏国萍的证言，报案材料，申领信用卡情况，银行相关催收记录，交易明细，还款证明，扣押、处理物品文件清单，案件来源及抓获经过，户籍材料等证据证实。公诉机关认为，被告人师扬恶意透支，数额巨大，应当以信用卡诈骗罪追究刑事责任。提请本院依照《中华人民共和国刑法》第一百九十六条之规定，对被告人师扬予以惩处。</w:t>
      </w:r>
    </w:p>
    <w:p>
      <w:pPr>
        <w:spacing w:line="480"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庭审中，被告人师扬对起诉书指控的事实不持异议。</w:t>
      </w:r>
    </w:p>
    <w:p>
      <w:pPr>
        <w:spacing w:line="480"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经审理查明，被告人师扬于2012年7月9日在中国工商银行股份有限公司天津河东支行申领一张信用卡，卡号为：370267018500048，信用额度为人民币100000元，其最后一次还款日为2013年2月21日，超过还款期限后，经中国工商银行股份有限公司天津河东支行两次以上催收，师扬超过三个月仍未归还。截止2013年11月20日，被告人师扬共欠中国工商银行股份有限公司本金人民币121212.68元。2013年11月28日，中国工商银行股份有限公司天津河东支行向公安机关报案。</w:t>
      </w:r>
    </w:p>
    <w:p>
      <w:pPr>
        <w:spacing w:line="480"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被告人师扬于2012年11月25日在交通银行股份有限公司天津市分行申办了一张信用卡，卡号为6222531211682409，信用额度为人民币20000元，最后一次还款日为2013年4月6日，超过还款期限后，经交通银行股份有限公司天津市分行两次以上催收，师扬超过三个月仍未归还。截止2013年8月11日，被告人师扬共欠交通银行股份有限公司本金人民币19825.95元。2013年9月13日，交通银行股份有限公司天津市分行向公安机关报案。</w:t>
      </w:r>
    </w:p>
    <w:p>
      <w:pPr>
        <w:spacing w:line="480"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 xml:space="preserve">经他人举报，2013年11月1日，被告人师扬被天津市公安局东丽分局民警抓获归案，2013年11月6日，被天津市公安局东丽分局取保候审。2013年11月28日，天津市公安局河东分局民警得知师扬到天津市公安局东丽分局张贵庄派出所接受执行监管的讯问，遂到该所将师扬抓获归案。案发后，师扬家属已替师扬归还全部银行欠款。 </w:t>
      </w:r>
    </w:p>
    <w:p>
      <w:pPr>
        <w:spacing w:line="480"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认定上述事实的证据如下：</w:t>
      </w:r>
    </w:p>
    <w:p>
      <w:pPr>
        <w:spacing w:line="480"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1、证人杨津、刘虓（均系中国工商银行股份有限公司天津河东支行员工）的证言，证实：师扬于2012年7月9日在该行申领一张信用卡，卡号为：370267018500048，信用额度为人民币100000元，其最后一次还款日为2013年2月21日，自2013年3月该行多次催收，师扬超过三个月仍未归还。</w:t>
      </w:r>
    </w:p>
    <w:p>
      <w:pPr>
        <w:spacing w:line="480"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2、证人张益涛（交通银行股份有限公司天津市分行员工）的证言，证实：2012年11月25日师扬在交通银行股份有限公司天津市分行申办了一张信用卡，卡号为6222531211682409，信用额度为人民币20000元，最后一次还款日为2013年4月6日，自2013年4月交通银行股份有限公司天津市分行多次催收，师扬超过三个月仍未归还。截止2013年8月11日师扬共欠交通银行股份有限公司本金人民币19825.95元。</w:t>
      </w:r>
    </w:p>
    <w:p>
      <w:pPr>
        <w:spacing w:line="480"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3、证人魏国萍（师扬的母亲）的证言，证实：师扬的父亲代其归还了工商银行的欠款。</w:t>
      </w:r>
    </w:p>
    <w:p>
      <w:pPr>
        <w:spacing w:line="480"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4、工银信用卡申请表，联网核查结果证明，单位在职证明，营业执照，证实：师扬申领工商银行信用卡的情况。</w:t>
      </w:r>
    </w:p>
    <w:p>
      <w:pPr>
        <w:spacing w:line="480"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5、工商银行催收记录，打印照片，证实：中国工商银行股份有限公司天津分行牡丹卡中心曾派人于2013年4月12日、8月10日、9月10日、10月10日到位于本市河东区金月湾花园16号楼1门1401号师扬住处进行催收，并于2013年3月16日开始通过电话银行以短信形式对师扬进行催收。</w:t>
      </w:r>
    </w:p>
    <w:p>
      <w:pPr>
        <w:spacing w:line="480"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6、报案材料，证实：涉案银行的报案情况。</w:t>
      </w:r>
    </w:p>
    <w:p>
      <w:pPr>
        <w:spacing w:line="480"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7、营业执照，委托书，杨津身份证，证实：杨津的身份情况及中国工商银行股份有限公司天津河东支行的基本情况。</w:t>
      </w:r>
    </w:p>
    <w:p>
      <w:pPr>
        <w:spacing w:line="480"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8、工商银行信用卡交易明细，证实：师扬的信用卡交易情况。</w:t>
      </w:r>
    </w:p>
    <w:p>
      <w:pPr>
        <w:spacing w:line="480"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9、还款证明，工商银行汇款凭证，证实：2013年12月26日，师扬的父亲代替师扬归还工商银行信用卡欠款。</w:t>
      </w:r>
    </w:p>
    <w:p>
      <w:pPr>
        <w:spacing w:line="480"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10、交通银行信用卡交易明细，证实：师扬的信用卡交易情况。</w:t>
      </w:r>
    </w:p>
    <w:p>
      <w:pPr>
        <w:spacing w:line="480"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11、交通银行催收记录，证实：交通银行股份有限公司通过电话银行于2013年4月开始以短信、信用卡帐单形式对师扬进行催收。</w:t>
      </w:r>
    </w:p>
    <w:p>
      <w:pPr>
        <w:spacing w:line="480"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12、身份证、工商银行白金卡、营业执照、申请声明的打印照片，客户信息查询单，证实：师扬申请交通银行信用卡的情况。</w:t>
      </w:r>
    </w:p>
    <w:p>
      <w:pPr>
        <w:spacing w:line="480"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13、户籍证明，证实：师扬的身份情况。</w:t>
      </w:r>
    </w:p>
    <w:p>
      <w:pPr>
        <w:spacing w:line="480"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14、扣押、处理物品文件清单，证实：师扬的母亲代替师扬归还交通银行信用卡欠款情况。</w:t>
      </w:r>
    </w:p>
    <w:p>
      <w:pPr>
        <w:spacing w:line="480"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15、案件来源及抓获经过，证实：师扬被抓经过。</w:t>
      </w:r>
    </w:p>
    <w:p>
      <w:pPr>
        <w:spacing w:line="480"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公诉机关当庭出示的上述证据，均经当庭质证，调取程序合法，具有客观性、关联性，应作为本案的定案依据。</w:t>
      </w:r>
    </w:p>
    <w:p>
      <w:pPr>
        <w:spacing w:line="480"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本院认为，被告人师扬无视国家法纪，以非法占有为目的，恶意透支，数额巨大，其行为已构成信用卡诈骗罪，依法应予惩处。公诉机关指控的罪名成立，本院予以确认。被告人师扬能自愿认罪，如实供述自己的罪行，依法可从轻处罚。量刑时综合考虑被告人师扬家属代替师扬积极退赔赃款的情节。综上，依照《中华人民共和国刑法》第一百九十六条第一款第（四）项、第二款、第六十七条第三款之规定，判决如下：</w:t>
      </w:r>
    </w:p>
    <w:p>
      <w:pPr>
        <w:spacing w:line="480"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被告人师扬犯信用卡诈骗罪，判处有期徒刑五年，并处罚金人民币50000元。</w:t>
      </w:r>
    </w:p>
    <w:p>
      <w:pPr>
        <w:spacing w:line="480"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 xml:space="preserve">(刑期从判决执行之日起计算，判决执行以前先行羁押的，羁押一日折抵刑期一日，即自2014年8月28日起至2019年8月17日止) </w:t>
      </w:r>
    </w:p>
    <w:p>
      <w:pPr>
        <w:spacing w:line="480"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（罚金限本判决生效后第二日起十日内缴纳）</w:t>
      </w:r>
    </w:p>
    <w:p>
      <w:pPr>
        <w:spacing w:line="480"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如不服本判决，可于接到判决书的第二日起十日内通过本院或直接向天津市第二中级人民法院提出上诉。书面上诉的，应提交上诉状正本一份，副本两份。</w:t>
      </w:r>
    </w:p>
    <w:p>
      <w:pPr>
        <w:spacing w:line="480" w:lineRule="exact"/>
        <w:ind w:firstLine="640" w:firstLineChars="200"/>
        <w:jc w:val="both"/>
        <w:rPr>
          <w:rFonts w:hint="eastAsia" w:ascii="仿宋_GB2312" w:eastAsia="仿宋_GB2312"/>
          <w:color w:val="000000"/>
          <w:sz w:val="32"/>
          <w:szCs w:val="32"/>
        </w:rPr>
      </w:pPr>
    </w:p>
    <w:p>
      <w:pPr>
        <w:spacing w:line="480" w:lineRule="exact"/>
        <w:ind w:right="-1"/>
        <w:jc w:val="right"/>
        <w:rPr>
          <w:rFonts w:hint="eastAsia" w:ascii="仿宋_GB2312" w:eastAsia="仿宋_GB2312"/>
          <w:color w:val="000000"/>
          <w:sz w:val="32"/>
          <w:szCs w:val="32"/>
        </w:rPr>
      </w:pPr>
      <w:r>
        <w:rPr>
          <w:rFonts w:hint="eastAsia" w:ascii="仿宋_GB2312" w:eastAsia="仿宋_GB2312"/>
          <w:color w:val="000000"/>
          <w:sz w:val="32"/>
          <w:szCs w:val="32"/>
        </w:rPr>
        <w:t xml:space="preserve">审  判  长    冯中婷   </w:t>
      </w:r>
    </w:p>
    <w:p>
      <w:pPr>
        <w:spacing w:line="480" w:lineRule="exact"/>
        <w:ind w:right="-1"/>
        <w:jc w:val="right"/>
        <w:rPr>
          <w:rFonts w:hint="eastAsia" w:ascii="仿宋_GB2312" w:eastAsia="仿宋_GB2312"/>
          <w:color w:val="000000"/>
          <w:sz w:val="32"/>
          <w:szCs w:val="32"/>
        </w:rPr>
      </w:pPr>
      <w:r>
        <w:rPr>
          <w:rFonts w:hint="eastAsia" w:ascii="仿宋_GB2312" w:eastAsia="仿宋_GB2312"/>
          <w:color w:val="000000"/>
          <w:sz w:val="32"/>
          <w:szCs w:val="32"/>
        </w:rPr>
        <w:t>人民陪审员    陈建玲</w:t>
      </w:r>
    </w:p>
    <w:p>
      <w:pPr>
        <w:spacing w:line="480" w:lineRule="exact"/>
        <w:ind w:right="-1"/>
        <w:jc w:val="right"/>
        <w:rPr>
          <w:rFonts w:hint="eastAsia" w:ascii="仿宋_GB2312" w:eastAsia="仿宋_GB2312"/>
          <w:color w:val="000000"/>
          <w:sz w:val="32"/>
          <w:szCs w:val="32"/>
        </w:rPr>
      </w:pPr>
      <w:r>
        <w:rPr>
          <w:rFonts w:hint="eastAsia" w:ascii="仿宋_GB2312" w:eastAsia="仿宋_GB2312"/>
          <w:color w:val="000000"/>
          <w:sz w:val="32"/>
          <w:szCs w:val="32"/>
        </w:rPr>
        <w:t>人民陪审员    张文燕</w:t>
      </w:r>
    </w:p>
    <w:p>
      <w:pPr>
        <w:wordWrap w:val="0"/>
        <w:spacing w:line="480" w:lineRule="exact"/>
        <w:ind w:right="-1"/>
        <w:jc w:val="right"/>
        <w:rPr>
          <w:rFonts w:hint="eastAsia" w:ascii="仿宋_GB2312" w:eastAsia="仿宋_GB2312"/>
          <w:color w:val="000000"/>
          <w:sz w:val="32"/>
          <w:szCs w:val="32"/>
        </w:rPr>
      </w:pPr>
      <w:r>
        <w:rPr>
          <w:rFonts w:hint="eastAsia" w:ascii="仿宋_GB2312" w:eastAsia="仿宋_GB2312"/>
          <w:sz w:val="32"/>
          <w:szCs w:val="32"/>
        </w:rPr>
        <w:t xml:space="preserve">本件与原本核对无异              </w:t>
      </w:r>
      <w:r>
        <w:rPr>
          <w:rFonts w:hint="eastAsia" w:ascii="仿宋_GB2312" w:eastAsia="仿宋_GB2312"/>
          <w:color w:val="000000"/>
          <w:sz w:val="32"/>
          <w:szCs w:val="32"/>
        </w:rPr>
        <w:t>二○一四年九月十一日</w:t>
      </w:r>
    </w:p>
    <w:p>
      <w:pPr>
        <w:spacing w:line="480" w:lineRule="exact"/>
        <w:ind w:right="-1"/>
        <w:jc w:val="right"/>
        <w:rPr>
          <w:rFonts w:hint="eastAsia" w:ascii="仿宋_GB2312" w:eastAsia="仿宋_GB2312"/>
          <w:color w:val="000000"/>
          <w:sz w:val="32"/>
          <w:szCs w:val="32"/>
        </w:rPr>
      </w:pPr>
      <w:r>
        <w:rPr>
          <w:rFonts w:hint="eastAsia" w:ascii="仿宋_GB2312" w:eastAsia="仿宋_GB2312"/>
          <w:color w:val="000000"/>
          <w:sz w:val="32"/>
          <w:szCs w:val="32"/>
        </w:rPr>
        <w:t>书  记  员    王双悦</w:t>
      </w:r>
    </w:p>
    <w:p>
      <w:pPr>
        <w:spacing w:line="520" w:lineRule="exact"/>
        <w:ind w:right="-1"/>
        <w:jc w:val="right"/>
        <w:rPr>
          <w:rFonts w:hint="eastAsia" w:ascii="仿宋_GB2312" w:eastAsia="仿宋_GB2312"/>
          <w:color w:val="000000"/>
          <w:sz w:val="32"/>
          <w:szCs w:val="32"/>
        </w:rPr>
      </w:pPr>
    </w:p>
    <w:p>
      <w:pPr>
        <w:spacing w:line="520" w:lineRule="exact"/>
        <w:ind w:right="-1"/>
        <w:jc w:val="right"/>
        <w:rPr>
          <w:rFonts w:hint="eastAsia" w:ascii="仿宋_GB2312" w:eastAsia="仿宋_GB2312"/>
          <w:color w:val="000000"/>
          <w:sz w:val="32"/>
          <w:szCs w:val="32"/>
        </w:rPr>
      </w:pPr>
    </w:p>
    <w:p>
      <w:pPr>
        <w:spacing w:line="520" w:lineRule="exact"/>
        <w:ind w:right="-1"/>
        <w:jc w:val="right"/>
        <w:rPr>
          <w:rFonts w:hint="eastAsia" w:ascii="仿宋_GB2312" w:eastAsia="仿宋_GB2312"/>
          <w:color w:val="000000"/>
          <w:sz w:val="32"/>
          <w:szCs w:val="32"/>
        </w:rPr>
      </w:pPr>
    </w:p>
    <w:p>
      <w:pPr>
        <w:rPr>
          <w:rFonts w:hint="eastAsia"/>
        </w:rPr>
      </w:pPr>
    </w:p>
    <w:sectPr>
      <w:footerReference r:id="rId3" w:type="default"/>
      <w:footerReference r:id="rId4" w:type="even"/>
      <w:endnotePr>
        <w:numFmt w:val="decimal"/>
        <w:numStart w:val="0"/>
      </w:endnotePr>
      <w:pgSz w:w="11907" w:h="16840"/>
      <w:pgMar w:top="1701" w:right="1418" w:bottom="1701" w:left="1701" w:header="0" w:footer="1361" w:gutter="0"/>
      <w:cols w:space="425"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4"/>
      </w:rPr>
    </w:pPr>
    <w:r>
      <w:rPr>
        <w:rStyle w:val="4"/>
      </w:rPr>
      <w:fldChar w:fldCharType="begin"/>
    </w:r>
    <w:r>
      <w:rPr>
        <w:rStyle w:val="4"/>
      </w:rPr>
      <w:instrText xml:space="preserve">PAGE  </w:instrText>
    </w:r>
    <w:r>
      <w:rPr>
        <w:rStyle w:val="4"/>
      </w:rPr>
      <w:fldChar w:fldCharType="separate"/>
    </w:r>
    <w:r>
      <w:rPr>
        <w:rStyle w:val="4"/>
      </w:rPr>
      <w:t>5</w:t>
    </w:r>
    <w:r>
      <w:rPr>
        <w:rStyle w:val="4"/>
      </w:rP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4"/>
      </w:rPr>
    </w:pPr>
    <w:r>
      <w:rPr>
        <w:rStyle w:val="4"/>
      </w:rPr>
      <w:fldChar w:fldCharType="begin"/>
    </w:r>
    <w:r>
      <w:rPr>
        <w:rStyle w:val="4"/>
      </w:rPr>
      <w:instrText xml:space="preserve">PAGE  </w:instrText>
    </w:r>
    <w:r>
      <w:rPr>
        <w:rStyle w:val="4"/>
      </w:rP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endnotePr>
    <w:numFmt w:val="decimal"/>
    <w:numStart w:val="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53C5B"/>
    <w:rsid w:val="00004971"/>
    <w:rsid w:val="00007314"/>
    <w:rsid w:val="00007CFE"/>
    <w:rsid w:val="0001382C"/>
    <w:rsid w:val="0001406A"/>
    <w:rsid w:val="00014A04"/>
    <w:rsid w:val="0001602F"/>
    <w:rsid w:val="00024D4E"/>
    <w:rsid w:val="0003238C"/>
    <w:rsid w:val="000335C5"/>
    <w:rsid w:val="000360C3"/>
    <w:rsid w:val="00036FC6"/>
    <w:rsid w:val="00040C39"/>
    <w:rsid w:val="000422D4"/>
    <w:rsid w:val="00045D88"/>
    <w:rsid w:val="000511DB"/>
    <w:rsid w:val="00057C1B"/>
    <w:rsid w:val="00060068"/>
    <w:rsid w:val="00063B2E"/>
    <w:rsid w:val="0006556E"/>
    <w:rsid w:val="00067904"/>
    <w:rsid w:val="00071634"/>
    <w:rsid w:val="00071AD2"/>
    <w:rsid w:val="00075427"/>
    <w:rsid w:val="00085703"/>
    <w:rsid w:val="00086E8F"/>
    <w:rsid w:val="0009317D"/>
    <w:rsid w:val="000949F0"/>
    <w:rsid w:val="0009690D"/>
    <w:rsid w:val="00096CF9"/>
    <w:rsid w:val="00097F26"/>
    <w:rsid w:val="000A2596"/>
    <w:rsid w:val="000A3CF3"/>
    <w:rsid w:val="000A6BD1"/>
    <w:rsid w:val="000B3EE3"/>
    <w:rsid w:val="000B6EEA"/>
    <w:rsid w:val="000C4940"/>
    <w:rsid w:val="000C4942"/>
    <w:rsid w:val="000D5640"/>
    <w:rsid w:val="000E2BF7"/>
    <w:rsid w:val="000F0C81"/>
    <w:rsid w:val="000F1185"/>
    <w:rsid w:val="000F1484"/>
    <w:rsid w:val="000F14FF"/>
    <w:rsid w:val="000F5719"/>
    <w:rsid w:val="000F79B2"/>
    <w:rsid w:val="0010197E"/>
    <w:rsid w:val="00101FE6"/>
    <w:rsid w:val="00103580"/>
    <w:rsid w:val="00104FE6"/>
    <w:rsid w:val="0010630C"/>
    <w:rsid w:val="001144B8"/>
    <w:rsid w:val="00117297"/>
    <w:rsid w:val="00121819"/>
    <w:rsid w:val="00124DA2"/>
    <w:rsid w:val="001259E8"/>
    <w:rsid w:val="00152FBE"/>
    <w:rsid w:val="001554EE"/>
    <w:rsid w:val="00162A9E"/>
    <w:rsid w:val="00173851"/>
    <w:rsid w:val="00186D41"/>
    <w:rsid w:val="00187A8C"/>
    <w:rsid w:val="0019109C"/>
    <w:rsid w:val="00191A8D"/>
    <w:rsid w:val="0019650B"/>
    <w:rsid w:val="0019766A"/>
    <w:rsid w:val="001A6C9F"/>
    <w:rsid w:val="001B17AC"/>
    <w:rsid w:val="001B1DBA"/>
    <w:rsid w:val="001C2BB7"/>
    <w:rsid w:val="001D4314"/>
    <w:rsid w:val="001D4D49"/>
    <w:rsid w:val="001D4F7A"/>
    <w:rsid w:val="001D6646"/>
    <w:rsid w:val="001E37B2"/>
    <w:rsid w:val="001E5FFA"/>
    <w:rsid w:val="001F16E6"/>
    <w:rsid w:val="002036F8"/>
    <w:rsid w:val="00204C77"/>
    <w:rsid w:val="00207FE1"/>
    <w:rsid w:val="00217BFC"/>
    <w:rsid w:val="00222EB1"/>
    <w:rsid w:val="00223404"/>
    <w:rsid w:val="00224796"/>
    <w:rsid w:val="00226BFE"/>
    <w:rsid w:val="002275B4"/>
    <w:rsid w:val="00227C50"/>
    <w:rsid w:val="00232CBB"/>
    <w:rsid w:val="00234507"/>
    <w:rsid w:val="0024290D"/>
    <w:rsid w:val="002558BF"/>
    <w:rsid w:val="00262EFC"/>
    <w:rsid w:val="00265163"/>
    <w:rsid w:val="00265C72"/>
    <w:rsid w:val="00276833"/>
    <w:rsid w:val="00277689"/>
    <w:rsid w:val="0028068B"/>
    <w:rsid w:val="00285EAC"/>
    <w:rsid w:val="0028623F"/>
    <w:rsid w:val="002868B9"/>
    <w:rsid w:val="00286D11"/>
    <w:rsid w:val="002A4BB3"/>
    <w:rsid w:val="002B0E29"/>
    <w:rsid w:val="002B301C"/>
    <w:rsid w:val="002B3CBE"/>
    <w:rsid w:val="002C0DA0"/>
    <w:rsid w:val="002C1DD4"/>
    <w:rsid w:val="002C64A2"/>
    <w:rsid w:val="002D1FB7"/>
    <w:rsid w:val="002D59CD"/>
    <w:rsid w:val="002E1303"/>
    <w:rsid w:val="002E4C0E"/>
    <w:rsid w:val="002E4CD2"/>
    <w:rsid w:val="002E5D11"/>
    <w:rsid w:val="002F2970"/>
    <w:rsid w:val="002F2F7A"/>
    <w:rsid w:val="0030176E"/>
    <w:rsid w:val="003131A6"/>
    <w:rsid w:val="0032328C"/>
    <w:rsid w:val="00323584"/>
    <w:rsid w:val="00330787"/>
    <w:rsid w:val="00347702"/>
    <w:rsid w:val="00360C15"/>
    <w:rsid w:val="00360FB4"/>
    <w:rsid w:val="003629D1"/>
    <w:rsid w:val="003647A4"/>
    <w:rsid w:val="00365CBD"/>
    <w:rsid w:val="00366D93"/>
    <w:rsid w:val="00370C1F"/>
    <w:rsid w:val="00380873"/>
    <w:rsid w:val="00381880"/>
    <w:rsid w:val="003859D9"/>
    <w:rsid w:val="00385CBE"/>
    <w:rsid w:val="00385FAB"/>
    <w:rsid w:val="00386C35"/>
    <w:rsid w:val="0039213F"/>
    <w:rsid w:val="00393FC6"/>
    <w:rsid w:val="003967FE"/>
    <w:rsid w:val="003A3A69"/>
    <w:rsid w:val="003A72E7"/>
    <w:rsid w:val="003A7CC5"/>
    <w:rsid w:val="003B55F2"/>
    <w:rsid w:val="003B5EF2"/>
    <w:rsid w:val="003C0026"/>
    <w:rsid w:val="003C5C48"/>
    <w:rsid w:val="003C6868"/>
    <w:rsid w:val="003D4273"/>
    <w:rsid w:val="003D5CC5"/>
    <w:rsid w:val="003D5F00"/>
    <w:rsid w:val="003E0213"/>
    <w:rsid w:val="003E669A"/>
    <w:rsid w:val="003E7CD2"/>
    <w:rsid w:val="003F247F"/>
    <w:rsid w:val="003F2ED6"/>
    <w:rsid w:val="003F5670"/>
    <w:rsid w:val="003F6A93"/>
    <w:rsid w:val="003F74ED"/>
    <w:rsid w:val="0040663C"/>
    <w:rsid w:val="00411915"/>
    <w:rsid w:val="0042387D"/>
    <w:rsid w:val="004278FB"/>
    <w:rsid w:val="004306E8"/>
    <w:rsid w:val="00437257"/>
    <w:rsid w:val="0044139C"/>
    <w:rsid w:val="0044331F"/>
    <w:rsid w:val="004521C5"/>
    <w:rsid w:val="0045372F"/>
    <w:rsid w:val="00453CAA"/>
    <w:rsid w:val="00456A69"/>
    <w:rsid w:val="00460372"/>
    <w:rsid w:val="004608EB"/>
    <w:rsid w:val="00467691"/>
    <w:rsid w:val="00471176"/>
    <w:rsid w:val="00474E9D"/>
    <w:rsid w:val="0048478F"/>
    <w:rsid w:val="00486298"/>
    <w:rsid w:val="0049070F"/>
    <w:rsid w:val="00490A94"/>
    <w:rsid w:val="00492A29"/>
    <w:rsid w:val="00494018"/>
    <w:rsid w:val="004946F5"/>
    <w:rsid w:val="00494769"/>
    <w:rsid w:val="00496AD3"/>
    <w:rsid w:val="004A7729"/>
    <w:rsid w:val="004B1CD4"/>
    <w:rsid w:val="004B21C3"/>
    <w:rsid w:val="004B23C4"/>
    <w:rsid w:val="004B23E4"/>
    <w:rsid w:val="004B2B94"/>
    <w:rsid w:val="004B3100"/>
    <w:rsid w:val="004B3250"/>
    <w:rsid w:val="004B3D4D"/>
    <w:rsid w:val="004B4671"/>
    <w:rsid w:val="004B5666"/>
    <w:rsid w:val="004C019F"/>
    <w:rsid w:val="004C08F0"/>
    <w:rsid w:val="004D0FE3"/>
    <w:rsid w:val="004D2BD1"/>
    <w:rsid w:val="004E278C"/>
    <w:rsid w:val="004E3E8B"/>
    <w:rsid w:val="004E3F6B"/>
    <w:rsid w:val="0050073D"/>
    <w:rsid w:val="005068A8"/>
    <w:rsid w:val="00506D44"/>
    <w:rsid w:val="00507244"/>
    <w:rsid w:val="005079B3"/>
    <w:rsid w:val="00510A3F"/>
    <w:rsid w:val="00517428"/>
    <w:rsid w:val="00520FC2"/>
    <w:rsid w:val="0052105B"/>
    <w:rsid w:val="00532316"/>
    <w:rsid w:val="00536388"/>
    <w:rsid w:val="00537BCF"/>
    <w:rsid w:val="00537FD2"/>
    <w:rsid w:val="005405DB"/>
    <w:rsid w:val="00541FB9"/>
    <w:rsid w:val="00544F1B"/>
    <w:rsid w:val="0054626F"/>
    <w:rsid w:val="005503A1"/>
    <w:rsid w:val="0056089E"/>
    <w:rsid w:val="005619A7"/>
    <w:rsid w:val="00563AE0"/>
    <w:rsid w:val="00577F88"/>
    <w:rsid w:val="005853B4"/>
    <w:rsid w:val="00592CD5"/>
    <w:rsid w:val="00592E77"/>
    <w:rsid w:val="0059380A"/>
    <w:rsid w:val="00594597"/>
    <w:rsid w:val="005978BB"/>
    <w:rsid w:val="005A1AEB"/>
    <w:rsid w:val="005A1B28"/>
    <w:rsid w:val="005B42BF"/>
    <w:rsid w:val="005C1528"/>
    <w:rsid w:val="005C5A9E"/>
    <w:rsid w:val="005C7174"/>
    <w:rsid w:val="005E3CC6"/>
    <w:rsid w:val="005F181F"/>
    <w:rsid w:val="005F1863"/>
    <w:rsid w:val="005F260C"/>
    <w:rsid w:val="005F361E"/>
    <w:rsid w:val="005F3D2E"/>
    <w:rsid w:val="005F4EB4"/>
    <w:rsid w:val="005F58CA"/>
    <w:rsid w:val="00601367"/>
    <w:rsid w:val="00607828"/>
    <w:rsid w:val="006079C2"/>
    <w:rsid w:val="0061184E"/>
    <w:rsid w:val="00615BCC"/>
    <w:rsid w:val="0061723C"/>
    <w:rsid w:val="006248A7"/>
    <w:rsid w:val="00624D52"/>
    <w:rsid w:val="006318CA"/>
    <w:rsid w:val="006329DB"/>
    <w:rsid w:val="00635DFB"/>
    <w:rsid w:val="00636128"/>
    <w:rsid w:val="0065383A"/>
    <w:rsid w:val="00653C5B"/>
    <w:rsid w:val="00654BA6"/>
    <w:rsid w:val="006634EE"/>
    <w:rsid w:val="00670BC9"/>
    <w:rsid w:val="006763AC"/>
    <w:rsid w:val="00677BFC"/>
    <w:rsid w:val="00677FE2"/>
    <w:rsid w:val="0069230C"/>
    <w:rsid w:val="00693922"/>
    <w:rsid w:val="00694B18"/>
    <w:rsid w:val="00696311"/>
    <w:rsid w:val="006A0444"/>
    <w:rsid w:val="006B0DF5"/>
    <w:rsid w:val="006B19DA"/>
    <w:rsid w:val="006B1C94"/>
    <w:rsid w:val="006C1116"/>
    <w:rsid w:val="006C208D"/>
    <w:rsid w:val="006C6989"/>
    <w:rsid w:val="006C6BE0"/>
    <w:rsid w:val="006D441D"/>
    <w:rsid w:val="006D7269"/>
    <w:rsid w:val="006E380E"/>
    <w:rsid w:val="006E6096"/>
    <w:rsid w:val="006F1583"/>
    <w:rsid w:val="006F689E"/>
    <w:rsid w:val="007005C9"/>
    <w:rsid w:val="00705627"/>
    <w:rsid w:val="007106C3"/>
    <w:rsid w:val="00711A9D"/>
    <w:rsid w:val="007229F8"/>
    <w:rsid w:val="007314E2"/>
    <w:rsid w:val="00732209"/>
    <w:rsid w:val="00753A90"/>
    <w:rsid w:val="0075767D"/>
    <w:rsid w:val="00760087"/>
    <w:rsid w:val="007615AD"/>
    <w:rsid w:val="00767731"/>
    <w:rsid w:val="007713F8"/>
    <w:rsid w:val="00780996"/>
    <w:rsid w:val="007831F5"/>
    <w:rsid w:val="007860ED"/>
    <w:rsid w:val="00787DAB"/>
    <w:rsid w:val="00790001"/>
    <w:rsid w:val="00791975"/>
    <w:rsid w:val="00792AFA"/>
    <w:rsid w:val="007A03CB"/>
    <w:rsid w:val="007A3006"/>
    <w:rsid w:val="007A4500"/>
    <w:rsid w:val="007A5A6D"/>
    <w:rsid w:val="007C04C8"/>
    <w:rsid w:val="007C106A"/>
    <w:rsid w:val="007C3283"/>
    <w:rsid w:val="007C4AB7"/>
    <w:rsid w:val="007C5502"/>
    <w:rsid w:val="007D4FE4"/>
    <w:rsid w:val="007D5A8B"/>
    <w:rsid w:val="007E03F6"/>
    <w:rsid w:val="007E1013"/>
    <w:rsid w:val="007E3B49"/>
    <w:rsid w:val="007F3E34"/>
    <w:rsid w:val="007F4FB2"/>
    <w:rsid w:val="007F5B5A"/>
    <w:rsid w:val="008045FB"/>
    <w:rsid w:val="00804FB4"/>
    <w:rsid w:val="0080580F"/>
    <w:rsid w:val="00806D5B"/>
    <w:rsid w:val="008131CF"/>
    <w:rsid w:val="00815E42"/>
    <w:rsid w:val="00821448"/>
    <w:rsid w:val="008225E5"/>
    <w:rsid w:val="00822E1D"/>
    <w:rsid w:val="00825957"/>
    <w:rsid w:val="00830BAC"/>
    <w:rsid w:val="00831B14"/>
    <w:rsid w:val="00831D47"/>
    <w:rsid w:val="00833E01"/>
    <w:rsid w:val="00850662"/>
    <w:rsid w:val="00851065"/>
    <w:rsid w:val="008660DF"/>
    <w:rsid w:val="008665CC"/>
    <w:rsid w:val="00867613"/>
    <w:rsid w:val="00871A54"/>
    <w:rsid w:val="008751FA"/>
    <w:rsid w:val="00875340"/>
    <w:rsid w:val="00875414"/>
    <w:rsid w:val="00880461"/>
    <w:rsid w:val="00882573"/>
    <w:rsid w:val="0088279D"/>
    <w:rsid w:val="00882886"/>
    <w:rsid w:val="0088679F"/>
    <w:rsid w:val="00887C95"/>
    <w:rsid w:val="008A5BF5"/>
    <w:rsid w:val="008A7CC7"/>
    <w:rsid w:val="008B0240"/>
    <w:rsid w:val="008B533D"/>
    <w:rsid w:val="008C0FAB"/>
    <w:rsid w:val="008C5ECA"/>
    <w:rsid w:val="008D5744"/>
    <w:rsid w:val="008D755A"/>
    <w:rsid w:val="008E6179"/>
    <w:rsid w:val="008F3156"/>
    <w:rsid w:val="008F50FA"/>
    <w:rsid w:val="00913462"/>
    <w:rsid w:val="00914F45"/>
    <w:rsid w:val="00916456"/>
    <w:rsid w:val="00923022"/>
    <w:rsid w:val="009232F3"/>
    <w:rsid w:val="009248F9"/>
    <w:rsid w:val="00925E3D"/>
    <w:rsid w:val="00926A73"/>
    <w:rsid w:val="00927DBE"/>
    <w:rsid w:val="00930EBA"/>
    <w:rsid w:val="0093170C"/>
    <w:rsid w:val="00933213"/>
    <w:rsid w:val="00934A7E"/>
    <w:rsid w:val="00943D83"/>
    <w:rsid w:val="00944E75"/>
    <w:rsid w:val="009557B3"/>
    <w:rsid w:val="009559CE"/>
    <w:rsid w:val="00960096"/>
    <w:rsid w:val="0096153C"/>
    <w:rsid w:val="00965088"/>
    <w:rsid w:val="009679ED"/>
    <w:rsid w:val="009714F0"/>
    <w:rsid w:val="009715A3"/>
    <w:rsid w:val="00975887"/>
    <w:rsid w:val="009775DF"/>
    <w:rsid w:val="00987EB5"/>
    <w:rsid w:val="00991573"/>
    <w:rsid w:val="00992DD0"/>
    <w:rsid w:val="00993281"/>
    <w:rsid w:val="009951D3"/>
    <w:rsid w:val="00996323"/>
    <w:rsid w:val="009A1CE0"/>
    <w:rsid w:val="009A507E"/>
    <w:rsid w:val="009A7481"/>
    <w:rsid w:val="009B3483"/>
    <w:rsid w:val="009C22EF"/>
    <w:rsid w:val="009C3DD9"/>
    <w:rsid w:val="009C716E"/>
    <w:rsid w:val="009C732F"/>
    <w:rsid w:val="009D020F"/>
    <w:rsid w:val="009D0DD6"/>
    <w:rsid w:val="009D1C22"/>
    <w:rsid w:val="009D4526"/>
    <w:rsid w:val="009E00AD"/>
    <w:rsid w:val="009E10BC"/>
    <w:rsid w:val="009E53F0"/>
    <w:rsid w:val="009F0DB7"/>
    <w:rsid w:val="009F2714"/>
    <w:rsid w:val="009F3107"/>
    <w:rsid w:val="009F6166"/>
    <w:rsid w:val="00A05995"/>
    <w:rsid w:val="00A10B0B"/>
    <w:rsid w:val="00A11E66"/>
    <w:rsid w:val="00A13B47"/>
    <w:rsid w:val="00A150CB"/>
    <w:rsid w:val="00A159ED"/>
    <w:rsid w:val="00A17BF5"/>
    <w:rsid w:val="00A217F2"/>
    <w:rsid w:val="00A21F3D"/>
    <w:rsid w:val="00A22255"/>
    <w:rsid w:val="00A27B22"/>
    <w:rsid w:val="00A311A6"/>
    <w:rsid w:val="00A344B6"/>
    <w:rsid w:val="00A35A5E"/>
    <w:rsid w:val="00A37503"/>
    <w:rsid w:val="00A37AB8"/>
    <w:rsid w:val="00A406C2"/>
    <w:rsid w:val="00A47740"/>
    <w:rsid w:val="00A540D1"/>
    <w:rsid w:val="00A5751F"/>
    <w:rsid w:val="00A6128A"/>
    <w:rsid w:val="00A63159"/>
    <w:rsid w:val="00A64FE7"/>
    <w:rsid w:val="00A71A24"/>
    <w:rsid w:val="00A71C92"/>
    <w:rsid w:val="00A723FD"/>
    <w:rsid w:val="00A7610D"/>
    <w:rsid w:val="00A82289"/>
    <w:rsid w:val="00A82FB5"/>
    <w:rsid w:val="00A93342"/>
    <w:rsid w:val="00A93ADC"/>
    <w:rsid w:val="00A95BEB"/>
    <w:rsid w:val="00A970F5"/>
    <w:rsid w:val="00A97752"/>
    <w:rsid w:val="00AB0964"/>
    <w:rsid w:val="00AB3540"/>
    <w:rsid w:val="00AB3BDF"/>
    <w:rsid w:val="00AD0EE6"/>
    <w:rsid w:val="00AD176B"/>
    <w:rsid w:val="00AD1E2C"/>
    <w:rsid w:val="00AD5C32"/>
    <w:rsid w:val="00AF0313"/>
    <w:rsid w:val="00AF305C"/>
    <w:rsid w:val="00AF3C01"/>
    <w:rsid w:val="00B002C0"/>
    <w:rsid w:val="00B00574"/>
    <w:rsid w:val="00B0356B"/>
    <w:rsid w:val="00B04D39"/>
    <w:rsid w:val="00B06C33"/>
    <w:rsid w:val="00B06D34"/>
    <w:rsid w:val="00B106B5"/>
    <w:rsid w:val="00B1178A"/>
    <w:rsid w:val="00B11E93"/>
    <w:rsid w:val="00B26BCF"/>
    <w:rsid w:val="00B27D73"/>
    <w:rsid w:val="00B36CFC"/>
    <w:rsid w:val="00B45DF6"/>
    <w:rsid w:val="00B601AC"/>
    <w:rsid w:val="00B60385"/>
    <w:rsid w:val="00B74D7D"/>
    <w:rsid w:val="00B74D8C"/>
    <w:rsid w:val="00B846FA"/>
    <w:rsid w:val="00B863A7"/>
    <w:rsid w:val="00B907DF"/>
    <w:rsid w:val="00B90E18"/>
    <w:rsid w:val="00B91FC1"/>
    <w:rsid w:val="00B922DA"/>
    <w:rsid w:val="00B931B1"/>
    <w:rsid w:val="00B970A1"/>
    <w:rsid w:val="00B97EAC"/>
    <w:rsid w:val="00BA1BA4"/>
    <w:rsid w:val="00BA2BFE"/>
    <w:rsid w:val="00BA50B7"/>
    <w:rsid w:val="00BA7394"/>
    <w:rsid w:val="00BB20D4"/>
    <w:rsid w:val="00BB2146"/>
    <w:rsid w:val="00BB2B0D"/>
    <w:rsid w:val="00BC2A2A"/>
    <w:rsid w:val="00BC671B"/>
    <w:rsid w:val="00BC6BD1"/>
    <w:rsid w:val="00BE3F05"/>
    <w:rsid w:val="00BF2942"/>
    <w:rsid w:val="00BF35CC"/>
    <w:rsid w:val="00BF6D9C"/>
    <w:rsid w:val="00C00172"/>
    <w:rsid w:val="00C036FB"/>
    <w:rsid w:val="00C037D2"/>
    <w:rsid w:val="00C05E9B"/>
    <w:rsid w:val="00C152EB"/>
    <w:rsid w:val="00C2272E"/>
    <w:rsid w:val="00C232E1"/>
    <w:rsid w:val="00C304C6"/>
    <w:rsid w:val="00C3365C"/>
    <w:rsid w:val="00C37353"/>
    <w:rsid w:val="00C44FAF"/>
    <w:rsid w:val="00C4728F"/>
    <w:rsid w:val="00C527BD"/>
    <w:rsid w:val="00C57084"/>
    <w:rsid w:val="00C63ACB"/>
    <w:rsid w:val="00C668CA"/>
    <w:rsid w:val="00C67513"/>
    <w:rsid w:val="00C700C7"/>
    <w:rsid w:val="00C70A34"/>
    <w:rsid w:val="00C80EDD"/>
    <w:rsid w:val="00C852B7"/>
    <w:rsid w:val="00C904D8"/>
    <w:rsid w:val="00C946B1"/>
    <w:rsid w:val="00C95804"/>
    <w:rsid w:val="00C96A37"/>
    <w:rsid w:val="00CA47D0"/>
    <w:rsid w:val="00CA5690"/>
    <w:rsid w:val="00CA65E7"/>
    <w:rsid w:val="00CB325D"/>
    <w:rsid w:val="00CB4BEB"/>
    <w:rsid w:val="00CC0408"/>
    <w:rsid w:val="00CC0AE8"/>
    <w:rsid w:val="00CC15D5"/>
    <w:rsid w:val="00CC1DAD"/>
    <w:rsid w:val="00CD117F"/>
    <w:rsid w:val="00CD58F5"/>
    <w:rsid w:val="00CE72AE"/>
    <w:rsid w:val="00CF082C"/>
    <w:rsid w:val="00D068A7"/>
    <w:rsid w:val="00D10903"/>
    <w:rsid w:val="00D1423F"/>
    <w:rsid w:val="00D14B88"/>
    <w:rsid w:val="00D179C4"/>
    <w:rsid w:val="00D2335B"/>
    <w:rsid w:val="00D24ABD"/>
    <w:rsid w:val="00D26A59"/>
    <w:rsid w:val="00D36C6E"/>
    <w:rsid w:val="00D43463"/>
    <w:rsid w:val="00D61192"/>
    <w:rsid w:val="00D638C9"/>
    <w:rsid w:val="00D701F2"/>
    <w:rsid w:val="00D74F34"/>
    <w:rsid w:val="00D75120"/>
    <w:rsid w:val="00D75155"/>
    <w:rsid w:val="00D83D2F"/>
    <w:rsid w:val="00D85151"/>
    <w:rsid w:val="00D909D2"/>
    <w:rsid w:val="00D96AC7"/>
    <w:rsid w:val="00D978A3"/>
    <w:rsid w:val="00D97DAE"/>
    <w:rsid w:val="00DA2E6F"/>
    <w:rsid w:val="00DB33E8"/>
    <w:rsid w:val="00DB4528"/>
    <w:rsid w:val="00DB5EC1"/>
    <w:rsid w:val="00DC3B41"/>
    <w:rsid w:val="00DC6905"/>
    <w:rsid w:val="00DE759B"/>
    <w:rsid w:val="00DE7973"/>
    <w:rsid w:val="00DE7CA0"/>
    <w:rsid w:val="00DF09B4"/>
    <w:rsid w:val="00DF2E4B"/>
    <w:rsid w:val="00DF48A1"/>
    <w:rsid w:val="00DF7ACA"/>
    <w:rsid w:val="00E00782"/>
    <w:rsid w:val="00E017F5"/>
    <w:rsid w:val="00E07F89"/>
    <w:rsid w:val="00E148B7"/>
    <w:rsid w:val="00E21159"/>
    <w:rsid w:val="00E21E89"/>
    <w:rsid w:val="00E250A9"/>
    <w:rsid w:val="00E27702"/>
    <w:rsid w:val="00E322AE"/>
    <w:rsid w:val="00E34CAF"/>
    <w:rsid w:val="00E41639"/>
    <w:rsid w:val="00E421DC"/>
    <w:rsid w:val="00E44222"/>
    <w:rsid w:val="00E47D02"/>
    <w:rsid w:val="00E547F7"/>
    <w:rsid w:val="00E55D30"/>
    <w:rsid w:val="00E5628B"/>
    <w:rsid w:val="00E750B8"/>
    <w:rsid w:val="00E8153F"/>
    <w:rsid w:val="00E8217C"/>
    <w:rsid w:val="00E821AE"/>
    <w:rsid w:val="00E83D03"/>
    <w:rsid w:val="00E85BF1"/>
    <w:rsid w:val="00E90333"/>
    <w:rsid w:val="00E918A7"/>
    <w:rsid w:val="00E934F5"/>
    <w:rsid w:val="00E9382C"/>
    <w:rsid w:val="00E94E0F"/>
    <w:rsid w:val="00E94F1F"/>
    <w:rsid w:val="00E953BF"/>
    <w:rsid w:val="00E97545"/>
    <w:rsid w:val="00EA125B"/>
    <w:rsid w:val="00EA5202"/>
    <w:rsid w:val="00EA5392"/>
    <w:rsid w:val="00EA6BA3"/>
    <w:rsid w:val="00EB4365"/>
    <w:rsid w:val="00EB4542"/>
    <w:rsid w:val="00EB6B00"/>
    <w:rsid w:val="00EB7C30"/>
    <w:rsid w:val="00EB7F7F"/>
    <w:rsid w:val="00EC027E"/>
    <w:rsid w:val="00EC23AB"/>
    <w:rsid w:val="00EC4A02"/>
    <w:rsid w:val="00EC51CC"/>
    <w:rsid w:val="00ED278B"/>
    <w:rsid w:val="00ED4A4C"/>
    <w:rsid w:val="00ED5803"/>
    <w:rsid w:val="00ED619E"/>
    <w:rsid w:val="00ED6DB8"/>
    <w:rsid w:val="00EE0FAC"/>
    <w:rsid w:val="00EE1E37"/>
    <w:rsid w:val="00EE2AFC"/>
    <w:rsid w:val="00EF12BB"/>
    <w:rsid w:val="00EF14C9"/>
    <w:rsid w:val="00F01D65"/>
    <w:rsid w:val="00F116F7"/>
    <w:rsid w:val="00F12F18"/>
    <w:rsid w:val="00F12F96"/>
    <w:rsid w:val="00F1351C"/>
    <w:rsid w:val="00F138FA"/>
    <w:rsid w:val="00F16A1C"/>
    <w:rsid w:val="00F17B0F"/>
    <w:rsid w:val="00F224D6"/>
    <w:rsid w:val="00F236C5"/>
    <w:rsid w:val="00F24A56"/>
    <w:rsid w:val="00F307DE"/>
    <w:rsid w:val="00F3651F"/>
    <w:rsid w:val="00F41185"/>
    <w:rsid w:val="00F43A24"/>
    <w:rsid w:val="00F440A7"/>
    <w:rsid w:val="00F53343"/>
    <w:rsid w:val="00F54490"/>
    <w:rsid w:val="00F56F65"/>
    <w:rsid w:val="00F571BE"/>
    <w:rsid w:val="00F57C58"/>
    <w:rsid w:val="00F60E3A"/>
    <w:rsid w:val="00F70649"/>
    <w:rsid w:val="00F70D82"/>
    <w:rsid w:val="00F73EE0"/>
    <w:rsid w:val="00F85412"/>
    <w:rsid w:val="00F90BF4"/>
    <w:rsid w:val="00F933C2"/>
    <w:rsid w:val="00F96802"/>
    <w:rsid w:val="00F97ABE"/>
    <w:rsid w:val="00FA035E"/>
    <w:rsid w:val="00FA1426"/>
    <w:rsid w:val="00FA669A"/>
    <w:rsid w:val="00FB7B98"/>
    <w:rsid w:val="00FB7BB3"/>
    <w:rsid w:val="00FC456D"/>
    <w:rsid w:val="00FC73F5"/>
    <w:rsid w:val="00FD3DB4"/>
    <w:rsid w:val="00FD74FB"/>
    <w:rsid w:val="00FE18AC"/>
    <w:rsid w:val="00FE3E54"/>
    <w:rsid w:val="00FF48E6"/>
    <w:rsid w:val="00FF609C"/>
    <w:rsid w:val="0D49138F"/>
    <w:rsid w:val="2F5C5E2B"/>
    <w:rsid w:val="58E4039A"/>
    <w:rsid w:val="626513B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adjustRightInd w:val="0"/>
      <w:textAlignment w:val="baseline"/>
    </w:pPr>
    <w:rPr>
      <w:rFonts w:ascii="Times New Roman" w:hAnsi="Times New Roman" w:eastAsia="宋体" w:cs="Times New Roman"/>
      <w:sz w:val="21"/>
      <w:lang w:val="en-US" w:eastAsia="zh-CN" w:bidi="ar-SA"/>
    </w:rPr>
  </w:style>
  <w:style w:type="character" w:default="1" w:styleId="3">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pPr>
    <w:rPr>
      <w:sz w:val="18"/>
      <w:szCs w:val="18"/>
    </w:rPr>
  </w:style>
  <w:style w:type="character" w:styleId="4">
    <w:name w:val="page number"/>
    <w:basedOn w:val="3"/>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中国</Company>
  <Pages>1</Pages>
  <Words>480</Words>
  <Characters>2736</Characters>
  <Lines>22</Lines>
  <Paragraphs>6</Paragraphs>
  <TotalTime>0</TotalTime>
  <ScaleCrop>false</ScaleCrop>
  <LinksUpToDate>false</LinksUpToDate>
  <CharactersWithSpaces>3210</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2014-06-11T01:47:00Z</dcterms:created>
  <dc:creator>user-0001</dc:creator>
  <cp:lastModifiedBy>TF-PC</cp:lastModifiedBy>
  <cp:lastPrinted>2014-09-11T01:01:00Z</cp:lastPrinted>
  <dcterms:modified xsi:type="dcterms:W3CDTF">2018-08-27T09:39:34Z</dcterms:modified>
  <dc:title>天津市河东区人民法院</dc:title>
  <cp:revision>77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