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jpeg" ContentType="image/jpeg"/>
  <Override PartName="/word/media/image4.jpeg" ContentType="image/jpe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_rels/header2.xml.rels" ContentType="application/vnd.openxmlformats-package.relationships+xml"/>
  <Override PartName="/word/_rels/header3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-normal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RELATÓRIO TÉCNICO PROBIC/PROBITI</w:t>
      </w:r>
    </w:p>
    <w:p>
      <w:pPr>
        <w:pStyle w:val="LO-normal"/>
        <w:rPr/>
      </w:pPr>
      <w:r>
        <w:rPr/>
      </w:r>
    </w:p>
    <w:tbl>
      <w:tblPr>
        <w:tblStyle w:val="Table1"/>
        <w:tblW w:w="897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978"/>
      </w:tblGrid>
      <w:tr>
        <w:trPr/>
        <w:tc>
          <w:tcPr>
            <w:tcW w:w="8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Vigência da bolsa:</w:t>
            </w:r>
          </w:p>
        </w:tc>
      </w:tr>
      <w:tr>
        <w:trPr/>
        <w:tc>
          <w:tcPr>
            <w:tcW w:w="8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Bolsa: (X) PROBIC/ (  ) PROBITI</w:t>
            </w:r>
          </w:p>
        </w:tc>
      </w:tr>
      <w:tr>
        <w:trPr/>
        <w:tc>
          <w:tcPr>
            <w:tcW w:w="8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Orientador: Julio Saracol Domingues Junior</w:t>
            </w:r>
          </w:p>
        </w:tc>
      </w:tr>
      <w:tr>
        <w:trPr/>
        <w:tc>
          <w:tcPr>
            <w:tcW w:w="8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Bolsista: Rafael Luz Melo</w:t>
            </w:r>
          </w:p>
        </w:tc>
      </w:tr>
      <w:tr>
        <w:trPr/>
        <w:tc>
          <w:tcPr>
            <w:tcW w:w="8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Projeto: Desenvolvimento de Soluções Tecnológicas Baseadas em Sistemas Embarcados e Microeletrônica Aplicadas a Região da Fronteira Sul do Rio Grande do Sul.</w:t>
            </w:r>
          </w:p>
        </w:tc>
      </w:tr>
    </w:tbl>
    <w:p>
      <w:pPr>
        <w:pStyle w:val="LO-normal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tbl>
      <w:tblPr>
        <w:tblStyle w:val="Table2"/>
        <w:tblW w:w="897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978"/>
      </w:tblGrid>
      <w:tr>
        <w:trPr/>
        <w:tc>
          <w:tcPr>
            <w:tcW w:w="8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1. Atividades desenvolvidas:</w:t>
            </w:r>
          </w:p>
          <w:p>
            <w:pPr>
              <w:pStyle w:val="LO-normal"/>
              <w:widowControl w:val="false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  <w:p>
            <w:pPr>
              <w:pStyle w:val="LO-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Foi organizado o </w:t>
            </w:r>
            <w:r>
              <w:rPr>
                <w:i/>
                <w:iCs/>
                <w:sz w:val="24"/>
                <w:szCs w:val="24"/>
              </w:rPr>
              <w:t>sketch</w:t>
            </w:r>
            <w:r>
              <w:rPr>
                <w:sz w:val="24"/>
                <w:szCs w:val="24"/>
              </w:rPr>
              <w:t xml:space="preserve"> para a interface de sensoriamento do arduino com o jogo:</w:t>
            </w:r>
          </w:p>
          <w:p>
            <w:pPr>
              <w:pStyle w:val="LO-normal"/>
              <w:widowControl w:val="false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Foram realizados testes com cada sensor de maneira individual;</w:t>
            </w:r>
          </w:p>
          <w:p>
            <w:pPr>
              <w:pStyle w:val="LO-normal"/>
              <w:widowControl w:val="false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Organizada de forma modular um </w:t>
            </w:r>
            <w:r>
              <w:rPr>
                <w:i/>
                <w:iCs/>
                <w:sz w:val="24"/>
                <w:szCs w:val="24"/>
              </w:rPr>
              <w:t>sketch</w:t>
            </w:r>
            <w:r>
              <w:rPr>
                <w:sz w:val="24"/>
                <w:szCs w:val="24"/>
              </w:rPr>
              <w:t xml:space="preserve"> principal contendo todos os sensores da solução;</w:t>
            </w:r>
          </w:p>
          <w:p>
            <w:pPr>
              <w:pStyle w:val="LO-normal"/>
              <w:widowControl w:val="false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Todos os </w:t>
            </w:r>
            <w:r>
              <w:rPr>
                <w:i/>
                <w:iCs/>
                <w:sz w:val="24"/>
                <w:szCs w:val="24"/>
              </w:rPr>
              <w:t>sketchs</w:t>
            </w:r>
            <w:r>
              <w:rPr>
                <w:sz w:val="24"/>
                <w:szCs w:val="24"/>
              </w:rPr>
              <w:t xml:space="preserve"> foram refeitos devido a falta de documentação;</w:t>
            </w:r>
          </w:p>
          <w:p>
            <w:pPr>
              <w:pStyle w:val="LO-normal"/>
              <w:widowControl w:val="false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Adicionado o módulo joystick como controle para a bicicleta virtual;</w:t>
            </w:r>
          </w:p>
          <w:p>
            <w:pPr>
              <w:pStyle w:val="LO-normal"/>
              <w:widowControl w:val="false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Documentação criada para facilitar futuras modificações por terceiros.</w:t>
            </w:r>
          </w:p>
          <w:p>
            <w:pPr>
              <w:pStyle w:val="LO-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LO-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Aprimoramento do jogo Victus VR:</w:t>
            </w:r>
          </w:p>
          <w:p>
            <w:pPr>
              <w:pStyle w:val="LO-normal"/>
              <w:widowControl w:val="false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Adicionados comportamentos aos objetos do jogo conforme as leis da física para futuros incrementos;</w:t>
            </w:r>
          </w:p>
          <w:p>
            <w:pPr>
              <w:pStyle w:val="LO-normal"/>
              <w:widowControl w:val="false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Refeito o trajeto da pista por conta de bugs devido a versão ultrapassada do </w:t>
            </w:r>
            <w:r>
              <w:rPr>
                <w:i/>
                <w:iCs/>
                <w:sz w:val="24"/>
                <w:szCs w:val="24"/>
              </w:rPr>
              <w:t>asset</w:t>
            </w:r>
            <w:r>
              <w:rPr>
                <w:sz w:val="24"/>
                <w:szCs w:val="24"/>
              </w:rPr>
              <w:t xml:space="preserve"> utilizado, junto a atualização do </w:t>
            </w:r>
            <w:r>
              <w:rPr>
                <w:i/>
                <w:iCs/>
                <w:sz w:val="24"/>
                <w:szCs w:val="24"/>
              </w:rPr>
              <w:t>asset</w:t>
            </w:r>
            <w:r>
              <w:rPr>
                <w:sz w:val="24"/>
                <w:szCs w:val="24"/>
              </w:rPr>
              <w:t>;</w:t>
            </w:r>
          </w:p>
          <w:p>
            <w:pPr>
              <w:pStyle w:val="LO-normal"/>
              <w:widowControl w:val="false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Adicionado um menu para selecionar dificuldades, volume e forma de controle (por sensores ou por teclas);</w:t>
            </w:r>
          </w:p>
          <w:p>
            <w:pPr>
              <w:pStyle w:val="LO-normal"/>
              <w:widowControl w:val="false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Adicionado controle do trajeto percorrido na pista com auxílio do módulo Joystick;</w:t>
            </w:r>
          </w:p>
          <w:p>
            <w:pPr>
              <w:pStyle w:val="LO-normal"/>
              <w:widowControl w:val="false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Adicionada estrutura para evitar do jogador andar no sentido incorreto;</w:t>
            </w:r>
          </w:p>
          <w:p>
            <w:pPr>
              <w:pStyle w:val="LO-normal"/>
              <w:widowControl w:val="false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Adicionada estrutura para evitar que o jogador fuja da pista, com retorno via teleporte para o ponto de onde o jogador saiu da pista.</w:t>
            </w:r>
          </w:p>
          <w:p>
            <w:pPr>
              <w:pStyle w:val="LO-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</w:tbl>
    <w:p>
      <w:pPr>
        <w:pStyle w:val="LO-normal"/>
        <w:rPr>
          <w:b/>
          <w:sz w:val="24"/>
          <w:szCs w:val="24"/>
        </w:rPr>
      </w:pPr>
      <w:r>
        <w:rPr>
          <w:b/>
          <w:sz w:val="24"/>
          <w:szCs w:val="24"/>
        </w:rPr>
      </w:r>
    </w:p>
    <w:tbl>
      <w:tblPr>
        <w:tblStyle w:val="Table3"/>
        <w:tblW w:w="897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978"/>
      </w:tblGrid>
      <w:tr>
        <w:trPr>
          <w:trHeight w:val="3615" w:hRule="atLeast"/>
        </w:trPr>
        <w:tc>
          <w:tcPr>
            <w:tcW w:w="897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LO-normal"/>
              <w:keepNext w:val="tru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2. Resultados Alcançados</w:t>
            </w:r>
          </w:p>
          <w:p>
            <w:pPr>
              <w:pStyle w:val="LO-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Através de todas as modificações na parte voltada ao sensoriamento, foi alcançada uma melhor facilidade em editar o código que é enviado para o Arduino e também facilitado o entendimento de terceiros sobre o sketch devido tanto ao rearranjo do código quanto a documentação adicionada ao repositório, como demonstrado na Figura 1.</w:t>
            </w:r>
          </w:p>
          <w:p>
            <w:pPr>
              <w:pStyle w:val="LO-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mc:AlternateContent>
                <mc:Choice Requires="wps">
                  <w:drawing>
                    <wp:anchor behindDoc="0" distT="0" distB="0" distL="0" distR="0" simplePos="0" locked="0" layoutInCell="0" allowOverlap="1" relativeHeight="6">
                      <wp:simplePos x="0" y="0"/>
                      <wp:positionH relativeFrom="column">
                        <wp:align>center</wp:align>
                      </wp:positionH>
                      <wp:positionV relativeFrom="paragraph">
                        <wp:posOffset>635</wp:posOffset>
                      </wp:positionV>
                      <wp:extent cx="5563870" cy="3130550"/>
                      <wp:effectExtent l="0" t="0" r="0" b="0"/>
                      <wp:wrapSquare wrapText="largest"/>
                      <wp:docPr id="1" name="Frame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63800" cy="31305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igura"/>
                                    <w:widowControl w:val="false"/>
                                    <w:spacing w:before="120" w:after="120"/>
                                    <w:rPr/>
                                  </w:pPr>
                                  <w:r>
                                    <w:rPr>
                                      <w:color w:val="000000"/>
                                    </w:rPr>
                                    <w:drawing>
                                      <wp:inline distT="0" distB="0" distL="0" distR="0">
                                        <wp:extent cx="5563870" cy="2802890"/>
                                        <wp:effectExtent l="0" t="0" r="0" b="0"/>
                                        <wp:docPr id="3" name="Image1" descr="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3" name="Image1" descr="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2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5563870" cy="280289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color w:val="000000"/>
                                    </w:rPr>
                                    <w:t xml:space="preserve">Figura </w:t>
                                  </w:r>
                                  <w:r>
                                    <w:rPr>
                                      <w:color w:val="000000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color w:val="000000"/>
                                    </w:rPr>
                                    <w:instrText xml:space="preserve"> SEQ Figura \* ARABIC </w:instrText>
                                  </w:r>
                                  <w:r>
                                    <w:rPr>
                                      <w:color w:val="000000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color w:val="000000"/>
                                    </w:rPr>
                                    <w:t>1</w:t>
                                  </w:r>
                                  <w:r>
                                    <w:rPr>
                                      <w:color w:val="000000"/>
                                    </w:rPr>
                                    <w:fldChar w:fldCharType="end"/>
                                  </w:r>
                                  <w:r>
                                    <w:rPr>
                                      <w:color w:val="000000"/>
                                    </w:rPr>
                                    <w:t>: Readme contendo informações dos sensores utilizados.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Frame1" path="m0,0l-2147483645,0l-2147483645,-2147483646l0,-2147483646xe" fillcolor="white" stroked="f" o:allowincell="f" style="position:absolute;margin-left:0pt;margin-top:0.05pt;width:438.05pt;height:246.45pt;mso-wrap-style:square;v-text-anchor:top;mso-position-horizontal:center">
                      <v:fill o:detectmouseclick="t" type="solid" color2="black"/>
                      <v:stroke color="#3465a4" joinstyle="round" endcap="flat"/>
                      <v:textbox>
                        <w:txbxContent>
                          <w:p>
                            <w:pPr>
                              <w:pStyle w:val="Figura"/>
                              <w:widowControl w:val="false"/>
                              <w:spacing w:before="120" w:after="120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drawing>
                                <wp:inline distT="0" distB="0" distL="0" distR="0">
                                  <wp:extent cx="5563870" cy="2802890"/>
                                  <wp:effectExtent l="0" t="0" r="0" b="0"/>
                                  <wp:docPr id="4" name="Image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Image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563870" cy="280289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000000"/>
                              </w:rPr>
                              <w:t xml:space="preserve">Figura </w:t>
                            </w:r>
                            <w:r>
                              <w:rPr>
                                <w:color w:val="000000"/>
                              </w:rPr>
                              <w:fldChar w:fldCharType="begin"/>
                            </w:r>
                            <w:r>
                              <w:rPr>
                                <w:color w:val="000000"/>
                              </w:rPr>
                              <w:instrText xml:space="preserve"> SEQ Figura \* ARABIC </w:instrText>
                            </w:r>
                            <w:r>
                              <w:rPr>
                                <w:color w:val="000000"/>
                              </w:rPr>
                              <w:fldChar w:fldCharType="separate"/>
                            </w:r>
                            <w:r>
                              <w:rPr>
                                <w:color w:val="000000"/>
                              </w:rPr>
                              <w:t>1</w:t>
                            </w:r>
                            <w:r>
                              <w:rPr>
                                <w:color w:val="000000"/>
                              </w:rPr>
                              <w:fldChar w:fldCharType="end"/>
                            </w:r>
                            <w:r>
                              <w:rPr>
                                <w:color w:val="000000"/>
                              </w:rPr>
                              <w:t>: Readme contendo informações dos sensores utilizados.</w:t>
                            </w:r>
                          </w:p>
                        </w:txbxContent>
                      </v:textbox>
                      <w10:wrap type="square" side="largest"/>
                    </v:rect>
                  </w:pict>
                </mc:Fallback>
              </mc:AlternateContent>
            </w:r>
          </w:p>
          <w:p>
            <w:pPr>
              <w:pStyle w:val="LO-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br/>
              <w:t>Por meio das mudanças realizadas no jogo, obteve-se uma maior imersão no jogo pelo paciente e maiores desafios para as sessões de fisioterapia.</w:t>
            </w:r>
          </w:p>
          <w:p>
            <w:pPr>
              <w:pStyle w:val="LO-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mc:AlternateContent>
                <mc:Choice Requires="wps">
                  <w:drawing>
                    <wp:anchor behindDoc="0" distT="0" distB="0" distL="0" distR="0" simplePos="0" locked="0" layoutInCell="0" allowOverlap="1" relativeHeight="8">
                      <wp:simplePos x="0" y="0"/>
                      <wp:positionH relativeFrom="column">
                        <wp:align>center</wp:align>
                      </wp:positionH>
                      <wp:positionV relativeFrom="paragraph">
                        <wp:posOffset>635</wp:posOffset>
                      </wp:positionV>
                      <wp:extent cx="5563870" cy="2955290"/>
                      <wp:effectExtent l="0" t="0" r="0" b="0"/>
                      <wp:wrapSquare wrapText="largest"/>
                      <wp:docPr id="2" name="Frame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63800" cy="29552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igura"/>
                                    <w:widowControl w:val="false"/>
                                    <w:spacing w:before="120" w:after="120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</w:rPr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Frame2" path="m0,0l-2147483645,0l-2147483645,-2147483646l0,-2147483646xe" fillcolor="white" stroked="f" o:allowincell="f" style="position:absolute;margin-left:0pt;margin-top:0.05pt;width:438.05pt;height:232.65pt;mso-wrap-style:none;v-text-anchor:middle;mso-position-horizontal:center">
                      <v:fill o:detectmouseclick="t" type="solid" color2="black"/>
                      <v:stroke color="#3465a4" joinstyle="round" endcap="flat"/>
                      <v:textbox>
                        <w:txbxContent>
                          <w:p>
                            <w:pPr>
                              <w:pStyle w:val="Figura"/>
                              <w:widowControl w:val="false"/>
                              <w:spacing w:before="120" w:after="12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v:textbox>
                      <w10:wrap type="square" side="largest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12">
                      <wp:simplePos x="0" y="0"/>
                      <wp:positionH relativeFrom="column">
                        <wp:align>center</wp:align>
                      </wp:positionH>
                      <wp:positionV relativeFrom="paragraph">
                        <wp:posOffset>635</wp:posOffset>
                      </wp:positionV>
                      <wp:extent cx="5563870" cy="3302000"/>
                      <wp:effectExtent l="0" t="0" r="0" b="0"/>
                      <wp:wrapSquare wrapText="largest"/>
                      <wp:docPr id="3" name="Frame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63800" cy="33019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igure"/>
                                    <w:widowControl w:val="false"/>
                                    <w:spacing w:before="120" w:after="120"/>
                                    <w:rPr/>
                                  </w:pPr>
                                  <w:r>
                                    <w:rPr/>
                                    <w:drawing>
                                      <wp:inline distT="0" distB="0" distL="0" distR="0">
                                        <wp:extent cx="5563870" cy="2799080"/>
                                        <wp:effectExtent l="0" t="0" r="0" b="0"/>
                                        <wp:docPr id="5" name="Image2" descr="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5" name="Image2" descr="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4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5563870" cy="279908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/>
                                    <w:t xml:space="preserve">Figure </w:t>
                                  </w:r>
                                  <w:r>
                                    <w:rPr/>
                                    <w:fldChar w:fldCharType="begin"/>
                                  </w:r>
                                  <w:r>
                                    <w:rPr/>
                                    <w:instrText xml:space="preserve"> SEQ Figure \* ARABIC </w:instrText>
                                  </w:r>
                                  <w:r>
                                    <w:rPr/>
                                    <w:fldChar w:fldCharType="separate"/>
                                  </w:r>
                                  <w:r>
                                    <w:rPr/>
                                    <w:t>1</w:t>
                                  </w:r>
                                  <w:r>
                                    <w:rPr/>
                                    <w:fldChar w:fldCharType="end"/>
                                  </w:r>
                                  <w:r>
                                    <w:rPr/>
                                    <w:t>: Melhorias adicionadas na jogabilidade do jogo, nesta imagem é possível ver as barreiras para evitar percurso e sentido na pista incorretos.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Frame4" path="m0,0l-2147483645,0l-2147483645,-2147483646l0,-2147483646xe" fillcolor="white" stroked="f" o:allowincell="f" style="position:absolute;margin-left:0pt;margin-top:0.05pt;width:438.05pt;height:259.95pt;mso-wrap-style:square;v-text-anchor:top;mso-position-horizontal:center">
                      <v:fill o:detectmouseclick="t" type="solid" color2="black"/>
                      <v:stroke color="#3465a4" joinstyle="round" endcap="flat"/>
                      <v:textbox>
                        <w:txbxContent>
                          <w:p>
                            <w:pPr>
                              <w:pStyle w:val="Figure"/>
                              <w:widowControl w:val="false"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563870" cy="2799080"/>
                                  <wp:effectExtent l="0" t="0" r="0" b="0"/>
                                  <wp:docPr id="6" name="Image2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Image2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563870" cy="279908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t xml:space="preserve">Figure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 xml:space="preserve"> SEQ Figure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1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>: Melhorias adicionadas na jogabilidade do jogo, nesta imagem é possível ver as barreiras para evitar percurso e sentido na pista incorretos.</w:t>
                            </w:r>
                          </w:p>
                        </w:txbxContent>
                      </v:textbox>
                      <w10:wrap type="square" side="largest"/>
                    </v:rect>
                  </w:pict>
                </mc:Fallback>
              </mc:AlternateContent>
            </w:r>
          </w:p>
        </w:tc>
      </w:tr>
      <w:tr>
        <w:trPr>
          <w:trHeight w:val="3615" w:hRule="atLeast"/>
        </w:trPr>
        <w:tc>
          <w:tcPr>
            <w:tcW w:w="89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rPr>
                <w:sz w:val="24"/>
                <w:szCs w:val="24"/>
              </w:rPr>
            </w:pPr>
            <w:r>
              <w:rPr/>
              <w:br/>
            </w:r>
            <w:hyperlink r:id="rId6">
              <w:r>
                <w:rPr>
                  <w:sz w:val="24"/>
                </w:rPr>
                <w:t>Por fim, a solução por completa foi montada para fins de demonstração na semana acadêmica do curso de Engenharia de Computação</w:t>
                <w:br/>
              </w:r>
            </w:hyperlink>
          </w:p>
          <w:p>
            <w:pPr>
              <w:pStyle w:val="LO-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mc:AlternateContent>
                <mc:Choice Requires="wps">
                  <w:drawing>
                    <wp:anchor behindDoc="0" distT="0" distB="0" distL="0" distR="0" simplePos="0" locked="0" layoutInCell="0" allowOverlap="1" relativeHeight="10">
                      <wp:simplePos x="0" y="0"/>
                      <wp:positionH relativeFrom="column">
                        <wp:posOffset>1719580</wp:posOffset>
                      </wp:positionH>
                      <wp:positionV relativeFrom="paragraph">
                        <wp:posOffset>58420</wp:posOffset>
                      </wp:positionV>
                      <wp:extent cx="2277110" cy="4269740"/>
                      <wp:effectExtent l="0" t="0" r="0" b="0"/>
                      <wp:wrapSquare wrapText="largest"/>
                      <wp:docPr id="4" name="Frame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77000" cy="4269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igure"/>
                                    <w:widowControl w:val="false"/>
                                    <w:spacing w:before="120" w:after="120"/>
                                    <w:rPr/>
                                  </w:pPr>
                                  <w:r>
                                    <w:rPr/>
                                    <w:drawing>
                                      <wp:inline distT="0" distB="0" distL="0" distR="0">
                                        <wp:extent cx="2277110" cy="3591560"/>
                                        <wp:effectExtent l="0" t="0" r="0" b="0"/>
                                        <wp:docPr id="6" name="Image4 Copy 1 Copy 1 Copy 1" descr="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6" name="Image4 Copy 1 Copy 1 Copy 1" descr="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7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2277110" cy="359156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/>
                                    <w:t xml:space="preserve">Figure </w:t>
                                  </w:r>
                                  <w:r>
                                    <w:rPr/>
                                    <w:fldChar w:fldCharType="begin"/>
                                  </w:r>
                                  <w:r>
                                    <w:rPr/>
                                    <w:instrText xml:space="preserve"> SEQ Figure \* ARABIC </w:instrText>
                                  </w:r>
                                  <w:r>
                                    <w:rPr/>
                                    <w:fldChar w:fldCharType="separate"/>
                                  </w:r>
                                  <w:r>
                                    <w:rPr/>
                                    <w:t>2</w:t>
                                  </w:r>
                                  <w:r>
                                    <w:rPr/>
                                    <w:fldChar w:fldCharType="end"/>
                                  </w:r>
                                  <w:r>
                                    <w:rPr/>
                                    <w:t>: Demonstração do exergame na semana acadêmica da Engenharia de Computação 2023.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Frame3" path="m0,0l-2147483645,0l-2147483645,-2147483646l0,-2147483646xe" fillcolor="white" stroked="f" o:allowincell="f" style="position:absolute;margin-left:135.4pt;margin-top:4.6pt;width:179.25pt;height:336.15pt;mso-wrap-style:square;v-text-anchor:top">
                      <v:fill o:detectmouseclick="t" type="solid" color2="black"/>
                      <v:stroke color="#3465a4" joinstyle="round" endcap="flat"/>
                      <v:textbox>
                        <w:txbxContent>
                          <w:p>
                            <w:pPr>
                              <w:pStyle w:val="Figure"/>
                              <w:widowControl w:val="false"/>
                              <w:spacing w:before="120" w:after="120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2277110" cy="3591560"/>
                                  <wp:effectExtent l="0" t="0" r="0" b="0"/>
                                  <wp:docPr id="7" name="Image4 Copy 1 Copy 1 Copy 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Image4 Copy 1 Copy 1 Copy 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77110" cy="35915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t xml:space="preserve">Figure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 xml:space="preserve"> SEQ Figure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2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>: Demonstração do exergame na semana acadêmica da Engenharia de Computação 2023.</w:t>
                            </w:r>
                          </w:p>
                        </w:txbxContent>
                      </v:textbox>
                      <w10:wrap type="square" side="largest"/>
                    </v:rect>
                  </w:pict>
                </mc:Fallback>
              </mc:AlternateContent>
            </w:r>
          </w:p>
          <w:p>
            <w:pPr>
              <w:pStyle w:val="LO-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LO-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LO-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LO-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LO-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LO-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LO-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LO-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LO-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LO-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LO-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LO-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LO-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LO-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LO-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LO-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LO-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LO-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LO-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LO-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LO-normal"/>
              <w:widowControl w:val="false"/>
              <w:rPr>
                <w:sz w:val="24"/>
                <w:szCs w:val="24"/>
              </w:rPr>
            </w:pPr>
            <w:hyperlink r:id="rId9">
              <w:r>
                <w:rPr>
                  <w:rStyle w:val="InternetLink"/>
                </w:rPr>
                <w:t>Vídeo do teste do sistema</w:t>
              </w:r>
            </w:hyperlink>
          </w:p>
        </w:tc>
      </w:tr>
    </w:tbl>
    <w:p>
      <w:pPr>
        <w:pStyle w:val="LO-normal"/>
        <w:rPr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LO-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b/>
          <w:sz w:val="24"/>
          <w:szCs w:val="24"/>
        </w:rPr>
      </w:pPr>
      <w:r>
        <w:rPr>
          <w:b/>
          <w:sz w:val="24"/>
          <w:szCs w:val="24"/>
        </w:rPr>
        <w:t>3.</w:t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Caracterização da Pesquisa como Pesquisa Científica, Tecnológica e/ou Inovação</w:t>
      </w:r>
    </w:p>
    <w:p>
      <w:pPr>
        <w:pStyle w:val="LO-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-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4"/>
          <w:szCs w:val="24"/>
        </w:rPr>
      </w:pPr>
      <w:r>
        <w:rPr>
          <w:sz w:val="24"/>
          <w:szCs w:val="24"/>
        </w:rPr>
        <w:t>Pesquisa tecnológica.</w:t>
      </w:r>
    </w:p>
    <w:p>
      <w:pPr>
        <w:pStyle w:val="LO-normal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-normal"/>
        <w:rPr>
          <w:b/>
          <w:sz w:val="24"/>
          <w:szCs w:val="24"/>
        </w:rPr>
      </w:pPr>
      <w:r>
        <w:rPr>
          <w:b/>
          <w:sz w:val="24"/>
          <w:szCs w:val="24"/>
        </w:rPr>
      </w:r>
    </w:p>
    <w:tbl>
      <w:tblPr>
        <w:tblStyle w:val="Table4"/>
        <w:tblW w:w="897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978"/>
      </w:tblGrid>
      <w:tr>
        <w:trPr/>
        <w:tc>
          <w:tcPr>
            <w:tcW w:w="8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4. Produção científico, tecnológica ( descrever patentes, produtos ou processos desenvolvidos ou artigos publicados)</w:t>
            </w:r>
          </w:p>
          <w:p>
            <w:pPr>
              <w:pStyle w:val="LO-normal"/>
              <w:widowControl w:val="false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  <w:p>
            <w:pPr>
              <w:pStyle w:val="LO-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Publicações:</w:t>
            </w:r>
          </w:p>
          <w:p>
            <w:pPr>
              <w:pStyle w:val="LO-normal"/>
              <w:widowControl w:val="false"/>
              <w:numPr>
                <w:ilvl w:val="0"/>
                <w:numId w:val="3"/>
              </w:numPr>
              <w:rPr>
                <w:rFonts w:ascii="Times New Roman" w:hAnsi="Times New Roman" w:eastAsia="NSimSun" w:cs="Arial"/>
                <w:color w:val="auto"/>
                <w:kern w:val="0"/>
                <w:sz w:val="24"/>
                <w:szCs w:val="24"/>
                <w:lang w:val="pt-BR" w:eastAsia="zh-CN" w:bidi="hi-IN"/>
              </w:rPr>
            </w:pPr>
            <w:r>
              <w:rPr>
                <w:rFonts w:eastAsia="NSimSun" w:cs="Arial"/>
                <w:color w:val="auto"/>
                <w:kern w:val="0"/>
                <w:sz w:val="24"/>
                <w:szCs w:val="24"/>
                <w:lang w:val="pt-BR" w:eastAsia="zh-CN" w:bidi="hi-IN"/>
              </w:rPr>
              <w:t>Foram escritos quatro artigos, sendo eles para o SIEPE, Computer on the beach, SBCAS e SBGames.</w:t>
            </w:r>
          </w:p>
          <w:p>
            <w:pPr>
              <w:pStyle w:val="LO-normal"/>
              <w:widowControl w:val="false"/>
              <w:numPr>
                <w:ilvl w:val="1"/>
                <w:numId w:val="3"/>
              </w:numPr>
              <w:rPr>
                <w:sz w:val="24"/>
                <w:szCs w:val="24"/>
              </w:rPr>
            </w:pPr>
            <w:r>
              <w:rPr>
                <w:rFonts w:eastAsia="NSimSun" w:cs="Arial"/>
                <w:color w:val="auto"/>
                <w:kern w:val="0"/>
                <w:sz w:val="24"/>
                <w:szCs w:val="24"/>
                <w:lang w:val="pt-BR" w:eastAsia="zh-CN" w:bidi="hi-IN"/>
              </w:rPr>
              <w:t xml:space="preserve">Foram publicados no </w:t>
            </w:r>
            <w:hyperlink r:id="rId10">
              <w:r>
                <w:rPr>
                  <w:rStyle w:val="InternetLink"/>
                  <w:rFonts w:eastAsia="NSimSun" w:cs="Arial"/>
                  <w:color w:val="0000FF"/>
                  <w:kern w:val="0"/>
                  <w:sz w:val="24"/>
                  <w:szCs w:val="24"/>
                  <w:u w:val="single"/>
                  <w:lang w:val="pt-BR" w:eastAsia="zh-CN" w:bidi="hi-IN"/>
                </w:rPr>
                <w:t xml:space="preserve">SIEPE </w:t>
              </w:r>
            </w:hyperlink>
            <w:r>
              <w:rPr>
                <w:rFonts w:eastAsia="NSimSun" w:cs="Arial"/>
                <w:color w:val="auto"/>
                <w:kern w:val="0"/>
                <w:sz w:val="24"/>
                <w:szCs w:val="24"/>
                <w:lang w:val="pt-BR" w:eastAsia="zh-CN" w:bidi="hi-IN"/>
              </w:rPr>
              <w:t xml:space="preserve">e no </w:t>
            </w:r>
            <w:hyperlink r:id="rId11">
              <w:r>
                <w:rPr>
                  <w:rStyle w:val="InternetLink"/>
                  <w:rFonts w:eastAsia="NSimSun" w:cs="Arial"/>
                  <w:color w:val="auto"/>
                  <w:kern w:val="0"/>
                  <w:sz w:val="24"/>
                  <w:szCs w:val="24"/>
                  <w:lang w:val="pt-BR" w:eastAsia="zh-CN" w:bidi="hi-IN"/>
                </w:rPr>
                <w:t>SBGames</w:t>
              </w:r>
            </w:hyperlink>
            <w:r>
              <w:rPr>
                <w:rFonts w:eastAsia="NSimSun" w:cs="Arial"/>
                <w:color w:val="auto"/>
                <w:kern w:val="0"/>
                <w:sz w:val="24"/>
                <w:szCs w:val="24"/>
                <w:lang w:val="pt-BR" w:eastAsia="zh-CN" w:bidi="hi-IN"/>
              </w:rPr>
              <w:t>;</w:t>
            </w:r>
          </w:p>
          <w:p>
            <w:pPr>
              <w:pStyle w:val="LO-normal"/>
              <w:widowControl w:val="false"/>
              <w:numPr>
                <w:ilvl w:val="1"/>
                <w:numId w:val="3"/>
              </w:numPr>
              <w:rPr>
                <w:sz w:val="24"/>
                <w:szCs w:val="24"/>
              </w:rPr>
            </w:pPr>
            <w:r>
              <w:rPr>
                <w:rFonts w:eastAsia="NSimSun" w:cs="Arial"/>
                <w:color w:val="auto"/>
                <w:kern w:val="0"/>
                <w:sz w:val="24"/>
                <w:szCs w:val="24"/>
                <w:lang w:val="pt-BR" w:eastAsia="zh-CN" w:bidi="hi-IN"/>
              </w:rPr>
              <w:t xml:space="preserve">No </w:t>
            </w:r>
            <w:hyperlink r:id="rId12">
              <w:r>
                <w:rPr>
                  <w:rStyle w:val="InternetLink"/>
                  <w:rFonts w:eastAsia="NSimSun" w:cs="Arial"/>
                  <w:color w:val="auto"/>
                  <w:kern w:val="0"/>
                  <w:sz w:val="24"/>
                  <w:szCs w:val="24"/>
                  <w:lang w:val="pt-BR" w:eastAsia="zh-CN" w:bidi="hi-IN"/>
                </w:rPr>
                <w:t>Computer on the Beach</w:t>
              </w:r>
            </w:hyperlink>
            <w:r>
              <w:rPr>
                <w:rFonts w:eastAsia="NSimSun" w:cs="Arial"/>
                <w:color w:val="auto"/>
                <w:kern w:val="0"/>
                <w:sz w:val="24"/>
                <w:szCs w:val="24"/>
                <w:lang w:val="pt-BR" w:eastAsia="zh-CN" w:bidi="hi-IN"/>
              </w:rPr>
              <w:t xml:space="preserve"> apesar de ser aceito não foi publicado por falta de inscrição e o texto do </w:t>
            </w:r>
            <w:hyperlink r:id="rId13">
              <w:r>
                <w:rPr>
                  <w:rStyle w:val="InternetLink"/>
                  <w:rFonts w:eastAsia="NSimSun" w:cs="Arial"/>
                  <w:color w:val="auto"/>
                  <w:kern w:val="0"/>
                  <w:sz w:val="24"/>
                  <w:szCs w:val="24"/>
                  <w:lang w:val="pt-BR" w:eastAsia="zh-CN" w:bidi="hi-IN"/>
                </w:rPr>
                <w:t>SBCAS</w:t>
              </w:r>
            </w:hyperlink>
            <w:r>
              <w:rPr>
                <w:rFonts w:eastAsia="NSimSun" w:cs="Arial"/>
                <w:color w:val="auto"/>
                <w:kern w:val="0"/>
                <w:sz w:val="24"/>
                <w:szCs w:val="24"/>
                <w:lang w:val="pt-BR" w:eastAsia="zh-CN" w:bidi="hi-IN"/>
              </w:rPr>
              <w:t xml:space="preserve"> foi rejeitado.</w:t>
            </w:r>
          </w:p>
          <w:p>
            <w:pPr>
              <w:pStyle w:val="LO-normal"/>
              <w:widowControl w:val="fals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</w:tbl>
    <w:p>
      <w:pPr>
        <w:pStyle w:val="LO-normal"/>
        <w:rPr/>
      </w:pPr>
      <w:r>
        <w:rPr/>
      </w:r>
    </w:p>
    <w:tbl>
      <w:tblPr>
        <w:tblStyle w:val="Table5"/>
        <w:tblW w:w="897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978"/>
      </w:tblGrid>
      <w:tr>
        <w:trPr/>
        <w:tc>
          <w:tcPr>
            <w:tcW w:w="8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-normal"/>
              <w:widowControl w:val="false"/>
              <w:rPr/>
            </w:pPr>
            <w:r>
              <w:rPr>
                <w:b/>
                <w:sz w:val="24"/>
                <w:szCs w:val="24"/>
              </w:rPr>
              <w:t>5. Parecer do Orientador</w:t>
            </w:r>
            <w:r>
              <w:rPr/>
              <w:t xml:space="preserve"> </w:t>
            </w:r>
          </w:p>
          <w:p>
            <w:pPr>
              <w:pStyle w:val="LO-normal"/>
              <w:widowControl w:val="false"/>
              <w:rPr/>
            </w:pPr>
            <w:r>
              <w:rPr/>
            </w:r>
          </w:p>
          <w:p>
            <w:pPr>
              <w:pStyle w:val="LO-normal"/>
              <w:widowControl w:val="false"/>
              <w:rPr/>
            </w:pPr>
            <w:r>
              <w:rPr/>
            </w:r>
          </w:p>
          <w:p>
            <w:pPr>
              <w:pStyle w:val="LO-normal"/>
              <w:widowControl w:val="false"/>
              <w:rPr/>
            </w:pPr>
            <w:r>
              <w:rPr/>
            </w:r>
          </w:p>
          <w:p>
            <w:pPr>
              <w:pStyle w:val="LO-normal"/>
              <w:widowControl w:val="false"/>
              <w:rPr/>
            </w:pPr>
            <w:r>
              <w:rPr/>
            </w:r>
          </w:p>
          <w:p>
            <w:pPr>
              <w:pStyle w:val="LO-normal"/>
              <w:widowControl w:val="false"/>
              <w:rPr/>
            </w:pPr>
            <w:r>
              <w:rPr/>
            </w:r>
          </w:p>
        </w:tc>
      </w:tr>
    </w:tbl>
    <w:p>
      <w:pPr>
        <w:pStyle w:val="LO-normal"/>
        <w:spacing w:lineRule="auto" w:line="240" w:before="0" w:after="240"/>
        <w:rPr>
          <w:rFonts w:ascii="Verdana" w:hAnsi="Verdana" w:eastAsia="Verdana" w:cs="Verdana"/>
          <w:color w:val="000000"/>
        </w:rPr>
      </w:pPr>
      <w:r>
        <w:rPr>
          <w:rFonts w:eastAsia="Verdana" w:cs="Verdana" w:ascii="Verdana" w:hAnsi="Verdana"/>
          <w:color w:val="000000"/>
        </w:rPr>
      </w:r>
    </w:p>
    <w:p>
      <w:pPr>
        <w:pStyle w:val="LO-normal"/>
        <w:rPr>
          <w:b/>
          <w:sz w:val="24"/>
          <w:szCs w:val="24"/>
        </w:rPr>
      </w:pPr>
      <w:r>
        <w:rPr>
          <w:b/>
          <w:sz w:val="24"/>
          <w:szCs w:val="24"/>
        </w:rPr>
        <w:t>______________________________</w:t>
        <w:tab/>
        <w:tab/>
        <w:t>______________________________</w:t>
      </w:r>
    </w:p>
    <w:p>
      <w:pPr>
        <w:pStyle w:val="LO-normal"/>
        <w:rPr>
          <w:b/>
          <w:sz w:val="24"/>
          <w:szCs w:val="24"/>
        </w:rPr>
      </w:pPr>
      <w:r>
        <w:rPr>
          <w:b/>
          <w:sz w:val="24"/>
          <w:szCs w:val="24"/>
        </w:rPr>
        <w:t>Assinatura Bolsista</w:t>
        <w:tab/>
        <w:tab/>
        <w:tab/>
        <w:tab/>
        <w:tab/>
        <w:t>Assinatura Orientador</w:t>
      </w:r>
    </w:p>
    <w:p>
      <w:pPr>
        <w:pStyle w:val="LO-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Verdana" w:hAnsi="Verdana" w:eastAsia="Verdana" w:cs="Verdana"/>
          <w:color w:val="000000"/>
        </w:rPr>
      </w:pPr>
      <w:r>
        <w:rPr>
          <w:rFonts w:eastAsia="Verdana" w:cs="Verdana" w:ascii="Verdana" w:hAnsi="Verdana"/>
          <w:color w:val="000000"/>
        </w:rPr>
        <w:br/>
      </w:r>
    </w:p>
    <w:sectPr>
      <w:headerReference w:type="even" r:id="rId14"/>
      <w:headerReference w:type="default" r:id="rId15"/>
      <w:headerReference w:type="first" r:id="rId16"/>
      <w:footerReference w:type="even" r:id="rId17"/>
      <w:footerReference w:type="default" r:id="rId18"/>
      <w:footerReference w:type="first" r:id="rId19"/>
      <w:type w:val="nextPage"/>
      <w:pgSz w:w="12240" w:h="15840"/>
      <w:pgMar w:left="1701" w:right="1701" w:gutter="0" w:header="720" w:top="1417" w:footer="720" w:bottom="1417"/>
      <w:pgNumType w:start="1"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Tahoma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Georgia">
    <w:charset w:val="00"/>
    <w:family w:val="roman"/>
    <w:pitch w:val="variable"/>
  </w:font>
  <w:font w:name="Verdana">
    <w:charset w:val="00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-normal"/>
      <w:keepNext w:val="false"/>
      <w:keepLines w:val="false"/>
      <w:widowControl/>
      <w:shd w:val="clear" w:fill="auto"/>
      <w:tabs>
        <w:tab w:val="clear" w:pos="720"/>
        <w:tab w:val="center" w:pos="4419" w:leader="none"/>
        <w:tab w:val="right" w:pos="8838" w:leader="none"/>
      </w:tabs>
      <w:spacing w:lineRule="auto" w:line="240" w:before="0" w:after="0"/>
      <w:ind w:left="0" w:right="0" w:hanging="0"/>
      <w:jc w:val="left"/>
      <w:rPr>
        <w:rFonts w:ascii="Times New Roman" w:hAnsi="Times New Roman" w:eastAsia="Times New Roman" w:cs="Times New Roman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pPr>
    <w:r>
      <w:rPr>
        <w:rFonts w:eastAsia="Times New Roman" w:cs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-normal"/>
      <w:keepNext w:val="false"/>
      <w:keepLines w:val="false"/>
      <w:widowControl/>
      <w:shd w:val="clear" w:fill="auto"/>
      <w:tabs>
        <w:tab w:val="clear" w:pos="720"/>
        <w:tab w:val="center" w:pos="4419" w:leader="none"/>
        <w:tab w:val="right" w:pos="8838" w:leader="none"/>
      </w:tabs>
      <w:spacing w:lineRule="auto" w:line="240" w:before="0" w:after="0"/>
      <w:ind w:left="0" w:right="0" w:hanging="0"/>
      <w:jc w:val="left"/>
      <w:rPr>
        <w:rFonts w:ascii="Times New Roman" w:hAnsi="Times New Roman" w:eastAsia="Times New Roman" w:cs="Times New Roman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pPr>
    <w:r>
      <w:rPr>
        <w:rFonts w:eastAsia="Times New Roman" w:cs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-normal"/>
      <w:keepNext w:val="false"/>
      <w:keepLines w:val="false"/>
      <w:widowControl/>
      <w:shd w:val="clear" w:fill="auto"/>
      <w:tabs>
        <w:tab w:val="clear" w:pos="720"/>
        <w:tab w:val="center" w:pos="4419" w:leader="none"/>
        <w:tab w:val="right" w:pos="8838" w:leader="none"/>
      </w:tabs>
      <w:spacing w:lineRule="auto" w:line="240" w:before="0" w:after="0"/>
      <w:ind w:left="0" w:right="0" w:hanging="0"/>
      <w:jc w:val="left"/>
      <w:rPr>
        <w:rFonts w:ascii="Times New Roman" w:hAnsi="Times New Roman" w:eastAsia="Times New Roman" w:cs="Times New Roman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pPr>
    <w:r>
      <w:rPr>
        <w:rFonts w:eastAsia="Times New Roman" w:cs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-normal"/>
      <w:keepNext w:val="false"/>
      <w:keepLines w:val="false"/>
      <w:widowControl/>
      <w:shd w:val="clear" w:fill="auto"/>
      <w:tabs>
        <w:tab w:val="clear" w:pos="720"/>
        <w:tab w:val="center" w:pos="4419" w:leader="none"/>
        <w:tab w:val="right" w:pos="8838" w:leader="none"/>
      </w:tabs>
      <w:spacing w:lineRule="auto" w:line="240" w:before="0" w:after="0"/>
      <w:ind w:left="0" w:right="0" w:hanging="0"/>
      <w:jc w:val="left"/>
      <w:rPr>
        <w:rFonts w:ascii="Times New Roman" w:hAnsi="Times New Roman" w:eastAsia="Times New Roman" w:cs="Times New Roman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pPr>
    <w:r>
      <w:rPr/>
      <w:drawing>
        <wp:inline distT="0" distB="0" distL="0" distR="0">
          <wp:extent cx="3114675" cy="685800"/>
          <wp:effectExtent l="0" t="0" r="0" b="0"/>
          <wp:docPr id="5" name="image1.jpg Copy 2" descr="Descrição: Descrição: C:\Documents and Settings\Marcel.FAPERGS\Desktop\20110324104228logomarca_fapergs_horizonta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1.jpg Copy 2" descr="Descrição: Descrição: C:\Documents and Settings\Marcel.FAPERGS\Desktop\20110324104228logomarca_fapergs_horizontal.jp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114675" cy="685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-normal"/>
      <w:keepNext w:val="false"/>
      <w:keepLines w:val="false"/>
      <w:widowControl/>
      <w:shd w:val="clear" w:fill="auto"/>
      <w:tabs>
        <w:tab w:val="clear" w:pos="720"/>
        <w:tab w:val="center" w:pos="4419" w:leader="none"/>
        <w:tab w:val="right" w:pos="8838" w:leader="none"/>
      </w:tabs>
      <w:spacing w:lineRule="auto" w:line="240" w:before="0" w:after="0"/>
      <w:ind w:left="0" w:right="0" w:hanging="0"/>
      <w:jc w:val="center"/>
      <w:rPr>
        <w:rFonts w:ascii="Times New Roman" w:hAnsi="Times New Roman" w:eastAsia="Times New Roman" w:cs="Times New Roman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pPr>
    <w:r>
      <w:rPr/>
      <w:drawing>
        <wp:inline distT="0" distB="0" distL="0" distR="0">
          <wp:extent cx="3114675" cy="685800"/>
          <wp:effectExtent l="0" t="0" r="0" b="0"/>
          <wp:docPr id="6" name="image1.jpg" descr="Descrição: Descrição: C:\Documents and Settings\Marcel.FAPERGS\Desktop\20110324104228logomarca_fapergs_horizonta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1.jpg" descr="Descrição: Descrição: C:\Documents and Settings\Marcel.FAPERGS\Desktop\20110324104228logomarca_fapergs_horizontal.jp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114675" cy="685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-normal"/>
      <w:keepNext w:val="false"/>
      <w:keepLines w:val="false"/>
      <w:widowControl/>
      <w:shd w:val="clear" w:fill="auto"/>
      <w:tabs>
        <w:tab w:val="clear" w:pos="720"/>
        <w:tab w:val="center" w:pos="4419" w:leader="none"/>
        <w:tab w:val="right" w:pos="8838" w:leader="none"/>
      </w:tabs>
      <w:spacing w:lineRule="auto" w:line="240" w:before="0" w:after="0"/>
      <w:ind w:left="0" w:right="0" w:hanging="0"/>
      <w:jc w:val="center"/>
      <w:rPr>
        <w:rFonts w:ascii="Times New Roman" w:hAnsi="Times New Roman" w:eastAsia="Times New Roman" w:cs="Times New Roman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pPr>
    <w:r>
      <w:rPr/>
      <w:drawing>
        <wp:inline distT="0" distB="0" distL="0" distR="0">
          <wp:extent cx="3114675" cy="685800"/>
          <wp:effectExtent l="0" t="0" r="0" b="0"/>
          <wp:docPr id="7" name="image1.jpg" descr="Descrição: Descrição: C:\Documents and Settings\Marcel.FAPERGS\Desktop\20110324104228logomarca_fapergs_horizonta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1.jpg" descr="Descrição: Descrição: C:\Documents and Settings\Marcel.FAPERGS\Desktop\20110324104228logomarca_fapergs_horizontal.jp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114675" cy="685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75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SimSun" w:cs="Arial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rsid w:val="00f07d95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SimSun" w:cs="Arial"/>
      <w:color w:val="auto"/>
      <w:kern w:val="0"/>
      <w:sz w:val="20"/>
      <w:szCs w:val="20"/>
      <w:lang w:val="pt-BR" w:eastAsia="zh-CN" w:bidi="hi-IN"/>
    </w:rPr>
  </w:style>
  <w:style w:type="paragraph" w:styleId="Heading1">
    <w:name w:val="Heading 1"/>
    <w:basedOn w:val="LO-normal"/>
    <w:next w:val="LO-normal"/>
    <w:qFormat/>
    <w:rsid w:val="00f07d95"/>
    <w:pPr>
      <w:keepNext w:val="true"/>
      <w:jc w:val="center"/>
      <w:outlineLvl w:val="0"/>
    </w:pPr>
    <w:rPr>
      <w:b/>
      <w:sz w:val="36"/>
    </w:rPr>
  </w:style>
  <w:style w:type="paragraph" w:styleId="Heading2">
    <w:name w:val="Heading 2"/>
    <w:basedOn w:val="LO-normal"/>
    <w:next w:val="LO-normal"/>
    <w:qFormat/>
    <w:rsid w:val="00f07d95"/>
    <w:pPr>
      <w:keepNext w:val="true"/>
      <w:outlineLvl w:val="1"/>
    </w:pPr>
    <w:rPr>
      <w:sz w:val="24"/>
    </w:rPr>
  </w:style>
  <w:style w:type="paragraph" w:styleId="Heading3">
    <w:name w:val="Heading 3"/>
    <w:basedOn w:val="LO-normal"/>
    <w:next w:val="LO-normal"/>
    <w:qFormat/>
    <w:rsid w:val="00f07d95"/>
    <w:pPr>
      <w:keepNext w:val="true"/>
      <w:jc w:val="center"/>
      <w:outlineLvl w:val="2"/>
    </w:pPr>
    <w:rPr>
      <w:color w:val="FF0000"/>
      <w:sz w:val="24"/>
    </w:rPr>
  </w:style>
  <w:style w:type="paragraph" w:styleId="Heading4">
    <w:name w:val="Heading 4"/>
    <w:basedOn w:val="LO-normal"/>
    <w:next w:val="LO-normal"/>
    <w:qFormat/>
    <w:rsid w:val="00f07d95"/>
    <w:pPr>
      <w:keepNext w:val="true"/>
      <w:jc w:val="center"/>
      <w:outlineLvl w:val="3"/>
    </w:pPr>
    <w:rPr>
      <w:sz w:val="24"/>
    </w:rPr>
  </w:style>
  <w:style w:type="paragraph" w:styleId="Heading5">
    <w:name w:val="Heading 5"/>
    <w:basedOn w:val="LO-normal"/>
    <w:next w:val="LO-normal"/>
    <w:qFormat/>
    <w:rsid w:val="00f07d95"/>
    <w:pPr>
      <w:keepNext w:val="true"/>
      <w:jc w:val="center"/>
      <w:outlineLvl w:val="4"/>
    </w:pPr>
    <w:rPr>
      <w:b/>
      <w:sz w:val="28"/>
    </w:rPr>
  </w:style>
  <w:style w:type="paragraph" w:styleId="Heading6">
    <w:name w:val="Heading 6"/>
    <w:basedOn w:val="LO-normal"/>
    <w:next w:val="LO-normal"/>
    <w:qFormat/>
    <w:rsid w:val="00f07d95"/>
    <w:pPr>
      <w:keepNext w:val="true"/>
      <w:outlineLvl w:val="5"/>
    </w:pPr>
    <w:rPr>
      <w:rFonts w:ascii="Arial" w:hAnsi="Arial"/>
      <w:b/>
      <w:color w:val="FF0000"/>
    </w:rPr>
  </w:style>
  <w:style w:type="paragraph" w:styleId="Heading7">
    <w:name w:val="Heading 7"/>
    <w:basedOn w:val="LO-normal"/>
    <w:next w:val="LO-normal"/>
    <w:qFormat/>
    <w:rsid w:val="00f07d95"/>
    <w:pPr>
      <w:keepNext w:val="true"/>
      <w:outlineLvl w:val="6"/>
    </w:pPr>
    <w:rPr>
      <w:rFonts w:ascii="Arial" w:hAnsi="Arial"/>
      <w:b/>
      <w:color w:val="FF0000"/>
      <w:sz w:val="32"/>
    </w:rPr>
  </w:style>
  <w:style w:type="paragraph" w:styleId="Heading8">
    <w:name w:val="Heading 8"/>
    <w:basedOn w:val="LO-normal"/>
    <w:next w:val="LO-normal"/>
    <w:qFormat/>
    <w:rsid w:val="00f07d95"/>
    <w:pPr>
      <w:keepNext w:val="true"/>
      <w:outlineLvl w:val="7"/>
    </w:pPr>
    <w:rPr>
      <w:b/>
    </w:rPr>
  </w:style>
  <w:style w:type="paragraph" w:styleId="Heading9">
    <w:name w:val="Heading 9"/>
    <w:basedOn w:val="LO-normal"/>
    <w:next w:val="LO-normal"/>
    <w:qFormat/>
    <w:rsid w:val="00f07d95"/>
    <w:pPr>
      <w:keepNext w:val="true"/>
      <w:outlineLvl w:val="8"/>
    </w:pPr>
    <w:rPr>
      <w:b/>
      <w:sz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semiHidden/>
    <w:rsid w:val="00f07d95"/>
    <w:rPr>
      <w:color w:val="0000FF"/>
      <w:u w:val="single"/>
    </w:rPr>
  </w:style>
  <w:style w:type="character" w:styleId="Strong">
    <w:name w:val="Strong"/>
    <w:uiPriority w:val="22"/>
    <w:qFormat/>
    <w:rsid w:val="00f07d95"/>
    <w:rPr>
      <w:b/>
    </w:rPr>
  </w:style>
  <w:style w:type="character" w:styleId="TextodebaloChar" w:customStyle="1">
    <w:name w:val="Texto de balão Char"/>
    <w:basedOn w:val="DefaultParagraphFont"/>
    <w:link w:val="BalloonText"/>
    <w:uiPriority w:val="99"/>
    <w:semiHidden/>
    <w:qFormat/>
    <w:rsid w:val="00e45ede"/>
    <w:rPr>
      <w:rFonts w:ascii="Tahoma" w:hAnsi="Tahoma" w:cs="Tahoma"/>
      <w:sz w:val="16"/>
      <w:szCs w:val="16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VisitedInternetLink">
    <w:name w:val="FollowedHyperlink"/>
    <w:rPr>
      <w:color w:val="80000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O-normal" w:default="1">
    <w:name w:val="LO-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SimSun" w:cs="Arial"/>
      <w:color w:val="auto"/>
      <w:kern w:val="0"/>
      <w:sz w:val="20"/>
      <w:szCs w:val="20"/>
      <w:lang w:val="pt-BR" w:eastAsia="zh-CN" w:bidi="hi-IN"/>
    </w:rPr>
  </w:style>
  <w:style w:type="paragraph" w:styleId="Title">
    <w:name w:val="Title"/>
    <w:basedOn w:val="LO-normal"/>
    <w:next w:val="LO-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LO-normal"/>
    <w:semiHidden/>
    <w:rsid w:val="00f07d95"/>
    <w:pPr>
      <w:tabs>
        <w:tab w:val="clear" w:pos="720"/>
        <w:tab w:val="center" w:pos="4419" w:leader="none"/>
        <w:tab w:val="right" w:pos="8838" w:leader="none"/>
      </w:tabs>
    </w:pPr>
    <w:rPr/>
  </w:style>
  <w:style w:type="paragraph" w:styleId="Footer">
    <w:name w:val="Footer"/>
    <w:basedOn w:val="LO-normal"/>
    <w:semiHidden/>
    <w:rsid w:val="00f07d95"/>
    <w:pPr>
      <w:tabs>
        <w:tab w:val="clear" w:pos="720"/>
        <w:tab w:val="center" w:pos="4419" w:leader="none"/>
        <w:tab w:val="right" w:pos="8838" w:leader="none"/>
      </w:tabs>
    </w:pPr>
    <w:rPr/>
  </w:style>
  <w:style w:type="paragraph" w:styleId="NormalWeb">
    <w:name w:val="Normal (Web)"/>
    <w:basedOn w:val="LO-normal"/>
    <w:uiPriority w:val="99"/>
    <w:semiHidden/>
    <w:unhideWhenUsed/>
    <w:qFormat/>
    <w:rsid w:val="00933200"/>
    <w:pPr>
      <w:spacing w:beforeAutospacing="1" w:afterAutospacing="1"/>
    </w:pPr>
    <w:rPr>
      <w:sz w:val="24"/>
      <w:szCs w:val="24"/>
    </w:rPr>
  </w:style>
  <w:style w:type="paragraph" w:styleId="BalloonText">
    <w:name w:val="Balloon Text"/>
    <w:basedOn w:val="LO-normal"/>
    <w:link w:val="TextodebaloChar"/>
    <w:uiPriority w:val="99"/>
    <w:semiHidden/>
    <w:unhideWhenUsed/>
    <w:qFormat/>
    <w:rsid w:val="00e45ede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LO-normal"/>
    <w:uiPriority w:val="34"/>
    <w:qFormat/>
    <w:rsid w:val="005250d4"/>
    <w:pPr>
      <w:spacing w:before="0" w:after="0"/>
      <w:ind w:left="720" w:hanging="0"/>
      <w:contextualSpacing/>
    </w:pPr>
    <w:rPr/>
  </w:style>
  <w:style w:type="paragraph" w:styleId="Subtitle">
    <w:name w:val="Subtitle"/>
    <w:basedOn w:val="LO-normal"/>
    <w:next w:val="LO-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Figura">
    <w:name w:val="Figura"/>
    <w:basedOn w:val="Caption"/>
    <w:qFormat/>
    <w:pPr/>
    <w:rPr/>
  </w:style>
  <w:style w:type="paragraph" w:styleId="FrameContents">
    <w:name w:val="Frame Contents"/>
    <w:basedOn w:val="Normal"/>
    <w:qFormat/>
    <w:pPr/>
    <w:rPr/>
  </w:style>
  <w:style w:type="paragraph" w:styleId="Figure">
    <w:name w:val="Figure"/>
    <w:basedOn w:val="Caption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2.png"/><Relationship Id="rId6" Type="http://schemas.openxmlformats.org/officeDocument/2006/relationships/hyperlink" Target="https://drive.google.com/file/d/1-wC3Z5I-tMVTD7CQZYW7kVnbhEh6Y44a/view?usp=sharing" TargetMode="External"/><Relationship Id="rId7" Type="http://schemas.openxmlformats.org/officeDocument/2006/relationships/image" Target="media/image3.jpeg"/><Relationship Id="rId8" Type="http://schemas.openxmlformats.org/officeDocument/2006/relationships/image" Target="media/image3.jpeg"/><Relationship Id="rId9" Type="http://schemas.openxmlformats.org/officeDocument/2006/relationships/hyperlink" Target="https://drive.google.com/file/d/1-wC3Z5I-tMVTD7CQZYW7kVnbhEh6Y44a/view?usp=sharing" TargetMode="External"/><Relationship Id="rId10" Type="http://schemas.openxmlformats.org/officeDocument/2006/relationships/hyperlink" Target="https://drive.google.com/file/d/10Tv4MDPA2d6TOL1FRwJDS1ZjYKZtrKrR/view?usp=sharing" TargetMode="External"/><Relationship Id="rId11" Type="http://schemas.openxmlformats.org/officeDocument/2006/relationships/hyperlink" Target="https://drive.google.com/file/d/10zAVDthJ2y3AURQT-MX5lzTyqeuNI3fw/view?usp=sharing" TargetMode="External"/><Relationship Id="rId12" Type="http://schemas.openxmlformats.org/officeDocument/2006/relationships/hyperlink" Target="https://drive.google.com/file/d/10v2BYhoovQBkmOT2OcxXcwyhvX1RJXrT/view?usp=sharing" TargetMode="External"/><Relationship Id="rId13" Type="http://schemas.openxmlformats.org/officeDocument/2006/relationships/hyperlink" Target="https://drive.google.com/file/d/1CHNqJPlDiUNh43Lmevc-ZpXa_2K4JepT/view?usp=sharing" TargetMode="External"/><Relationship Id="rId14" Type="http://schemas.openxmlformats.org/officeDocument/2006/relationships/header" Target="header1.xml"/><Relationship Id="rId15" Type="http://schemas.openxmlformats.org/officeDocument/2006/relationships/header" Target="header2.xml"/><Relationship Id="rId16" Type="http://schemas.openxmlformats.org/officeDocument/2006/relationships/header" Target="header3.xml"/><Relationship Id="rId17" Type="http://schemas.openxmlformats.org/officeDocument/2006/relationships/footer" Target="footer1.xml"/><Relationship Id="rId18" Type="http://schemas.openxmlformats.org/officeDocument/2006/relationships/footer" Target="footer2.xml"/><Relationship Id="rId19" Type="http://schemas.openxmlformats.org/officeDocument/2006/relationships/footer" Target="footer3.xml"/><Relationship Id="rId20" Type="http://schemas.openxmlformats.org/officeDocument/2006/relationships/numbering" Target="numbering.xml"/><Relationship Id="rId21" Type="http://schemas.openxmlformats.org/officeDocument/2006/relationships/fontTable" Target="fontTable.xml"/><Relationship Id="rId22" Type="http://schemas.openxmlformats.org/officeDocument/2006/relationships/settings" Target="settings.xml"/><Relationship Id="rId23" Type="http://schemas.openxmlformats.org/officeDocument/2006/relationships/theme" Target="theme/theme1.xml"/><Relationship Id="rId24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4.jpe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4.jpe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4.jpeg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i2HB5HMIXzoM4gf4m67PHMtITGvA==">AMUW2mWe3UVt+eZs5AoN45i758nFzja+hQXS4CeZTge6p4GiejTe7I5CgUfoeC/B98TOvWEljVIJUO/MrCw81z5pUhJBCy2YLJFLa/95oXWeAnF6nvEINr8=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1397</TotalTime>
  <Application>LibreOffice/7.5.5.2$Windows_X86_64 LibreOffice_project/ca8fe7424262805f223b9a2334bc7181abbcbf5e</Application>
  <AppVersion>15.0000</AppVersion>
  <Pages>4</Pages>
  <Words>457</Words>
  <Characters>2571</Characters>
  <CharactersWithSpaces>2987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2019-02-15T11:55:00Z</dcterms:created>
  <dc:creator>gabinete</dc:creator>
  <dc:description/>
  <dc:language>pt-BR</dc:language>
  <cp:lastModifiedBy/>
  <dcterms:modified xsi:type="dcterms:W3CDTF">2023-10-01T00:26:35Z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