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FBAD" w14:textId="77777777" w:rsidR="000660E3" w:rsidRPr="00F5765E" w:rsidRDefault="000660E3">
      <w:pPr>
        <w:rPr>
          <w:rFonts w:ascii="Arial" w:hAnsi="Arial"/>
        </w:rPr>
      </w:pPr>
    </w:p>
    <w:p w14:paraId="5C3DD76A" w14:textId="77777777" w:rsidR="000660E3" w:rsidRPr="00F5765E" w:rsidRDefault="000660E3">
      <w:pPr>
        <w:rPr>
          <w:rFonts w:ascii="Arial" w:hAnsi="Arial"/>
        </w:rPr>
      </w:pPr>
    </w:p>
    <w:p w14:paraId="4B7DE6DB" w14:textId="77777777" w:rsidR="000660E3" w:rsidRPr="00F5765E" w:rsidRDefault="000660E3">
      <w:pPr>
        <w:rPr>
          <w:rFonts w:ascii="Arial" w:hAnsi="Arial"/>
        </w:rPr>
      </w:pPr>
    </w:p>
    <w:p w14:paraId="380E483C" w14:textId="77777777" w:rsidR="000660E3" w:rsidRPr="00F5765E" w:rsidRDefault="000660E3">
      <w:pPr>
        <w:rPr>
          <w:rFonts w:ascii="Arial" w:hAnsi="Arial"/>
        </w:rPr>
      </w:pPr>
    </w:p>
    <w:p w14:paraId="16F5F61F" w14:textId="77777777" w:rsidR="000660E3" w:rsidRPr="00F5765E" w:rsidRDefault="000660E3">
      <w:pPr>
        <w:jc w:val="center"/>
        <w:outlineLvl w:val="0"/>
        <w:rPr>
          <w:rFonts w:ascii="Arial" w:hAnsi="Arial"/>
          <w:b/>
          <w:sz w:val="40"/>
        </w:rPr>
      </w:pPr>
      <w:r w:rsidRPr="00F5765E">
        <w:rPr>
          <w:rFonts w:ascii="Arial" w:hAnsi="Arial"/>
          <w:b/>
          <w:sz w:val="40"/>
        </w:rPr>
        <w:t>REPUBLIQUE DE MADAGASCAR</w:t>
      </w:r>
    </w:p>
    <w:p w14:paraId="74EFD24F" w14:textId="77777777" w:rsidR="000660E3" w:rsidRPr="00F5765E" w:rsidRDefault="000660E3">
      <w:pPr>
        <w:rPr>
          <w:rFonts w:ascii="Arial" w:hAnsi="Arial"/>
        </w:rPr>
      </w:pPr>
    </w:p>
    <w:p w14:paraId="2F6412BE" w14:textId="77777777" w:rsidR="000660E3" w:rsidRPr="00F5765E" w:rsidRDefault="000660E3">
      <w:pPr>
        <w:rPr>
          <w:rFonts w:ascii="Arial" w:hAnsi="Arial"/>
        </w:rPr>
      </w:pPr>
    </w:p>
    <w:p w14:paraId="2D2FC82F" w14:textId="77777777" w:rsidR="000660E3" w:rsidRPr="00F5765E" w:rsidRDefault="000660E3">
      <w:pPr>
        <w:rPr>
          <w:rFonts w:ascii="Arial" w:hAnsi="Arial"/>
        </w:rPr>
      </w:pPr>
    </w:p>
    <w:p w14:paraId="1D1F7FA7" w14:textId="77777777" w:rsidR="000660E3" w:rsidRPr="00F5765E" w:rsidRDefault="000660E3">
      <w:pPr>
        <w:rPr>
          <w:rFonts w:ascii="Arial" w:hAnsi="Arial"/>
        </w:rPr>
      </w:pPr>
    </w:p>
    <w:p w14:paraId="5C70F592" w14:textId="77777777" w:rsidR="000660E3" w:rsidRPr="00F5765E" w:rsidRDefault="000660E3">
      <w:pPr>
        <w:rPr>
          <w:rFonts w:ascii="Arial" w:hAnsi="Arial"/>
        </w:rPr>
      </w:pPr>
    </w:p>
    <w:p w14:paraId="7489BBF3"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rPr>
          <w:rFonts w:ascii="Arial" w:hAnsi="Arial"/>
        </w:rPr>
      </w:pPr>
    </w:p>
    <w:p w14:paraId="62FC5847"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rPr>
          <w:rFonts w:ascii="Arial" w:hAnsi="Arial"/>
        </w:rPr>
      </w:pPr>
    </w:p>
    <w:p w14:paraId="05D39781"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2167DF12"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28E579A7"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0678B36B"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5F87C8BD"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outlineLvl w:val="0"/>
        <w:rPr>
          <w:rFonts w:ascii="Arial" w:hAnsi="Arial"/>
          <w:b/>
          <w:sz w:val="28"/>
        </w:rPr>
      </w:pPr>
      <w:r w:rsidRPr="00F5765E">
        <w:rPr>
          <w:rFonts w:ascii="Arial" w:hAnsi="Arial"/>
          <w:b/>
          <w:sz w:val="28"/>
        </w:rPr>
        <w:t>DOSSIER TYPE D'APPEL D'OFFRES</w:t>
      </w:r>
    </w:p>
    <w:p w14:paraId="772CF5B0"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12DA6AE2"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60432303"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0AA30BCD"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2C08658E"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592CC742"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25E5248A"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outlineLvl w:val="0"/>
        <w:rPr>
          <w:rFonts w:ascii="Arial" w:hAnsi="Arial"/>
          <w:b/>
          <w:sz w:val="28"/>
        </w:rPr>
      </w:pPr>
      <w:r w:rsidRPr="00F5765E">
        <w:rPr>
          <w:rFonts w:ascii="Arial" w:hAnsi="Arial"/>
          <w:b/>
          <w:sz w:val="28"/>
        </w:rPr>
        <w:t xml:space="preserve">MARCHES PUBLICS </w:t>
      </w:r>
    </w:p>
    <w:p w14:paraId="62B79BBF"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r w:rsidRPr="00F5765E">
        <w:rPr>
          <w:rFonts w:ascii="Arial" w:hAnsi="Arial"/>
          <w:b/>
          <w:sz w:val="28"/>
        </w:rPr>
        <w:t xml:space="preserve">DE TRAVAUX </w:t>
      </w:r>
    </w:p>
    <w:p w14:paraId="38DED185"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b/>
          <w:sz w:val="28"/>
        </w:rPr>
      </w:pPr>
    </w:p>
    <w:p w14:paraId="57189AB4"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65F3DEDA"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57B94DE0"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7AED6DCD"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019A531A" w14:textId="77777777" w:rsidR="000660E3" w:rsidRPr="00F5765E" w:rsidRDefault="000660E3">
      <w:pPr>
        <w:pBdr>
          <w:top w:val="single" w:sz="18" w:space="1" w:color="auto" w:shadow="1"/>
          <w:left w:val="single" w:sz="18" w:space="4" w:color="auto" w:shadow="1"/>
          <w:bottom w:val="single" w:sz="18" w:space="1" w:color="auto" w:shadow="1"/>
          <w:right w:val="single" w:sz="18" w:space="4" w:color="auto" w:shadow="1"/>
        </w:pBdr>
        <w:jc w:val="center"/>
        <w:rPr>
          <w:rFonts w:ascii="Arial" w:hAnsi="Arial"/>
        </w:rPr>
      </w:pPr>
    </w:p>
    <w:p w14:paraId="1872C937" w14:textId="77777777" w:rsidR="000660E3" w:rsidRPr="00F5765E" w:rsidRDefault="000660E3">
      <w:pPr>
        <w:jc w:val="center"/>
        <w:rPr>
          <w:rFonts w:ascii="Arial" w:hAnsi="Arial"/>
        </w:rPr>
      </w:pPr>
      <w:r w:rsidRPr="00F5765E">
        <w:rPr>
          <w:rFonts w:ascii="Arial" w:hAnsi="Arial"/>
        </w:rPr>
        <w:br w:type="page"/>
      </w:r>
    </w:p>
    <w:p w14:paraId="069E0260" w14:textId="77777777" w:rsidR="000660E3" w:rsidRPr="00F5765E" w:rsidRDefault="000660E3">
      <w:pPr>
        <w:jc w:val="center"/>
        <w:outlineLvl w:val="0"/>
        <w:rPr>
          <w:rFonts w:ascii="Arial" w:hAnsi="Arial"/>
          <w:b/>
          <w:sz w:val="28"/>
        </w:rPr>
      </w:pPr>
      <w:r w:rsidRPr="00F5765E">
        <w:rPr>
          <w:rFonts w:ascii="Arial" w:hAnsi="Arial"/>
          <w:b/>
          <w:sz w:val="28"/>
        </w:rPr>
        <w:t>SOMMAIRE GENERAL</w:t>
      </w:r>
    </w:p>
    <w:p w14:paraId="76CDCF1D" w14:textId="77777777" w:rsidR="000660E3" w:rsidRPr="00F5765E" w:rsidRDefault="000660E3">
      <w:pPr>
        <w:jc w:val="center"/>
        <w:rPr>
          <w:rFonts w:ascii="Arial" w:hAnsi="Arial"/>
          <w:sz w:val="28"/>
        </w:rPr>
      </w:pPr>
    </w:p>
    <w:p w14:paraId="508F7080" w14:textId="77777777" w:rsidR="000660E3" w:rsidRPr="00F5765E" w:rsidRDefault="000660E3">
      <w:pPr>
        <w:outlineLvl w:val="0"/>
        <w:rPr>
          <w:rFonts w:ascii="Arial" w:hAnsi="Arial"/>
          <w:b/>
          <w:sz w:val="28"/>
        </w:rPr>
      </w:pPr>
      <w:r w:rsidRPr="00F5765E">
        <w:rPr>
          <w:rFonts w:ascii="Arial" w:hAnsi="Arial"/>
          <w:b/>
          <w:sz w:val="28"/>
        </w:rPr>
        <w:t>PREMIERE PARTIE: PROCEDURE D'APPEL D'OFFRES</w:t>
      </w:r>
    </w:p>
    <w:p w14:paraId="29DBC262" w14:textId="77777777" w:rsidR="000660E3" w:rsidRPr="00F5765E" w:rsidRDefault="000660E3">
      <w:pPr>
        <w:ind w:left="540"/>
        <w:jc w:val="both"/>
        <w:rPr>
          <w:rFonts w:ascii="Arial" w:hAnsi="Arial"/>
          <w:sz w:val="28"/>
        </w:rPr>
      </w:pPr>
    </w:p>
    <w:p w14:paraId="6EBCE1F2" w14:textId="77777777" w:rsidR="000660E3" w:rsidRPr="00F5765E" w:rsidRDefault="000660E3">
      <w:pPr>
        <w:tabs>
          <w:tab w:val="left" w:pos="851"/>
        </w:tabs>
        <w:jc w:val="both"/>
        <w:rPr>
          <w:rFonts w:ascii="Arial" w:hAnsi="Arial"/>
          <w:b/>
          <w:sz w:val="24"/>
        </w:rPr>
      </w:pPr>
      <w:r w:rsidRPr="00F5765E">
        <w:rPr>
          <w:rFonts w:ascii="Arial" w:hAnsi="Arial"/>
          <w:b/>
          <w:sz w:val="24"/>
        </w:rPr>
        <w:t>1.1. -</w:t>
      </w:r>
      <w:r w:rsidRPr="00F5765E">
        <w:rPr>
          <w:rFonts w:ascii="Arial" w:hAnsi="Arial"/>
          <w:b/>
          <w:sz w:val="24"/>
        </w:rPr>
        <w:tab/>
        <w:t>Instructions aux candidats</w:t>
      </w:r>
    </w:p>
    <w:p w14:paraId="5F34F188" w14:textId="77777777" w:rsidR="000660E3" w:rsidRPr="00F5765E" w:rsidRDefault="000660E3">
      <w:pPr>
        <w:tabs>
          <w:tab w:val="left" w:pos="851"/>
        </w:tabs>
        <w:jc w:val="both"/>
        <w:rPr>
          <w:rFonts w:ascii="Arial" w:hAnsi="Arial"/>
          <w:b/>
          <w:sz w:val="24"/>
        </w:rPr>
      </w:pPr>
    </w:p>
    <w:p w14:paraId="0D22C88C" w14:textId="77777777" w:rsidR="000660E3" w:rsidRPr="00F5765E" w:rsidRDefault="000660E3">
      <w:pPr>
        <w:tabs>
          <w:tab w:val="left" w:pos="851"/>
        </w:tabs>
        <w:jc w:val="both"/>
        <w:rPr>
          <w:rFonts w:ascii="Arial" w:hAnsi="Arial"/>
          <w:b/>
          <w:sz w:val="24"/>
        </w:rPr>
      </w:pPr>
      <w:r w:rsidRPr="00F5765E">
        <w:rPr>
          <w:rFonts w:ascii="Arial" w:hAnsi="Arial"/>
          <w:b/>
          <w:sz w:val="24"/>
        </w:rPr>
        <w:t xml:space="preserve">1.2. - </w:t>
      </w:r>
      <w:r w:rsidRPr="00F5765E">
        <w:rPr>
          <w:rFonts w:ascii="Arial" w:hAnsi="Arial"/>
          <w:b/>
          <w:sz w:val="24"/>
        </w:rPr>
        <w:tab/>
        <w:t>Données Particulières de l'Appel d'Offres (DPAO)</w:t>
      </w:r>
    </w:p>
    <w:p w14:paraId="0A746A0B" w14:textId="77777777" w:rsidR="000660E3" w:rsidRPr="00F5765E" w:rsidRDefault="000660E3">
      <w:pPr>
        <w:tabs>
          <w:tab w:val="left" w:pos="851"/>
        </w:tabs>
        <w:jc w:val="both"/>
        <w:rPr>
          <w:rFonts w:ascii="Arial" w:hAnsi="Arial"/>
          <w:b/>
          <w:sz w:val="24"/>
        </w:rPr>
      </w:pPr>
    </w:p>
    <w:p w14:paraId="2F14F0E7" w14:textId="77777777" w:rsidR="000660E3" w:rsidRPr="00F5765E" w:rsidRDefault="000660E3">
      <w:pPr>
        <w:tabs>
          <w:tab w:val="left" w:pos="851"/>
        </w:tabs>
        <w:jc w:val="both"/>
        <w:rPr>
          <w:rFonts w:ascii="Arial" w:hAnsi="Arial"/>
          <w:b/>
          <w:sz w:val="24"/>
        </w:rPr>
      </w:pPr>
      <w:r w:rsidRPr="00F5765E">
        <w:rPr>
          <w:rFonts w:ascii="Arial" w:hAnsi="Arial"/>
          <w:b/>
          <w:sz w:val="24"/>
        </w:rPr>
        <w:t xml:space="preserve">1.3. - </w:t>
      </w:r>
      <w:r w:rsidRPr="00F5765E">
        <w:rPr>
          <w:rFonts w:ascii="Arial" w:hAnsi="Arial"/>
          <w:b/>
          <w:sz w:val="24"/>
        </w:rPr>
        <w:tab/>
        <w:t>Formulaires de soumission</w:t>
      </w:r>
    </w:p>
    <w:p w14:paraId="516A9DA4" w14:textId="77777777" w:rsidR="000660E3" w:rsidRPr="00F5765E" w:rsidRDefault="000660E3">
      <w:pPr>
        <w:ind w:left="540"/>
        <w:jc w:val="both"/>
        <w:rPr>
          <w:rFonts w:ascii="Arial" w:hAnsi="Arial"/>
          <w:sz w:val="24"/>
        </w:rPr>
      </w:pPr>
    </w:p>
    <w:p w14:paraId="022E809D" w14:textId="77777777" w:rsidR="000660E3" w:rsidRPr="00F5765E" w:rsidRDefault="000660E3" w:rsidP="000660E3">
      <w:pPr>
        <w:pStyle w:val="Titre"/>
        <w:numPr>
          <w:ilvl w:val="0"/>
          <w:numId w:val="10"/>
        </w:numPr>
        <w:tabs>
          <w:tab w:val="clear" w:pos="644"/>
          <w:tab w:val="clear" w:pos="3960"/>
          <w:tab w:val="left" w:pos="1276"/>
        </w:tabs>
        <w:ind w:left="1276" w:hanging="425"/>
        <w:jc w:val="left"/>
        <w:rPr>
          <w:rFonts w:ascii="Arial" w:hAnsi="Arial"/>
          <w:b w:val="0"/>
        </w:rPr>
      </w:pPr>
      <w:r w:rsidRPr="00F5765E">
        <w:rPr>
          <w:rFonts w:ascii="Arial" w:hAnsi="Arial"/>
          <w:b w:val="0"/>
        </w:rPr>
        <w:t>– Modèles de fiches de renseignements</w:t>
      </w:r>
    </w:p>
    <w:p w14:paraId="4D08A6F4" w14:textId="77777777" w:rsidR="000660E3" w:rsidRPr="00F5765E" w:rsidRDefault="000660E3" w:rsidP="000660E3">
      <w:pPr>
        <w:numPr>
          <w:ilvl w:val="0"/>
          <w:numId w:val="11"/>
        </w:numPr>
        <w:tabs>
          <w:tab w:val="clear" w:pos="922"/>
          <w:tab w:val="num" w:pos="1985"/>
        </w:tabs>
        <w:ind w:left="1985" w:hanging="425"/>
        <w:rPr>
          <w:rFonts w:ascii="Arial" w:hAnsi="Arial"/>
          <w:sz w:val="24"/>
        </w:rPr>
      </w:pPr>
      <w:r w:rsidRPr="00F5765E">
        <w:rPr>
          <w:rFonts w:ascii="Arial" w:hAnsi="Arial"/>
          <w:sz w:val="24"/>
        </w:rPr>
        <w:t>A1 - Identification du Candidat</w:t>
      </w:r>
    </w:p>
    <w:p w14:paraId="5FF9C704" w14:textId="77777777" w:rsidR="000660E3" w:rsidRPr="00F5765E" w:rsidRDefault="000660E3" w:rsidP="000660E3">
      <w:pPr>
        <w:numPr>
          <w:ilvl w:val="0"/>
          <w:numId w:val="11"/>
        </w:numPr>
        <w:tabs>
          <w:tab w:val="clear" w:pos="922"/>
          <w:tab w:val="num" w:pos="1985"/>
        </w:tabs>
        <w:ind w:left="1985" w:right="-644" w:hanging="425"/>
        <w:rPr>
          <w:rFonts w:ascii="Arial" w:hAnsi="Arial"/>
          <w:sz w:val="24"/>
        </w:rPr>
      </w:pPr>
      <w:r w:rsidRPr="00F5765E">
        <w:rPr>
          <w:rFonts w:ascii="Arial" w:hAnsi="Arial"/>
          <w:sz w:val="24"/>
        </w:rPr>
        <w:t>A2 - Capacités techniques</w:t>
      </w:r>
    </w:p>
    <w:p w14:paraId="0C54D646" w14:textId="77777777" w:rsidR="000660E3" w:rsidRPr="00F5765E" w:rsidRDefault="000660E3" w:rsidP="000660E3">
      <w:pPr>
        <w:numPr>
          <w:ilvl w:val="0"/>
          <w:numId w:val="11"/>
        </w:numPr>
        <w:tabs>
          <w:tab w:val="clear" w:pos="922"/>
          <w:tab w:val="num" w:pos="1985"/>
        </w:tabs>
        <w:ind w:left="1985" w:hanging="425"/>
        <w:rPr>
          <w:rFonts w:ascii="Arial" w:hAnsi="Arial"/>
          <w:sz w:val="24"/>
        </w:rPr>
      </w:pPr>
      <w:r w:rsidRPr="00F5765E">
        <w:rPr>
          <w:rFonts w:ascii="Arial" w:hAnsi="Arial"/>
          <w:sz w:val="24"/>
        </w:rPr>
        <w:t>A3 - Capacités financières</w:t>
      </w:r>
    </w:p>
    <w:p w14:paraId="2DACEB89" w14:textId="77777777" w:rsidR="000660E3" w:rsidRPr="00F5765E" w:rsidRDefault="000660E3" w:rsidP="000660E3">
      <w:pPr>
        <w:numPr>
          <w:ilvl w:val="0"/>
          <w:numId w:val="11"/>
        </w:numPr>
        <w:tabs>
          <w:tab w:val="clear" w:pos="922"/>
          <w:tab w:val="num" w:pos="1985"/>
        </w:tabs>
        <w:ind w:left="1985" w:right="-360" w:hanging="425"/>
        <w:rPr>
          <w:rFonts w:ascii="Arial" w:hAnsi="Arial"/>
          <w:sz w:val="24"/>
        </w:rPr>
      </w:pPr>
      <w:r w:rsidRPr="00F5765E">
        <w:rPr>
          <w:rFonts w:ascii="Arial" w:hAnsi="Arial"/>
          <w:sz w:val="24"/>
        </w:rPr>
        <w:t>A4 - Antécédents du Candidat pour des marchés de même nature</w:t>
      </w:r>
    </w:p>
    <w:p w14:paraId="5DD4B1C5" w14:textId="77777777" w:rsidR="000660E3" w:rsidRPr="00F5765E" w:rsidRDefault="000660E3">
      <w:pPr>
        <w:ind w:left="1418"/>
        <w:jc w:val="both"/>
        <w:rPr>
          <w:rFonts w:ascii="Arial" w:hAnsi="Arial"/>
          <w:sz w:val="24"/>
        </w:rPr>
      </w:pPr>
    </w:p>
    <w:p w14:paraId="43B4CBF3" w14:textId="77777777" w:rsidR="000660E3" w:rsidRPr="00F5765E" w:rsidRDefault="000660E3" w:rsidP="000660E3">
      <w:pPr>
        <w:pStyle w:val="Titre"/>
        <w:numPr>
          <w:ilvl w:val="0"/>
          <w:numId w:val="10"/>
        </w:numPr>
        <w:tabs>
          <w:tab w:val="clear" w:pos="644"/>
          <w:tab w:val="clear" w:pos="3960"/>
          <w:tab w:val="left" w:pos="1276"/>
        </w:tabs>
        <w:ind w:left="1276" w:hanging="425"/>
        <w:jc w:val="left"/>
        <w:rPr>
          <w:rFonts w:ascii="Arial" w:hAnsi="Arial"/>
          <w:b w:val="0"/>
        </w:rPr>
      </w:pPr>
      <w:r w:rsidRPr="00F5765E">
        <w:rPr>
          <w:rFonts w:ascii="Arial" w:hAnsi="Arial"/>
          <w:b w:val="0"/>
        </w:rPr>
        <w:t>– Modèles de garantie de soumission</w:t>
      </w:r>
    </w:p>
    <w:p w14:paraId="0A010D03" w14:textId="77777777" w:rsidR="000660E3" w:rsidRPr="00F5765E" w:rsidRDefault="000660E3" w:rsidP="000660E3">
      <w:pPr>
        <w:numPr>
          <w:ilvl w:val="0"/>
          <w:numId w:val="11"/>
        </w:numPr>
        <w:tabs>
          <w:tab w:val="clear" w:pos="922"/>
          <w:tab w:val="num" w:pos="1985"/>
        </w:tabs>
        <w:ind w:left="2977" w:hanging="1417"/>
        <w:jc w:val="both"/>
        <w:rPr>
          <w:rFonts w:ascii="Arial" w:hAnsi="Arial"/>
          <w:sz w:val="24"/>
        </w:rPr>
      </w:pPr>
      <w:r w:rsidRPr="00F5765E">
        <w:rPr>
          <w:rFonts w:ascii="Arial" w:hAnsi="Arial"/>
          <w:sz w:val="24"/>
        </w:rPr>
        <w:t>B1 - Garantie bancaire</w:t>
      </w:r>
    </w:p>
    <w:p w14:paraId="655CD67F" w14:textId="77777777" w:rsidR="000660E3" w:rsidRPr="00F5765E" w:rsidRDefault="000660E3" w:rsidP="000660E3">
      <w:pPr>
        <w:numPr>
          <w:ilvl w:val="0"/>
          <w:numId w:val="11"/>
        </w:numPr>
        <w:tabs>
          <w:tab w:val="clear" w:pos="922"/>
          <w:tab w:val="num" w:pos="1985"/>
        </w:tabs>
        <w:ind w:left="2977" w:hanging="1417"/>
        <w:jc w:val="both"/>
        <w:rPr>
          <w:rFonts w:ascii="Arial" w:hAnsi="Arial"/>
          <w:sz w:val="24"/>
        </w:rPr>
      </w:pPr>
      <w:r w:rsidRPr="00F5765E">
        <w:rPr>
          <w:rFonts w:ascii="Arial" w:hAnsi="Arial"/>
          <w:sz w:val="24"/>
        </w:rPr>
        <w:t>B2 - Caution de soumission</w:t>
      </w:r>
    </w:p>
    <w:p w14:paraId="359DBEFF" w14:textId="77777777" w:rsidR="000660E3" w:rsidRPr="00F5765E" w:rsidRDefault="000660E3">
      <w:pPr>
        <w:ind w:left="540"/>
        <w:jc w:val="both"/>
        <w:rPr>
          <w:rFonts w:ascii="Arial" w:hAnsi="Arial"/>
          <w:sz w:val="24"/>
        </w:rPr>
      </w:pPr>
    </w:p>
    <w:p w14:paraId="7FB515F3" w14:textId="77777777" w:rsidR="000660E3" w:rsidRPr="00F5765E" w:rsidRDefault="000660E3">
      <w:pPr>
        <w:outlineLvl w:val="0"/>
        <w:rPr>
          <w:rFonts w:ascii="Arial" w:hAnsi="Arial"/>
          <w:b/>
          <w:sz w:val="28"/>
        </w:rPr>
      </w:pPr>
      <w:r w:rsidRPr="00F5765E">
        <w:rPr>
          <w:rFonts w:ascii="Arial" w:hAnsi="Arial"/>
          <w:b/>
          <w:sz w:val="28"/>
        </w:rPr>
        <w:t>DEUXIEME PARTIE: MARCHE</w:t>
      </w:r>
    </w:p>
    <w:p w14:paraId="6117F8E5" w14:textId="77777777" w:rsidR="000660E3" w:rsidRPr="00F5765E" w:rsidRDefault="000660E3">
      <w:pPr>
        <w:ind w:left="540"/>
        <w:jc w:val="both"/>
        <w:rPr>
          <w:rFonts w:ascii="Arial" w:hAnsi="Arial"/>
          <w:sz w:val="24"/>
        </w:rPr>
      </w:pPr>
    </w:p>
    <w:p w14:paraId="6FB45F80" w14:textId="77777777" w:rsidR="000660E3" w:rsidRPr="00F5765E" w:rsidRDefault="000660E3">
      <w:pPr>
        <w:tabs>
          <w:tab w:val="left" w:pos="851"/>
        </w:tabs>
        <w:jc w:val="both"/>
        <w:rPr>
          <w:rFonts w:ascii="Arial" w:hAnsi="Arial"/>
          <w:b/>
          <w:sz w:val="24"/>
        </w:rPr>
      </w:pPr>
      <w:r w:rsidRPr="00F5765E">
        <w:rPr>
          <w:rFonts w:ascii="Arial" w:hAnsi="Arial"/>
          <w:b/>
          <w:sz w:val="24"/>
        </w:rPr>
        <w:t>2.1. -</w:t>
      </w:r>
      <w:r w:rsidRPr="00F5765E">
        <w:rPr>
          <w:rFonts w:ascii="Arial" w:hAnsi="Arial"/>
          <w:b/>
          <w:sz w:val="24"/>
        </w:rPr>
        <w:tab/>
        <w:t xml:space="preserve">Acte d'Engagement </w:t>
      </w:r>
    </w:p>
    <w:p w14:paraId="75C0AA6E" w14:textId="77777777" w:rsidR="000660E3" w:rsidRPr="00F5765E" w:rsidRDefault="000660E3">
      <w:pPr>
        <w:tabs>
          <w:tab w:val="left" w:pos="3480"/>
        </w:tabs>
        <w:ind w:left="1416"/>
        <w:jc w:val="both"/>
        <w:rPr>
          <w:rFonts w:ascii="Arial" w:hAnsi="Arial"/>
          <w:sz w:val="24"/>
        </w:rPr>
      </w:pPr>
    </w:p>
    <w:p w14:paraId="7B5744C1" w14:textId="77777777" w:rsidR="000660E3" w:rsidRPr="00F5765E" w:rsidRDefault="000660E3">
      <w:pPr>
        <w:tabs>
          <w:tab w:val="left" w:pos="3480"/>
        </w:tabs>
        <w:ind w:left="1416"/>
        <w:jc w:val="both"/>
        <w:rPr>
          <w:rFonts w:ascii="Arial" w:hAnsi="Arial"/>
          <w:sz w:val="24"/>
        </w:rPr>
      </w:pPr>
      <w:r w:rsidRPr="00F5765E">
        <w:rPr>
          <w:rFonts w:ascii="Arial" w:hAnsi="Arial"/>
        </w:rPr>
        <w:t>ANNEXES A COMPLETER:</w:t>
      </w:r>
    </w:p>
    <w:p w14:paraId="5DF5979F"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1 marché a prix forfaitaire</w:t>
      </w:r>
    </w:p>
    <w:p w14:paraId="31C6A42D" w14:textId="77777777" w:rsidR="000660E3" w:rsidRPr="00F5765E" w:rsidRDefault="000660E3">
      <w:pPr>
        <w:ind w:left="1418"/>
        <w:jc w:val="both"/>
        <w:rPr>
          <w:rFonts w:ascii="Arial" w:hAnsi="Arial"/>
          <w:sz w:val="24"/>
        </w:rPr>
      </w:pPr>
      <w:r w:rsidRPr="00F5765E">
        <w:rPr>
          <w:rFonts w:ascii="Arial" w:hAnsi="Arial"/>
          <w:sz w:val="24"/>
        </w:rPr>
        <w:t>Bordereau des prix unitaires et détail quantitatif et estimatif</w:t>
      </w:r>
    </w:p>
    <w:p w14:paraId="2C951E07" w14:textId="77777777" w:rsidR="000660E3" w:rsidRPr="00F5765E" w:rsidRDefault="000660E3">
      <w:pPr>
        <w:ind w:left="708" w:firstLine="708"/>
        <w:jc w:val="both"/>
        <w:rPr>
          <w:rFonts w:ascii="Arial" w:hAnsi="Arial"/>
          <w:sz w:val="24"/>
        </w:rPr>
      </w:pPr>
      <w:r w:rsidRPr="00F5765E">
        <w:rPr>
          <w:rFonts w:ascii="Arial" w:hAnsi="Arial"/>
          <w:sz w:val="24"/>
        </w:rPr>
        <w:t>Récapitulatif des montants de l'offre</w:t>
      </w:r>
    </w:p>
    <w:p w14:paraId="6FADB78D"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1 marché a prix unitaires</w:t>
      </w:r>
    </w:p>
    <w:p w14:paraId="76678139" w14:textId="77777777" w:rsidR="000660E3" w:rsidRPr="00F5765E" w:rsidRDefault="000660E3">
      <w:pPr>
        <w:ind w:left="1418"/>
        <w:jc w:val="both"/>
        <w:rPr>
          <w:rFonts w:ascii="Arial" w:hAnsi="Arial"/>
          <w:sz w:val="24"/>
        </w:rPr>
      </w:pPr>
      <w:r w:rsidRPr="00F5765E">
        <w:rPr>
          <w:rFonts w:ascii="Arial" w:hAnsi="Arial"/>
          <w:sz w:val="24"/>
        </w:rPr>
        <w:t>Bordereau des prix unitaires et détail quantitatif et estimatif</w:t>
      </w:r>
    </w:p>
    <w:p w14:paraId="7BD56236"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paramètres de la formule de révision des prix</w:t>
      </w:r>
    </w:p>
    <w:p w14:paraId="4425B138"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demande d'acceptation du ou des sous-traitants et</w:t>
      </w:r>
    </w:p>
    <w:p w14:paraId="750C9811" w14:textId="77777777" w:rsidR="000660E3" w:rsidRPr="00F5765E" w:rsidRDefault="000660E3">
      <w:pPr>
        <w:ind w:left="1418"/>
        <w:jc w:val="both"/>
        <w:rPr>
          <w:rFonts w:ascii="Arial" w:hAnsi="Arial"/>
          <w:sz w:val="24"/>
        </w:rPr>
      </w:pPr>
      <w:r w:rsidRPr="00F5765E">
        <w:rPr>
          <w:rFonts w:ascii="Arial" w:hAnsi="Arial"/>
          <w:sz w:val="24"/>
        </w:rPr>
        <w:t xml:space="preserve">d'agrément des conditions de paiement </w:t>
      </w:r>
    </w:p>
    <w:p w14:paraId="7F32C580"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état des sommes versées aux tiers</w:t>
      </w:r>
    </w:p>
    <w:p w14:paraId="59CFAD1E" w14:textId="77777777" w:rsidR="000660E3" w:rsidRPr="00F5765E" w:rsidRDefault="000660E3">
      <w:pPr>
        <w:ind w:left="540"/>
        <w:jc w:val="both"/>
        <w:rPr>
          <w:rFonts w:ascii="Arial" w:hAnsi="Arial"/>
          <w:sz w:val="24"/>
        </w:rPr>
      </w:pPr>
    </w:p>
    <w:p w14:paraId="0F314E37" w14:textId="77777777" w:rsidR="000660E3" w:rsidRPr="00F5765E" w:rsidRDefault="000660E3">
      <w:pPr>
        <w:tabs>
          <w:tab w:val="left" w:pos="851"/>
        </w:tabs>
        <w:jc w:val="both"/>
        <w:rPr>
          <w:rFonts w:ascii="Arial" w:hAnsi="Arial"/>
          <w:b/>
          <w:sz w:val="24"/>
        </w:rPr>
      </w:pPr>
      <w:r w:rsidRPr="00F5765E">
        <w:rPr>
          <w:rFonts w:ascii="Arial" w:hAnsi="Arial"/>
          <w:b/>
          <w:sz w:val="24"/>
        </w:rPr>
        <w:t>2.2.</w:t>
      </w:r>
      <w:r w:rsidRPr="00F5765E">
        <w:rPr>
          <w:rFonts w:ascii="Arial" w:hAnsi="Arial"/>
          <w:b/>
          <w:sz w:val="24"/>
        </w:rPr>
        <w:tab/>
        <w:t>Cahier des Prescriptions Spéciales</w:t>
      </w:r>
    </w:p>
    <w:p w14:paraId="7192402F" w14:textId="77777777" w:rsidR="000660E3" w:rsidRPr="00F5765E" w:rsidRDefault="000660E3">
      <w:pPr>
        <w:ind w:left="540"/>
        <w:jc w:val="both"/>
        <w:rPr>
          <w:rFonts w:ascii="Arial" w:hAnsi="Arial"/>
          <w:sz w:val="24"/>
        </w:rPr>
      </w:pPr>
    </w:p>
    <w:p w14:paraId="12B551B9" w14:textId="77777777" w:rsidR="000660E3" w:rsidRPr="00F5765E" w:rsidRDefault="000660E3" w:rsidP="000660E3">
      <w:pPr>
        <w:numPr>
          <w:ilvl w:val="0"/>
          <w:numId w:val="12"/>
        </w:numPr>
        <w:tabs>
          <w:tab w:val="clear" w:pos="1778"/>
          <w:tab w:val="num" w:pos="1134"/>
        </w:tabs>
        <w:ind w:left="1134" w:hanging="283"/>
        <w:jc w:val="both"/>
        <w:rPr>
          <w:rFonts w:ascii="Arial" w:hAnsi="Arial"/>
          <w:sz w:val="24"/>
        </w:rPr>
      </w:pPr>
      <w:r w:rsidRPr="00F5765E">
        <w:rPr>
          <w:rFonts w:ascii="Arial" w:hAnsi="Arial"/>
          <w:sz w:val="24"/>
        </w:rPr>
        <w:t>Cahier des Clauses Administratives Particulières (CCAP),</w:t>
      </w:r>
    </w:p>
    <w:p w14:paraId="510CE96B"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w:t>
      </w:r>
      <w:r w:rsidRPr="00F5765E">
        <w:rPr>
          <w:rFonts w:ascii="Arial" w:hAnsi="Arial"/>
          <w:sz w:val="24"/>
        </w:rPr>
        <w:tab/>
        <w:t>Exemple de formule de révision de prix</w:t>
      </w:r>
    </w:p>
    <w:p w14:paraId="77638516"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w:t>
      </w:r>
      <w:r w:rsidRPr="00F5765E">
        <w:rPr>
          <w:rFonts w:ascii="Arial" w:hAnsi="Arial"/>
          <w:sz w:val="24"/>
        </w:rPr>
        <w:tab/>
        <w:t xml:space="preserve">Modèle de garantie bancaire de bonne exécution </w:t>
      </w:r>
    </w:p>
    <w:p w14:paraId="3FF58751"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w:t>
      </w:r>
      <w:r w:rsidRPr="00F5765E">
        <w:rPr>
          <w:rFonts w:ascii="Arial" w:hAnsi="Arial"/>
          <w:sz w:val="24"/>
        </w:rPr>
        <w:tab/>
        <w:t>Modèle de caution de bonne exécution</w:t>
      </w:r>
    </w:p>
    <w:p w14:paraId="4954FEAC"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w:t>
      </w:r>
      <w:r w:rsidRPr="00F5765E">
        <w:rPr>
          <w:rFonts w:ascii="Arial" w:hAnsi="Arial"/>
          <w:sz w:val="24"/>
        </w:rPr>
        <w:tab/>
        <w:t>Modèle de garantie bancaire de restitution d'avance</w:t>
      </w:r>
    </w:p>
    <w:p w14:paraId="5CBAFAED"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Annexe :</w:t>
      </w:r>
      <w:r w:rsidRPr="00F5765E">
        <w:rPr>
          <w:rFonts w:ascii="Arial" w:hAnsi="Arial"/>
          <w:sz w:val="24"/>
        </w:rPr>
        <w:tab/>
        <w:t>Modèle de caution de restitution d’avance</w:t>
      </w:r>
    </w:p>
    <w:p w14:paraId="0C394C43" w14:textId="77777777" w:rsidR="000660E3" w:rsidRPr="00F5765E" w:rsidRDefault="000660E3">
      <w:pPr>
        <w:ind w:left="1418"/>
        <w:jc w:val="both"/>
        <w:rPr>
          <w:rFonts w:ascii="Arial" w:hAnsi="Arial"/>
          <w:sz w:val="24"/>
        </w:rPr>
      </w:pPr>
    </w:p>
    <w:p w14:paraId="0D2F6AFA" w14:textId="77777777" w:rsidR="000660E3" w:rsidRPr="00F5765E" w:rsidRDefault="000660E3" w:rsidP="000660E3">
      <w:pPr>
        <w:numPr>
          <w:ilvl w:val="0"/>
          <w:numId w:val="12"/>
        </w:numPr>
        <w:tabs>
          <w:tab w:val="clear" w:pos="1778"/>
          <w:tab w:val="num" w:pos="1134"/>
        </w:tabs>
        <w:ind w:left="1134" w:hanging="283"/>
        <w:jc w:val="both"/>
        <w:rPr>
          <w:rFonts w:ascii="Arial" w:hAnsi="Arial"/>
          <w:sz w:val="24"/>
        </w:rPr>
      </w:pPr>
      <w:r w:rsidRPr="00F5765E">
        <w:rPr>
          <w:rFonts w:ascii="Arial" w:hAnsi="Arial"/>
          <w:sz w:val="24"/>
        </w:rPr>
        <w:t>Spécifications Techniques.</w:t>
      </w:r>
    </w:p>
    <w:p w14:paraId="6F27BAFB" w14:textId="77777777" w:rsidR="000660E3" w:rsidRPr="00F5765E" w:rsidRDefault="000660E3" w:rsidP="000660E3">
      <w:pPr>
        <w:numPr>
          <w:ilvl w:val="0"/>
          <w:numId w:val="11"/>
        </w:numPr>
        <w:tabs>
          <w:tab w:val="clear" w:pos="922"/>
          <w:tab w:val="num" w:pos="1701"/>
        </w:tabs>
        <w:ind w:left="2977" w:hanging="1559"/>
        <w:jc w:val="both"/>
        <w:rPr>
          <w:rFonts w:ascii="Arial" w:hAnsi="Arial"/>
          <w:sz w:val="24"/>
        </w:rPr>
      </w:pPr>
      <w:r w:rsidRPr="00F5765E">
        <w:rPr>
          <w:rFonts w:ascii="Arial" w:hAnsi="Arial"/>
          <w:sz w:val="24"/>
        </w:rPr>
        <w:t xml:space="preserve"> Annexe :</w:t>
      </w:r>
      <w:r w:rsidRPr="00F5765E">
        <w:rPr>
          <w:rFonts w:ascii="Arial" w:hAnsi="Arial"/>
          <w:sz w:val="24"/>
        </w:rPr>
        <w:tab/>
        <w:t>Liste des plans</w:t>
      </w:r>
    </w:p>
    <w:p w14:paraId="623D17EE" w14:textId="77777777" w:rsidR="000660E3" w:rsidRPr="00F5765E" w:rsidRDefault="000660E3">
      <w:pPr>
        <w:ind w:left="709" w:hanging="709"/>
        <w:jc w:val="both"/>
        <w:rPr>
          <w:rFonts w:ascii="Arial" w:hAnsi="Arial"/>
          <w:b/>
          <w:sz w:val="24"/>
        </w:rPr>
      </w:pPr>
    </w:p>
    <w:p w14:paraId="5CCC0344" w14:textId="77777777" w:rsidR="000660E3" w:rsidRPr="00F5765E" w:rsidRDefault="000660E3">
      <w:pPr>
        <w:ind w:left="709" w:hanging="709"/>
        <w:jc w:val="both"/>
        <w:rPr>
          <w:rFonts w:ascii="Arial" w:hAnsi="Arial"/>
          <w:b/>
          <w:sz w:val="24"/>
        </w:rPr>
      </w:pPr>
      <w:r w:rsidRPr="00F5765E">
        <w:rPr>
          <w:rFonts w:ascii="Arial" w:hAnsi="Arial"/>
          <w:b/>
          <w:sz w:val="24"/>
        </w:rPr>
        <w:t>2.3.</w:t>
      </w:r>
      <w:r w:rsidRPr="00F5765E">
        <w:rPr>
          <w:rFonts w:ascii="Arial" w:hAnsi="Arial"/>
          <w:b/>
          <w:sz w:val="24"/>
        </w:rPr>
        <w:tab/>
        <w:t>Cahier des Clauses Administratives Générales applicable aux marchés publics de Travaux</w:t>
      </w:r>
    </w:p>
    <w:p w14:paraId="19A62092" w14:textId="77777777" w:rsidR="000660E3" w:rsidRPr="00F5765E" w:rsidRDefault="000660E3">
      <w:pPr>
        <w:ind w:left="709" w:hanging="709"/>
        <w:jc w:val="both"/>
        <w:rPr>
          <w:rFonts w:ascii="Arial" w:hAnsi="Arial"/>
          <w:b/>
          <w:sz w:val="24"/>
        </w:rPr>
        <w:sectPr w:rsidR="000660E3" w:rsidRPr="00F5765E">
          <w:headerReference w:type="default" r:id="rId7"/>
          <w:footerReference w:type="even" r:id="rId8"/>
          <w:footerReference w:type="default" r:id="rId9"/>
          <w:headerReference w:type="first" r:id="rId10"/>
          <w:pgSz w:w="11906" w:h="16838"/>
          <w:pgMar w:top="1417" w:right="1417" w:bottom="1417" w:left="1417" w:header="720" w:footer="720" w:gutter="0"/>
          <w:cols w:space="720"/>
          <w:titlePg/>
        </w:sectPr>
      </w:pPr>
    </w:p>
    <w:p w14:paraId="153C44DA" w14:textId="77777777" w:rsidR="000660E3" w:rsidRPr="00F5765E" w:rsidRDefault="000660E3">
      <w:pPr>
        <w:pStyle w:val="Titre"/>
        <w:rPr>
          <w:rFonts w:ascii="Arial" w:hAnsi="Arial"/>
          <w:sz w:val="28"/>
        </w:rPr>
      </w:pPr>
    </w:p>
    <w:p w14:paraId="442A216F" w14:textId="77777777" w:rsidR="000660E3" w:rsidRPr="00F5765E" w:rsidRDefault="000660E3">
      <w:pPr>
        <w:pStyle w:val="Titre"/>
        <w:outlineLvl w:val="0"/>
        <w:rPr>
          <w:rFonts w:ascii="Arial" w:hAnsi="Arial"/>
          <w:sz w:val="28"/>
        </w:rPr>
      </w:pPr>
      <w:r w:rsidRPr="00F5765E">
        <w:rPr>
          <w:rFonts w:ascii="Arial" w:hAnsi="Arial"/>
          <w:sz w:val="28"/>
        </w:rPr>
        <w:t>DOSSIER D'APPEL D'OFFRES</w:t>
      </w:r>
    </w:p>
    <w:p w14:paraId="1F5168AE" w14:textId="77777777" w:rsidR="000660E3" w:rsidRPr="00F5765E" w:rsidRDefault="000660E3">
      <w:pPr>
        <w:pStyle w:val="Titre"/>
        <w:rPr>
          <w:rFonts w:ascii="Arial" w:hAnsi="Arial"/>
          <w:sz w:val="28"/>
        </w:rPr>
      </w:pPr>
    </w:p>
    <w:p w14:paraId="1129AE62" w14:textId="77777777" w:rsidR="000660E3" w:rsidRPr="00F5765E" w:rsidRDefault="000660E3">
      <w:pPr>
        <w:pStyle w:val="Titre"/>
        <w:rPr>
          <w:rFonts w:ascii="Arial" w:hAnsi="Arial"/>
          <w:sz w:val="28"/>
        </w:rPr>
      </w:pPr>
    </w:p>
    <w:p w14:paraId="0713B0E9" w14:textId="77777777" w:rsidR="000660E3" w:rsidRPr="00F5765E" w:rsidRDefault="000660E3">
      <w:pPr>
        <w:jc w:val="center"/>
        <w:outlineLvl w:val="0"/>
        <w:rPr>
          <w:rFonts w:ascii="Arial" w:hAnsi="Arial"/>
          <w:b/>
          <w:sz w:val="28"/>
        </w:rPr>
      </w:pPr>
      <w:r w:rsidRPr="00F5765E">
        <w:rPr>
          <w:rFonts w:ascii="Arial" w:hAnsi="Arial"/>
          <w:b/>
          <w:sz w:val="28"/>
        </w:rPr>
        <w:t xml:space="preserve">MARCHES PUBLICS </w:t>
      </w:r>
    </w:p>
    <w:p w14:paraId="19767CD1" w14:textId="77777777" w:rsidR="000660E3" w:rsidRPr="00F5765E" w:rsidRDefault="000660E3">
      <w:pPr>
        <w:jc w:val="center"/>
        <w:rPr>
          <w:rFonts w:ascii="Arial" w:hAnsi="Arial"/>
          <w:b/>
          <w:sz w:val="28"/>
        </w:rPr>
      </w:pPr>
      <w:r w:rsidRPr="00F5765E">
        <w:rPr>
          <w:rFonts w:ascii="Arial" w:hAnsi="Arial"/>
          <w:b/>
          <w:sz w:val="28"/>
        </w:rPr>
        <w:t>DE TRAVAUX</w:t>
      </w:r>
    </w:p>
    <w:p w14:paraId="719F0ACE" w14:textId="77777777" w:rsidR="000660E3" w:rsidRPr="00F5765E" w:rsidRDefault="000660E3">
      <w:pPr>
        <w:pStyle w:val="Titre"/>
        <w:rPr>
          <w:rFonts w:ascii="Arial" w:hAnsi="Arial"/>
          <w:sz w:val="28"/>
        </w:rPr>
      </w:pPr>
    </w:p>
    <w:p w14:paraId="7D6E7978" w14:textId="77777777" w:rsidR="000660E3" w:rsidRPr="00F5765E" w:rsidRDefault="000660E3">
      <w:pPr>
        <w:pStyle w:val="Titre"/>
        <w:rPr>
          <w:rFonts w:ascii="Arial" w:hAnsi="Arial"/>
          <w:sz w:val="20"/>
        </w:rPr>
      </w:pPr>
    </w:p>
    <w:p w14:paraId="1236DB85" w14:textId="77777777" w:rsidR="000660E3" w:rsidRPr="00F5765E" w:rsidRDefault="000660E3">
      <w:pPr>
        <w:tabs>
          <w:tab w:val="left" w:pos="3960"/>
        </w:tabs>
        <w:ind w:right="-311"/>
        <w:jc w:val="center"/>
        <w:rPr>
          <w:rFonts w:ascii="Arial" w:hAnsi="Arial"/>
          <w:b/>
        </w:rPr>
      </w:pPr>
    </w:p>
    <w:p w14:paraId="5D903895" w14:textId="77777777" w:rsidR="000660E3" w:rsidRPr="00F5765E" w:rsidRDefault="000660E3">
      <w:pPr>
        <w:pStyle w:val="Titre"/>
        <w:rPr>
          <w:rFonts w:ascii="Arial" w:hAnsi="Arial"/>
          <w:sz w:val="20"/>
        </w:rPr>
      </w:pPr>
    </w:p>
    <w:p w14:paraId="00D79FF9" w14:textId="77777777" w:rsidR="000660E3" w:rsidRPr="00F5765E" w:rsidRDefault="000660E3">
      <w:pPr>
        <w:pStyle w:val="Titre"/>
        <w:rPr>
          <w:rFonts w:ascii="Arial" w:hAnsi="Arial"/>
          <w:sz w:val="20"/>
        </w:rPr>
      </w:pPr>
    </w:p>
    <w:p w14:paraId="6B20BFE3" w14:textId="77777777" w:rsidR="000660E3" w:rsidRPr="00F5765E" w:rsidRDefault="000660E3">
      <w:pPr>
        <w:pStyle w:val="Titre"/>
        <w:rPr>
          <w:rFonts w:ascii="Arial" w:hAnsi="Arial"/>
          <w:sz w:val="20"/>
        </w:rPr>
      </w:pPr>
    </w:p>
    <w:p w14:paraId="626E5CA7" w14:textId="77777777" w:rsidR="000660E3" w:rsidRPr="00F5765E" w:rsidRDefault="000660E3">
      <w:pPr>
        <w:pStyle w:val="Titre"/>
        <w:rPr>
          <w:rFonts w:ascii="Arial" w:hAnsi="Arial"/>
          <w:sz w:val="28"/>
        </w:rPr>
      </w:pPr>
    </w:p>
    <w:p w14:paraId="3EE55B58" w14:textId="77777777" w:rsidR="000660E3" w:rsidRPr="00F5765E" w:rsidRDefault="000660E3">
      <w:pPr>
        <w:pStyle w:val="Titre"/>
        <w:rPr>
          <w:rFonts w:ascii="Arial" w:hAnsi="Arial"/>
          <w:sz w:val="28"/>
        </w:rPr>
      </w:pPr>
    </w:p>
    <w:p w14:paraId="7FEE0F4A" w14:textId="77777777" w:rsidR="000660E3" w:rsidRPr="00F5765E" w:rsidRDefault="000660E3">
      <w:pPr>
        <w:pStyle w:val="Titre"/>
        <w:outlineLvl w:val="0"/>
        <w:rPr>
          <w:rFonts w:ascii="Arial" w:hAnsi="Arial"/>
          <w:sz w:val="28"/>
        </w:rPr>
      </w:pPr>
      <w:r w:rsidRPr="00F5765E">
        <w:rPr>
          <w:rFonts w:ascii="Arial" w:hAnsi="Arial"/>
          <w:sz w:val="28"/>
        </w:rPr>
        <w:t>PREMIERE PARTIE : PROCEDURE D’APPEL D’OFFRES</w:t>
      </w:r>
    </w:p>
    <w:p w14:paraId="6ACD7F4B" w14:textId="77777777" w:rsidR="000660E3" w:rsidRPr="00F5765E" w:rsidRDefault="000660E3">
      <w:pPr>
        <w:pStyle w:val="Titre"/>
        <w:rPr>
          <w:rFonts w:ascii="Arial" w:hAnsi="Arial"/>
          <w:sz w:val="28"/>
        </w:rPr>
      </w:pPr>
    </w:p>
    <w:p w14:paraId="6899525C" w14:textId="77777777" w:rsidR="000660E3" w:rsidRPr="00F5765E" w:rsidRDefault="000660E3">
      <w:pPr>
        <w:pStyle w:val="Titre"/>
        <w:rPr>
          <w:rFonts w:ascii="Arial" w:hAnsi="Arial"/>
          <w:sz w:val="28"/>
        </w:rPr>
      </w:pPr>
    </w:p>
    <w:p w14:paraId="5CF985D6" w14:textId="77777777" w:rsidR="000660E3" w:rsidRPr="00F5765E" w:rsidRDefault="000660E3">
      <w:pPr>
        <w:jc w:val="center"/>
        <w:rPr>
          <w:rFonts w:ascii="Arial" w:hAnsi="Arial"/>
          <w:b/>
          <w:sz w:val="28"/>
        </w:rPr>
      </w:pPr>
      <w:r w:rsidRPr="00F5765E">
        <w:rPr>
          <w:rFonts w:ascii="Arial" w:hAnsi="Arial"/>
          <w:b/>
          <w:sz w:val="28"/>
        </w:rPr>
        <w:t>1.1. INSTRUCTIONS AUX CANDIDATS</w:t>
      </w:r>
    </w:p>
    <w:p w14:paraId="6B904A97" w14:textId="77777777" w:rsidR="000660E3" w:rsidRPr="00F5765E" w:rsidRDefault="000660E3">
      <w:pPr>
        <w:pStyle w:val="Titre"/>
        <w:rPr>
          <w:rFonts w:ascii="Arial" w:hAnsi="Arial"/>
          <w:b w:val="0"/>
          <w:sz w:val="32"/>
        </w:rPr>
      </w:pPr>
    </w:p>
    <w:p w14:paraId="198A799F" w14:textId="77777777" w:rsidR="000660E3" w:rsidRPr="00F5765E" w:rsidRDefault="000660E3">
      <w:pPr>
        <w:pStyle w:val="Titre"/>
        <w:rPr>
          <w:rFonts w:ascii="Arial" w:hAnsi="Arial"/>
          <w:b w:val="0"/>
          <w:sz w:val="32"/>
        </w:rPr>
      </w:pPr>
    </w:p>
    <w:p w14:paraId="7068787D" w14:textId="77777777" w:rsidR="000660E3" w:rsidRPr="00F5765E" w:rsidRDefault="000660E3">
      <w:pPr>
        <w:pStyle w:val="Titre"/>
        <w:rPr>
          <w:rFonts w:ascii="Arial" w:hAnsi="Arial"/>
          <w:b w:val="0"/>
          <w:sz w:val="32"/>
        </w:rPr>
      </w:pPr>
    </w:p>
    <w:p w14:paraId="72E3484C" w14:textId="77777777" w:rsidR="000660E3" w:rsidRPr="00F5765E" w:rsidRDefault="000660E3">
      <w:pPr>
        <w:pStyle w:val="Titre"/>
        <w:rPr>
          <w:rFonts w:ascii="Arial" w:hAnsi="Arial"/>
          <w:b w:val="0"/>
          <w:sz w:val="32"/>
        </w:rPr>
      </w:pPr>
    </w:p>
    <w:p w14:paraId="1459733D" w14:textId="77777777" w:rsidR="000660E3" w:rsidRPr="00F5765E" w:rsidRDefault="000660E3">
      <w:pPr>
        <w:pStyle w:val="BankNormal"/>
        <w:spacing w:after="0"/>
        <w:jc w:val="both"/>
        <w:rPr>
          <w:rFonts w:ascii="Arial" w:hAnsi="Arial"/>
          <w:sz w:val="20"/>
        </w:rPr>
      </w:pPr>
    </w:p>
    <w:p w14:paraId="46A6A6BA" w14:textId="77777777" w:rsidR="000660E3" w:rsidRPr="00F5765E" w:rsidRDefault="000660E3">
      <w:pPr>
        <w:pBdr>
          <w:top w:val="single" w:sz="4" w:space="1" w:color="auto"/>
          <w:left w:val="single" w:sz="4" w:space="4" w:color="auto"/>
          <w:bottom w:val="single" w:sz="4" w:space="1" w:color="auto"/>
          <w:right w:val="single" w:sz="4" w:space="4" w:color="auto"/>
        </w:pBdr>
        <w:jc w:val="both"/>
        <w:rPr>
          <w:rFonts w:ascii="Arial" w:hAnsi="Arial"/>
        </w:rPr>
      </w:pPr>
      <w:r w:rsidRPr="00F5765E">
        <w:rPr>
          <w:rFonts w:ascii="Arial" w:hAnsi="Arial"/>
        </w:rPr>
        <w:t>Les Instructions aux Candidats constituent un document non contractuel qui a pour objet d'indiquer aux Candidats les règles générales à suivre pour préparer et déposer des offres conformes aux conditions fixées par le Code des Marchés Publics. Ce document fournit des renseignements sur les modalités de préparation et de remise des offres, l’ouverture des plis, l’évaluation des offres et l’attribution du marché. Il ne peut en aucun cas être modifié. Les changements requis pour tenir compte du contexte propre à chaque marché figurent dans les Données Particulières de l'Appel d'Offre (DPAO) qui complètent les présentes Instructions.</w:t>
      </w:r>
    </w:p>
    <w:p w14:paraId="025716EC" w14:textId="77777777" w:rsidR="000660E3" w:rsidRPr="00F5765E" w:rsidRDefault="000660E3">
      <w:pPr>
        <w:pBdr>
          <w:top w:val="single" w:sz="4" w:space="1" w:color="auto"/>
          <w:left w:val="single" w:sz="4" w:space="4" w:color="auto"/>
          <w:bottom w:val="single" w:sz="4" w:space="1" w:color="auto"/>
          <w:right w:val="single" w:sz="4" w:space="4" w:color="auto"/>
        </w:pBdr>
        <w:jc w:val="both"/>
        <w:rPr>
          <w:rFonts w:ascii="Arial" w:hAnsi="Arial"/>
          <w:i/>
        </w:rPr>
      </w:pPr>
    </w:p>
    <w:p w14:paraId="62171E0B" w14:textId="77777777" w:rsidR="000660E3" w:rsidRPr="00F5765E" w:rsidRDefault="000660E3">
      <w:pPr>
        <w:pStyle w:val="Corpsdetexte"/>
      </w:pPr>
      <w:r w:rsidRPr="00F5765E">
        <w:t>Les questions relatives aux droits et obligations des parties lors de l’exécution du Marché, ne sont pas traitées par les Instructions aux Candidats mais le sont dans les Cahiers des Clauses Administratives Générales et le Cahier de Prescriptions Spéciales du Marché. Les Instructions aux Candidats deviennent donc caduques une fois le Marché signé.</w:t>
      </w:r>
    </w:p>
    <w:p w14:paraId="2BE882B0" w14:textId="77777777" w:rsidR="000660E3" w:rsidRPr="00F5765E" w:rsidRDefault="000660E3">
      <w:pPr>
        <w:pBdr>
          <w:top w:val="single" w:sz="4" w:space="1" w:color="auto"/>
          <w:left w:val="single" w:sz="4" w:space="4" w:color="auto"/>
          <w:bottom w:val="single" w:sz="4" w:space="1" w:color="auto"/>
          <w:right w:val="single" w:sz="4" w:space="4" w:color="auto"/>
        </w:pBdr>
        <w:jc w:val="both"/>
        <w:rPr>
          <w:rFonts w:ascii="Arial" w:hAnsi="Arial"/>
          <w:i/>
        </w:rPr>
      </w:pPr>
    </w:p>
    <w:p w14:paraId="11EA59A1" w14:textId="77777777" w:rsidR="000660E3" w:rsidRPr="00F5765E" w:rsidRDefault="000660E3">
      <w:pPr>
        <w:pStyle w:val="Titre"/>
        <w:rPr>
          <w:rFonts w:ascii="Arial" w:hAnsi="Arial"/>
          <w:b w:val="0"/>
          <w:sz w:val="32"/>
        </w:rPr>
      </w:pPr>
    </w:p>
    <w:p w14:paraId="667D3819" w14:textId="77777777" w:rsidR="000660E3" w:rsidRPr="00F5765E" w:rsidRDefault="000660E3">
      <w:pPr>
        <w:pStyle w:val="Titre"/>
        <w:outlineLvl w:val="0"/>
        <w:rPr>
          <w:rFonts w:ascii="Arial" w:hAnsi="Arial"/>
        </w:rPr>
      </w:pPr>
      <w:r w:rsidRPr="00F5765E">
        <w:br w:type="page"/>
      </w:r>
      <w:r w:rsidRPr="00F5765E">
        <w:rPr>
          <w:rFonts w:ascii="Arial" w:hAnsi="Arial"/>
        </w:rPr>
        <w:t>SOMMAIRE</w:t>
      </w:r>
    </w:p>
    <w:p w14:paraId="6CDE0347" w14:textId="77777777" w:rsidR="000660E3" w:rsidRPr="00F5765E" w:rsidRDefault="000660E3">
      <w:pPr>
        <w:jc w:val="both"/>
        <w:rPr>
          <w:rFonts w:ascii="Arial" w:hAnsi="Arial"/>
        </w:rPr>
      </w:pPr>
    </w:p>
    <w:p w14:paraId="1C309FB9" w14:textId="77777777" w:rsidR="000660E3" w:rsidRPr="00F5765E" w:rsidRDefault="000660E3">
      <w:pPr>
        <w:pStyle w:val="TM1"/>
        <w:rPr>
          <w:rFonts w:cs="Arial"/>
          <w:noProof/>
        </w:rPr>
      </w:pPr>
      <w:r w:rsidRPr="00F5765E">
        <w:rPr>
          <w:rFonts w:cs="Arial"/>
          <w:b w:val="0"/>
          <w:caps w:val="0"/>
          <w:sz w:val="16"/>
        </w:rPr>
        <w:fldChar w:fldCharType="begin"/>
      </w:r>
      <w:r w:rsidRPr="00F5765E">
        <w:rPr>
          <w:rFonts w:cs="Arial"/>
          <w:b w:val="0"/>
          <w:caps w:val="0"/>
          <w:sz w:val="16"/>
        </w:rPr>
        <w:instrText xml:space="preserve"> TOC \o "1-3" \h \z \u </w:instrText>
      </w:r>
      <w:r w:rsidRPr="00F5765E">
        <w:rPr>
          <w:rFonts w:cs="Arial"/>
          <w:b w:val="0"/>
          <w:caps w:val="0"/>
          <w:sz w:val="16"/>
        </w:rPr>
        <w:fldChar w:fldCharType="separate"/>
      </w:r>
      <w:r w:rsidRPr="00F5765E">
        <w:rPr>
          <w:rFonts w:cs="Arial"/>
          <w:noProof/>
        </w:rPr>
        <w:t>INTRODUCTION</w:t>
      </w:r>
      <w:r w:rsidRPr="00F5765E">
        <w:rPr>
          <w:rFonts w:cs="Arial"/>
          <w:noProof/>
        </w:rPr>
        <w:tab/>
      </w:r>
      <w:r w:rsidRPr="00F5765E">
        <w:rPr>
          <w:rFonts w:cs="Arial"/>
          <w:noProof/>
        </w:rPr>
        <w:fldChar w:fldCharType="begin"/>
      </w:r>
      <w:r w:rsidRPr="00F5765E">
        <w:rPr>
          <w:rFonts w:cs="Arial"/>
          <w:noProof/>
        </w:rPr>
        <w:instrText xml:space="preserve"> PAGEREF _Toc135233529 \h </w:instrText>
      </w:r>
      <w:r w:rsidRPr="00F5765E">
        <w:rPr>
          <w:rFonts w:cs="Arial"/>
          <w:noProof/>
        </w:rPr>
      </w:r>
      <w:r w:rsidRPr="00F5765E">
        <w:rPr>
          <w:rFonts w:cs="Arial"/>
          <w:noProof/>
        </w:rPr>
        <w:fldChar w:fldCharType="separate"/>
      </w:r>
      <w:r w:rsidRPr="00F5765E">
        <w:rPr>
          <w:rFonts w:cs="Arial"/>
          <w:noProof/>
        </w:rPr>
        <w:t>5</w:t>
      </w:r>
      <w:r w:rsidRPr="00F5765E">
        <w:rPr>
          <w:rFonts w:cs="Arial"/>
          <w:noProof/>
        </w:rPr>
        <w:fldChar w:fldCharType="end"/>
      </w:r>
    </w:p>
    <w:p w14:paraId="106C4976" w14:textId="77777777" w:rsidR="000660E3" w:rsidRPr="00F5765E" w:rsidRDefault="000660E3">
      <w:pPr>
        <w:pStyle w:val="TM1"/>
        <w:rPr>
          <w:rFonts w:cs="Arial"/>
          <w:noProof/>
        </w:rPr>
      </w:pPr>
      <w:r w:rsidRPr="00F5765E">
        <w:rPr>
          <w:rFonts w:cs="Arial"/>
          <w:noProof/>
        </w:rPr>
        <w:t>1 - MAITRE DE L'OUVRAGE ET OBJET DE L'APPEL D'OFFRES</w:t>
      </w:r>
      <w:r w:rsidRPr="00F5765E">
        <w:rPr>
          <w:rFonts w:cs="Arial"/>
          <w:noProof/>
        </w:rPr>
        <w:tab/>
      </w:r>
      <w:r w:rsidRPr="00F5765E">
        <w:rPr>
          <w:rFonts w:cs="Arial"/>
          <w:noProof/>
        </w:rPr>
        <w:fldChar w:fldCharType="begin"/>
      </w:r>
      <w:r w:rsidRPr="00F5765E">
        <w:rPr>
          <w:rFonts w:cs="Arial"/>
          <w:noProof/>
        </w:rPr>
        <w:instrText xml:space="preserve"> PAGEREF _Toc135233530 \h </w:instrText>
      </w:r>
      <w:r w:rsidRPr="00F5765E">
        <w:rPr>
          <w:rFonts w:cs="Arial"/>
          <w:noProof/>
        </w:rPr>
      </w:r>
      <w:r w:rsidRPr="00F5765E">
        <w:rPr>
          <w:rFonts w:cs="Arial"/>
          <w:noProof/>
        </w:rPr>
        <w:fldChar w:fldCharType="separate"/>
      </w:r>
      <w:r w:rsidRPr="00F5765E">
        <w:rPr>
          <w:rFonts w:cs="Arial"/>
          <w:noProof/>
        </w:rPr>
        <w:t>6</w:t>
      </w:r>
      <w:r w:rsidRPr="00F5765E">
        <w:rPr>
          <w:rFonts w:cs="Arial"/>
          <w:noProof/>
        </w:rPr>
        <w:fldChar w:fldCharType="end"/>
      </w:r>
    </w:p>
    <w:p w14:paraId="254AF1C3" w14:textId="77777777" w:rsidR="000660E3" w:rsidRPr="00F5765E" w:rsidRDefault="000660E3">
      <w:pPr>
        <w:pStyle w:val="TM1"/>
        <w:rPr>
          <w:rFonts w:cs="Arial"/>
          <w:noProof/>
        </w:rPr>
      </w:pPr>
      <w:r w:rsidRPr="00F5765E">
        <w:rPr>
          <w:rFonts w:cs="Arial"/>
          <w:noProof/>
        </w:rPr>
        <w:t>2 - GROUPEMENTS</w:t>
      </w:r>
      <w:r w:rsidRPr="00F5765E">
        <w:rPr>
          <w:rFonts w:cs="Arial"/>
          <w:noProof/>
        </w:rPr>
        <w:tab/>
      </w:r>
      <w:r w:rsidRPr="00F5765E">
        <w:rPr>
          <w:rFonts w:cs="Arial"/>
          <w:noProof/>
        </w:rPr>
        <w:fldChar w:fldCharType="begin"/>
      </w:r>
      <w:r w:rsidRPr="00F5765E">
        <w:rPr>
          <w:rFonts w:cs="Arial"/>
          <w:noProof/>
        </w:rPr>
        <w:instrText xml:space="preserve"> PAGEREF _Toc135233531 \h </w:instrText>
      </w:r>
      <w:r w:rsidRPr="00F5765E">
        <w:rPr>
          <w:rFonts w:cs="Arial"/>
          <w:noProof/>
        </w:rPr>
      </w:r>
      <w:r w:rsidRPr="00F5765E">
        <w:rPr>
          <w:rFonts w:cs="Arial"/>
          <w:noProof/>
        </w:rPr>
        <w:fldChar w:fldCharType="separate"/>
      </w:r>
      <w:r w:rsidRPr="00F5765E">
        <w:rPr>
          <w:rFonts w:cs="Arial"/>
          <w:noProof/>
        </w:rPr>
        <w:t>6</w:t>
      </w:r>
      <w:r w:rsidRPr="00F5765E">
        <w:rPr>
          <w:rFonts w:cs="Arial"/>
          <w:noProof/>
        </w:rPr>
        <w:fldChar w:fldCharType="end"/>
      </w:r>
    </w:p>
    <w:p w14:paraId="47297AAA" w14:textId="77777777" w:rsidR="000660E3" w:rsidRPr="00F5765E" w:rsidRDefault="000660E3">
      <w:pPr>
        <w:pStyle w:val="TM1"/>
        <w:rPr>
          <w:rFonts w:cs="Arial"/>
          <w:noProof/>
        </w:rPr>
      </w:pPr>
      <w:r w:rsidRPr="00F5765E">
        <w:rPr>
          <w:rFonts w:cs="Arial"/>
          <w:noProof/>
        </w:rPr>
        <w:t>3 – FRAUDE ET CORRUPTION</w:t>
      </w:r>
      <w:r w:rsidRPr="00F5765E">
        <w:rPr>
          <w:rFonts w:cs="Arial"/>
          <w:noProof/>
        </w:rPr>
        <w:tab/>
      </w:r>
      <w:r w:rsidRPr="00F5765E">
        <w:rPr>
          <w:rFonts w:cs="Arial"/>
          <w:noProof/>
        </w:rPr>
        <w:fldChar w:fldCharType="begin"/>
      </w:r>
      <w:r w:rsidRPr="00F5765E">
        <w:rPr>
          <w:rFonts w:cs="Arial"/>
          <w:noProof/>
        </w:rPr>
        <w:instrText xml:space="preserve"> PAGEREF _Toc135233532 \h </w:instrText>
      </w:r>
      <w:r w:rsidRPr="00F5765E">
        <w:rPr>
          <w:rFonts w:cs="Arial"/>
          <w:noProof/>
        </w:rPr>
      </w:r>
      <w:r w:rsidRPr="00F5765E">
        <w:rPr>
          <w:rFonts w:cs="Arial"/>
          <w:noProof/>
        </w:rPr>
        <w:fldChar w:fldCharType="separate"/>
      </w:r>
      <w:r w:rsidRPr="00F5765E">
        <w:rPr>
          <w:rFonts w:cs="Arial"/>
          <w:noProof/>
        </w:rPr>
        <w:t>6</w:t>
      </w:r>
      <w:r w:rsidRPr="00F5765E">
        <w:rPr>
          <w:rFonts w:cs="Arial"/>
          <w:noProof/>
        </w:rPr>
        <w:fldChar w:fldCharType="end"/>
      </w:r>
    </w:p>
    <w:p w14:paraId="1D53A7C6" w14:textId="77777777" w:rsidR="000660E3" w:rsidRPr="00F5765E" w:rsidRDefault="000660E3">
      <w:pPr>
        <w:pStyle w:val="TM2"/>
        <w:rPr>
          <w:rFonts w:cs="Arial"/>
          <w:noProof/>
        </w:rPr>
      </w:pPr>
      <w:r w:rsidRPr="00F5765E">
        <w:rPr>
          <w:rFonts w:cs="Arial"/>
          <w:noProof/>
        </w:rPr>
        <w:t>3.1. – Respect du code d’éthique des marchés publics</w:t>
      </w:r>
      <w:r w:rsidRPr="00F5765E">
        <w:rPr>
          <w:rFonts w:cs="Arial"/>
          <w:noProof/>
        </w:rPr>
        <w:tab/>
      </w:r>
      <w:r w:rsidRPr="00F5765E">
        <w:rPr>
          <w:rFonts w:cs="Arial"/>
          <w:noProof/>
        </w:rPr>
        <w:fldChar w:fldCharType="begin"/>
      </w:r>
      <w:r w:rsidRPr="00F5765E">
        <w:rPr>
          <w:rFonts w:cs="Arial"/>
          <w:noProof/>
        </w:rPr>
        <w:instrText xml:space="preserve"> PAGEREF _Toc135233533 \h </w:instrText>
      </w:r>
      <w:r w:rsidRPr="00F5765E">
        <w:rPr>
          <w:rFonts w:cs="Arial"/>
          <w:noProof/>
        </w:rPr>
      </w:r>
      <w:r w:rsidRPr="00F5765E">
        <w:rPr>
          <w:rFonts w:cs="Arial"/>
          <w:noProof/>
        </w:rPr>
        <w:fldChar w:fldCharType="separate"/>
      </w:r>
      <w:r w:rsidRPr="00F5765E">
        <w:rPr>
          <w:rFonts w:cs="Arial"/>
          <w:noProof/>
        </w:rPr>
        <w:t>6</w:t>
      </w:r>
      <w:r w:rsidRPr="00F5765E">
        <w:rPr>
          <w:rFonts w:cs="Arial"/>
          <w:noProof/>
        </w:rPr>
        <w:fldChar w:fldCharType="end"/>
      </w:r>
    </w:p>
    <w:p w14:paraId="2D580C81" w14:textId="77777777" w:rsidR="000660E3" w:rsidRPr="00F5765E" w:rsidRDefault="000660E3">
      <w:pPr>
        <w:pStyle w:val="TM2"/>
        <w:rPr>
          <w:rFonts w:cs="Arial"/>
          <w:noProof/>
        </w:rPr>
      </w:pPr>
      <w:r w:rsidRPr="00F5765E">
        <w:rPr>
          <w:rFonts w:cs="Arial"/>
          <w:noProof/>
        </w:rPr>
        <w:t>3.2. - Sanctions</w:t>
      </w:r>
      <w:r w:rsidRPr="00F5765E">
        <w:rPr>
          <w:rFonts w:cs="Arial"/>
          <w:noProof/>
        </w:rPr>
        <w:tab/>
      </w:r>
      <w:r w:rsidRPr="00F5765E">
        <w:rPr>
          <w:rFonts w:cs="Arial"/>
          <w:noProof/>
        </w:rPr>
        <w:fldChar w:fldCharType="begin"/>
      </w:r>
      <w:r w:rsidRPr="00F5765E">
        <w:rPr>
          <w:rFonts w:cs="Arial"/>
          <w:noProof/>
        </w:rPr>
        <w:instrText xml:space="preserve"> PAGEREF _Toc135233534 \h </w:instrText>
      </w:r>
      <w:r w:rsidRPr="00F5765E">
        <w:rPr>
          <w:rFonts w:cs="Arial"/>
          <w:noProof/>
        </w:rPr>
      </w:r>
      <w:r w:rsidRPr="00F5765E">
        <w:rPr>
          <w:rFonts w:cs="Arial"/>
          <w:noProof/>
        </w:rPr>
        <w:fldChar w:fldCharType="separate"/>
      </w:r>
      <w:r w:rsidRPr="00F5765E">
        <w:rPr>
          <w:rFonts w:cs="Arial"/>
          <w:noProof/>
        </w:rPr>
        <w:t>7</w:t>
      </w:r>
      <w:r w:rsidRPr="00F5765E">
        <w:rPr>
          <w:rFonts w:cs="Arial"/>
          <w:noProof/>
        </w:rPr>
        <w:fldChar w:fldCharType="end"/>
      </w:r>
    </w:p>
    <w:p w14:paraId="25E485D5" w14:textId="77777777" w:rsidR="000660E3" w:rsidRPr="00F5765E" w:rsidRDefault="000660E3">
      <w:pPr>
        <w:pStyle w:val="TM1"/>
        <w:rPr>
          <w:rFonts w:cs="Arial"/>
          <w:noProof/>
        </w:rPr>
      </w:pPr>
      <w:r w:rsidRPr="00F5765E">
        <w:rPr>
          <w:rFonts w:cs="Arial"/>
          <w:noProof/>
        </w:rPr>
        <w:t>4 – ENTREPRISES NON ADMISES A CONCOURIR</w:t>
      </w:r>
      <w:r w:rsidRPr="00F5765E">
        <w:rPr>
          <w:rFonts w:cs="Arial"/>
          <w:noProof/>
        </w:rPr>
        <w:tab/>
      </w:r>
      <w:r w:rsidRPr="00F5765E">
        <w:rPr>
          <w:rFonts w:cs="Arial"/>
          <w:noProof/>
        </w:rPr>
        <w:fldChar w:fldCharType="begin"/>
      </w:r>
      <w:r w:rsidRPr="00F5765E">
        <w:rPr>
          <w:rFonts w:cs="Arial"/>
          <w:noProof/>
        </w:rPr>
        <w:instrText xml:space="preserve"> PAGEREF _Toc135233535 \h </w:instrText>
      </w:r>
      <w:r w:rsidRPr="00F5765E">
        <w:rPr>
          <w:rFonts w:cs="Arial"/>
          <w:noProof/>
        </w:rPr>
      </w:r>
      <w:r w:rsidRPr="00F5765E">
        <w:rPr>
          <w:rFonts w:cs="Arial"/>
          <w:noProof/>
        </w:rPr>
        <w:fldChar w:fldCharType="separate"/>
      </w:r>
      <w:r w:rsidRPr="00F5765E">
        <w:rPr>
          <w:rFonts w:cs="Arial"/>
          <w:noProof/>
        </w:rPr>
        <w:t>7</w:t>
      </w:r>
      <w:r w:rsidRPr="00F5765E">
        <w:rPr>
          <w:rFonts w:cs="Arial"/>
          <w:noProof/>
        </w:rPr>
        <w:fldChar w:fldCharType="end"/>
      </w:r>
    </w:p>
    <w:p w14:paraId="4AEF1578" w14:textId="77777777" w:rsidR="000660E3" w:rsidRPr="00F5765E" w:rsidRDefault="000660E3">
      <w:pPr>
        <w:pStyle w:val="TM1"/>
        <w:rPr>
          <w:rFonts w:cs="Arial"/>
          <w:noProof/>
        </w:rPr>
      </w:pPr>
      <w:r w:rsidRPr="00F5765E">
        <w:rPr>
          <w:rFonts w:cs="Arial"/>
          <w:noProof/>
        </w:rPr>
        <w:t>5 - COMPOSITION DU D.A.O, DEMANDE D'ECLAIRCISSEMENTS, MODIFICATIONS</w:t>
      </w:r>
      <w:r w:rsidRPr="00F5765E">
        <w:rPr>
          <w:rFonts w:cs="Arial"/>
          <w:noProof/>
        </w:rPr>
        <w:tab/>
      </w:r>
      <w:r w:rsidRPr="00F5765E">
        <w:rPr>
          <w:rFonts w:cs="Arial"/>
          <w:noProof/>
        </w:rPr>
        <w:fldChar w:fldCharType="begin"/>
      </w:r>
      <w:r w:rsidRPr="00F5765E">
        <w:rPr>
          <w:rFonts w:cs="Arial"/>
          <w:noProof/>
        </w:rPr>
        <w:instrText xml:space="preserve"> PAGEREF _Toc135233536 \h </w:instrText>
      </w:r>
      <w:r w:rsidRPr="00F5765E">
        <w:rPr>
          <w:rFonts w:cs="Arial"/>
          <w:noProof/>
        </w:rPr>
      </w:r>
      <w:r w:rsidRPr="00F5765E">
        <w:rPr>
          <w:rFonts w:cs="Arial"/>
          <w:noProof/>
        </w:rPr>
        <w:fldChar w:fldCharType="separate"/>
      </w:r>
      <w:r w:rsidRPr="00F5765E">
        <w:rPr>
          <w:rFonts w:cs="Arial"/>
          <w:noProof/>
        </w:rPr>
        <w:t>7</w:t>
      </w:r>
      <w:r w:rsidRPr="00F5765E">
        <w:rPr>
          <w:rFonts w:cs="Arial"/>
          <w:noProof/>
        </w:rPr>
        <w:fldChar w:fldCharType="end"/>
      </w:r>
    </w:p>
    <w:p w14:paraId="5117754F" w14:textId="77777777" w:rsidR="000660E3" w:rsidRPr="00F5765E" w:rsidRDefault="000660E3">
      <w:pPr>
        <w:pStyle w:val="TM2"/>
        <w:rPr>
          <w:rFonts w:cs="Arial"/>
          <w:noProof/>
        </w:rPr>
      </w:pPr>
      <w:r w:rsidRPr="00F5765E">
        <w:rPr>
          <w:rFonts w:cs="Arial"/>
          <w:noProof/>
        </w:rPr>
        <w:t>5.1. - Composition du Dossier d'Appel d'Offres</w:t>
      </w:r>
      <w:r w:rsidRPr="00F5765E">
        <w:rPr>
          <w:rFonts w:cs="Arial"/>
          <w:noProof/>
        </w:rPr>
        <w:tab/>
      </w:r>
      <w:r w:rsidRPr="00F5765E">
        <w:rPr>
          <w:rFonts w:cs="Arial"/>
          <w:noProof/>
        </w:rPr>
        <w:fldChar w:fldCharType="begin"/>
      </w:r>
      <w:r w:rsidRPr="00F5765E">
        <w:rPr>
          <w:rFonts w:cs="Arial"/>
          <w:noProof/>
        </w:rPr>
        <w:instrText xml:space="preserve"> PAGEREF _Toc135233537 \h </w:instrText>
      </w:r>
      <w:r w:rsidRPr="00F5765E">
        <w:rPr>
          <w:rFonts w:cs="Arial"/>
          <w:noProof/>
        </w:rPr>
      </w:r>
      <w:r w:rsidRPr="00F5765E">
        <w:rPr>
          <w:rFonts w:cs="Arial"/>
          <w:noProof/>
        </w:rPr>
        <w:fldChar w:fldCharType="separate"/>
      </w:r>
      <w:r w:rsidRPr="00F5765E">
        <w:rPr>
          <w:rFonts w:cs="Arial"/>
          <w:noProof/>
        </w:rPr>
        <w:t>7</w:t>
      </w:r>
      <w:r w:rsidRPr="00F5765E">
        <w:rPr>
          <w:rFonts w:cs="Arial"/>
          <w:noProof/>
        </w:rPr>
        <w:fldChar w:fldCharType="end"/>
      </w:r>
    </w:p>
    <w:p w14:paraId="0BFC33F0" w14:textId="77777777" w:rsidR="000660E3" w:rsidRPr="00F5765E" w:rsidRDefault="000660E3">
      <w:pPr>
        <w:pStyle w:val="TM2"/>
        <w:rPr>
          <w:rFonts w:cs="Arial"/>
          <w:noProof/>
        </w:rPr>
      </w:pPr>
      <w:r w:rsidRPr="00F5765E">
        <w:rPr>
          <w:rFonts w:cs="Arial"/>
          <w:noProof/>
        </w:rPr>
        <w:t>5.2. - Demande d'éclaircissements sur le DAO</w:t>
      </w:r>
      <w:r w:rsidRPr="00F5765E">
        <w:rPr>
          <w:rFonts w:cs="Arial"/>
          <w:noProof/>
        </w:rPr>
        <w:tab/>
      </w:r>
      <w:r w:rsidRPr="00F5765E">
        <w:rPr>
          <w:rFonts w:cs="Arial"/>
          <w:noProof/>
        </w:rPr>
        <w:fldChar w:fldCharType="begin"/>
      </w:r>
      <w:r w:rsidRPr="00F5765E">
        <w:rPr>
          <w:rFonts w:cs="Arial"/>
          <w:noProof/>
        </w:rPr>
        <w:instrText xml:space="preserve"> PAGEREF _Toc135233538 \h </w:instrText>
      </w:r>
      <w:r w:rsidRPr="00F5765E">
        <w:rPr>
          <w:rFonts w:cs="Arial"/>
          <w:noProof/>
        </w:rPr>
      </w:r>
      <w:r w:rsidRPr="00F5765E">
        <w:rPr>
          <w:rFonts w:cs="Arial"/>
          <w:noProof/>
        </w:rPr>
        <w:fldChar w:fldCharType="separate"/>
      </w:r>
      <w:r w:rsidRPr="00F5765E">
        <w:rPr>
          <w:rFonts w:cs="Arial"/>
          <w:noProof/>
        </w:rPr>
        <w:t>7</w:t>
      </w:r>
      <w:r w:rsidRPr="00F5765E">
        <w:rPr>
          <w:rFonts w:cs="Arial"/>
          <w:noProof/>
        </w:rPr>
        <w:fldChar w:fldCharType="end"/>
      </w:r>
    </w:p>
    <w:p w14:paraId="656148AA" w14:textId="77777777" w:rsidR="000660E3" w:rsidRPr="00F5765E" w:rsidRDefault="000660E3">
      <w:pPr>
        <w:pStyle w:val="TM2"/>
        <w:rPr>
          <w:rFonts w:cs="Arial"/>
          <w:noProof/>
        </w:rPr>
      </w:pPr>
      <w:r w:rsidRPr="00F5765E">
        <w:rPr>
          <w:rFonts w:cs="Arial"/>
          <w:noProof/>
        </w:rPr>
        <w:t>5.3. - Modifications</w:t>
      </w:r>
      <w:r w:rsidRPr="00F5765E">
        <w:rPr>
          <w:rFonts w:cs="Arial"/>
          <w:noProof/>
        </w:rPr>
        <w:tab/>
      </w:r>
      <w:r w:rsidRPr="00F5765E">
        <w:rPr>
          <w:rFonts w:cs="Arial"/>
          <w:noProof/>
        </w:rPr>
        <w:fldChar w:fldCharType="begin"/>
      </w:r>
      <w:r w:rsidRPr="00F5765E">
        <w:rPr>
          <w:rFonts w:cs="Arial"/>
          <w:noProof/>
        </w:rPr>
        <w:instrText xml:space="preserve"> PAGEREF _Toc135233539 \h </w:instrText>
      </w:r>
      <w:r w:rsidRPr="00F5765E">
        <w:rPr>
          <w:rFonts w:cs="Arial"/>
          <w:noProof/>
        </w:rPr>
      </w:r>
      <w:r w:rsidRPr="00F5765E">
        <w:rPr>
          <w:rFonts w:cs="Arial"/>
          <w:noProof/>
        </w:rPr>
        <w:fldChar w:fldCharType="separate"/>
      </w:r>
      <w:r w:rsidRPr="00F5765E">
        <w:rPr>
          <w:rFonts w:cs="Arial"/>
          <w:noProof/>
        </w:rPr>
        <w:t>8</w:t>
      </w:r>
      <w:r w:rsidRPr="00F5765E">
        <w:rPr>
          <w:rFonts w:cs="Arial"/>
          <w:noProof/>
        </w:rPr>
        <w:fldChar w:fldCharType="end"/>
      </w:r>
    </w:p>
    <w:p w14:paraId="602D90BA" w14:textId="77777777" w:rsidR="000660E3" w:rsidRPr="00F5765E" w:rsidRDefault="000660E3">
      <w:pPr>
        <w:pStyle w:val="TM1"/>
        <w:rPr>
          <w:rFonts w:cs="Arial"/>
          <w:noProof/>
        </w:rPr>
      </w:pPr>
      <w:r w:rsidRPr="00F5765E">
        <w:rPr>
          <w:rFonts w:cs="Arial"/>
          <w:noProof/>
        </w:rPr>
        <w:t>6 – PREPARATION DES OFFRES</w:t>
      </w:r>
      <w:r w:rsidRPr="00F5765E">
        <w:rPr>
          <w:rFonts w:cs="Arial"/>
          <w:noProof/>
        </w:rPr>
        <w:tab/>
      </w:r>
      <w:r w:rsidRPr="00F5765E">
        <w:rPr>
          <w:rFonts w:cs="Arial"/>
          <w:noProof/>
        </w:rPr>
        <w:fldChar w:fldCharType="begin"/>
      </w:r>
      <w:r w:rsidRPr="00F5765E">
        <w:rPr>
          <w:rFonts w:cs="Arial"/>
          <w:noProof/>
        </w:rPr>
        <w:instrText xml:space="preserve"> PAGEREF _Toc135233540 \h </w:instrText>
      </w:r>
      <w:r w:rsidRPr="00F5765E">
        <w:rPr>
          <w:rFonts w:cs="Arial"/>
          <w:noProof/>
        </w:rPr>
      </w:r>
      <w:r w:rsidRPr="00F5765E">
        <w:rPr>
          <w:rFonts w:cs="Arial"/>
          <w:noProof/>
        </w:rPr>
        <w:fldChar w:fldCharType="separate"/>
      </w:r>
      <w:r w:rsidRPr="00F5765E">
        <w:rPr>
          <w:rFonts w:cs="Arial"/>
          <w:noProof/>
        </w:rPr>
        <w:t>8</w:t>
      </w:r>
      <w:r w:rsidRPr="00F5765E">
        <w:rPr>
          <w:rFonts w:cs="Arial"/>
          <w:noProof/>
        </w:rPr>
        <w:fldChar w:fldCharType="end"/>
      </w:r>
    </w:p>
    <w:p w14:paraId="4F1609C9" w14:textId="77777777" w:rsidR="000660E3" w:rsidRPr="00F5765E" w:rsidRDefault="000660E3">
      <w:pPr>
        <w:pStyle w:val="TM2"/>
        <w:rPr>
          <w:rFonts w:cs="Arial"/>
          <w:noProof/>
        </w:rPr>
      </w:pPr>
      <w:r w:rsidRPr="00F5765E">
        <w:rPr>
          <w:rFonts w:cs="Arial"/>
          <w:noProof/>
        </w:rPr>
        <w:t>6.1. - Frais</w:t>
      </w:r>
      <w:r w:rsidRPr="00F5765E">
        <w:rPr>
          <w:rFonts w:cs="Arial"/>
          <w:noProof/>
        </w:rPr>
        <w:tab/>
      </w:r>
      <w:r w:rsidRPr="00F5765E">
        <w:rPr>
          <w:rFonts w:cs="Arial"/>
          <w:noProof/>
        </w:rPr>
        <w:fldChar w:fldCharType="begin"/>
      </w:r>
      <w:r w:rsidRPr="00F5765E">
        <w:rPr>
          <w:rFonts w:cs="Arial"/>
          <w:noProof/>
        </w:rPr>
        <w:instrText xml:space="preserve"> PAGEREF _Toc135233541 \h </w:instrText>
      </w:r>
      <w:r w:rsidRPr="00F5765E">
        <w:rPr>
          <w:rFonts w:cs="Arial"/>
          <w:noProof/>
        </w:rPr>
      </w:r>
      <w:r w:rsidRPr="00F5765E">
        <w:rPr>
          <w:rFonts w:cs="Arial"/>
          <w:noProof/>
        </w:rPr>
        <w:fldChar w:fldCharType="separate"/>
      </w:r>
      <w:r w:rsidRPr="00F5765E">
        <w:rPr>
          <w:rFonts w:cs="Arial"/>
          <w:noProof/>
        </w:rPr>
        <w:t>8</w:t>
      </w:r>
      <w:r w:rsidRPr="00F5765E">
        <w:rPr>
          <w:rFonts w:cs="Arial"/>
          <w:noProof/>
        </w:rPr>
        <w:fldChar w:fldCharType="end"/>
      </w:r>
    </w:p>
    <w:p w14:paraId="1B82322C" w14:textId="77777777" w:rsidR="000660E3" w:rsidRPr="00F5765E" w:rsidRDefault="000660E3">
      <w:pPr>
        <w:pStyle w:val="TM2"/>
        <w:rPr>
          <w:rFonts w:cs="Arial"/>
          <w:noProof/>
        </w:rPr>
      </w:pPr>
      <w:r w:rsidRPr="00F5765E">
        <w:rPr>
          <w:rFonts w:cs="Arial"/>
          <w:noProof/>
        </w:rPr>
        <w:t>6.2. - Contenu des offres</w:t>
      </w:r>
      <w:r w:rsidRPr="00F5765E">
        <w:rPr>
          <w:rFonts w:cs="Arial"/>
          <w:noProof/>
        </w:rPr>
        <w:tab/>
      </w:r>
      <w:r w:rsidRPr="00F5765E">
        <w:rPr>
          <w:rFonts w:cs="Arial"/>
          <w:noProof/>
        </w:rPr>
        <w:fldChar w:fldCharType="begin"/>
      </w:r>
      <w:r w:rsidRPr="00F5765E">
        <w:rPr>
          <w:rFonts w:cs="Arial"/>
          <w:noProof/>
        </w:rPr>
        <w:instrText xml:space="preserve"> PAGEREF _Toc135233542 \h </w:instrText>
      </w:r>
      <w:r w:rsidRPr="00F5765E">
        <w:rPr>
          <w:rFonts w:cs="Arial"/>
          <w:noProof/>
        </w:rPr>
      </w:r>
      <w:r w:rsidRPr="00F5765E">
        <w:rPr>
          <w:rFonts w:cs="Arial"/>
          <w:noProof/>
        </w:rPr>
        <w:fldChar w:fldCharType="separate"/>
      </w:r>
      <w:r w:rsidRPr="00F5765E">
        <w:rPr>
          <w:rFonts w:cs="Arial"/>
          <w:noProof/>
        </w:rPr>
        <w:t>8</w:t>
      </w:r>
      <w:r w:rsidRPr="00F5765E">
        <w:rPr>
          <w:rFonts w:cs="Arial"/>
          <w:noProof/>
        </w:rPr>
        <w:fldChar w:fldCharType="end"/>
      </w:r>
    </w:p>
    <w:p w14:paraId="6CCB86C4" w14:textId="77777777" w:rsidR="000660E3" w:rsidRPr="00F5765E" w:rsidRDefault="000660E3">
      <w:pPr>
        <w:pStyle w:val="TM2"/>
        <w:rPr>
          <w:rFonts w:cs="Arial"/>
          <w:noProof/>
        </w:rPr>
      </w:pPr>
      <w:r w:rsidRPr="00F5765E">
        <w:rPr>
          <w:rFonts w:cs="Arial"/>
          <w:noProof/>
        </w:rPr>
        <w:t>6.3. - Capacité et qualifications des Candidats</w:t>
      </w:r>
      <w:r w:rsidRPr="00F5765E">
        <w:rPr>
          <w:rFonts w:cs="Arial"/>
          <w:noProof/>
        </w:rPr>
        <w:tab/>
      </w:r>
      <w:r w:rsidRPr="00F5765E">
        <w:rPr>
          <w:rFonts w:cs="Arial"/>
          <w:noProof/>
        </w:rPr>
        <w:fldChar w:fldCharType="begin"/>
      </w:r>
      <w:r w:rsidRPr="00F5765E">
        <w:rPr>
          <w:rFonts w:cs="Arial"/>
          <w:noProof/>
        </w:rPr>
        <w:instrText xml:space="preserve"> PAGEREF _Toc135233543 \h </w:instrText>
      </w:r>
      <w:r w:rsidRPr="00F5765E">
        <w:rPr>
          <w:rFonts w:cs="Arial"/>
          <w:noProof/>
        </w:rPr>
      </w:r>
      <w:r w:rsidRPr="00F5765E">
        <w:rPr>
          <w:rFonts w:cs="Arial"/>
          <w:noProof/>
        </w:rPr>
        <w:fldChar w:fldCharType="separate"/>
      </w:r>
      <w:r w:rsidRPr="00F5765E">
        <w:rPr>
          <w:rFonts w:cs="Arial"/>
          <w:noProof/>
        </w:rPr>
        <w:t>8</w:t>
      </w:r>
      <w:r w:rsidRPr="00F5765E">
        <w:rPr>
          <w:rFonts w:cs="Arial"/>
          <w:noProof/>
        </w:rPr>
        <w:fldChar w:fldCharType="end"/>
      </w:r>
    </w:p>
    <w:p w14:paraId="56FE03AA" w14:textId="77777777" w:rsidR="000660E3" w:rsidRPr="00F5765E" w:rsidRDefault="000660E3">
      <w:pPr>
        <w:pStyle w:val="TM2"/>
        <w:rPr>
          <w:rFonts w:cs="Arial"/>
          <w:noProof/>
        </w:rPr>
      </w:pPr>
      <w:r w:rsidRPr="00F5765E">
        <w:rPr>
          <w:rFonts w:cs="Arial"/>
          <w:noProof/>
        </w:rPr>
        <w:t>6.4. - Délai de validité des offres</w:t>
      </w:r>
      <w:r w:rsidRPr="00F5765E">
        <w:rPr>
          <w:rFonts w:cs="Arial"/>
          <w:noProof/>
        </w:rPr>
        <w:tab/>
      </w:r>
      <w:r w:rsidRPr="00F5765E">
        <w:rPr>
          <w:rFonts w:cs="Arial"/>
          <w:noProof/>
        </w:rPr>
        <w:fldChar w:fldCharType="begin"/>
      </w:r>
      <w:r w:rsidRPr="00F5765E">
        <w:rPr>
          <w:rFonts w:cs="Arial"/>
          <w:noProof/>
        </w:rPr>
        <w:instrText xml:space="preserve"> PAGEREF _Toc135233544 \h </w:instrText>
      </w:r>
      <w:r w:rsidRPr="00F5765E">
        <w:rPr>
          <w:rFonts w:cs="Arial"/>
          <w:noProof/>
        </w:rPr>
      </w:r>
      <w:r w:rsidRPr="00F5765E">
        <w:rPr>
          <w:rFonts w:cs="Arial"/>
          <w:noProof/>
        </w:rPr>
        <w:fldChar w:fldCharType="separate"/>
      </w:r>
      <w:r w:rsidRPr="00F5765E">
        <w:rPr>
          <w:rFonts w:cs="Arial"/>
          <w:noProof/>
        </w:rPr>
        <w:t>9</w:t>
      </w:r>
      <w:r w:rsidRPr="00F5765E">
        <w:rPr>
          <w:rFonts w:cs="Arial"/>
          <w:noProof/>
        </w:rPr>
        <w:fldChar w:fldCharType="end"/>
      </w:r>
    </w:p>
    <w:p w14:paraId="69DF7157" w14:textId="77777777" w:rsidR="000660E3" w:rsidRPr="00F5765E" w:rsidRDefault="000660E3">
      <w:pPr>
        <w:pStyle w:val="TM2"/>
        <w:rPr>
          <w:rFonts w:cs="Arial"/>
          <w:noProof/>
        </w:rPr>
      </w:pPr>
      <w:r w:rsidRPr="00F5765E">
        <w:rPr>
          <w:rFonts w:cs="Arial"/>
          <w:noProof/>
        </w:rPr>
        <w:t>6.5. - Prix de l'Offre</w:t>
      </w:r>
      <w:r w:rsidRPr="00F5765E">
        <w:rPr>
          <w:rFonts w:cs="Arial"/>
          <w:noProof/>
        </w:rPr>
        <w:tab/>
      </w:r>
      <w:r w:rsidRPr="00F5765E">
        <w:rPr>
          <w:rFonts w:cs="Arial"/>
          <w:noProof/>
        </w:rPr>
        <w:fldChar w:fldCharType="begin"/>
      </w:r>
      <w:r w:rsidRPr="00F5765E">
        <w:rPr>
          <w:rFonts w:cs="Arial"/>
          <w:noProof/>
        </w:rPr>
        <w:instrText xml:space="preserve"> PAGEREF _Toc135233545 \h </w:instrText>
      </w:r>
      <w:r w:rsidRPr="00F5765E">
        <w:rPr>
          <w:rFonts w:cs="Arial"/>
          <w:noProof/>
        </w:rPr>
      </w:r>
      <w:r w:rsidRPr="00F5765E">
        <w:rPr>
          <w:rFonts w:cs="Arial"/>
          <w:noProof/>
        </w:rPr>
        <w:fldChar w:fldCharType="separate"/>
      </w:r>
      <w:r w:rsidRPr="00F5765E">
        <w:rPr>
          <w:rFonts w:cs="Arial"/>
          <w:noProof/>
        </w:rPr>
        <w:t>9</w:t>
      </w:r>
      <w:r w:rsidRPr="00F5765E">
        <w:rPr>
          <w:rFonts w:cs="Arial"/>
          <w:noProof/>
        </w:rPr>
        <w:fldChar w:fldCharType="end"/>
      </w:r>
    </w:p>
    <w:p w14:paraId="3C0BF59D" w14:textId="77777777" w:rsidR="000660E3" w:rsidRPr="00F5765E" w:rsidRDefault="000660E3">
      <w:pPr>
        <w:pStyle w:val="TM2"/>
        <w:rPr>
          <w:rFonts w:cs="Arial"/>
          <w:noProof/>
        </w:rPr>
      </w:pPr>
      <w:r w:rsidRPr="00F5765E">
        <w:rPr>
          <w:rFonts w:cs="Arial"/>
          <w:noProof/>
        </w:rPr>
        <w:t>6.6. - Monnaie</w:t>
      </w:r>
      <w:r w:rsidRPr="00F5765E">
        <w:rPr>
          <w:rFonts w:cs="Arial"/>
          <w:noProof/>
        </w:rPr>
        <w:tab/>
      </w:r>
      <w:r w:rsidRPr="00F5765E">
        <w:rPr>
          <w:rFonts w:cs="Arial"/>
          <w:noProof/>
        </w:rPr>
        <w:fldChar w:fldCharType="begin"/>
      </w:r>
      <w:r w:rsidRPr="00F5765E">
        <w:rPr>
          <w:rFonts w:cs="Arial"/>
          <w:noProof/>
        </w:rPr>
        <w:instrText xml:space="preserve"> PAGEREF _Toc135233546 \h </w:instrText>
      </w:r>
      <w:r w:rsidRPr="00F5765E">
        <w:rPr>
          <w:rFonts w:cs="Arial"/>
          <w:noProof/>
        </w:rPr>
      </w:r>
      <w:r w:rsidRPr="00F5765E">
        <w:rPr>
          <w:rFonts w:cs="Arial"/>
          <w:noProof/>
        </w:rPr>
        <w:fldChar w:fldCharType="separate"/>
      </w:r>
      <w:r w:rsidRPr="00F5765E">
        <w:rPr>
          <w:rFonts w:cs="Arial"/>
          <w:noProof/>
        </w:rPr>
        <w:t>10</w:t>
      </w:r>
      <w:r w:rsidRPr="00F5765E">
        <w:rPr>
          <w:rFonts w:cs="Arial"/>
          <w:noProof/>
        </w:rPr>
        <w:fldChar w:fldCharType="end"/>
      </w:r>
    </w:p>
    <w:p w14:paraId="31DA6E2A" w14:textId="77777777" w:rsidR="000660E3" w:rsidRPr="00F5765E" w:rsidRDefault="000660E3">
      <w:pPr>
        <w:pStyle w:val="TM2"/>
        <w:rPr>
          <w:rFonts w:cs="Arial"/>
          <w:noProof/>
        </w:rPr>
      </w:pPr>
      <w:r w:rsidRPr="00F5765E">
        <w:rPr>
          <w:rFonts w:cs="Arial"/>
          <w:noProof/>
        </w:rPr>
        <w:t>6.7. - Garantie de soumission</w:t>
      </w:r>
      <w:r w:rsidRPr="00F5765E">
        <w:rPr>
          <w:rFonts w:cs="Arial"/>
          <w:noProof/>
        </w:rPr>
        <w:tab/>
      </w:r>
      <w:r w:rsidRPr="00F5765E">
        <w:rPr>
          <w:rFonts w:cs="Arial"/>
          <w:noProof/>
        </w:rPr>
        <w:fldChar w:fldCharType="begin"/>
      </w:r>
      <w:r w:rsidRPr="00F5765E">
        <w:rPr>
          <w:rFonts w:cs="Arial"/>
          <w:noProof/>
        </w:rPr>
        <w:instrText xml:space="preserve"> PAGEREF _Toc135233547 \h </w:instrText>
      </w:r>
      <w:r w:rsidRPr="00F5765E">
        <w:rPr>
          <w:rFonts w:cs="Arial"/>
          <w:noProof/>
        </w:rPr>
      </w:r>
      <w:r w:rsidRPr="00F5765E">
        <w:rPr>
          <w:rFonts w:cs="Arial"/>
          <w:noProof/>
        </w:rPr>
        <w:fldChar w:fldCharType="separate"/>
      </w:r>
      <w:r w:rsidRPr="00F5765E">
        <w:rPr>
          <w:rFonts w:cs="Arial"/>
          <w:noProof/>
        </w:rPr>
        <w:t>10</w:t>
      </w:r>
      <w:r w:rsidRPr="00F5765E">
        <w:rPr>
          <w:rFonts w:cs="Arial"/>
          <w:noProof/>
        </w:rPr>
        <w:fldChar w:fldCharType="end"/>
      </w:r>
    </w:p>
    <w:p w14:paraId="23C10AD7" w14:textId="77777777" w:rsidR="000660E3" w:rsidRPr="00F5765E" w:rsidRDefault="000660E3">
      <w:pPr>
        <w:pStyle w:val="TM2"/>
        <w:rPr>
          <w:rFonts w:cs="Arial"/>
          <w:noProof/>
        </w:rPr>
      </w:pPr>
      <w:r w:rsidRPr="00F5765E">
        <w:rPr>
          <w:rFonts w:cs="Arial"/>
          <w:noProof/>
        </w:rPr>
        <w:t>6.8. - Langue</w:t>
      </w:r>
      <w:r w:rsidRPr="00F5765E">
        <w:rPr>
          <w:rFonts w:cs="Arial"/>
          <w:noProof/>
        </w:rPr>
        <w:tab/>
      </w:r>
      <w:r w:rsidRPr="00F5765E">
        <w:rPr>
          <w:rFonts w:cs="Arial"/>
          <w:noProof/>
        </w:rPr>
        <w:fldChar w:fldCharType="begin"/>
      </w:r>
      <w:r w:rsidRPr="00F5765E">
        <w:rPr>
          <w:rFonts w:cs="Arial"/>
          <w:noProof/>
        </w:rPr>
        <w:instrText xml:space="preserve"> PAGEREF _Toc135233548 \h </w:instrText>
      </w:r>
      <w:r w:rsidRPr="00F5765E">
        <w:rPr>
          <w:rFonts w:cs="Arial"/>
          <w:noProof/>
        </w:rPr>
      </w:r>
      <w:r w:rsidRPr="00F5765E">
        <w:rPr>
          <w:rFonts w:cs="Arial"/>
          <w:noProof/>
        </w:rPr>
        <w:fldChar w:fldCharType="separate"/>
      </w:r>
      <w:r w:rsidRPr="00F5765E">
        <w:rPr>
          <w:rFonts w:cs="Arial"/>
          <w:noProof/>
        </w:rPr>
        <w:t>11</w:t>
      </w:r>
      <w:r w:rsidRPr="00F5765E">
        <w:rPr>
          <w:rFonts w:cs="Arial"/>
          <w:noProof/>
        </w:rPr>
        <w:fldChar w:fldCharType="end"/>
      </w:r>
    </w:p>
    <w:p w14:paraId="3FC99BD1" w14:textId="77777777" w:rsidR="000660E3" w:rsidRPr="00F5765E" w:rsidRDefault="000660E3">
      <w:pPr>
        <w:pStyle w:val="TM2"/>
        <w:rPr>
          <w:rFonts w:cs="Arial"/>
          <w:noProof/>
        </w:rPr>
      </w:pPr>
      <w:r w:rsidRPr="00F5765E">
        <w:rPr>
          <w:rFonts w:cs="Arial"/>
          <w:noProof/>
        </w:rPr>
        <w:t>6.9. - Réunion préparatoire - visite des lieux</w:t>
      </w:r>
      <w:r w:rsidRPr="00F5765E">
        <w:rPr>
          <w:rFonts w:cs="Arial"/>
          <w:noProof/>
        </w:rPr>
        <w:tab/>
      </w:r>
      <w:r w:rsidRPr="00F5765E">
        <w:rPr>
          <w:rFonts w:cs="Arial"/>
          <w:noProof/>
        </w:rPr>
        <w:fldChar w:fldCharType="begin"/>
      </w:r>
      <w:r w:rsidRPr="00F5765E">
        <w:rPr>
          <w:rFonts w:cs="Arial"/>
          <w:noProof/>
        </w:rPr>
        <w:instrText xml:space="preserve"> PAGEREF _Toc135233549 \h </w:instrText>
      </w:r>
      <w:r w:rsidRPr="00F5765E">
        <w:rPr>
          <w:rFonts w:cs="Arial"/>
          <w:noProof/>
        </w:rPr>
      </w:r>
      <w:r w:rsidRPr="00F5765E">
        <w:rPr>
          <w:rFonts w:cs="Arial"/>
          <w:noProof/>
        </w:rPr>
        <w:fldChar w:fldCharType="separate"/>
      </w:r>
      <w:r w:rsidRPr="00F5765E">
        <w:rPr>
          <w:rFonts w:cs="Arial"/>
          <w:noProof/>
        </w:rPr>
        <w:t>11</w:t>
      </w:r>
      <w:r w:rsidRPr="00F5765E">
        <w:rPr>
          <w:rFonts w:cs="Arial"/>
          <w:noProof/>
        </w:rPr>
        <w:fldChar w:fldCharType="end"/>
      </w:r>
    </w:p>
    <w:p w14:paraId="346B863B" w14:textId="77777777" w:rsidR="000660E3" w:rsidRPr="00F5765E" w:rsidRDefault="000660E3">
      <w:pPr>
        <w:pStyle w:val="TM3"/>
        <w:tabs>
          <w:tab w:val="right" w:leader="dot" w:pos="9062"/>
        </w:tabs>
        <w:rPr>
          <w:rFonts w:ascii="Arial" w:hAnsi="Arial" w:cs="Arial"/>
          <w:noProof/>
        </w:rPr>
      </w:pPr>
      <w:r w:rsidRPr="00F5765E">
        <w:rPr>
          <w:rFonts w:ascii="Arial" w:hAnsi="Arial" w:cs="Arial"/>
          <w:noProof/>
        </w:rPr>
        <w:t>6.9.1. Réunion préparatoire</w:t>
      </w:r>
      <w:r w:rsidRPr="00F5765E">
        <w:rPr>
          <w:rFonts w:ascii="Arial" w:hAnsi="Arial" w:cs="Arial"/>
          <w:noProof/>
        </w:rPr>
        <w:tab/>
      </w:r>
      <w:r w:rsidRPr="00F5765E">
        <w:rPr>
          <w:rFonts w:ascii="Arial" w:hAnsi="Arial" w:cs="Arial"/>
          <w:noProof/>
        </w:rPr>
        <w:fldChar w:fldCharType="begin"/>
      </w:r>
      <w:r w:rsidRPr="00F5765E">
        <w:rPr>
          <w:rFonts w:ascii="Arial" w:hAnsi="Arial" w:cs="Arial"/>
          <w:noProof/>
        </w:rPr>
        <w:instrText xml:space="preserve"> PAGEREF _Toc135233550 \h </w:instrText>
      </w:r>
      <w:r w:rsidRPr="00F5765E">
        <w:rPr>
          <w:rFonts w:ascii="Arial" w:hAnsi="Arial" w:cs="Arial"/>
          <w:noProof/>
        </w:rPr>
      </w:r>
      <w:r w:rsidRPr="00F5765E">
        <w:rPr>
          <w:rFonts w:ascii="Arial" w:hAnsi="Arial" w:cs="Arial"/>
          <w:noProof/>
        </w:rPr>
        <w:fldChar w:fldCharType="separate"/>
      </w:r>
      <w:r w:rsidRPr="00F5765E">
        <w:rPr>
          <w:rFonts w:ascii="Arial" w:hAnsi="Arial" w:cs="Arial"/>
          <w:noProof/>
        </w:rPr>
        <w:t>11</w:t>
      </w:r>
      <w:r w:rsidRPr="00F5765E">
        <w:rPr>
          <w:rFonts w:ascii="Arial" w:hAnsi="Arial" w:cs="Arial"/>
          <w:noProof/>
        </w:rPr>
        <w:fldChar w:fldCharType="end"/>
      </w:r>
    </w:p>
    <w:p w14:paraId="1C094F17" w14:textId="77777777" w:rsidR="000660E3" w:rsidRPr="00F5765E" w:rsidRDefault="000660E3">
      <w:pPr>
        <w:pStyle w:val="TM3"/>
        <w:tabs>
          <w:tab w:val="right" w:leader="dot" w:pos="9062"/>
        </w:tabs>
        <w:rPr>
          <w:rFonts w:ascii="Arial" w:hAnsi="Arial" w:cs="Arial"/>
          <w:noProof/>
        </w:rPr>
      </w:pPr>
      <w:r w:rsidRPr="00F5765E">
        <w:rPr>
          <w:rFonts w:ascii="Arial" w:hAnsi="Arial" w:cs="Arial"/>
          <w:noProof/>
        </w:rPr>
        <w:t>6.9.2. Visite des lieux</w:t>
      </w:r>
      <w:r w:rsidRPr="00F5765E">
        <w:rPr>
          <w:rFonts w:ascii="Arial" w:hAnsi="Arial" w:cs="Arial"/>
          <w:noProof/>
        </w:rPr>
        <w:tab/>
      </w:r>
      <w:r w:rsidRPr="00F5765E">
        <w:rPr>
          <w:rFonts w:ascii="Arial" w:hAnsi="Arial" w:cs="Arial"/>
          <w:noProof/>
        </w:rPr>
        <w:fldChar w:fldCharType="begin"/>
      </w:r>
      <w:r w:rsidRPr="00F5765E">
        <w:rPr>
          <w:rFonts w:ascii="Arial" w:hAnsi="Arial" w:cs="Arial"/>
          <w:noProof/>
        </w:rPr>
        <w:instrText xml:space="preserve"> PAGEREF _Toc135233551 \h </w:instrText>
      </w:r>
      <w:r w:rsidRPr="00F5765E">
        <w:rPr>
          <w:rFonts w:ascii="Arial" w:hAnsi="Arial" w:cs="Arial"/>
          <w:noProof/>
        </w:rPr>
      </w:r>
      <w:r w:rsidRPr="00F5765E">
        <w:rPr>
          <w:rFonts w:ascii="Arial" w:hAnsi="Arial" w:cs="Arial"/>
          <w:noProof/>
        </w:rPr>
        <w:fldChar w:fldCharType="separate"/>
      </w:r>
      <w:r w:rsidRPr="00F5765E">
        <w:rPr>
          <w:rFonts w:ascii="Arial" w:hAnsi="Arial" w:cs="Arial"/>
          <w:noProof/>
        </w:rPr>
        <w:t>12</w:t>
      </w:r>
      <w:r w:rsidRPr="00F5765E">
        <w:rPr>
          <w:rFonts w:ascii="Arial" w:hAnsi="Arial" w:cs="Arial"/>
          <w:noProof/>
        </w:rPr>
        <w:fldChar w:fldCharType="end"/>
      </w:r>
    </w:p>
    <w:p w14:paraId="2C2BEE0A" w14:textId="77777777" w:rsidR="000660E3" w:rsidRPr="00F5765E" w:rsidRDefault="000660E3">
      <w:pPr>
        <w:pStyle w:val="TM1"/>
        <w:rPr>
          <w:rFonts w:cs="Arial"/>
          <w:noProof/>
        </w:rPr>
      </w:pPr>
      <w:r w:rsidRPr="00F5765E">
        <w:rPr>
          <w:rFonts w:cs="Arial"/>
          <w:noProof/>
        </w:rPr>
        <w:t>7 - REMISE DES OFFRES</w:t>
      </w:r>
      <w:r w:rsidRPr="00F5765E">
        <w:rPr>
          <w:rFonts w:cs="Arial"/>
          <w:noProof/>
        </w:rPr>
        <w:tab/>
      </w:r>
      <w:r w:rsidRPr="00F5765E">
        <w:rPr>
          <w:rFonts w:cs="Arial"/>
          <w:noProof/>
        </w:rPr>
        <w:fldChar w:fldCharType="begin"/>
      </w:r>
      <w:r w:rsidRPr="00F5765E">
        <w:rPr>
          <w:rFonts w:cs="Arial"/>
          <w:noProof/>
        </w:rPr>
        <w:instrText xml:space="preserve"> PAGEREF _Toc135233552 \h </w:instrText>
      </w:r>
      <w:r w:rsidRPr="00F5765E">
        <w:rPr>
          <w:rFonts w:cs="Arial"/>
          <w:noProof/>
        </w:rPr>
      </w:r>
      <w:r w:rsidRPr="00F5765E">
        <w:rPr>
          <w:rFonts w:cs="Arial"/>
          <w:noProof/>
        </w:rPr>
        <w:fldChar w:fldCharType="separate"/>
      </w:r>
      <w:r w:rsidRPr="00F5765E">
        <w:rPr>
          <w:rFonts w:cs="Arial"/>
          <w:noProof/>
        </w:rPr>
        <w:t>12</w:t>
      </w:r>
      <w:r w:rsidRPr="00F5765E">
        <w:rPr>
          <w:rFonts w:cs="Arial"/>
          <w:noProof/>
        </w:rPr>
        <w:fldChar w:fldCharType="end"/>
      </w:r>
    </w:p>
    <w:p w14:paraId="2C57B074" w14:textId="77777777" w:rsidR="000660E3" w:rsidRPr="00F5765E" w:rsidRDefault="000660E3">
      <w:pPr>
        <w:pStyle w:val="TM2"/>
        <w:rPr>
          <w:rFonts w:cs="Arial"/>
          <w:noProof/>
        </w:rPr>
      </w:pPr>
      <w:r w:rsidRPr="00F5765E">
        <w:rPr>
          <w:rFonts w:cs="Arial"/>
          <w:noProof/>
        </w:rPr>
        <w:t>7.1. - Forme des plis</w:t>
      </w:r>
      <w:r w:rsidRPr="00F5765E">
        <w:rPr>
          <w:rFonts w:cs="Arial"/>
          <w:noProof/>
        </w:rPr>
        <w:tab/>
      </w:r>
      <w:r w:rsidRPr="00F5765E">
        <w:rPr>
          <w:rFonts w:cs="Arial"/>
          <w:noProof/>
        </w:rPr>
        <w:fldChar w:fldCharType="begin"/>
      </w:r>
      <w:r w:rsidRPr="00F5765E">
        <w:rPr>
          <w:rFonts w:cs="Arial"/>
          <w:noProof/>
        </w:rPr>
        <w:instrText xml:space="preserve"> PAGEREF _Toc135233553 \h </w:instrText>
      </w:r>
      <w:r w:rsidRPr="00F5765E">
        <w:rPr>
          <w:rFonts w:cs="Arial"/>
          <w:noProof/>
        </w:rPr>
      </w:r>
      <w:r w:rsidRPr="00F5765E">
        <w:rPr>
          <w:rFonts w:cs="Arial"/>
          <w:noProof/>
        </w:rPr>
        <w:fldChar w:fldCharType="separate"/>
      </w:r>
      <w:r w:rsidRPr="00F5765E">
        <w:rPr>
          <w:rFonts w:cs="Arial"/>
          <w:noProof/>
        </w:rPr>
        <w:t>12</w:t>
      </w:r>
      <w:r w:rsidRPr="00F5765E">
        <w:rPr>
          <w:rFonts w:cs="Arial"/>
          <w:noProof/>
        </w:rPr>
        <w:fldChar w:fldCharType="end"/>
      </w:r>
    </w:p>
    <w:p w14:paraId="3B191C2C" w14:textId="77777777" w:rsidR="000660E3" w:rsidRPr="00F5765E" w:rsidRDefault="000660E3">
      <w:pPr>
        <w:pStyle w:val="TM2"/>
        <w:rPr>
          <w:rFonts w:cs="Arial"/>
          <w:noProof/>
        </w:rPr>
      </w:pPr>
      <w:r w:rsidRPr="00F5765E">
        <w:rPr>
          <w:rFonts w:cs="Arial"/>
          <w:noProof/>
        </w:rPr>
        <w:t>7.2. – Date, heure et lieu de la remise des offres</w:t>
      </w:r>
      <w:r w:rsidRPr="00F5765E">
        <w:rPr>
          <w:rFonts w:cs="Arial"/>
          <w:noProof/>
        </w:rPr>
        <w:tab/>
      </w:r>
      <w:r w:rsidRPr="00F5765E">
        <w:rPr>
          <w:rFonts w:cs="Arial"/>
          <w:noProof/>
        </w:rPr>
        <w:fldChar w:fldCharType="begin"/>
      </w:r>
      <w:r w:rsidRPr="00F5765E">
        <w:rPr>
          <w:rFonts w:cs="Arial"/>
          <w:noProof/>
        </w:rPr>
        <w:instrText xml:space="preserve"> PAGEREF _Toc135233554 \h </w:instrText>
      </w:r>
      <w:r w:rsidRPr="00F5765E">
        <w:rPr>
          <w:rFonts w:cs="Arial"/>
          <w:noProof/>
        </w:rPr>
      </w:r>
      <w:r w:rsidRPr="00F5765E">
        <w:rPr>
          <w:rFonts w:cs="Arial"/>
          <w:noProof/>
        </w:rPr>
        <w:fldChar w:fldCharType="separate"/>
      </w:r>
      <w:r w:rsidRPr="00F5765E">
        <w:rPr>
          <w:rFonts w:cs="Arial"/>
          <w:noProof/>
        </w:rPr>
        <w:t>12</w:t>
      </w:r>
      <w:r w:rsidRPr="00F5765E">
        <w:rPr>
          <w:rFonts w:cs="Arial"/>
          <w:noProof/>
        </w:rPr>
        <w:fldChar w:fldCharType="end"/>
      </w:r>
    </w:p>
    <w:p w14:paraId="4D5A8925" w14:textId="77777777" w:rsidR="000660E3" w:rsidRPr="00F5765E" w:rsidRDefault="000660E3">
      <w:pPr>
        <w:pStyle w:val="TM2"/>
        <w:rPr>
          <w:rFonts w:cs="Arial"/>
          <w:noProof/>
        </w:rPr>
      </w:pPr>
      <w:r w:rsidRPr="00F5765E">
        <w:rPr>
          <w:rFonts w:cs="Arial"/>
          <w:noProof/>
        </w:rPr>
        <w:t>7.3. - Remise des offres par voie électronique</w:t>
      </w:r>
      <w:r w:rsidRPr="00F5765E">
        <w:rPr>
          <w:rFonts w:cs="Arial"/>
          <w:noProof/>
        </w:rPr>
        <w:tab/>
      </w:r>
      <w:r w:rsidRPr="00F5765E">
        <w:rPr>
          <w:rFonts w:cs="Arial"/>
          <w:noProof/>
        </w:rPr>
        <w:fldChar w:fldCharType="begin"/>
      </w:r>
      <w:r w:rsidRPr="00F5765E">
        <w:rPr>
          <w:rFonts w:cs="Arial"/>
          <w:noProof/>
        </w:rPr>
        <w:instrText xml:space="preserve"> PAGEREF _Toc135233555 \h </w:instrText>
      </w:r>
      <w:r w:rsidRPr="00F5765E">
        <w:rPr>
          <w:rFonts w:cs="Arial"/>
          <w:noProof/>
        </w:rPr>
      </w:r>
      <w:r w:rsidRPr="00F5765E">
        <w:rPr>
          <w:rFonts w:cs="Arial"/>
          <w:noProof/>
        </w:rPr>
        <w:fldChar w:fldCharType="separate"/>
      </w:r>
      <w:r w:rsidRPr="00F5765E">
        <w:rPr>
          <w:rFonts w:cs="Arial"/>
          <w:noProof/>
        </w:rPr>
        <w:t>13</w:t>
      </w:r>
      <w:r w:rsidRPr="00F5765E">
        <w:rPr>
          <w:rFonts w:cs="Arial"/>
          <w:noProof/>
        </w:rPr>
        <w:fldChar w:fldCharType="end"/>
      </w:r>
    </w:p>
    <w:p w14:paraId="254C1D05" w14:textId="77777777" w:rsidR="000660E3" w:rsidRPr="00F5765E" w:rsidRDefault="000660E3">
      <w:pPr>
        <w:pStyle w:val="TM1"/>
        <w:rPr>
          <w:rFonts w:cs="Arial"/>
          <w:noProof/>
        </w:rPr>
      </w:pPr>
      <w:r w:rsidRPr="00F5765E">
        <w:rPr>
          <w:rFonts w:cs="Arial"/>
          <w:noProof/>
        </w:rPr>
        <w:t>8 – OUVERTURE DES PLIS</w:t>
      </w:r>
      <w:r w:rsidRPr="00F5765E">
        <w:rPr>
          <w:rFonts w:cs="Arial"/>
          <w:noProof/>
        </w:rPr>
        <w:tab/>
      </w:r>
      <w:r w:rsidRPr="00F5765E">
        <w:rPr>
          <w:rFonts w:cs="Arial"/>
          <w:noProof/>
        </w:rPr>
        <w:fldChar w:fldCharType="begin"/>
      </w:r>
      <w:r w:rsidRPr="00F5765E">
        <w:rPr>
          <w:rFonts w:cs="Arial"/>
          <w:noProof/>
        </w:rPr>
        <w:instrText xml:space="preserve"> PAGEREF _Toc135233556 \h </w:instrText>
      </w:r>
      <w:r w:rsidRPr="00F5765E">
        <w:rPr>
          <w:rFonts w:cs="Arial"/>
          <w:noProof/>
        </w:rPr>
      </w:r>
      <w:r w:rsidRPr="00F5765E">
        <w:rPr>
          <w:rFonts w:cs="Arial"/>
          <w:noProof/>
        </w:rPr>
        <w:fldChar w:fldCharType="separate"/>
      </w:r>
      <w:r w:rsidRPr="00F5765E">
        <w:rPr>
          <w:rFonts w:cs="Arial"/>
          <w:noProof/>
        </w:rPr>
        <w:t>13</w:t>
      </w:r>
      <w:r w:rsidRPr="00F5765E">
        <w:rPr>
          <w:rFonts w:cs="Arial"/>
          <w:noProof/>
        </w:rPr>
        <w:fldChar w:fldCharType="end"/>
      </w:r>
    </w:p>
    <w:p w14:paraId="740214B7" w14:textId="77777777" w:rsidR="000660E3" w:rsidRPr="00F5765E" w:rsidRDefault="000660E3">
      <w:pPr>
        <w:pStyle w:val="TM2"/>
        <w:rPr>
          <w:rFonts w:cs="Arial"/>
          <w:noProof/>
        </w:rPr>
      </w:pPr>
      <w:r w:rsidRPr="00F5765E">
        <w:rPr>
          <w:rFonts w:cs="Arial"/>
          <w:noProof/>
        </w:rPr>
        <w:t>8.1. - Ordre d'ouverture des enveloppes</w:t>
      </w:r>
      <w:r w:rsidRPr="00F5765E">
        <w:rPr>
          <w:rFonts w:cs="Arial"/>
          <w:noProof/>
        </w:rPr>
        <w:tab/>
      </w:r>
      <w:r w:rsidRPr="00F5765E">
        <w:rPr>
          <w:rFonts w:cs="Arial"/>
          <w:noProof/>
        </w:rPr>
        <w:fldChar w:fldCharType="begin"/>
      </w:r>
      <w:r w:rsidRPr="00F5765E">
        <w:rPr>
          <w:rFonts w:cs="Arial"/>
          <w:noProof/>
        </w:rPr>
        <w:instrText xml:space="preserve"> PAGEREF _Toc135233557 \h </w:instrText>
      </w:r>
      <w:r w:rsidRPr="00F5765E">
        <w:rPr>
          <w:rFonts w:cs="Arial"/>
          <w:noProof/>
        </w:rPr>
      </w:r>
      <w:r w:rsidRPr="00F5765E">
        <w:rPr>
          <w:rFonts w:cs="Arial"/>
          <w:noProof/>
        </w:rPr>
        <w:fldChar w:fldCharType="separate"/>
      </w:r>
      <w:r w:rsidRPr="00F5765E">
        <w:rPr>
          <w:rFonts w:cs="Arial"/>
          <w:noProof/>
        </w:rPr>
        <w:t>13</w:t>
      </w:r>
      <w:r w:rsidRPr="00F5765E">
        <w:rPr>
          <w:rFonts w:cs="Arial"/>
          <w:noProof/>
        </w:rPr>
        <w:fldChar w:fldCharType="end"/>
      </w:r>
    </w:p>
    <w:p w14:paraId="0EE1B0C3" w14:textId="77777777" w:rsidR="000660E3" w:rsidRPr="00F5765E" w:rsidRDefault="000660E3">
      <w:pPr>
        <w:pStyle w:val="TM2"/>
        <w:rPr>
          <w:rFonts w:cs="Arial"/>
          <w:noProof/>
        </w:rPr>
      </w:pPr>
      <w:r w:rsidRPr="00F5765E">
        <w:rPr>
          <w:rFonts w:cs="Arial"/>
          <w:noProof/>
        </w:rPr>
        <w:t>8.2. - Procès-verbal d'ouverture des plis</w:t>
      </w:r>
      <w:r w:rsidRPr="00F5765E">
        <w:rPr>
          <w:rFonts w:cs="Arial"/>
          <w:noProof/>
        </w:rPr>
        <w:tab/>
      </w:r>
      <w:r w:rsidRPr="00F5765E">
        <w:rPr>
          <w:rFonts w:cs="Arial"/>
          <w:noProof/>
        </w:rPr>
        <w:fldChar w:fldCharType="begin"/>
      </w:r>
      <w:r w:rsidRPr="00F5765E">
        <w:rPr>
          <w:rFonts w:cs="Arial"/>
          <w:noProof/>
        </w:rPr>
        <w:instrText xml:space="preserve"> PAGEREF _Toc135233558 \h </w:instrText>
      </w:r>
      <w:r w:rsidRPr="00F5765E">
        <w:rPr>
          <w:rFonts w:cs="Arial"/>
          <w:noProof/>
        </w:rPr>
      </w:r>
      <w:r w:rsidRPr="00F5765E">
        <w:rPr>
          <w:rFonts w:cs="Arial"/>
          <w:noProof/>
        </w:rPr>
        <w:fldChar w:fldCharType="separate"/>
      </w:r>
      <w:r w:rsidRPr="00F5765E">
        <w:rPr>
          <w:rFonts w:cs="Arial"/>
          <w:noProof/>
        </w:rPr>
        <w:t>14</w:t>
      </w:r>
      <w:r w:rsidRPr="00F5765E">
        <w:rPr>
          <w:rFonts w:cs="Arial"/>
          <w:noProof/>
        </w:rPr>
        <w:fldChar w:fldCharType="end"/>
      </w:r>
    </w:p>
    <w:p w14:paraId="0346DB1F" w14:textId="77777777" w:rsidR="000660E3" w:rsidRPr="00F5765E" w:rsidRDefault="000660E3">
      <w:pPr>
        <w:pStyle w:val="TM1"/>
        <w:rPr>
          <w:rFonts w:cs="Arial"/>
          <w:noProof/>
        </w:rPr>
      </w:pPr>
      <w:r w:rsidRPr="00F5765E">
        <w:rPr>
          <w:rFonts w:cs="Arial"/>
          <w:noProof/>
        </w:rPr>
        <w:t>9 - ÉVALUATION ET COMPARAISON DES OFFRES</w:t>
      </w:r>
      <w:r w:rsidRPr="00F5765E">
        <w:rPr>
          <w:rFonts w:cs="Arial"/>
          <w:noProof/>
        </w:rPr>
        <w:tab/>
      </w:r>
      <w:r w:rsidRPr="00F5765E">
        <w:rPr>
          <w:rFonts w:cs="Arial"/>
          <w:noProof/>
        </w:rPr>
        <w:fldChar w:fldCharType="begin"/>
      </w:r>
      <w:r w:rsidRPr="00F5765E">
        <w:rPr>
          <w:rFonts w:cs="Arial"/>
          <w:noProof/>
        </w:rPr>
        <w:instrText xml:space="preserve"> PAGEREF _Toc135233559 \h </w:instrText>
      </w:r>
      <w:r w:rsidRPr="00F5765E">
        <w:rPr>
          <w:rFonts w:cs="Arial"/>
          <w:noProof/>
        </w:rPr>
      </w:r>
      <w:r w:rsidRPr="00F5765E">
        <w:rPr>
          <w:rFonts w:cs="Arial"/>
          <w:noProof/>
        </w:rPr>
        <w:fldChar w:fldCharType="separate"/>
      </w:r>
      <w:r w:rsidRPr="00F5765E">
        <w:rPr>
          <w:rFonts w:cs="Arial"/>
          <w:noProof/>
        </w:rPr>
        <w:t>14</w:t>
      </w:r>
      <w:r w:rsidRPr="00F5765E">
        <w:rPr>
          <w:rFonts w:cs="Arial"/>
          <w:noProof/>
        </w:rPr>
        <w:fldChar w:fldCharType="end"/>
      </w:r>
    </w:p>
    <w:p w14:paraId="5050E32B" w14:textId="77777777" w:rsidR="000660E3" w:rsidRPr="00F5765E" w:rsidRDefault="000660E3">
      <w:pPr>
        <w:pStyle w:val="TM2"/>
        <w:rPr>
          <w:rFonts w:cs="Arial"/>
          <w:noProof/>
        </w:rPr>
      </w:pPr>
      <w:r w:rsidRPr="00F5765E">
        <w:rPr>
          <w:rFonts w:cs="Arial"/>
          <w:noProof/>
        </w:rPr>
        <w:t>9.1. - Relations entre les Candidats et le Maître de l'Ouvrage ou La PRMP</w:t>
      </w:r>
      <w:r w:rsidRPr="00F5765E">
        <w:rPr>
          <w:rFonts w:cs="Arial"/>
          <w:noProof/>
        </w:rPr>
        <w:tab/>
      </w:r>
      <w:r w:rsidRPr="00F5765E">
        <w:rPr>
          <w:rFonts w:cs="Arial"/>
          <w:noProof/>
        </w:rPr>
        <w:fldChar w:fldCharType="begin"/>
      </w:r>
      <w:r w:rsidRPr="00F5765E">
        <w:rPr>
          <w:rFonts w:cs="Arial"/>
          <w:noProof/>
        </w:rPr>
        <w:instrText xml:space="preserve"> PAGEREF _Toc135233560 \h </w:instrText>
      </w:r>
      <w:r w:rsidRPr="00F5765E">
        <w:rPr>
          <w:rFonts w:cs="Arial"/>
          <w:noProof/>
        </w:rPr>
      </w:r>
      <w:r w:rsidRPr="00F5765E">
        <w:rPr>
          <w:rFonts w:cs="Arial"/>
          <w:noProof/>
        </w:rPr>
        <w:fldChar w:fldCharType="separate"/>
      </w:r>
      <w:r w:rsidRPr="00F5765E">
        <w:rPr>
          <w:rFonts w:cs="Arial"/>
          <w:noProof/>
        </w:rPr>
        <w:t>14</w:t>
      </w:r>
      <w:r w:rsidRPr="00F5765E">
        <w:rPr>
          <w:rFonts w:cs="Arial"/>
          <w:noProof/>
        </w:rPr>
        <w:fldChar w:fldCharType="end"/>
      </w:r>
    </w:p>
    <w:p w14:paraId="4A27B739" w14:textId="77777777" w:rsidR="000660E3" w:rsidRPr="00F5765E" w:rsidRDefault="000660E3">
      <w:pPr>
        <w:pStyle w:val="TM2"/>
        <w:rPr>
          <w:rFonts w:cs="Arial"/>
          <w:noProof/>
        </w:rPr>
      </w:pPr>
      <w:r w:rsidRPr="00F5765E">
        <w:rPr>
          <w:rFonts w:cs="Arial"/>
          <w:noProof/>
        </w:rPr>
        <w:t>9.2. - Contrôle de la conformité des offres</w:t>
      </w:r>
      <w:r w:rsidRPr="00F5765E">
        <w:rPr>
          <w:rFonts w:cs="Arial"/>
          <w:noProof/>
        </w:rPr>
        <w:tab/>
      </w:r>
      <w:r w:rsidRPr="00F5765E">
        <w:rPr>
          <w:rFonts w:cs="Arial"/>
          <w:noProof/>
        </w:rPr>
        <w:fldChar w:fldCharType="begin"/>
      </w:r>
      <w:r w:rsidRPr="00F5765E">
        <w:rPr>
          <w:rFonts w:cs="Arial"/>
          <w:noProof/>
        </w:rPr>
        <w:instrText xml:space="preserve"> PAGEREF _Toc135233561 \h </w:instrText>
      </w:r>
      <w:r w:rsidRPr="00F5765E">
        <w:rPr>
          <w:rFonts w:cs="Arial"/>
          <w:noProof/>
        </w:rPr>
      </w:r>
      <w:r w:rsidRPr="00F5765E">
        <w:rPr>
          <w:rFonts w:cs="Arial"/>
          <w:noProof/>
        </w:rPr>
        <w:fldChar w:fldCharType="separate"/>
      </w:r>
      <w:r w:rsidRPr="00F5765E">
        <w:rPr>
          <w:rFonts w:cs="Arial"/>
          <w:noProof/>
        </w:rPr>
        <w:t>14</w:t>
      </w:r>
      <w:r w:rsidRPr="00F5765E">
        <w:rPr>
          <w:rFonts w:cs="Arial"/>
          <w:noProof/>
        </w:rPr>
        <w:fldChar w:fldCharType="end"/>
      </w:r>
    </w:p>
    <w:p w14:paraId="70ACE4F0" w14:textId="77777777" w:rsidR="000660E3" w:rsidRPr="00F5765E" w:rsidRDefault="000660E3">
      <w:pPr>
        <w:pStyle w:val="TM2"/>
        <w:rPr>
          <w:rFonts w:cs="Arial"/>
          <w:noProof/>
        </w:rPr>
      </w:pPr>
      <w:r w:rsidRPr="00F5765E">
        <w:rPr>
          <w:rFonts w:cs="Arial"/>
          <w:noProof/>
        </w:rPr>
        <w:t>9.3. - Corrections des erreurs de calcul</w:t>
      </w:r>
      <w:r w:rsidRPr="00F5765E">
        <w:rPr>
          <w:rFonts w:cs="Arial"/>
          <w:noProof/>
        </w:rPr>
        <w:tab/>
      </w:r>
      <w:r w:rsidRPr="00F5765E">
        <w:rPr>
          <w:rFonts w:cs="Arial"/>
          <w:noProof/>
        </w:rPr>
        <w:fldChar w:fldCharType="begin"/>
      </w:r>
      <w:r w:rsidRPr="00F5765E">
        <w:rPr>
          <w:rFonts w:cs="Arial"/>
          <w:noProof/>
        </w:rPr>
        <w:instrText xml:space="preserve"> PAGEREF _Toc135233562 \h </w:instrText>
      </w:r>
      <w:r w:rsidRPr="00F5765E">
        <w:rPr>
          <w:rFonts w:cs="Arial"/>
          <w:noProof/>
        </w:rPr>
      </w:r>
      <w:r w:rsidRPr="00F5765E">
        <w:rPr>
          <w:rFonts w:cs="Arial"/>
          <w:noProof/>
        </w:rPr>
        <w:fldChar w:fldCharType="separate"/>
      </w:r>
      <w:r w:rsidRPr="00F5765E">
        <w:rPr>
          <w:rFonts w:cs="Arial"/>
          <w:noProof/>
        </w:rPr>
        <w:t>15</w:t>
      </w:r>
      <w:r w:rsidRPr="00F5765E">
        <w:rPr>
          <w:rFonts w:cs="Arial"/>
          <w:noProof/>
        </w:rPr>
        <w:fldChar w:fldCharType="end"/>
      </w:r>
    </w:p>
    <w:p w14:paraId="33D7C639" w14:textId="77777777" w:rsidR="000660E3" w:rsidRPr="00F5765E" w:rsidRDefault="000660E3">
      <w:pPr>
        <w:pStyle w:val="TM2"/>
        <w:rPr>
          <w:rFonts w:cs="Arial"/>
          <w:noProof/>
        </w:rPr>
      </w:pPr>
      <w:r w:rsidRPr="00F5765E">
        <w:rPr>
          <w:rFonts w:cs="Arial"/>
          <w:noProof/>
        </w:rPr>
        <w:t>9.4. - Evaluation et comparaison des offres</w:t>
      </w:r>
      <w:r w:rsidRPr="00F5765E">
        <w:rPr>
          <w:rFonts w:cs="Arial"/>
          <w:noProof/>
        </w:rPr>
        <w:tab/>
      </w:r>
      <w:r w:rsidRPr="00F5765E">
        <w:rPr>
          <w:rFonts w:cs="Arial"/>
          <w:noProof/>
        </w:rPr>
        <w:fldChar w:fldCharType="begin"/>
      </w:r>
      <w:r w:rsidRPr="00F5765E">
        <w:rPr>
          <w:rFonts w:cs="Arial"/>
          <w:noProof/>
        </w:rPr>
        <w:instrText xml:space="preserve"> PAGEREF _Toc135233563 \h </w:instrText>
      </w:r>
      <w:r w:rsidRPr="00F5765E">
        <w:rPr>
          <w:rFonts w:cs="Arial"/>
          <w:noProof/>
        </w:rPr>
      </w:r>
      <w:r w:rsidRPr="00F5765E">
        <w:rPr>
          <w:rFonts w:cs="Arial"/>
          <w:noProof/>
        </w:rPr>
        <w:fldChar w:fldCharType="separate"/>
      </w:r>
      <w:r w:rsidRPr="00F5765E">
        <w:rPr>
          <w:rFonts w:cs="Arial"/>
          <w:noProof/>
        </w:rPr>
        <w:t>15</w:t>
      </w:r>
      <w:r w:rsidRPr="00F5765E">
        <w:rPr>
          <w:rFonts w:cs="Arial"/>
          <w:noProof/>
        </w:rPr>
        <w:fldChar w:fldCharType="end"/>
      </w:r>
    </w:p>
    <w:p w14:paraId="77DC3612" w14:textId="77777777" w:rsidR="000660E3" w:rsidRPr="00F5765E" w:rsidRDefault="000660E3">
      <w:pPr>
        <w:pStyle w:val="TM2"/>
        <w:rPr>
          <w:rFonts w:cs="Arial"/>
          <w:noProof/>
        </w:rPr>
      </w:pPr>
      <w:r w:rsidRPr="00F5765E">
        <w:rPr>
          <w:rFonts w:cs="Arial"/>
          <w:noProof/>
        </w:rPr>
        <w:t>9.5. - Préférence nationale</w:t>
      </w:r>
      <w:r w:rsidRPr="00F5765E">
        <w:rPr>
          <w:rFonts w:cs="Arial"/>
          <w:noProof/>
        </w:rPr>
        <w:tab/>
      </w:r>
      <w:r w:rsidRPr="00F5765E">
        <w:rPr>
          <w:rFonts w:cs="Arial"/>
          <w:noProof/>
        </w:rPr>
        <w:fldChar w:fldCharType="begin"/>
      </w:r>
      <w:r w:rsidRPr="00F5765E">
        <w:rPr>
          <w:rFonts w:cs="Arial"/>
          <w:noProof/>
        </w:rPr>
        <w:instrText xml:space="preserve"> PAGEREF _Toc135233564 \h </w:instrText>
      </w:r>
      <w:r w:rsidRPr="00F5765E">
        <w:rPr>
          <w:rFonts w:cs="Arial"/>
          <w:noProof/>
        </w:rPr>
      </w:r>
      <w:r w:rsidRPr="00F5765E">
        <w:rPr>
          <w:rFonts w:cs="Arial"/>
          <w:noProof/>
        </w:rPr>
        <w:fldChar w:fldCharType="separate"/>
      </w:r>
      <w:r w:rsidRPr="00F5765E">
        <w:rPr>
          <w:rFonts w:cs="Arial"/>
          <w:noProof/>
        </w:rPr>
        <w:t>16</w:t>
      </w:r>
      <w:r w:rsidRPr="00F5765E">
        <w:rPr>
          <w:rFonts w:cs="Arial"/>
          <w:noProof/>
        </w:rPr>
        <w:fldChar w:fldCharType="end"/>
      </w:r>
    </w:p>
    <w:p w14:paraId="561347AD" w14:textId="77777777" w:rsidR="000660E3" w:rsidRPr="00F5765E" w:rsidRDefault="000660E3">
      <w:pPr>
        <w:pStyle w:val="TM1"/>
        <w:rPr>
          <w:rFonts w:cs="Arial"/>
          <w:noProof/>
        </w:rPr>
      </w:pPr>
      <w:r w:rsidRPr="00F5765E">
        <w:rPr>
          <w:rFonts w:cs="Arial"/>
          <w:noProof/>
        </w:rPr>
        <w:t>10 - ATTRIBUTION ET NOTIFICATION DU MARCHE</w:t>
      </w:r>
      <w:r w:rsidRPr="00F5765E">
        <w:rPr>
          <w:rFonts w:cs="Arial"/>
          <w:noProof/>
        </w:rPr>
        <w:tab/>
      </w:r>
      <w:r w:rsidRPr="00F5765E">
        <w:rPr>
          <w:rFonts w:cs="Arial"/>
          <w:noProof/>
        </w:rPr>
        <w:fldChar w:fldCharType="begin"/>
      </w:r>
      <w:r w:rsidRPr="00F5765E">
        <w:rPr>
          <w:rFonts w:cs="Arial"/>
          <w:noProof/>
        </w:rPr>
        <w:instrText xml:space="preserve"> PAGEREF _Toc135233565 \h </w:instrText>
      </w:r>
      <w:r w:rsidRPr="00F5765E">
        <w:rPr>
          <w:rFonts w:cs="Arial"/>
          <w:noProof/>
        </w:rPr>
      </w:r>
      <w:r w:rsidRPr="00F5765E">
        <w:rPr>
          <w:rFonts w:cs="Arial"/>
          <w:noProof/>
        </w:rPr>
        <w:fldChar w:fldCharType="separate"/>
      </w:r>
      <w:r w:rsidRPr="00F5765E">
        <w:rPr>
          <w:rFonts w:cs="Arial"/>
          <w:noProof/>
        </w:rPr>
        <w:t>17</w:t>
      </w:r>
      <w:r w:rsidRPr="00F5765E">
        <w:rPr>
          <w:rFonts w:cs="Arial"/>
          <w:noProof/>
        </w:rPr>
        <w:fldChar w:fldCharType="end"/>
      </w:r>
    </w:p>
    <w:p w14:paraId="3CB18A7E" w14:textId="77777777" w:rsidR="000660E3" w:rsidRPr="00F5765E" w:rsidRDefault="000660E3">
      <w:pPr>
        <w:pStyle w:val="TM2"/>
        <w:rPr>
          <w:rFonts w:cs="Arial"/>
          <w:noProof/>
        </w:rPr>
      </w:pPr>
      <w:r w:rsidRPr="00F5765E">
        <w:rPr>
          <w:rFonts w:cs="Arial"/>
          <w:noProof/>
        </w:rPr>
        <w:t>10.1. - Attribution du Marché</w:t>
      </w:r>
      <w:r w:rsidRPr="00F5765E">
        <w:rPr>
          <w:rFonts w:cs="Arial"/>
          <w:noProof/>
        </w:rPr>
        <w:tab/>
      </w:r>
      <w:r w:rsidRPr="00F5765E">
        <w:rPr>
          <w:rFonts w:cs="Arial"/>
          <w:noProof/>
        </w:rPr>
        <w:fldChar w:fldCharType="begin"/>
      </w:r>
      <w:r w:rsidRPr="00F5765E">
        <w:rPr>
          <w:rFonts w:cs="Arial"/>
          <w:noProof/>
        </w:rPr>
        <w:instrText xml:space="preserve"> PAGEREF _Toc135233566 \h </w:instrText>
      </w:r>
      <w:r w:rsidRPr="00F5765E">
        <w:rPr>
          <w:rFonts w:cs="Arial"/>
          <w:noProof/>
        </w:rPr>
      </w:r>
      <w:r w:rsidRPr="00F5765E">
        <w:rPr>
          <w:rFonts w:cs="Arial"/>
          <w:noProof/>
        </w:rPr>
        <w:fldChar w:fldCharType="separate"/>
      </w:r>
      <w:r w:rsidRPr="00F5765E">
        <w:rPr>
          <w:rFonts w:cs="Arial"/>
          <w:noProof/>
        </w:rPr>
        <w:t>17</w:t>
      </w:r>
      <w:r w:rsidRPr="00F5765E">
        <w:rPr>
          <w:rFonts w:cs="Arial"/>
          <w:noProof/>
        </w:rPr>
        <w:fldChar w:fldCharType="end"/>
      </w:r>
    </w:p>
    <w:p w14:paraId="021AEB07" w14:textId="77777777" w:rsidR="000660E3" w:rsidRPr="00F5765E" w:rsidRDefault="000660E3">
      <w:pPr>
        <w:pStyle w:val="TM2"/>
        <w:rPr>
          <w:rFonts w:cs="Arial"/>
          <w:noProof/>
        </w:rPr>
      </w:pPr>
      <w:r w:rsidRPr="00F5765E">
        <w:rPr>
          <w:rFonts w:cs="Arial"/>
          <w:noProof/>
        </w:rPr>
        <w:t>10.2. - Appel d’offres infructueux</w:t>
      </w:r>
      <w:r w:rsidRPr="00F5765E">
        <w:rPr>
          <w:rFonts w:cs="Arial"/>
          <w:noProof/>
        </w:rPr>
        <w:tab/>
      </w:r>
      <w:r w:rsidRPr="00F5765E">
        <w:rPr>
          <w:rFonts w:cs="Arial"/>
          <w:noProof/>
        </w:rPr>
        <w:fldChar w:fldCharType="begin"/>
      </w:r>
      <w:r w:rsidRPr="00F5765E">
        <w:rPr>
          <w:rFonts w:cs="Arial"/>
          <w:noProof/>
        </w:rPr>
        <w:instrText xml:space="preserve"> PAGEREF _Toc135233567 \h </w:instrText>
      </w:r>
      <w:r w:rsidRPr="00F5765E">
        <w:rPr>
          <w:rFonts w:cs="Arial"/>
          <w:noProof/>
        </w:rPr>
      </w:r>
      <w:r w:rsidRPr="00F5765E">
        <w:rPr>
          <w:rFonts w:cs="Arial"/>
          <w:noProof/>
        </w:rPr>
        <w:fldChar w:fldCharType="separate"/>
      </w:r>
      <w:r w:rsidRPr="00F5765E">
        <w:rPr>
          <w:rFonts w:cs="Arial"/>
          <w:noProof/>
        </w:rPr>
        <w:t>18</w:t>
      </w:r>
      <w:r w:rsidRPr="00F5765E">
        <w:rPr>
          <w:rFonts w:cs="Arial"/>
          <w:noProof/>
        </w:rPr>
        <w:fldChar w:fldCharType="end"/>
      </w:r>
    </w:p>
    <w:p w14:paraId="5DB72A8E" w14:textId="77777777" w:rsidR="000660E3" w:rsidRPr="00F5765E" w:rsidRDefault="000660E3">
      <w:pPr>
        <w:pStyle w:val="TM2"/>
        <w:rPr>
          <w:rFonts w:cs="Arial"/>
          <w:noProof/>
        </w:rPr>
      </w:pPr>
      <w:r w:rsidRPr="00F5765E">
        <w:rPr>
          <w:rFonts w:cs="Arial"/>
          <w:noProof/>
        </w:rPr>
        <w:t>10.3. - Notification du Marché</w:t>
      </w:r>
      <w:r w:rsidRPr="00F5765E">
        <w:rPr>
          <w:rFonts w:cs="Arial"/>
          <w:noProof/>
        </w:rPr>
        <w:tab/>
      </w:r>
      <w:r w:rsidRPr="00F5765E">
        <w:rPr>
          <w:rFonts w:cs="Arial"/>
          <w:noProof/>
        </w:rPr>
        <w:fldChar w:fldCharType="begin"/>
      </w:r>
      <w:r w:rsidRPr="00F5765E">
        <w:rPr>
          <w:rFonts w:cs="Arial"/>
          <w:noProof/>
        </w:rPr>
        <w:instrText xml:space="preserve"> PAGEREF _Toc135233568 \h </w:instrText>
      </w:r>
      <w:r w:rsidRPr="00F5765E">
        <w:rPr>
          <w:rFonts w:cs="Arial"/>
          <w:noProof/>
        </w:rPr>
      </w:r>
      <w:r w:rsidRPr="00F5765E">
        <w:rPr>
          <w:rFonts w:cs="Arial"/>
          <w:noProof/>
        </w:rPr>
        <w:fldChar w:fldCharType="separate"/>
      </w:r>
      <w:r w:rsidRPr="00F5765E">
        <w:rPr>
          <w:rFonts w:cs="Arial"/>
          <w:noProof/>
        </w:rPr>
        <w:t>18</w:t>
      </w:r>
      <w:r w:rsidRPr="00F5765E">
        <w:rPr>
          <w:rFonts w:cs="Arial"/>
          <w:noProof/>
        </w:rPr>
        <w:fldChar w:fldCharType="end"/>
      </w:r>
    </w:p>
    <w:p w14:paraId="56E88093" w14:textId="77777777" w:rsidR="000660E3" w:rsidRPr="00F5765E" w:rsidRDefault="000660E3">
      <w:pPr>
        <w:pStyle w:val="TM2"/>
        <w:rPr>
          <w:rFonts w:cs="Arial"/>
          <w:noProof/>
        </w:rPr>
      </w:pPr>
      <w:r w:rsidRPr="00F5765E">
        <w:rPr>
          <w:rFonts w:cs="Arial"/>
          <w:noProof/>
        </w:rPr>
        <w:t>10.4. - Garantie de bonne exécution</w:t>
      </w:r>
      <w:r w:rsidRPr="00F5765E">
        <w:rPr>
          <w:rFonts w:cs="Arial"/>
          <w:noProof/>
        </w:rPr>
        <w:tab/>
      </w:r>
      <w:r w:rsidRPr="00F5765E">
        <w:rPr>
          <w:rFonts w:cs="Arial"/>
          <w:noProof/>
        </w:rPr>
        <w:fldChar w:fldCharType="begin"/>
      </w:r>
      <w:r w:rsidRPr="00F5765E">
        <w:rPr>
          <w:rFonts w:cs="Arial"/>
          <w:noProof/>
        </w:rPr>
        <w:instrText xml:space="preserve"> PAGEREF _Toc135233569 \h </w:instrText>
      </w:r>
      <w:r w:rsidRPr="00F5765E">
        <w:rPr>
          <w:rFonts w:cs="Arial"/>
          <w:noProof/>
        </w:rPr>
      </w:r>
      <w:r w:rsidRPr="00F5765E">
        <w:rPr>
          <w:rFonts w:cs="Arial"/>
          <w:noProof/>
        </w:rPr>
        <w:fldChar w:fldCharType="separate"/>
      </w:r>
      <w:r w:rsidRPr="00F5765E">
        <w:rPr>
          <w:rFonts w:cs="Arial"/>
          <w:noProof/>
        </w:rPr>
        <w:t>18</w:t>
      </w:r>
      <w:r w:rsidRPr="00F5765E">
        <w:rPr>
          <w:rFonts w:cs="Arial"/>
          <w:noProof/>
        </w:rPr>
        <w:fldChar w:fldCharType="end"/>
      </w:r>
    </w:p>
    <w:p w14:paraId="309962F7" w14:textId="77777777" w:rsidR="000660E3" w:rsidRPr="00F5765E" w:rsidRDefault="000660E3">
      <w:pPr>
        <w:pStyle w:val="TM2"/>
        <w:rPr>
          <w:rFonts w:cs="Arial"/>
          <w:noProof/>
        </w:rPr>
      </w:pPr>
      <w:r w:rsidRPr="00F5765E">
        <w:rPr>
          <w:rFonts w:cs="Arial"/>
          <w:noProof/>
        </w:rPr>
        <w:t>10.5. - Recours</w:t>
      </w:r>
      <w:r w:rsidRPr="00F5765E">
        <w:rPr>
          <w:rFonts w:cs="Arial"/>
          <w:noProof/>
        </w:rPr>
        <w:tab/>
      </w:r>
      <w:r w:rsidRPr="00F5765E">
        <w:rPr>
          <w:rFonts w:cs="Arial"/>
          <w:noProof/>
        </w:rPr>
        <w:fldChar w:fldCharType="begin"/>
      </w:r>
      <w:r w:rsidRPr="00F5765E">
        <w:rPr>
          <w:rFonts w:cs="Arial"/>
          <w:noProof/>
        </w:rPr>
        <w:instrText xml:space="preserve"> PAGEREF _Toc135233570 \h </w:instrText>
      </w:r>
      <w:r w:rsidRPr="00F5765E">
        <w:rPr>
          <w:rFonts w:cs="Arial"/>
          <w:noProof/>
        </w:rPr>
      </w:r>
      <w:r w:rsidRPr="00F5765E">
        <w:rPr>
          <w:rFonts w:cs="Arial"/>
          <w:noProof/>
        </w:rPr>
        <w:fldChar w:fldCharType="separate"/>
      </w:r>
      <w:r w:rsidRPr="00F5765E">
        <w:rPr>
          <w:rFonts w:cs="Arial"/>
          <w:noProof/>
        </w:rPr>
        <w:t>18</w:t>
      </w:r>
      <w:r w:rsidRPr="00F5765E">
        <w:rPr>
          <w:rFonts w:cs="Arial"/>
          <w:noProof/>
        </w:rPr>
        <w:fldChar w:fldCharType="end"/>
      </w:r>
    </w:p>
    <w:p w14:paraId="07767639" w14:textId="77777777" w:rsidR="000660E3" w:rsidRPr="00F5765E" w:rsidRDefault="000660E3">
      <w:pPr>
        <w:pStyle w:val="TM3"/>
        <w:tabs>
          <w:tab w:val="right" w:leader="dot" w:pos="9062"/>
        </w:tabs>
        <w:rPr>
          <w:rFonts w:ascii="Arial" w:hAnsi="Arial" w:cs="Arial"/>
          <w:noProof/>
        </w:rPr>
      </w:pPr>
      <w:r w:rsidRPr="00F5765E">
        <w:rPr>
          <w:rFonts w:ascii="Arial" w:hAnsi="Arial" w:cs="Arial"/>
          <w:noProof/>
        </w:rPr>
        <w:t>10.5.1. Recours gracieux</w:t>
      </w:r>
      <w:r w:rsidRPr="00F5765E">
        <w:rPr>
          <w:rFonts w:ascii="Arial" w:hAnsi="Arial" w:cs="Arial"/>
          <w:noProof/>
        </w:rPr>
        <w:tab/>
        <w:t>….</w:t>
      </w:r>
      <w:r w:rsidRPr="00F5765E">
        <w:rPr>
          <w:rFonts w:ascii="Arial" w:hAnsi="Arial" w:cs="Arial"/>
          <w:noProof/>
        </w:rPr>
        <w:fldChar w:fldCharType="begin"/>
      </w:r>
      <w:r w:rsidRPr="00F5765E">
        <w:rPr>
          <w:rFonts w:ascii="Arial" w:hAnsi="Arial" w:cs="Arial"/>
          <w:noProof/>
        </w:rPr>
        <w:instrText xml:space="preserve"> PAGEREF _Toc135233571 \h </w:instrText>
      </w:r>
      <w:r w:rsidRPr="00F5765E">
        <w:rPr>
          <w:rFonts w:ascii="Arial" w:hAnsi="Arial" w:cs="Arial"/>
          <w:noProof/>
        </w:rPr>
      </w:r>
      <w:r w:rsidRPr="00F5765E">
        <w:rPr>
          <w:rFonts w:ascii="Arial" w:hAnsi="Arial" w:cs="Arial"/>
          <w:noProof/>
        </w:rPr>
        <w:fldChar w:fldCharType="separate"/>
      </w:r>
      <w:r w:rsidRPr="00F5765E">
        <w:rPr>
          <w:rFonts w:ascii="Arial" w:hAnsi="Arial" w:cs="Arial"/>
          <w:noProof/>
        </w:rPr>
        <w:t>18</w:t>
      </w:r>
      <w:r w:rsidRPr="00F5765E">
        <w:rPr>
          <w:rFonts w:ascii="Arial" w:hAnsi="Arial" w:cs="Arial"/>
          <w:noProof/>
        </w:rPr>
        <w:fldChar w:fldCharType="end"/>
      </w:r>
    </w:p>
    <w:p w14:paraId="66A23009" w14:textId="77777777" w:rsidR="000660E3" w:rsidRPr="00F5765E" w:rsidRDefault="000660E3">
      <w:pPr>
        <w:pStyle w:val="TM3"/>
        <w:tabs>
          <w:tab w:val="right" w:leader="dot" w:pos="9062"/>
        </w:tabs>
        <w:rPr>
          <w:rFonts w:ascii="Arial" w:hAnsi="Arial" w:cs="Arial"/>
          <w:noProof/>
        </w:rPr>
      </w:pPr>
      <w:r w:rsidRPr="00F5765E">
        <w:rPr>
          <w:rFonts w:ascii="Arial" w:hAnsi="Arial" w:cs="Arial"/>
          <w:noProof/>
        </w:rPr>
        <w:t>10.5.2. Recours en attribution</w:t>
      </w:r>
      <w:r w:rsidRPr="00F5765E">
        <w:rPr>
          <w:rFonts w:ascii="Arial" w:hAnsi="Arial" w:cs="Arial"/>
          <w:noProof/>
        </w:rPr>
        <w:tab/>
      </w:r>
      <w:r w:rsidRPr="00F5765E">
        <w:rPr>
          <w:rFonts w:ascii="Arial" w:hAnsi="Arial" w:cs="Arial"/>
          <w:noProof/>
        </w:rPr>
        <w:fldChar w:fldCharType="begin"/>
      </w:r>
      <w:r w:rsidRPr="00F5765E">
        <w:rPr>
          <w:rFonts w:ascii="Arial" w:hAnsi="Arial" w:cs="Arial"/>
          <w:noProof/>
        </w:rPr>
        <w:instrText xml:space="preserve"> PAGEREF _Toc135233572 \h </w:instrText>
      </w:r>
      <w:r w:rsidRPr="00F5765E">
        <w:rPr>
          <w:rFonts w:ascii="Arial" w:hAnsi="Arial" w:cs="Arial"/>
          <w:noProof/>
        </w:rPr>
      </w:r>
      <w:r w:rsidRPr="00F5765E">
        <w:rPr>
          <w:rFonts w:ascii="Arial" w:hAnsi="Arial" w:cs="Arial"/>
          <w:noProof/>
        </w:rPr>
        <w:fldChar w:fldCharType="separate"/>
      </w:r>
      <w:r w:rsidRPr="00F5765E">
        <w:rPr>
          <w:rFonts w:ascii="Arial" w:hAnsi="Arial" w:cs="Arial"/>
          <w:noProof/>
        </w:rPr>
        <w:t>18</w:t>
      </w:r>
      <w:r w:rsidRPr="00F5765E">
        <w:rPr>
          <w:rFonts w:ascii="Arial" w:hAnsi="Arial" w:cs="Arial"/>
          <w:noProof/>
        </w:rPr>
        <w:fldChar w:fldCharType="end"/>
      </w:r>
    </w:p>
    <w:p w14:paraId="7719C679" w14:textId="77777777" w:rsidR="000660E3" w:rsidRPr="00F5765E" w:rsidRDefault="000660E3">
      <w:pPr>
        <w:spacing w:before="60"/>
        <w:jc w:val="both"/>
        <w:rPr>
          <w:rFonts w:ascii="Arial" w:hAnsi="Arial"/>
        </w:rPr>
      </w:pPr>
      <w:r w:rsidRPr="00F5765E">
        <w:rPr>
          <w:rFonts w:ascii="Arial" w:hAnsi="Arial" w:cs="Arial"/>
          <w:b/>
          <w:caps/>
          <w:sz w:val="16"/>
        </w:rPr>
        <w:fldChar w:fldCharType="end"/>
      </w:r>
    </w:p>
    <w:p w14:paraId="32DFFDCE" w14:textId="77777777" w:rsidR="000660E3" w:rsidRPr="00F5765E" w:rsidRDefault="000660E3">
      <w:pPr>
        <w:jc w:val="both"/>
        <w:rPr>
          <w:rFonts w:ascii="Arial" w:hAnsi="Arial"/>
        </w:rPr>
        <w:sectPr w:rsidR="000660E3" w:rsidRPr="00F5765E">
          <w:headerReference w:type="first" r:id="rId11"/>
          <w:pgSz w:w="11906" w:h="16838"/>
          <w:pgMar w:top="1417" w:right="1417" w:bottom="1417" w:left="1417" w:header="720" w:footer="720" w:gutter="0"/>
          <w:cols w:space="720"/>
          <w:titlePg/>
        </w:sectPr>
      </w:pPr>
    </w:p>
    <w:p w14:paraId="56188666" w14:textId="77777777" w:rsidR="000660E3" w:rsidRPr="00F5765E" w:rsidRDefault="000660E3">
      <w:pPr>
        <w:jc w:val="both"/>
        <w:rPr>
          <w:rFonts w:ascii="Arial" w:hAnsi="Arial"/>
        </w:rPr>
      </w:pPr>
    </w:p>
    <w:p w14:paraId="05E8EA99" w14:textId="77777777" w:rsidR="000660E3" w:rsidRPr="00F5765E" w:rsidRDefault="000660E3">
      <w:pPr>
        <w:jc w:val="center"/>
        <w:outlineLvl w:val="0"/>
        <w:rPr>
          <w:rFonts w:ascii="Arial" w:hAnsi="Arial"/>
          <w:b/>
          <w:sz w:val="26"/>
        </w:rPr>
      </w:pPr>
      <w:r w:rsidRPr="00F5765E">
        <w:rPr>
          <w:rFonts w:ascii="Arial" w:hAnsi="Arial"/>
          <w:b/>
          <w:sz w:val="26"/>
        </w:rPr>
        <w:t>INSTRUCTIONS AUX CANDIDATS</w:t>
      </w:r>
    </w:p>
    <w:p w14:paraId="537CA681" w14:textId="77777777" w:rsidR="000660E3" w:rsidRPr="00F5765E" w:rsidRDefault="000660E3">
      <w:pPr>
        <w:jc w:val="both"/>
        <w:rPr>
          <w:rFonts w:ascii="Arial" w:hAnsi="Arial"/>
        </w:rPr>
      </w:pPr>
    </w:p>
    <w:p w14:paraId="700C822B" w14:textId="77777777" w:rsidR="000660E3" w:rsidRPr="00F5765E" w:rsidRDefault="000660E3">
      <w:pPr>
        <w:jc w:val="both"/>
        <w:rPr>
          <w:rFonts w:ascii="Arial" w:hAnsi="Arial"/>
        </w:rPr>
      </w:pPr>
    </w:p>
    <w:p w14:paraId="2AEAADA0" w14:textId="77777777" w:rsidR="000660E3" w:rsidRPr="00F5765E" w:rsidRDefault="000660E3">
      <w:pPr>
        <w:pStyle w:val="Titre1"/>
      </w:pPr>
      <w:bookmarkStart w:id="0" w:name="_Toc135233529"/>
      <w:r w:rsidRPr="00F5765E">
        <w:t>INTRODUCTION</w:t>
      </w:r>
      <w:bookmarkEnd w:id="0"/>
    </w:p>
    <w:p w14:paraId="08138C4D" w14:textId="77777777" w:rsidR="000660E3" w:rsidRPr="00F5765E" w:rsidRDefault="000660E3">
      <w:pPr>
        <w:jc w:val="both"/>
        <w:rPr>
          <w:rFonts w:ascii="Arial" w:hAnsi="Arial"/>
        </w:rPr>
      </w:pPr>
    </w:p>
    <w:p w14:paraId="70FA09C9" w14:textId="77777777" w:rsidR="000660E3" w:rsidRPr="00F5765E" w:rsidRDefault="000660E3">
      <w:pPr>
        <w:jc w:val="both"/>
        <w:rPr>
          <w:rFonts w:ascii="Arial" w:hAnsi="Arial"/>
        </w:rPr>
      </w:pPr>
      <w:r w:rsidRPr="00F5765E">
        <w:rPr>
          <w:rFonts w:ascii="Arial" w:hAnsi="Arial"/>
        </w:rPr>
        <w:t>Le texte ci-après décrit les règles générales à suivre par les Candidats pour répondre aux appels d'offres de travaux. Les modifications et ajouts requis pour tenir compte des éléments spécifiques à chaque appel d'offres et des options prises par le Maître de l'Ouvrage sont précisés dans les Données Particulières de l'Appel d'Offres (</w:t>
      </w:r>
      <w:r w:rsidRPr="00F5765E">
        <w:rPr>
          <w:rFonts w:ascii="Arial" w:hAnsi="Arial"/>
          <w:b/>
        </w:rPr>
        <w:t>DPAO</w:t>
      </w:r>
      <w:r w:rsidRPr="00F5765E">
        <w:rPr>
          <w:rFonts w:ascii="Arial" w:hAnsi="Arial"/>
        </w:rPr>
        <w:t>) qui font partie des présentes Instructions.</w:t>
      </w:r>
    </w:p>
    <w:p w14:paraId="43565D7A" w14:textId="77777777" w:rsidR="000660E3" w:rsidRPr="00F5765E" w:rsidRDefault="000660E3">
      <w:pPr>
        <w:jc w:val="both"/>
        <w:rPr>
          <w:rFonts w:ascii="Arial" w:hAnsi="Arial"/>
          <w:i/>
        </w:rPr>
      </w:pPr>
    </w:p>
    <w:p w14:paraId="634CFC17" w14:textId="77777777" w:rsidR="000660E3" w:rsidRPr="00F5765E" w:rsidRDefault="000660E3">
      <w:pPr>
        <w:jc w:val="both"/>
        <w:rPr>
          <w:rFonts w:ascii="Arial" w:hAnsi="Arial"/>
        </w:rPr>
      </w:pPr>
      <w:r w:rsidRPr="00F5765E">
        <w:rPr>
          <w:rFonts w:ascii="Arial" w:hAnsi="Arial"/>
        </w:rPr>
        <w:t>Dans le présent Dossier d’Appel d’Offres :</w:t>
      </w:r>
    </w:p>
    <w:p w14:paraId="1B6FF857" w14:textId="77777777" w:rsidR="000660E3" w:rsidRPr="00F5765E" w:rsidRDefault="000660E3">
      <w:pPr>
        <w:jc w:val="both"/>
        <w:rPr>
          <w:rFonts w:ascii="Arial" w:hAnsi="Arial"/>
        </w:rPr>
      </w:pPr>
    </w:p>
    <w:p w14:paraId="3196F05B"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Attributaire</w:t>
      </w:r>
      <w:r w:rsidRPr="00F5765E">
        <w:rPr>
          <w:rFonts w:ascii="Arial" w:hAnsi="Arial"/>
        </w:rPr>
        <w:t xml:space="preserve">» le Candidat en faveur duquel une décision d'attribuer le Marché a été prise par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sur proposition de </w:t>
      </w:r>
      <w:smartTag w:uri="urn:schemas-microsoft-com:office:smarttags" w:element="PersonName">
        <w:smartTagPr>
          <w:attr w:name="ProductID" w:val="la Commission"/>
        </w:smartTagPr>
        <w:r w:rsidRPr="00F5765E">
          <w:rPr>
            <w:rFonts w:ascii="Arial" w:hAnsi="Arial"/>
          </w:rPr>
          <w:t>la Commission</w:t>
        </w:r>
      </w:smartTag>
      <w:r w:rsidRPr="00F5765E">
        <w:rPr>
          <w:rFonts w:ascii="Arial" w:hAnsi="Arial"/>
        </w:rPr>
        <w:t xml:space="preserve"> d'Appel d'Offres.</w:t>
      </w:r>
    </w:p>
    <w:p w14:paraId="068FA93B"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Achèvement</w:t>
      </w:r>
      <w:r w:rsidRPr="00F5765E">
        <w:rPr>
          <w:rFonts w:ascii="Arial" w:hAnsi="Arial"/>
        </w:rPr>
        <w:t> » signifie l'exécution complète des Travaux par l'Entrepreneur, conformément aux modalités stipulées dans le Marché.</w:t>
      </w:r>
    </w:p>
    <w:p w14:paraId="505BEB90"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CCAG</w:t>
      </w:r>
      <w:r w:rsidRPr="00F5765E">
        <w:rPr>
          <w:rFonts w:ascii="Arial" w:hAnsi="Arial"/>
        </w:rPr>
        <w:t> » signifie le Cahier des Clauses Administratives Générales applicable aux marchés publics de travaux.</w:t>
      </w:r>
    </w:p>
    <w:p w14:paraId="7168D6D1"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CCAP</w:t>
      </w:r>
      <w:r w:rsidRPr="00F5765E">
        <w:rPr>
          <w:rFonts w:ascii="Arial" w:hAnsi="Arial"/>
        </w:rPr>
        <w:t> » signifie le Cahier des Clauses Administratives particulières inclus dans le Cahier des Prescriptions Spéciales.</w:t>
      </w:r>
    </w:p>
    <w:p w14:paraId="5E05F228"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CPC</w:t>
      </w:r>
      <w:r w:rsidRPr="00F5765E">
        <w:rPr>
          <w:rFonts w:ascii="Arial" w:hAnsi="Arial"/>
        </w:rPr>
        <w:t> » signifie le Cahier des Prescriptions Communes réunissant l'ensemble des clauses techniques qui s'appliquent aux Travaux de même nature.</w:t>
      </w:r>
    </w:p>
    <w:p w14:paraId="2527C778"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CPS</w:t>
      </w:r>
      <w:r w:rsidRPr="00F5765E">
        <w:rPr>
          <w:rFonts w:ascii="Arial" w:hAnsi="Arial"/>
        </w:rPr>
        <w:t> » signifie le Cahier des Prescriptions Spéciales visé à l'article 31 du Code des Marchés Publics, comprenant le Cahier des Clauses Administratives Particulières et les Spécifications Techniques.</w:t>
      </w:r>
    </w:p>
    <w:p w14:paraId="021BFF65"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Documents Contractuels</w:t>
      </w:r>
      <w:r w:rsidRPr="00F5765E">
        <w:rPr>
          <w:rFonts w:ascii="Arial" w:hAnsi="Arial"/>
        </w:rPr>
        <w:t> » désigne les documents visés dans l’Acte d'Engagement, y compris les avenants éventuels aux dits documents.</w:t>
      </w:r>
    </w:p>
    <w:p w14:paraId="07216D08"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Candidat</w:t>
      </w:r>
      <w:r w:rsidRPr="00F5765E">
        <w:rPr>
          <w:rFonts w:ascii="Arial" w:hAnsi="Arial"/>
        </w:rPr>
        <w:t> » signifie toute personne physique ou toute personne morale privée ou publique, admise à présenter une offre.</w:t>
      </w:r>
    </w:p>
    <w:p w14:paraId="28608D3F"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Entrepreneur</w:t>
      </w:r>
      <w:r w:rsidRPr="00F5765E">
        <w:rPr>
          <w:rFonts w:ascii="Arial" w:hAnsi="Arial"/>
        </w:rPr>
        <w:t>» signifie le titulaire du Marché qui a été approuvé et lui a été notifié.</w:t>
      </w:r>
    </w:p>
    <w:p w14:paraId="1B178358"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Jour</w:t>
      </w:r>
      <w:r w:rsidRPr="00F5765E">
        <w:rPr>
          <w:rFonts w:ascii="Arial" w:hAnsi="Arial"/>
        </w:rPr>
        <w:t> » désigne un jour calendaire.</w:t>
      </w:r>
    </w:p>
    <w:p w14:paraId="70168CE9"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Maître de l'ouvrage</w:t>
      </w:r>
      <w:r w:rsidRPr="00F5765E">
        <w:rPr>
          <w:rFonts w:ascii="Arial" w:hAnsi="Arial"/>
        </w:rPr>
        <w:t> » désigne l'Autorité Contractante pour le compte de laquelle la construction et la livraison des ouvrages, objet du Marché doivent être exécutés.</w:t>
      </w:r>
    </w:p>
    <w:p w14:paraId="2C28C935"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Marché</w:t>
      </w:r>
      <w:r w:rsidRPr="00F5765E">
        <w:rPr>
          <w:rFonts w:ascii="Arial" w:hAnsi="Arial"/>
        </w:rPr>
        <w:t> » signifie l'Acte d'Engagement signé par l’Entrepreneur et accepté par le Maître de l'Ouvrage ainsi que l'ensemble des Documents Contractuels visés dans ledit Acte d'Engagement, y compris toutes les pièces jointes, annexes et tous les documents qui font partie des Documents Contractuels par voie de référence.</w:t>
      </w:r>
    </w:p>
    <w:p w14:paraId="33BBD08B"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Personne Responsable des Marchés Publics</w:t>
      </w:r>
      <w:r w:rsidRPr="00F5765E">
        <w:rPr>
          <w:rFonts w:ascii="Arial" w:hAnsi="Arial"/>
        </w:rPr>
        <w:t xml:space="preserve"> </w:t>
      </w:r>
      <w:r w:rsidRPr="00F5765E">
        <w:rPr>
          <w:rFonts w:ascii="Arial" w:hAnsi="Arial"/>
          <w:b/>
        </w:rPr>
        <w:t>ou PRMP</w:t>
      </w:r>
      <w:r w:rsidRPr="00F5765E">
        <w:rPr>
          <w:rFonts w:ascii="Arial" w:hAnsi="Arial"/>
        </w:rPr>
        <w:t xml:space="preserve">» signifie la personne habilitée à signer le Marché au nom du Maître de l'Ouvrage conformément à l'article 5.II du Code des Marchés Publics ou la personne physique qu'elle désigne pour la représenter lors de l'exécution du Marché. </w:t>
      </w:r>
    </w:p>
    <w:p w14:paraId="473C399D" w14:textId="77777777" w:rsidR="000660E3" w:rsidRPr="00F5765E" w:rsidRDefault="000660E3" w:rsidP="000660E3">
      <w:pPr>
        <w:numPr>
          <w:ilvl w:val="0"/>
          <w:numId w:val="7"/>
        </w:numPr>
        <w:tabs>
          <w:tab w:val="clear" w:pos="1353"/>
          <w:tab w:val="num" w:pos="709"/>
        </w:tabs>
        <w:ind w:left="709" w:hanging="425"/>
        <w:jc w:val="both"/>
        <w:rPr>
          <w:rFonts w:ascii="Arial" w:hAnsi="Arial"/>
        </w:rPr>
      </w:pPr>
      <w:r w:rsidRPr="00F5765E">
        <w:rPr>
          <w:rFonts w:ascii="Arial" w:hAnsi="Arial"/>
        </w:rPr>
        <w:t>« </w:t>
      </w:r>
      <w:r w:rsidRPr="00F5765E">
        <w:rPr>
          <w:rFonts w:ascii="Arial" w:hAnsi="Arial"/>
          <w:b/>
        </w:rPr>
        <w:t>Travaux</w:t>
      </w:r>
      <w:r w:rsidRPr="00F5765E">
        <w:rPr>
          <w:rFonts w:ascii="Arial" w:hAnsi="Arial"/>
        </w:rPr>
        <w:t> » signifie les travaux définis dans les Spécifications Techniques du Cahier des Prescriptions Spéciales (CPS) qui fait partie du Dossier d'appel d'Offres, à exécuter et à livrer pour le Maître de l'ouvrage.</w:t>
      </w:r>
    </w:p>
    <w:p w14:paraId="6C7B230F" w14:textId="77777777" w:rsidR="000660E3" w:rsidRPr="00F5765E" w:rsidRDefault="000660E3">
      <w:pPr>
        <w:jc w:val="both"/>
        <w:rPr>
          <w:rFonts w:ascii="Arial" w:hAnsi="Arial"/>
        </w:rPr>
      </w:pPr>
    </w:p>
    <w:p w14:paraId="4AFCED49" w14:textId="77777777" w:rsidR="000660E3" w:rsidRPr="00F5765E" w:rsidRDefault="000660E3">
      <w:pPr>
        <w:jc w:val="both"/>
        <w:rPr>
          <w:rFonts w:ascii="Arial" w:hAnsi="Arial"/>
        </w:rPr>
      </w:pPr>
      <w:r w:rsidRPr="00F5765E">
        <w:rPr>
          <w:rFonts w:ascii="Arial" w:hAnsi="Arial"/>
        </w:rPr>
        <w:t>Si le contexte l’exige, le singulier désigne le pluriel, et vice versa.</w:t>
      </w:r>
    </w:p>
    <w:p w14:paraId="6427E6A7" w14:textId="77777777" w:rsidR="000660E3" w:rsidRPr="00F5765E" w:rsidRDefault="000660E3">
      <w:pPr>
        <w:jc w:val="both"/>
        <w:rPr>
          <w:rFonts w:ascii="Arial" w:hAnsi="Arial"/>
        </w:rPr>
      </w:pPr>
      <w:r w:rsidRPr="00F5765E">
        <w:rPr>
          <w:rFonts w:ascii="Arial" w:hAnsi="Arial"/>
        </w:rPr>
        <w:t>Le terme « par écrit » signifie communiqué sous forme écrite par tout moyen assurant un accusé de réception ayant valeur probante.</w:t>
      </w:r>
    </w:p>
    <w:p w14:paraId="69C88C67" w14:textId="77777777" w:rsidR="000660E3" w:rsidRPr="00F5765E" w:rsidRDefault="000660E3">
      <w:pPr>
        <w:jc w:val="both"/>
        <w:rPr>
          <w:rFonts w:ascii="Arial" w:hAnsi="Arial"/>
        </w:rPr>
      </w:pPr>
      <w:r w:rsidRPr="00F5765E">
        <w:rPr>
          <w:rFonts w:ascii="Arial" w:hAnsi="Arial"/>
        </w:rPr>
        <w:br w:type="page"/>
      </w:r>
    </w:p>
    <w:p w14:paraId="4DBF2F4C" w14:textId="77777777" w:rsidR="000660E3" w:rsidRPr="00F5765E" w:rsidRDefault="000660E3">
      <w:pPr>
        <w:pStyle w:val="Titre1"/>
      </w:pPr>
      <w:bookmarkStart w:id="1" w:name="_Toc135233530"/>
      <w:r w:rsidRPr="00F5765E">
        <w:t>1 - MAITRE DE L'OUVRAGE ET OBJET DE L'APPEL D'OFFRES</w:t>
      </w:r>
      <w:bookmarkEnd w:id="1"/>
    </w:p>
    <w:p w14:paraId="3A865552" w14:textId="77777777" w:rsidR="000660E3" w:rsidRPr="00F5765E" w:rsidRDefault="000660E3">
      <w:pPr>
        <w:jc w:val="both"/>
        <w:rPr>
          <w:rFonts w:ascii="Arial" w:hAnsi="Arial"/>
        </w:rPr>
      </w:pPr>
    </w:p>
    <w:p w14:paraId="4E83F50B" w14:textId="77777777" w:rsidR="000660E3" w:rsidRPr="00F5765E" w:rsidRDefault="000660E3">
      <w:pPr>
        <w:jc w:val="both"/>
        <w:rPr>
          <w:rFonts w:ascii="Arial" w:hAnsi="Arial"/>
        </w:rPr>
      </w:pPr>
      <w:r w:rsidRPr="00F5765E">
        <w:rPr>
          <w:rFonts w:ascii="Arial" w:hAnsi="Arial"/>
        </w:rPr>
        <w:t xml:space="preserve">Le Maître de l'Ouvrage figurant en tête du Dossier d'Appel d'Offres et dont les coordonnées sont précisées dans les </w:t>
      </w:r>
      <w:r w:rsidRPr="00F5765E">
        <w:rPr>
          <w:rFonts w:ascii="Arial" w:hAnsi="Arial"/>
          <w:b/>
        </w:rPr>
        <w:t>DPAO</w:t>
      </w:r>
      <w:r w:rsidRPr="00F5765E">
        <w:rPr>
          <w:rFonts w:ascii="Arial" w:hAnsi="Arial"/>
        </w:rPr>
        <w:t xml:space="preserve"> organise la présente procédure de passation de marché en vue de faire exécuter les Travaux définis dans les Spécifications Techniques et brièvement décrits dans les </w:t>
      </w:r>
      <w:r w:rsidRPr="00F5765E">
        <w:rPr>
          <w:rFonts w:ascii="Arial" w:hAnsi="Arial"/>
          <w:b/>
        </w:rPr>
        <w:t>DPAO</w:t>
      </w:r>
      <w:r w:rsidRPr="00F5765E">
        <w:rPr>
          <w:rFonts w:ascii="Arial" w:hAnsi="Arial"/>
        </w:rPr>
        <w:t>.</w:t>
      </w:r>
    </w:p>
    <w:p w14:paraId="375C8110" w14:textId="77777777" w:rsidR="000660E3" w:rsidRPr="00F5765E" w:rsidRDefault="000660E3">
      <w:pPr>
        <w:jc w:val="both"/>
        <w:rPr>
          <w:rFonts w:ascii="Arial" w:hAnsi="Arial"/>
        </w:rPr>
      </w:pPr>
    </w:p>
    <w:p w14:paraId="72D00306" w14:textId="77777777" w:rsidR="000660E3" w:rsidRPr="00F5765E" w:rsidRDefault="000660E3">
      <w:pPr>
        <w:jc w:val="both"/>
        <w:rPr>
          <w:rFonts w:ascii="Arial" w:hAnsi="Arial"/>
        </w:rPr>
      </w:pPr>
      <w:r w:rsidRPr="00F5765E">
        <w:rPr>
          <w:rFonts w:ascii="Arial" w:hAnsi="Arial"/>
        </w:rPr>
        <w:t xml:space="preserve">Les </w:t>
      </w:r>
      <w:r w:rsidRPr="00F5765E">
        <w:rPr>
          <w:rFonts w:ascii="Arial" w:hAnsi="Arial"/>
          <w:b/>
        </w:rPr>
        <w:t>DPAO</w:t>
      </w:r>
      <w:r w:rsidRPr="00F5765E">
        <w:rPr>
          <w:rFonts w:ascii="Arial" w:hAnsi="Arial"/>
        </w:rPr>
        <w:t xml:space="preserve"> précisent :</w:t>
      </w:r>
    </w:p>
    <w:p w14:paraId="3110F092" w14:textId="77777777" w:rsidR="000660E3" w:rsidRPr="00F5765E" w:rsidRDefault="000660E3">
      <w:pPr>
        <w:numPr>
          <w:ilvl w:val="0"/>
          <w:numId w:val="5"/>
        </w:numPr>
        <w:jc w:val="both"/>
        <w:rPr>
          <w:rFonts w:ascii="Arial" w:hAnsi="Arial"/>
        </w:rPr>
      </w:pPr>
      <w:r w:rsidRPr="00F5765E">
        <w:rPr>
          <w:rFonts w:ascii="Arial" w:hAnsi="Arial"/>
        </w:rPr>
        <w:t>si l'appel d'offres porte sur plusieurs lots et, dans l'affirmative, si les Candidats peuvent soumissionner à un ou plusieurs lots ou uniquement à la totalité des lots;</w:t>
      </w:r>
    </w:p>
    <w:p w14:paraId="71E9E063" w14:textId="77777777" w:rsidR="000660E3" w:rsidRPr="00F5765E" w:rsidRDefault="000660E3">
      <w:pPr>
        <w:numPr>
          <w:ilvl w:val="0"/>
          <w:numId w:val="5"/>
        </w:numPr>
        <w:jc w:val="both"/>
        <w:rPr>
          <w:rFonts w:ascii="Arial" w:hAnsi="Arial"/>
        </w:rPr>
      </w:pPr>
      <w:r w:rsidRPr="00F5765E">
        <w:rPr>
          <w:rFonts w:ascii="Arial" w:hAnsi="Arial"/>
        </w:rPr>
        <w:t xml:space="preserve">si les variantes sont autorisées. </w:t>
      </w:r>
    </w:p>
    <w:p w14:paraId="34521D84" w14:textId="77777777" w:rsidR="000660E3" w:rsidRPr="00F5765E" w:rsidRDefault="000660E3">
      <w:pPr>
        <w:numPr>
          <w:ilvl w:val="0"/>
          <w:numId w:val="5"/>
        </w:numPr>
        <w:jc w:val="both"/>
        <w:rPr>
          <w:rFonts w:ascii="Arial" w:hAnsi="Arial"/>
        </w:rPr>
      </w:pPr>
      <w:r w:rsidRPr="00F5765E">
        <w:rPr>
          <w:rFonts w:ascii="Arial" w:hAnsi="Arial"/>
        </w:rPr>
        <w:t>si les travaux comprennent plusieurs tranches et précise les tranches fermes et conditionnelles.</w:t>
      </w:r>
    </w:p>
    <w:p w14:paraId="4D432BFE" w14:textId="77777777" w:rsidR="000660E3" w:rsidRPr="00F5765E" w:rsidRDefault="000660E3">
      <w:pPr>
        <w:jc w:val="both"/>
        <w:rPr>
          <w:rFonts w:ascii="Arial" w:hAnsi="Arial"/>
        </w:rPr>
      </w:pPr>
    </w:p>
    <w:p w14:paraId="24FB7D5A" w14:textId="77777777" w:rsidR="000660E3" w:rsidRPr="00F5765E" w:rsidRDefault="000660E3">
      <w:pPr>
        <w:pStyle w:val="Titre1"/>
      </w:pPr>
      <w:bookmarkStart w:id="2" w:name="_Toc135233531"/>
      <w:r w:rsidRPr="00F5765E">
        <w:t>2 - GROUPEMENTS</w:t>
      </w:r>
      <w:bookmarkEnd w:id="2"/>
      <w:r w:rsidRPr="00F5765E">
        <w:t xml:space="preserve"> </w:t>
      </w:r>
    </w:p>
    <w:p w14:paraId="5F04A382" w14:textId="77777777" w:rsidR="000660E3" w:rsidRPr="00F5765E" w:rsidRDefault="000660E3">
      <w:pPr>
        <w:jc w:val="both"/>
        <w:rPr>
          <w:rFonts w:ascii="Arial" w:hAnsi="Arial"/>
        </w:rPr>
      </w:pPr>
    </w:p>
    <w:p w14:paraId="5001ACCF" w14:textId="77777777" w:rsidR="000660E3" w:rsidRPr="00F5765E" w:rsidRDefault="000660E3">
      <w:pPr>
        <w:jc w:val="both"/>
        <w:rPr>
          <w:rFonts w:ascii="Arial" w:hAnsi="Arial"/>
        </w:rPr>
      </w:pPr>
      <w:r w:rsidRPr="00F5765E">
        <w:rPr>
          <w:rFonts w:ascii="Arial" w:hAnsi="Arial"/>
        </w:rPr>
        <w:t>Plusieurs Candidats peuvent se grouper pour présenter leur offre et exécuter le marché en commun, soit sous forme de groupement solidaire dans lequel chacun des Candidats membres du groupement est engagé pour la totalité du marché, soit sous forme de groupement conjoint dans lequel chacun des Candidats membres du groupement s'engage à exécuter le ou les lots qui sont susceptibles de lui être attribués.</w:t>
      </w:r>
    </w:p>
    <w:p w14:paraId="6B4F6154" w14:textId="77777777" w:rsidR="000660E3" w:rsidRPr="00F5765E" w:rsidRDefault="000660E3">
      <w:pPr>
        <w:jc w:val="both"/>
        <w:rPr>
          <w:rFonts w:ascii="Arial" w:hAnsi="Arial"/>
        </w:rPr>
      </w:pPr>
    </w:p>
    <w:p w14:paraId="5F55D571" w14:textId="77777777" w:rsidR="000660E3" w:rsidRPr="00F5765E" w:rsidRDefault="000660E3">
      <w:pPr>
        <w:jc w:val="both"/>
        <w:rPr>
          <w:rFonts w:ascii="Arial" w:hAnsi="Arial"/>
        </w:rPr>
      </w:pPr>
      <w:r w:rsidRPr="00F5765E">
        <w:rPr>
          <w:rFonts w:ascii="Arial" w:hAnsi="Arial"/>
        </w:rPr>
        <w:t>Quelle que soit la forme du groupement l'un des Candidats membre du groupement doit être désigné dans l'Acte d'Engagement comme mandataire pour représenter l'ensemble des membres vis-à-vis du Maître de l'Ouvrage, et coordonner les prestations des membres du groupement.</w:t>
      </w:r>
    </w:p>
    <w:p w14:paraId="7AEA28B0" w14:textId="77777777" w:rsidR="000660E3" w:rsidRPr="00F5765E" w:rsidRDefault="000660E3">
      <w:pPr>
        <w:jc w:val="both"/>
        <w:rPr>
          <w:rFonts w:ascii="Arial" w:hAnsi="Arial"/>
        </w:rPr>
      </w:pPr>
    </w:p>
    <w:p w14:paraId="0427E393" w14:textId="77777777" w:rsidR="000660E3" w:rsidRPr="00F5765E" w:rsidRDefault="000660E3">
      <w:pPr>
        <w:jc w:val="both"/>
        <w:rPr>
          <w:rFonts w:ascii="Arial" w:hAnsi="Arial"/>
        </w:rPr>
      </w:pPr>
      <w:r w:rsidRPr="00F5765E">
        <w:rPr>
          <w:rFonts w:ascii="Arial" w:hAnsi="Arial"/>
        </w:rPr>
        <w:t>L'Acte d'Engagement est signé soit par l'ensemble des entreprises groupées, soit par le mandataire s'il justifie des habilitations nécessaires pour représenter les Candidats au stade de la passation du marché.</w:t>
      </w:r>
    </w:p>
    <w:p w14:paraId="095226CB" w14:textId="77777777" w:rsidR="000660E3" w:rsidRPr="00F5765E" w:rsidRDefault="000660E3">
      <w:pPr>
        <w:jc w:val="both"/>
        <w:rPr>
          <w:rFonts w:ascii="Arial" w:hAnsi="Arial"/>
        </w:rPr>
      </w:pPr>
    </w:p>
    <w:p w14:paraId="2FA6E98D" w14:textId="77777777" w:rsidR="000660E3" w:rsidRPr="00F5765E" w:rsidRDefault="000660E3">
      <w:pPr>
        <w:jc w:val="both"/>
        <w:rPr>
          <w:rFonts w:ascii="Arial" w:hAnsi="Arial"/>
        </w:rPr>
      </w:pPr>
      <w:r w:rsidRPr="00F5765E">
        <w:rPr>
          <w:rFonts w:ascii="Arial" w:hAnsi="Arial"/>
        </w:rPr>
        <w:t>Lorsque le marché ne comporte qu'un seul lot, les Candidats ne peuvent se grouper que sous forme de groupement solidaire, chacun d'eux étant responsable pour la totalité du marché. Dans ce cas, l'Acte d'Engagement indique l'identité de chaque membre du groupement, le montant total du marché et l'ensemble des prestations que les membres du groupement s'engagent solidairement à réaliser.</w:t>
      </w:r>
    </w:p>
    <w:p w14:paraId="315A9BB8" w14:textId="77777777" w:rsidR="000660E3" w:rsidRPr="00F5765E" w:rsidRDefault="000660E3">
      <w:pPr>
        <w:jc w:val="both"/>
        <w:rPr>
          <w:rFonts w:ascii="Arial" w:hAnsi="Arial"/>
        </w:rPr>
      </w:pPr>
    </w:p>
    <w:p w14:paraId="7C149EFB" w14:textId="77777777" w:rsidR="000660E3" w:rsidRPr="00F5765E" w:rsidRDefault="000660E3">
      <w:pPr>
        <w:jc w:val="both"/>
        <w:rPr>
          <w:rFonts w:ascii="Arial" w:hAnsi="Arial"/>
        </w:rPr>
      </w:pPr>
      <w:r w:rsidRPr="00F5765E">
        <w:rPr>
          <w:rFonts w:ascii="Arial" w:hAnsi="Arial"/>
        </w:rPr>
        <w:t xml:space="preserve">Dans le cas de marchés comportant plusieurs lots, les </w:t>
      </w:r>
      <w:r w:rsidRPr="00F5765E">
        <w:rPr>
          <w:rFonts w:ascii="Arial" w:hAnsi="Arial"/>
          <w:b/>
        </w:rPr>
        <w:t>DPAO</w:t>
      </w:r>
      <w:r w:rsidRPr="00F5765E">
        <w:rPr>
          <w:rFonts w:ascii="Arial" w:hAnsi="Arial"/>
        </w:rPr>
        <w:t xml:space="preserve"> précisent, le cas échéant, si les membres du groupement sont solidaires ou seulement conjoints. En cas de groupement conjoint, l'Acte d'Engagement indique l'identité des membres du groupement ainsi que le montant et la répartition détaillée des Travaux que chacun des membres du groupement s'engage à exécuter.</w:t>
      </w:r>
    </w:p>
    <w:p w14:paraId="3E240BC7" w14:textId="77777777" w:rsidR="000660E3" w:rsidRPr="00F5765E" w:rsidRDefault="000660E3">
      <w:pPr>
        <w:jc w:val="both"/>
        <w:rPr>
          <w:rFonts w:ascii="Arial" w:hAnsi="Arial"/>
        </w:rPr>
      </w:pPr>
    </w:p>
    <w:p w14:paraId="07E4B03B" w14:textId="77777777" w:rsidR="000660E3" w:rsidRPr="00F5765E" w:rsidRDefault="000660E3">
      <w:pPr>
        <w:pStyle w:val="Titre1"/>
      </w:pPr>
      <w:bookmarkStart w:id="3" w:name="_Toc135233532"/>
      <w:r w:rsidRPr="00F5765E">
        <w:t>3 – FRAUDE ET CORRUPTION</w:t>
      </w:r>
      <w:bookmarkEnd w:id="3"/>
    </w:p>
    <w:p w14:paraId="6B49803A" w14:textId="77777777" w:rsidR="000660E3" w:rsidRPr="00F5765E" w:rsidRDefault="000660E3">
      <w:pPr>
        <w:jc w:val="both"/>
        <w:rPr>
          <w:rFonts w:ascii="Arial" w:hAnsi="Arial"/>
        </w:rPr>
      </w:pPr>
    </w:p>
    <w:p w14:paraId="7DC92521" w14:textId="77777777" w:rsidR="000660E3" w:rsidRPr="00F5765E" w:rsidRDefault="000660E3">
      <w:pPr>
        <w:pStyle w:val="Titre2"/>
      </w:pPr>
      <w:bookmarkStart w:id="4" w:name="_Toc135233533"/>
      <w:r w:rsidRPr="00F5765E">
        <w:t>3.1. – Respect du code d’éthique des marchés publics</w:t>
      </w:r>
      <w:bookmarkEnd w:id="4"/>
    </w:p>
    <w:p w14:paraId="28A27121" w14:textId="77777777" w:rsidR="000660E3" w:rsidRPr="00F5765E" w:rsidRDefault="000660E3">
      <w:pPr>
        <w:jc w:val="both"/>
        <w:rPr>
          <w:rFonts w:ascii="Arial" w:hAnsi="Arial"/>
        </w:rPr>
      </w:pPr>
    </w:p>
    <w:p w14:paraId="7ADAC87D" w14:textId="77777777" w:rsidR="000660E3" w:rsidRPr="00F5765E" w:rsidRDefault="000660E3">
      <w:pPr>
        <w:jc w:val="both"/>
        <w:rPr>
          <w:rFonts w:ascii="Arial" w:hAnsi="Arial"/>
        </w:rPr>
      </w:pPr>
      <w:r w:rsidRPr="00F5765E">
        <w:rPr>
          <w:rFonts w:ascii="Arial" w:hAnsi="Arial"/>
        </w:rPr>
        <w:t>Conformément aux dispositions du Code d'Ethique des Marchés Publics, les Candidats et les titulaires de marchés publics s’engagent expressément à faire preuve d’intégrité, d’honnêteté, de diligence, de transparence et de confidentialité en répondant notamment avec exactitude et objectivité aux renseignements sollicités par tout organe de la commande publique.</w:t>
      </w:r>
    </w:p>
    <w:p w14:paraId="364A6AE2" w14:textId="77777777" w:rsidR="000660E3" w:rsidRPr="00F5765E" w:rsidRDefault="000660E3">
      <w:pPr>
        <w:jc w:val="both"/>
        <w:rPr>
          <w:rFonts w:ascii="Arial" w:hAnsi="Arial"/>
        </w:rPr>
      </w:pPr>
    </w:p>
    <w:p w14:paraId="5FF32329" w14:textId="77777777" w:rsidR="000660E3" w:rsidRPr="00F5765E" w:rsidRDefault="000660E3">
      <w:pPr>
        <w:jc w:val="both"/>
        <w:rPr>
          <w:rFonts w:ascii="Arial" w:hAnsi="Arial"/>
        </w:rPr>
      </w:pPr>
      <w:r w:rsidRPr="00F5765E">
        <w:rPr>
          <w:rFonts w:ascii="Arial" w:hAnsi="Arial"/>
        </w:rPr>
        <w:t xml:space="preserve">Tout Candidat s’engage expressément à renoncer à toute pratique de quelle que nature que se soit de corruption passive ou de trafic d’influence ou de toute autre pratique assimilée à de la corruption et s’interdit en particulier d'octroyer un avantage quelconque, en espèce ou en nature, à un membre du personnel des organes de la commande publique, en vue de l'obtention du Marché ou d'un avantage lors de son exécution. </w:t>
      </w:r>
    </w:p>
    <w:p w14:paraId="0D98CB8B" w14:textId="77777777" w:rsidR="000660E3" w:rsidRPr="00F5765E" w:rsidRDefault="000660E3">
      <w:pPr>
        <w:jc w:val="both"/>
        <w:rPr>
          <w:rFonts w:ascii="Arial" w:hAnsi="Arial"/>
        </w:rPr>
      </w:pPr>
    </w:p>
    <w:p w14:paraId="39C53956" w14:textId="77777777" w:rsidR="000660E3" w:rsidRPr="00F5765E" w:rsidRDefault="000660E3">
      <w:pPr>
        <w:jc w:val="both"/>
        <w:rPr>
          <w:rFonts w:ascii="Arial" w:hAnsi="Arial"/>
        </w:rPr>
      </w:pPr>
      <w:r w:rsidRPr="00F5765E">
        <w:rPr>
          <w:rFonts w:ascii="Arial" w:hAnsi="Arial"/>
        </w:rPr>
        <w:t>Les Candidats doivent déclarer toutes les dépenses promises ou payées à des tiers, commissions, courtages, ristournes, vacations, honoraires, gratifications, cadeaux, frais de voyage et de séjour, subventions, mécénat et parrainage, à l’occasion du Marché.</w:t>
      </w:r>
    </w:p>
    <w:p w14:paraId="5E3567AA" w14:textId="77777777" w:rsidR="000660E3" w:rsidRPr="00F5765E" w:rsidRDefault="000660E3">
      <w:pPr>
        <w:jc w:val="both"/>
        <w:rPr>
          <w:rFonts w:ascii="Arial" w:hAnsi="Arial"/>
        </w:rPr>
      </w:pPr>
    </w:p>
    <w:p w14:paraId="41D6D347" w14:textId="77777777" w:rsidR="000660E3" w:rsidRPr="00F5765E" w:rsidRDefault="000660E3">
      <w:pPr>
        <w:pStyle w:val="Titre2"/>
      </w:pPr>
      <w:bookmarkStart w:id="5" w:name="_Toc135233534"/>
      <w:r w:rsidRPr="00F5765E">
        <w:t>3.2. - Sanctions</w:t>
      </w:r>
      <w:bookmarkEnd w:id="5"/>
    </w:p>
    <w:p w14:paraId="6974218F" w14:textId="77777777" w:rsidR="000660E3" w:rsidRPr="00F5765E" w:rsidRDefault="000660E3"/>
    <w:p w14:paraId="273851D4" w14:textId="77777777" w:rsidR="000660E3" w:rsidRPr="00F5765E" w:rsidRDefault="000660E3">
      <w:pPr>
        <w:jc w:val="both"/>
        <w:rPr>
          <w:rFonts w:ascii="Arial" w:hAnsi="Arial"/>
        </w:rPr>
      </w:pPr>
      <w:r w:rsidRPr="00F5765E">
        <w:rPr>
          <w:rFonts w:ascii="Arial" w:hAnsi="Arial"/>
        </w:rPr>
        <w:t xml:space="preserve">Sans préjudice des sanctions pénales applicables, tout manquement aux dispositions du Code d’éthique de la part d’un Candidat ou du titulaire du Marché entraînera, conformément à l'Article 22 du Code d'Ethique des Marchés Publics, une exclusion du Candidat de la participation aux marchés publics de cinq ans maximum et, si le marché lui a été attribué, la résiliation de celui ci à ses torts et griefs. </w:t>
      </w:r>
    </w:p>
    <w:p w14:paraId="36A7F48E" w14:textId="77777777" w:rsidR="000660E3" w:rsidRPr="00F5765E" w:rsidRDefault="000660E3">
      <w:pPr>
        <w:pStyle w:val="Titre1"/>
      </w:pPr>
      <w:bookmarkStart w:id="6" w:name="_Toc135233535"/>
      <w:r w:rsidRPr="00F5765E">
        <w:t>4 – ENTREPRISES NON ADMISES A CONCOURIR</w:t>
      </w:r>
      <w:bookmarkEnd w:id="6"/>
      <w:r w:rsidRPr="00F5765E">
        <w:t xml:space="preserve"> </w:t>
      </w:r>
    </w:p>
    <w:p w14:paraId="645DAA73" w14:textId="77777777" w:rsidR="000660E3" w:rsidRPr="00F5765E" w:rsidRDefault="000660E3">
      <w:pPr>
        <w:tabs>
          <w:tab w:val="left" w:pos="709"/>
        </w:tabs>
        <w:jc w:val="both"/>
        <w:rPr>
          <w:rFonts w:ascii="Arial" w:hAnsi="Arial"/>
        </w:rPr>
      </w:pPr>
    </w:p>
    <w:p w14:paraId="7860E6D3" w14:textId="77777777" w:rsidR="000660E3" w:rsidRPr="00F5765E" w:rsidRDefault="000660E3">
      <w:pPr>
        <w:tabs>
          <w:tab w:val="left" w:pos="709"/>
        </w:tabs>
        <w:jc w:val="both"/>
        <w:rPr>
          <w:rFonts w:ascii="Arial" w:hAnsi="Arial"/>
        </w:rPr>
      </w:pPr>
      <w:r w:rsidRPr="00F5765E">
        <w:rPr>
          <w:rFonts w:ascii="Arial" w:hAnsi="Arial"/>
        </w:rPr>
        <w:t>Conformément à l'article 9 du Code des Marchés Publics ne sont pas admis à concourir aux marchés publics :</w:t>
      </w:r>
    </w:p>
    <w:p w14:paraId="38841FD1" w14:textId="77777777" w:rsidR="000660E3" w:rsidRPr="00F5765E" w:rsidRDefault="000660E3">
      <w:pPr>
        <w:tabs>
          <w:tab w:val="left" w:pos="709"/>
        </w:tabs>
        <w:jc w:val="both"/>
        <w:rPr>
          <w:rFonts w:ascii="Arial" w:hAnsi="Arial"/>
        </w:rPr>
      </w:pPr>
    </w:p>
    <w:p w14:paraId="3FC575CF" w14:textId="77777777" w:rsidR="000660E3" w:rsidRPr="00F5765E" w:rsidRDefault="000660E3">
      <w:pPr>
        <w:numPr>
          <w:ilvl w:val="0"/>
          <w:numId w:val="6"/>
        </w:numPr>
        <w:tabs>
          <w:tab w:val="left" w:pos="709"/>
        </w:tabs>
        <w:jc w:val="both"/>
        <w:rPr>
          <w:rFonts w:ascii="Arial" w:hAnsi="Arial"/>
        </w:rPr>
      </w:pPr>
      <w:r w:rsidRPr="00F5765E">
        <w:rPr>
          <w:rFonts w:ascii="Arial" w:hAnsi="Arial"/>
        </w:rPr>
        <w:t>Les personnes physiques ou morales en état de liquidation judiciaire et les personnes physiques dont la faillite personnelle a été prononcée ;</w:t>
      </w:r>
    </w:p>
    <w:p w14:paraId="15455AB9" w14:textId="77777777" w:rsidR="000660E3" w:rsidRPr="00F5765E" w:rsidRDefault="000660E3">
      <w:pPr>
        <w:numPr>
          <w:ilvl w:val="0"/>
          <w:numId w:val="6"/>
        </w:numPr>
        <w:tabs>
          <w:tab w:val="left" w:pos="709"/>
        </w:tabs>
        <w:jc w:val="both"/>
        <w:rPr>
          <w:rFonts w:ascii="Arial" w:hAnsi="Arial"/>
        </w:rPr>
      </w:pPr>
      <w:r w:rsidRPr="00F5765E">
        <w:rPr>
          <w:rFonts w:ascii="Arial" w:hAnsi="Arial"/>
        </w:rPr>
        <w:t xml:space="preserve">Les personnes physiques ou morales admises en règlement judiciaire qui ne peuvent justifier qu'elles ont été habilitées à poursuivre leur activité. </w:t>
      </w:r>
    </w:p>
    <w:p w14:paraId="20B61A7D" w14:textId="77777777" w:rsidR="000660E3" w:rsidRPr="00F5765E" w:rsidRDefault="000660E3">
      <w:pPr>
        <w:numPr>
          <w:ilvl w:val="0"/>
          <w:numId w:val="6"/>
        </w:numPr>
        <w:tabs>
          <w:tab w:val="left" w:pos="709"/>
        </w:tabs>
        <w:jc w:val="both"/>
        <w:rPr>
          <w:rFonts w:ascii="Arial" w:hAnsi="Arial"/>
        </w:rPr>
      </w:pPr>
      <w:r w:rsidRPr="00F5765E">
        <w:rPr>
          <w:rFonts w:ascii="Arial" w:hAnsi="Arial"/>
        </w:rPr>
        <w:t>Les personnes physiques ou morales qui n’ont pas souscrit à leurs obligations fiscales ou para fiscales à la date limite fixée pour la remise des offres.</w:t>
      </w:r>
    </w:p>
    <w:p w14:paraId="0522F87E" w14:textId="77777777" w:rsidR="000660E3" w:rsidRPr="00F5765E" w:rsidRDefault="000660E3">
      <w:pPr>
        <w:numPr>
          <w:ilvl w:val="0"/>
          <w:numId w:val="6"/>
        </w:numPr>
        <w:tabs>
          <w:tab w:val="left" w:pos="709"/>
        </w:tabs>
        <w:jc w:val="both"/>
        <w:rPr>
          <w:rFonts w:ascii="Arial" w:hAnsi="Arial"/>
        </w:rPr>
      </w:pPr>
      <w:r w:rsidRPr="00F5765E">
        <w:rPr>
          <w:rFonts w:ascii="Arial" w:hAnsi="Arial"/>
        </w:rPr>
        <w:t xml:space="preserve">Les entreprises dans lesquelles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ou les membres de </w:t>
      </w:r>
      <w:smartTag w:uri="urn:schemas-microsoft-com:office:smarttags" w:element="PersonName">
        <w:smartTagPr>
          <w:attr w:name="ProductID" w:val="la Commission"/>
        </w:smartTagPr>
        <w:r w:rsidRPr="00F5765E">
          <w:rPr>
            <w:rFonts w:ascii="Arial" w:hAnsi="Arial"/>
          </w:rPr>
          <w:t>la Commission</w:t>
        </w:r>
      </w:smartTag>
      <w:r w:rsidRPr="00F5765E">
        <w:rPr>
          <w:rFonts w:ascii="Arial" w:hAnsi="Arial"/>
        </w:rPr>
        <w:t xml:space="preserve"> d’Appel Offres possèdent des intérêts financiers ou personnels directs de quelque nature que ce soit.</w:t>
      </w:r>
    </w:p>
    <w:p w14:paraId="29A3AD67" w14:textId="77777777" w:rsidR="000660E3" w:rsidRPr="00F5765E" w:rsidRDefault="000660E3">
      <w:pPr>
        <w:numPr>
          <w:ilvl w:val="0"/>
          <w:numId w:val="6"/>
        </w:numPr>
        <w:tabs>
          <w:tab w:val="left" w:pos="709"/>
        </w:tabs>
        <w:jc w:val="both"/>
        <w:rPr>
          <w:rFonts w:ascii="Arial" w:hAnsi="Arial"/>
        </w:rPr>
      </w:pPr>
      <w:r w:rsidRPr="00F5765E">
        <w:rPr>
          <w:rFonts w:ascii="Arial" w:hAnsi="Arial"/>
        </w:rPr>
        <w:t>Les entreprises affiliées aux prestataires de service ayant contribué à préparer tout ou partie des Dossiers d’Appel d’Offres ou de consultation.</w:t>
      </w:r>
    </w:p>
    <w:p w14:paraId="074001AB" w14:textId="77777777" w:rsidR="000660E3" w:rsidRPr="00F5765E" w:rsidRDefault="000660E3">
      <w:pPr>
        <w:numPr>
          <w:ilvl w:val="0"/>
          <w:numId w:val="6"/>
        </w:numPr>
        <w:tabs>
          <w:tab w:val="left" w:pos="709"/>
        </w:tabs>
        <w:jc w:val="both"/>
        <w:rPr>
          <w:rFonts w:ascii="Arial" w:hAnsi="Arial"/>
        </w:rPr>
      </w:pPr>
      <w:r w:rsidRPr="00F5765E">
        <w:rPr>
          <w:rFonts w:ascii="Arial" w:hAnsi="Arial"/>
        </w:rPr>
        <w:t>les personnes physiques ou morales qui ont fait l’objet d’exclusion temporaire ou définitive résultant d’une infraction au Code Pénal ou prononcée par l’Autorité de Régulation des Marchés Publics pour atteinte à la réglementation des marchés publics.</w:t>
      </w:r>
    </w:p>
    <w:p w14:paraId="3D8CA7E8" w14:textId="77777777" w:rsidR="000660E3" w:rsidRPr="00F5765E" w:rsidRDefault="000660E3">
      <w:pPr>
        <w:pStyle w:val="Titre1"/>
      </w:pPr>
      <w:bookmarkStart w:id="7" w:name="_Toc135233536"/>
      <w:r w:rsidRPr="00F5765E">
        <w:t>5 - COMPOSITION DU D.A.O, DEMANDE D'ECLAIRCISSEMENTS, MODIFICATIONS</w:t>
      </w:r>
      <w:bookmarkEnd w:id="7"/>
    </w:p>
    <w:p w14:paraId="58123E41" w14:textId="77777777" w:rsidR="000660E3" w:rsidRPr="00F5765E" w:rsidRDefault="000660E3">
      <w:pPr>
        <w:jc w:val="both"/>
        <w:rPr>
          <w:rFonts w:ascii="Arial" w:hAnsi="Arial"/>
        </w:rPr>
      </w:pPr>
    </w:p>
    <w:p w14:paraId="4EEB2EAF" w14:textId="77777777" w:rsidR="000660E3" w:rsidRPr="00F5765E" w:rsidRDefault="000660E3">
      <w:pPr>
        <w:pStyle w:val="Titre2"/>
      </w:pPr>
      <w:bookmarkStart w:id="8" w:name="_Toc135233537"/>
      <w:r w:rsidRPr="00F5765E">
        <w:t>5.1. - Composition du Dossier d'Appel d'Offres</w:t>
      </w:r>
      <w:bookmarkEnd w:id="8"/>
    </w:p>
    <w:p w14:paraId="2F6ADF12" w14:textId="77777777" w:rsidR="000660E3" w:rsidRPr="00F5765E" w:rsidRDefault="000660E3">
      <w:pPr>
        <w:jc w:val="both"/>
        <w:rPr>
          <w:rFonts w:ascii="Arial" w:hAnsi="Arial"/>
        </w:rPr>
      </w:pPr>
    </w:p>
    <w:p w14:paraId="31FC73CE" w14:textId="77777777" w:rsidR="000660E3" w:rsidRPr="00F5765E" w:rsidRDefault="000660E3">
      <w:pPr>
        <w:tabs>
          <w:tab w:val="left" w:pos="3300"/>
        </w:tabs>
        <w:jc w:val="both"/>
        <w:rPr>
          <w:rFonts w:ascii="Arial" w:hAnsi="Arial"/>
        </w:rPr>
      </w:pPr>
      <w:r w:rsidRPr="00F5765E">
        <w:rPr>
          <w:rFonts w:ascii="Arial" w:hAnsi="Arial"/>
        </w:rPr>
        <w:t>Le Dossier d'Appel d'Offres comprend deux parties qui se composent des pièces suivantes :</w:t>
      </w:r>
    </w:p>
    <w:p w14:paraId="3CF37D81" w14:textId="77777777" w:rsidR="000660E3" w:rsidRPr="00F5765E" w:rsidRDefault="000660E3">
      <w:pPr>
        <w:tabs>
          <w:tab w:val="left" w:pos="3300"/>
        </w:tabs>
        <w:jc w:val="both"/>
        <w:rPr>
          <w:rFonts w:ascii="Arial" w:hAnsi="Arial"/>
        </w:rPr>
      </w:pPr>
    </w:p>
    <w:p w14:paraId="64228545" w14:textId="77777777" w:rsidR="000660E3" w:rsidRPr="00F5765E" w:rsidRDefault="000660E3">
      <w:pPr>
        <w:outlineLvl w:val="0"/>
        <w:rPr>
          <w:rFonts w:ascii="Arial" w:hAnsi="Arial"/>
        </w:rPr>
      </w:pPr>
      <w:r w:rsidRPr="00F5765E">
        <w:rPr>
          <w:rFonts w:ascii="Arial" w:hAnsi="Arial"/>
        </w:rPr>
        <w:t>Première partie : Appel d'offres</w:t>
      </w:r>
    </w:p>
    <w:p w14:paraId="1B5F85E1" w14:textId="77777777" w:rsidR="000660E3" w:rsidRPr="00F5765E" w:rsidRDefault="000660E3">
      <w:pPr>
        <w:tabs>
          <w:tab w:val="left" w:pos="3300"/>
        </w:tabs>
        <w:jc w:val="both"/>
        <w:rPr>
          <w:rFonts w:ascii="Arial" w:hAnsi="Arial"/>
        </w:rPr>
      </w:pPr>
    </w:p>
    <w:p w14:paraId="3A9FCC19" w14:textId="77777777" w:rsidR="000660E3" w:rsidRPr="00F5765E" w:rsidRDefault="000660E3">
      <w:pPr>
        <w:tabs>
          <w:tab w:val="left" w:pos="851"/>
        </w:tabs>
        <w:ind w:left="851" w:hanging="425"/>
        <w:jc w:val="both"/>
        <w:rPr>
          <w:rFonts w:ascii="Arial" w:hAnsi="Arial"/>
        </w:rPr>
      </w:pPr>
      <w:r w:rsidRPr="00F5765E">
        <w:rPr>
          <w:rFonts w:ascii="Arial" w:hAnsi="Arial"/>
        </w:rPr>
        <w:t>1.1</w:t>
      </w:r>
      <w:r w:rsidRPr="00F5765E">
        <w:rPr>
          <w:rFonts w:ascii="Arial" w:hAnsi="Arial"/>
        </w:rPr>
        <w:tab/>
        <w:t>Instructions aux Candidats</w:t>
      </w:r>
    </w:p>
    <w:p w14:paraId="1F65C03D" w14:textId="77777777" w:rsidR="000660E3" w:rsidRPr="00F5765E" w:rsidRDefault="000660E3">
      <w:pPr>
        <w:tabs>
          <w:tab w:val="left" w:pos="851"/>
        </w:tabs>
        <w:ind w:left="851" w:hanging="425"/>
        <w:jc w:val="both"/>
        <w:rPr>
          <w:rFonts w:ascii="Arial" w:hAnsi="Arial"/>
        </w:rPr>
      </w:pPr>
      <w:r w:rsidRPr="00F5765E">
        <w:rPr>
          <w:rFonts w:ascii="Arial" w:hAnsi="Arial"/>
        </w:rPr>
        <w:t>1.2</w:t>
      </w:r>
      <w:r w:rsidRPr="00F5765E">
        <w:rPr>
          <w:rFonts w:ascii="Arial" w:hAnsi="Arial"/>
        </w:rPr>
        <w:tab/>
        <w:t>Données Particulières de l'Appel d'Offres (</w:t>
      </w:r>
      <w:r w:rsidRPr="00F5765E">
        <w:rPr>
          <w:rFonts w:ascii="Arial" w:hAnsi="Arial"/>
          <w:b/>
        </w:rPr>
        <w:t>DPAO</w:t>
      </w:r>
      <w:r w:rsidRPr="00F5765E">
        <w:rPr>
          <w:rFonts w:ascii="Arial" w:hAnsi="Arial"/>
        </w:rPr>
        <w:t>)</w:t>
      </w:r>
    </w:p>
    <w:p w14:paraId="1D8C9FE1" w14:textId="77777777" w:rsidR="000660E3" w:rsidRPr="00F5765E" w:rsidRDefault="000660E3">
      <w:pPr>
        <w:tabs>
          <w:tab w:val="left" w:pos="851"/>
        </w:tabs>
        <w:ind w:left="851" w:hanging="425"/>
        <w:jc w:val="both"/>
        <w:rPr>
          <w:rFonts w:ascii="Arial" w:hAnsi="Arial"/>
        </w:rPr>
      </w:pPr>
      <w:r w:rsidRPr="00F5765E">
        <w:rPr>
          <w:rFonts w:ascii="Arial" w:hAnsi="Arial"/>
        </w:rPr>
        <w:t>1.3</w:t>
      </w:r>
      <w:r w:rsidRPr="00F5765E">
        <w:rPr>
          <w:rFonts w:ascii="Arial" w:hAnsi="Arial"/>
        </w:rPr>
        <w:tab/>
        <w:t>Formulaires de soumission comprenant:</w:t>
      </w:r>
    </w:p>
    <w:p w14:paraId="36DE4BA9" w14:textId="77777777" w:rsidR="000660E3" w:rsidRPr="00F5765E" w:rsidRDefault="000660E3" w:rsidP="000660E3">
      <w:pPr>
        <w:pStyle w:val="Titre"/>
        <w:numPr>
          <w:ilvl w:val="0"/>
          <w:numId w:val="8"/>
        </w:numPr>
        <w:tabs>
          <w:tab w:val="clear" w:pos="360"/>
          <w:tab w:val="num" w:pos="1211"/>
        </w:tabs>
        <w:ind w:left="1211"/>
        <w:jc w:val="left"/>
        <w:rPr>
          <w:rFonts w:ascii="Arial" w:hAnsi="Arial"/>
          <w:b w:val="0"/>
          <w:sz w:val="20"/>
        </w:rPr>
      </w:pPr>
      <w:r w:rsidRPr="00F5765E">
        <w:rPr>
          <w:rFonts w:ascii="Arial" w:hAnsi="Arial"/>
          <w:b w:val="0"/>
          <w:sz w:val="20"/>
        </w:rPr>
        <w:t xml:space="preserve">les modèles de fiches de renseignements relatives à la situation juridique, aux capacités techniques et financières du Candidat, requis conformément aux </w:t>
      </w:r>
      <w:r w:rsidRPr="00F5765E">
        <w:rPr>
          <w:rFonts w:ascii="Arial" w:hAnsi="Arial"/>
          <w:sz w:val="20"/>
        </w:rPr>
        <w:t>DPAO</w:t>
      </w:r>
      <w:r w:rsidRPr="00F5765E">
        <w:rPr>
          <w:rFonts w:ascii="Arial" w:hAnsi="Arial"/>
          <w:b w:val="0"/>
          <w:sz w:val="20"/>
        </w:rPr>
        <w:t xml:space="preserve"> en fonction de la nature juridique du Candidat et du montant du Marché ;</w:t>
      </w:r>
    </w:p>
    <w:p w14:paraId="090972D5" w14:textId="77777777" w:rsidR="000660E3" w:rsidRPr="00F5765E" w:rsidRDefault="000660E3" w:rsidP="000660E3">
      <w:pPr>
        <w:numPr>
          <w:ilvl w:val="0"/>
          <w:numId w:val="8"/>
        </w:numPr>
        <w:tabs>
          <w:tab w:val="clear" w:pos="360"/>
          <w:tab w:val="num" w:pos="1211"/>
        </w:tabs>
        <w:ind w:left="1211"/>
        <w:rPr>
          <w:rFonts w:ascii="Arial" w:hAnsi="Arial"/>
        </w:rPr>
      </w:pPr>
      <w:r w:rsidRPr="00F5765E">
        <w:rPr>
          <w:rFonts w:ascii="Arial" w:hAnsi="Arial"/>
        </w:rPr>
        <w:t>le modèle de garantie de soumission, lorsqu'une telle garantie est requise.</w:t>
      </w:r>
    </w:p>
    <w:p w14:paraId="4A870016" w14:textId="77777777" w:rsidR="000660E3" w:rsidRPr="00F5765E" w:rsidRDefault="000660E3">
      <w:pPr>
        <w:tabs>
          <w:tab w:val="left" w:pos="851"/>
        </w:tabs>
        <w:ind w:left="851" w:hanging="425"/>
        <w:jc w:val="both"/>
        <w:rPr>
          <w:rFonts w:ascii="Arial" w:hAnsi="Arial"/>
        </w:rPr>
      </w:pPr>
    </w:p>
    <w:p w14:paraId="381B3A5D" w14:textId="77777777" w:rsidR="000660E3" w:rsidRPr="00F5765E" w:rsidRDefault="000660E3">
      <w:pPr>
        <w:tabs>
          <w:tab w:val="left" w:pos="3300"/>
        </w:tabs>
        <w:jc w:val="both"/>
        <w:rPr>
          <w:rFonts w:ascii="Arial" w:hAnsi="Arial"/>
        </w:rPr>
      </w:pPr>
    </w:p>
    <w:p w14:paraId="079ACA9F" w14:textId="77777777" w:rsidR="000660E3" w:rsidRPr="00F5765E" w:rsidRDefault="000660E3">
      <w:pPr>
        <w:outlineLvl w:val="0"/>
        <w:rPr>
          <w:rFonts w:ascii="Arial" w:hAnsi="Arial"/>
        </w:rPr>
      </w:pPr>
      <w:r w:rsidRPr="00F5765E">
        <w:rPr>
          <w:rFonts w:ascii="Arial" w:hAnsi="Arial"/>
        </w:rPr>
        <w:t>Deuxième partie : Marché</w:t>
      </w:r>
    </w:p>
    <w:p w14:paraId="585BD827" w14:textId="77777777" w:rsidR="000660E3" w:rsidRPr="00F5765E" w:rsidRDefault="000660E3">
      <w:pPr>
        <w:tabs>
          <w:tab w:val="left" w:pos="851"/>
        </w:tabs>
        <w:ind w:left="851" w:hanging="425"/>
        <w:jc w:val="both"/>
        <w:rPr>
          <w:rFonts w:ascii="Arial" w:hAnsi="Arial"/>
        </w:rPr>
      </w:pPr>
    </w:p>
    <w:p w14:paraId="56803851" w14:textId="77777777" w:rsidR="000660E3" w:rsidRPr="00F5765E" w:rsidRDefault="000660E3">
      <w:pPr>
        <w:tabs>
          <w:tab w:val="left" w:pos="851"/>
        </w:tabs>
        <w:ind w:left="851" w:hanging="425"/>
        <w:jc w:val="both"/>
        <w:rPr>
          <w:rFonts w:ascii="Arial" w:hAnsi="Arial"/>
        </w:rPr>
      </w:pPr>
      <w:r w:rsidRPr="00F5765E">
        <w:rPr>
          <w:rFonts w:ascii="Arial" w:hAnsi="Arial"/>
        </w:rPr>
        <w:t>2.1</w:t>
      </w:r>
      <w:r w:rsidRPr="00F5765E">
        <w:rPr>
          <w:rFonts w:ascii="Arial" w:hAnsi="Arial"/>
        </w:rPr>
        <w:tab/>
        <w:t>le formulaire d'Acte d'Engagement et ses Annexes;</w:t>
      </w:r>
    </w:p>
    <w:p w14:paraId="0FFD67B3" w14:textId="77777777" w:rsidR="000660E3" w:rsidRPr="00F5765E" w:rsidRDefault="000660E3">
      <w:pPr>
        <w:tabs>
          <w:tab w:val="left" w:pos="851"/>
        </w:tabs>
        <w:ind w:left="851" w:hanging="425"/>
        <w:jc w:val="both"/>
        <w:rPr>
          <w:rFonts w:ascii="Arial" w:hAnsi="Arial"/>
        </w:rPr>
      </w:pPr>
      <w:r w:rsidRPr="00F5765E">
        <w:rPr>
          <w:rFonts w:ascii="Arial" w:hAnsi="Arial"/>
        </w:rPr>
        <w:t>2.2</w:t>
      </w:r>
      <w:r w:rsidRPr="00F5765E">
        <w:rPr>
          <w:rFonts w:ascii="Arial" w:hAnsi="Arial"/>
        </w:rPr>
        <w:tab/>
        <w:t>le Cahier des Prescriptions Spéciales (CPS), comprenant le Cahier des Clauses Administratives Particulières (CCAP) et les Spécifications Techniques, et leurs Annexes;</w:t>
      </w:r>
    </w:p>
    <w:p w14:paraId="07800391" w14:textId="77777777" w:rsidR="000660E3" w:rsidRPr="00F5765E" w:rsidRDefault="000660E3">
      <w:pPr>
        <w:tabs>
          <w:tab w:val="left" w:pos="851"/>
        </w:tabs>
        <w:ind w:left="851" w:hanging="425"/>
        <w:jc w:val="both"/>
        <w:rPr>
          <w:rFonts w:ascii="Arial" w:hAnsi="Arial"/>
        </w:rPr>
      </w:pPr>
      <w:r w:rsidRPr="00F5765E">
        <w:rPr>
          <w:rFonts w:ascii="Arial" w:hAnsi="Arial"/>
        </w:rPr>
        <w:t>2.3</w:t>
      </w:r>
      <w:r w:rsidRPr="00F5765E">
        <w:rPr>
          <w:rFonts w:ascii="Arial" w:hAnsi="Arial"/>
        </w:rPr>
        <w:tab/>
        <w:t>le Cahier des Clauses Administratives Générales applicable aux marchés publics de Travaux (CCAG);</w:t>
      </w:r>
    </w:p>
    <w:p w14:paraId="5515745E" w14:textId="77777777" w:rsidR="000660E3" w:rsidRPr="00F5765E" w:rsidRDefault="000660E3">
      <w:pPr>
        <w:tabs>
          <w:tab w:val="left" w:pos="851"/>
        </w:tabs>
        <w:ind w:left="851" w:hanging="425"/>
        <w:jc w:val="both"/>
        <w:rPr>
          <w:rFonts w:ascii="Arial" w:hAnsi="Arial"/>
        </w:rPr>
      </w:pPr>
      <w:r w:rsidRPr="00F5765E">
        <w:rPr>
          <w:rFonts w:ascii="Arial" w:hAnsi="Arial"/>
        </w:rPr>
        <w:t>2.4</w:t>
      </w:r>
      <w:r w:rsidRPr="00F5765E">
        <w:rPr>
          <w:rFonts w:ascii="Arial" w:hAnsi="Arial"/>
        </w:rPr>
        <w:tab/>
        <w:t xml:space="preserve">le Cahier des Prescriptions Communes (CPC) applicable, le cas échéant, à la catégorie de travaux concernée; </w:t>
      </w:r>
    </w:p>
    <w:p w14:paraId="331E17CF" w14:textId="77777777" w:rsidR="000660E3" w:rsidRPr="00F5765E" w:rsidRDefault="000660E3">
      <w:pPr>
        <w:tabs>
          <w:tab w:val="left" w:pos="851"/>
        </w:tabs>
        <w:ind w:left="851" w:hanging="425"/>
        <w:jc w:val="both"/>
        <w:rPr>
          <w:rFonts w:ascii="Arial" w:hAnsi="Arial"/>
        </w:rPr>
      </w:pPr>
      <w:r w:rsidRPr="00F5765E">
        <w:rPr>
          <w:rFonts w:ascii="Arial" w:hAnsi="Arial"/>
        </w:rPr>
        <w:t>2.5</w:t>
      </w:r>
      <w:r w:rsidRPr="00F5765E">
        <w:rPr>
          <w:rFonts w:ascii="Arial" w:hAnsi="Arial"/>
        </w:rPr>
        <w:tab/>
        <w:t>les pièces diverses, telles que plans, études préalables, que le Maître de l'Ouvrage souhaite rendre contractuelles.</w:t>
      </w:r>
    </w:p>
    <w:p w14:paraId="24843BFD" w14:textId="77777777" w:rsidR="000660E3" w:rsidRPr="00F5765E" w:rsidRDefault="000660E3">
      <w:pPr>
        <w:tabs>
          <w:tab w:val="left" w:pos="3300"/>
        </w:tabs>
        <w:jc w:val="both"/>
        <w:rPr>
          <w:rFonts w:ascii="Arial" w:hAnsi="Arial"/>
        </w:rPr>
      </w:pPr>
    </w:p>
    <w:p w14:paraId="7FFE1FF0" w14:textId="77777777" w:rsidR="000660E3" w:rsidRPr="00F5765E" w:rsidRDefault="000660E3">
      <w:pPr>
        <w:pStyle w:val="Titre2"/>
      </w:pPr>
      <w:bookmarkStart w:id="9" w:name="_Toc135233538"/>
      <w:r w:rsidRPr="00F5765E">
        <w:t>5.2. - Demande d'éclaircissements sur le DAO</w:t>
      </w:r>
      <w:bookmarkEnd w:id="9"/>
    </w:p>
    <w:p w14:paraId="531C41E2" w14:textId="77777777" w:rsidR="000660E3" w:rsidRPr="00F5765E" w:rsidRDefault="000660E3">
      <w:pPr>
        <w:tabs>
          <w:tab w:val="left" w:pos="3300"/>
        </w:tabs>
        <w:jc w:val="both"/>
        <w:rPr>
          <w:rFonts w:ascii="Arial" w:hAnsi="Arial"/>
        </w:rPr>
      </w:pPr>
    </w:p>
    <w:p w14:paraId="7E185324" w14:textId="77777777" w:rsidR="000660E3" w:rsidRPr="00F5765E" w:rsidRDefault="000660E3">
      <w:pPr>
        <w:jc w:val="both"/>
        <w:rPr>
          <w:rFonts w:ascii="Arial" w:hAnsi="Arial"/>
        </w:rPr>
      </w:pPr>
      <w:r w:rsidRPr="00F5765E">
        <w:rPr>
          <w:rFonts w:ascii="Arial" w:hAnsi="Arial"/>
        </w:rPr>
        <w:t xml:space="preserve">Tout Candidat désirant obtenir des éclaircissements sur le Dossier d’Appel d’Offres peut en faire la demande par écrit à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ou à son représentant désigné dans les </w:t>
      </w:r>
      <w:r w:rsidRPr="00F5765E">
        <w:rPr>
          <w:rFonts w:ascii="Arial" w:hAnsi="Arial"/>
          <w:b/>
        </w:rPr>
        <w:t>DPAO</w:t>
      </w:r>
      <w:r w:rsidRPr="00F5765E">
        <w:rPr>
          <w:rFonts w:ascii="Arial" w:hAnsi="Arial"/>
        </w:rPr>
        <w:t xml:space="preserve"> dans un délai minimum précédant la date limite de remise des offres, indiqué dans les </w:t>
      </w:r>
      <w:r w:rsidRPr="00F5765E">
        <w:rPr>
          <w:rFonts w:ascii="Arial" w:hAnsi="Arial"/>
          <w:b/>
        </w:rPr>
        <w:t>DPAO</w:t>
      </w:r>
      <w:r w:rsidRPr="00F5765E">
        <w:rPr>
          <w:rFonts w:ascii="Arial" w:hAnsi="Arial"/>
        </w:rPr>
        <w:t xml:space="preserve">. </w:t>
      </w:r>
    </w:p>
    <w:p w14:paraId="063A7655" w14:textId="77777777" w:rsidR="000660E3" w:rsidRPr="00F5765E" w:rsidRDefault="000660E3">
      <w:pPr>
        <w:jc w:val="both"/>
        <w:rPr>
          <w:rFonts w:ascii="Arial" w:hAnsi="Arial"/>
        </w:rPr>
      </w:pPr>
    </w:p>
    <w:p w14:paraId="0BDA3DE0" w14:textId="77777777" w:rsidR="000660E3" w:rsidRPr="00F5765E" w:rsidRDefault="000660E3">
      <w:pPr>
        <w:jc w:val="both"/>
        <w:rPr>
          <w:rFonts w:ascii="Arial" w:hAnsi="Arial"/>
        </w:rPr>
      </w:pPr>
      <w:r w:rsidRPr="00F5765E">
        <w:rPr>
          <w:rFonts w:ascii="Arial" w:hAnsi="Arial"/>
        </w:rPr>
        <w:t xml:space="preserve">Le représentant de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répond par écrit à toute demande d’éclaircissement dans un délai précédant la date limite de remise des offres, indiqué dans les </w:t>
      </w:r>
      <w:r w:rsidRPr="00F5765E">
        <w:rPr>
          <w:rFonts w:ascii="Arial" w:hAnsi="Arial"/>
          <w:b/>
        </w:rPr>
        <w:t>DPAO</w:t>
      </w:r>
      <w:r w:rsidRPr="00F5765E">
        <w:rPr>
          <w:rFonts w:ascii="Arial" w:hAnsi="Arial"/>
        </w:rPr>
        <w:t xml:space="preserve">. Une copie de la réponse de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ou de son représentant, indiquant la question posée mais ne mentionnant pas son auteur, est adressée à tous les Candidats ayant acheté ou reçu le Dossier d’Appel d’Offres.</w:t>
      </w:r>
    </w:p>
    <w:p w14:paraId="4E84672E" w14:textId="77777777" w:rsidR="000660E3" w:rsidRPr="00F5765E" w:rsidRDefault="000660E3">
      <w:pPr>
        <w:jc w:val="both"/>
        <w:rPr>
          <w:rFonts w:ascii="Arial" w:hAnsi="Arial"/>
        </w:rPr>
      </w:pPr>
    </w:p>
    <w:p w14:paraId="48774161" w14:textId="77777777" w:rsidR="000660E3" w:rsidRPr="00F5765E" w:rsidRDefault="000660E3">
      <w:pPr>
        <w:pStyle w:val="Titre2"/>
      </w:pPr>
      <w:bookmarkStart w:id="10" w:name="_Toc135233539"/>
      <w:r w:rsidRPr="00F5765E">
        <w:t>5.3. - Modifications</w:t>
      </w:r>
      <w:bookmarkEnd w:id="10"/>
    </w:p>
    <w:p w14:paraId="2213EEC5" w14:textId="77777777" w:rsidR="000660E3" w:rsidRPr="00F5765E" w:rsidRDefault="000660E3">
      <w:pPr>
        <w:pStyle w:val="Titre2"/>
      </w:pPr>
    </w:p>
    <w:p w14:paraId="71BBCECF" w14:textId="77777777" w:rsidR="000660E3" w:rsidRPr="00F5765E" w:rsidRDefault="000660E3">
      <w:pPr>
        <w:jc w:val="both"/>
        <w:rPr>
          <w:rFonts w:ascii="Arial" w:hAnsi="Arial"/>
        </w:rPr>
      </w:pPr>
      <w:r w:rsidRPr="00F5765E">
        <w:rPr>
          <w:rFonts w:ascii="Arial" w:hAnsi="Arial"/>
        </w:rPr>
        <w:t>A tout moment avant la date fixée pour la remise des offres, le Maître de l'Ouvrage peut modifier le Dossier d’Appel d’Offres en communiquant par écrit un additif à tous les Candidats qui ont acheté ou reçu le Dossier d’Appel d’Offres. Ces derniers accuseront réception de chacune des modifications au Maître de l'Ouvrage et devront alors répondre sur la base du dossier modifié sans pouvoir élever aucune réclamation à ce sujet.</w:t>
      </w:r>
    </w:p>
    <w:p w14:paraId="4CF9D3D5" w14:textId="77777777" w:rsidR="000660E3" w:rsidRPr="00F5765E" w:rsidRDefault="000660E3">
      <w:pPr>
        <w:jc w:val="both"/>
        <w:rPr>
          <w:rFonts w:ascii="Arial" w:hAnsi="Arial"/>
        </w:rPr>
      </w:pPr>
    </w:p>
    <w:p w14:paraId="27407D4E" w14:textId="77777777" w:rsidR="000660E3" w:rsidRPr="00F5765E" w:rsidRDefault="000660E3">
      <w:pPr>
        <w:jc w:val="both"/>
        <w:rPr>
          <w:rFonts w:ascii="Arial" w:hAnsi="Arial"/>
        </w:rPr>
      </w:pPr>
      <w:r w:rsidRPr="00F5765E">
        <w:rPr>
          <w:rFonts w:ascii="Arial" w:hAnsi="Arial"/>
        </w:rPr>
        <w:t>Pour donner aux Candidats suffisamment de temps pour tenir compte de la modification dans la préparation de leurs offres, le Maître de l'Ouvrage pourra reporter, autant que nécessaire, la date limite de remise des offres.</w:t>
      </w:r>
    </w:p>
    <w:p w14:paraId="7013D487" w14:textId="77777777" w:rsidR="000660E3" w:rsidRPr="00F5765E" w:rsidRDefault="000660E3">
      <w:pPr>
        <w:pStyle w:val="Titre1"/>
      </w:pPr>
      <w:bookmarkStart w:id="11" w:name="_Toc135233540"/>
      <w:r w:rsidRPr="00F5765E">
        <w:t>6 – PREPARATION DES OFFRES</w:t>
      </w:r>
      <w:bookmarkEnd w:id="11"/>
    </w:p>
    <w:p w14:paraId="43CD2BEA" w14:textId="77777777" w:rsidR="000660E3" w:rsidRPr="00F5765E" w:rsidRDefault="000660E3">
      <w:pPr>
        <w:jc w:val="both"/>
        <w:rPr>
          <w:rFonts w:ascii="Arial" w:hAnsi="Arial"/>
        </w:rPr>
      </w:pPr>
    </w:p>
    <w:p w14:paraId="311A8700" w14:textId="77777777" w:rsidR="000660E3" w:rsidRPr="00F5765E" w:rsidRDefault="000660E3">
      <w:pPr>
        <w:pStyle w:val="Titre2"/>
      </w:pPr>
      <w:bookmarkStart w:id="12" w:name="_Toc135233541"/>
      <w:r w:rsidRPr="00F5765E">
        <w:t>6.1. - Frais</w:t>
      </w:r>
      <w:bookmarkEnd w:id="12"/>
    </w:p>
    <w:p w14:paraId="61B9E06B" w14:textId="77777777" w:rsidR="000660E3" w:rsidRPr="00F5765E" w:rsidRDefault="000660E3">
      <w:pPr>
        <w:jc w:val="both"/>
        <w:rPr>
          <w:rFonts w:ascii="Arial" w:hAnsi="Arial"/>
        </w:rPr>
      </w:pPr>
    </w:p>
    <w:p w14:paraId="32E34569" w14:textId="77777777" w:rsidR="000660E3" w:rsidRPr="00F5765E" w:rsidRDefault="000660E3">
      <w:pPr>
        <w:jc w:val="both"/>
        <w:rPr>
          <w:rFonts w:ascii="Arial" w:hAnsi="Arial"/>
        </w:rPr>
      </w:pPr>
      <w:r w:rsidRPr="00F5765E">
        <w:rPr>
          <w:rFonts w:ascii="Arial" w:hAnsi="Arial"/>
        </w:rPr>
        <w:t>Le Candidat supportera tous les frais afférents à la préparation et à la présentation de son offre, et le Maître de l'Ouvrage n’est en aucun cas responsable de ces frais ni tenu de les régler, quels que soient le déroulement et l’issue de la procédure d’appel d’offres.</w:t>
      </w:r>
    </w:p>
    <w:p w14:paraId="53EA8D22" w14:textId="77777777" w:rsidR="000660E3" w:rsidRPr="00F5765E" w:rsidRDefault="000660E3">
      <w:pPr>
        <w:jc w:val="both"/>
        <w:rPr>
          <w:rFonts w:ascii="Arial" w:hAnsi="Arial"/>
        </w:rPr>
      </w:pPr>
    </w:p>
    <w:p w14:paraId="68352FD6" w14:textId="77777777" w:rsidR="000660E3" w:rsidRPr="00F5765E" w:rsidRDefault="000660E3">
      <w:pPr>
        <w:pStyle w:val="Titre2"/>
      </w:pPr>
      <w:bookmarkStart w:id="13" w:name="_Toc135233542"/>
      <w:r w:rsidRPr="00F5765E">
        <w:t>6.2. - Contenu des offres</w:t>
      </w:r>
      <w:bookmarkEnd w:id="13"/>
    </w:p>
    <w:p w14:paraId="5B790074" w14:textId="77777777" w:rsidR="000660E3" w:rsidRPr="00F5765E" w:rsidRDefault="000660E3">
      <w:pPr>
        <w:jc w:val="both"/>
        <w:rPr>
          <w:rFonts w:ascii="Arial" w:hAnsi="Arial"/>
        </w:rPr>
      </w:pPr>
    </w:p>
    <w:p w14:paraId="4C134891" w14:textId="77777777" w:rsidR="000660E3" w:rsidRPr="00F5765E" w:rsidRDefault="000660E3">
      <w:pPr>
        <w:jc w:val="both"/>
        <w:rPr>
          <w:rFonts w:ascii="Arial" w:hAnsi="Arial"/>
        </w:rPr>
      </w:pPr>
      <w:r w:rsidRPr="00F5765E">
        <w:rPr>
          <w:rFonts w:ascii="Arial" w:hAnsi="Arial"/>
        </w:rPr>
        <w:t>Le dossier à remettre par les Candidats comprendra les pièces suivantes :</w:t>
      </w:r>
    </w:p>
    <w:p w14:paraId="1AD3C822" w14:textId="77777777" w:rsidR="000660E3" w:rsidRPr="00F5765E" w:rsidRDefault="000660E3">
      <w:pPr>
        <w:jc w:val="both"/>
        <w:rPr>
          <w:rFonts w:ascii="Arial" w:hAnsi="Arial"/>
        </w:rPr>
      </w:pPr>
    </w:p>
    <w:p w14:paraId="49B17194" w14:textId="77777777" w:rsidR="000660E3" w:rsidRPr="00F5765E" w:rsidRDefault="000660E3">
      <w:pPr>
        <w:tabs>
          <w:tab w:val="left" w:pos="851"/>
        </w:tabs>
        <w:spacing w:before="120"/>
        <w:ind w:left="851" w:hanging="425"/>
        <w:jc w:val="both"/>
        <w:rPr>
          <w:rFonts w:ascii="Arial" w:hAnsi="Arial"/>
        </w:rPr>
      </w:pPr>
      <w:r w:rsidRPr="00F5765E">
        <w:rPr>
          <w:rFonts w:ascii="Arial" w:hAnsi="Arial"/>
        </w:rPr>
        <w:t>1°</w:t>
      </w:r>
      <w:r w:rsidRPr="00F5765E">
        <w:rPr>
          <w:rFonts w:ascii="Arial" w:hAnsi="Arial"/>
        </w:rPr>
        <w:tab/>
        <w:t xml:space="preserve">L'Acte d'Engagement, et ses Annexes, daté et signé par le Candidat (ou les Candidats groupés) ou leurs représentants habilités indiquant en particulier le prix de l'offre et les délais d’exécution. L'Acte d'Engagement est établi en utilisant le cadre figurant au 2.1 du présent Dossier d'Appel d'Offres. </w:t>
      </w:r>
    </w:p>
    <w:p w14:paraId="375F2191" w14:textId="77777777" w:rsidR="000660E3" w:rsidRPr="00F5765E" w:rsidRDefault="000660E3">
      <w:pPr>
        <w:tabs>
          <w:tab w:val="left" w:pos="851"/>
        </w:tabs>
        <w:spacing w:before="80"/>
        <w:ind w:left="850" w:hanging="425"/>
        <w:jc w:val="both"/>
        <w:rPr>
          <w:rFonts w:ascii="Arial" w:hAnsi="Arial"/>
        </w:rPr>
      </w:pPr>
      <w:r w:rsidRPr="00F5765E">
        <w:rPr>
          <w:rFonts w:ascii="Arial" w:hAnsi="Arial"/>
        </w:rPr>
        <w:t>2°</w:t>
      </w:r>
      <w:r w:rsidRPr="00F5765E">
        <w:rPr>
          <w:rFonts w:ascii="Arial" w:hAnsi="Arial"/>
        </w:rPr>
        <w:tab/>
        <w:t>Les fiches de renseignements et document attestant la capacité et les qualifications juridique, technique et financière du Candidat, établies conformément à l'Article 6.3. ci-après.</w:t>
      </w:r>
    </w:p>
    <w:p w14:paraId="5797999B" w14:textId="77777777" w:rsidR="000660E3" w:rsidRPr="00F5765E" w:rsidRDefault="000660E3">
      <w:pPr>
        <w:tabs>
          <w:tab w:val="left" w:pos="851"/>
        </w:tabs>
        <w:spacing w:before="80"/>
        <w:ind w:left="850" w:hanging="425"/>
        <w:jc w:val="both"/>
        <w:rPr>
          <w:rFonts w:ascii="Arial" w:hAnsi="Arial"/>
        </w:rPr>
      </w:pPr>
      <w:r w:rsidRPr="00F5765E">
        <w:rPr>
          <w:rFonts w:ascii="Arial" w:hAnsi="Arial"/>
        </w:rPr>
        <w:t>3°</w:t>
      </w:r>
      <w:r w:rsidRPr="00F5765E">
        <w:rPr>
          <w:rFonts w:ascii="Arial" w:hAnsi="Arial"/>
        </w:rPr>
        <w:tab/>
        <w:t>Le Cahier des Prescriptions Spéciales (CPS) et ses Annexes paraphés et acceptés sans réserve ou la mention dans l’Acte d’Engagement de l'acceptation sans réserve de l'ensemble de ses dispositions ;</w:t>
      </w:r>
    </w:p>
    <w:p w14:paraId="6DECB8A8" w14:textId="77777777" w:rsidR="000660E3" w:rsidRPr="00F5765E" w:rsidRDefault="000660E3">
      <w:pPr>
        <w:tabs>
          <w:tab w:val="left" w:pos="851"/>
        </w:tabs>
        <w:spacing w:before="80"/>
        <w:ind w:left="850" w:hanging="425"/>
        <w:jc w:val="both"/>
        <w:rPr>
          <w:rFonts w:ascii="Arial" w:hAnsi="Arial"/>
        </w:rPr>
      </w:pPr>
      <w:r w:rsidRPr="00F5765E">
        <w:rPr>
          <w:rFonts w:ascii="Arial" w:hAnsi="Arial"/>
        </w:rPr>
        <w:t>4°</w:t>
      </w:r>
      <w:r w:rsidRPr="00F5765E">
        <w:rPr>
          <w:rFonts w:ascii="Arial" w:hAnsi="Arial"/>
        </w:rPr>
        <w:tab/>
        <w:t>Si elle est requise par les DPAO, une garantie de soumission, établie conformément au modèle figurant à la section 1.3. « Formulaires de soumission »;</w:t>
      </w:r>
    </w:p>
    <w:p w14:paraId="2D74EDB5" w14:textId="77777777" w:rsidR="000660E3" w:rsidRPr="00F5765E" w:rsidRDefault="000660E3">
      <w:pPr>
        <w:tabs>
          <w:tab w:val="left" w:pos="851"/>
        </w:tabs>
        <w:spacing w:before="80"/>
        <w:ind w:left="850" w:hanging="425"/>
        <w:jc w:val="both"/>
        <w:rPr>
          <w:rFonts w:ascii="Arial" w:hAnsi="Arial"/>
        </w:rPr>
      </w:pPr>
      <w:r w:rsidRPr="00F5765E">
        <w:rPr>
          <w:rFonts w:ascii="Arial" w:hAnsi="Arial"/>
        </w:rPr>
        <w:t>5°</w:t>
      </w:r>
      <w:r w:rsidRPr="00F5765E">
        <w:rPr>
          <w:rFonts w:ascii="Arial" w:hAnsi="Arial"/>
        </w:rPr>
        <w:tab/>
        <w:t>Tout autre document spécifié par les DPAO.</w:t>
      </w:r>
    </w:p>
    <w:p w14:paraId="79D00926" w14:textId="77777777" w:rsidR="000660E3" w:rsidRPr="00F5765E" w:rsidRDefault="000660E3">
      <w:pPr>
        <w:tabs>
          <w:tab w:val="left" w:pos="709"/>
        </w:tabs>
        <w:jc w:val="both"/>
        <w:rPr>
          <w:rFonts w:ascii="Arial" w:hAnsi="Arial"/>
        </w:rPr>
      </w:pPr>
    </w:p>
    <w:p w14:paraId="3CFBF330" w14:textId="77777777" w:rsidR="000660E3" w:rsidRPr="00F5765E" w:rsidRDefault="000660E3">
      <w:pPr>
        <w:pStyle w:val="Titre2"/>
      </w:pPr>
      <w:bookmarkStart w:id="14" w:name="_Toc135233543"/>
      <w:r w:rsidRPr="00F5765E">
        <w:t>6.3. - Capacité et qualifications des Candidats</w:t>
      </w:r>
      <w:bookmarkEnd w:id="14"/>
    </w:p>
    <w:p w14:paraId="28AD3FFF" w14:textId="77777777" w:rsidR="000660E3" w:rsidRPr="00F5765E" w:rsidRDefault="000660E3">
      <w:pPr>
        <w:tabs>
          <w:tab w:val="left" w:pos="709"/>
        </w:tabs>
        <w:jc w:val="both"/>
        <w:rPr>
          <w:rFonts w:ascii="Arial" w:hAnsi="Arial"/>
          <w:b/>
        </w:rPr>
      </w:pPr>
    </w:p>
    <w:p w14:paraId="197CDF06" w14:textId="77777777" w:rsidR="000660E3" w:rsidRPr="00F5765E" w:rsidRDefault="000660E3">
      <w:pPr>
        <w:tabs>
          <w:tab w:val="left" w:pos="220"/>
        </w:tabs>
        <w:jc w:val="both"/>
        <w:rPr>
          <w:rFonts w:ascii="Arial" w:hAnsi="Arial"/>
        </w:rPr>
      </w:pPr>
      <w:r w:rsidRPr="00F5765E">
        <w:rPr>
          <w:rFonts w:ascii="Arial" w:hAnsi="Arial"/>
        </w:rPr>
        <w:t xml:space="preserve">Conformément à l'article 8 du Code des Marchés Publics, chaque Candidat doit produire les documents démontrant qu'il a les capacités juridique, technique et financière nécessaires, ainsi que l'expérience requise, pour exécuter le Marché si son offre est acceptée. A cette fin, chaque Candidat complète les fiches de renseignements et attestations spécifiées par les </w:t>
      </w:r>
      <w:r w:rsidRPr="00F5765E">
        <w:rPr>
          <w:rFonts w:ascii="Arial" w:hAnsi="Arial"/>
          <w:b/>
        </w:rPr>
        <w:t xml:space="preserve">DPAO, </w:t>
      </w:r>
      <w:r w:rsidRPr="00F5765E">
        <w:rPr>
          <w:rFonts w:ascii="Arial" w:hAnsi="Arial"/>
        </w:rPr>
        <w:t>dont les modèles</w:t>
      </w:r>
      <w:r w:rsidRPr="00F5765E">
        <w:rPr>
          <w:rFonts w:ascii="Arial" w:hAnsi="Arial"/>
          <w:b/>
        </w:rPr>
        <w:t xml:space="preserve"> </w:t>
      </w:r>
      <w:r w:rsidRPr="00F5765E">
        <w:rPr>
          <w:rFonts w:ascii="Arial" w:hAnsi="Arial"/>
        </w:rPr>
        <w:t xml:space="preserve">figurent à la section 1.3. « Formulaires de soumission ». </w:t>
      </w:r>
    </w:p>
    <w:p w14:paraId="6684A44C" w14:textId="77777777" w:rsidR="000660E3" w:rsidRPr="00F5765E" w:rsidRDefault="000660E3">
      <w:pPr>
        <w:tabs>
          <w:tab w:val="left" w:pos="220"/>
        </w:tabs>
        <w:jc w:val="both"/>
        <w:rPr>
          <w:sz w:val="24"/>
        </w:rPr>
      </w:pPr>
    </w:p>
    <w:p w14:paraId="099FDD84" w14:textId="77777777" w:rsidR="000660E3" w:rsidRPr="00F5765E" w:rsidRDefault="000660E3">
      <w:pPr>
        <w:jc w:val="both"/>
        <w:rPr>
          <w:rFonts w:ascii="Arial" w:hAnsi="Arial"/>
        </w:rPr>
      </w:pPr>
      <w:r w:rsidRPr="00F5765E">
        <w:rPr>
          <w:rFonts w:ascii="Arial" w:hAnsi="Arial"/>
        </w:rPr>
        <w:t xml:space="preserve">Les </w:t>
      </w:r>
      <w:r w:rsidRPr="00F5765E">
        <w:rPr>
          <w:rFonts w:ascii="Arial" w:hAnsi="Arial"/>
          <w:b/>
        </w:rPr>
        <w:t>DPAO</w:t>
      </w:r>
      <w:r w:rsidRPr="00F5765E">
        <w:rPr>
          <w:rFonts w:ascii="Arial" w:hAnsi="Arial"/>
        </w:rPr>
        <w:t xml:space="preserve"> précisent, si nécessaire, les qualifications et exigences particulières au Marché requises par le Maître de l'Ouvrage, en matière financière, technique ou d'expérience antérieure.</w:t>
      </w:r>
    </w:p>
    <w:p w14:paraId="5501C5A0" w14:textId="77777777" w:rsidR="000660E3" w:rsidRPr="00F5765E" w:rsidRDefault="000660E3">
      <w:pPr>
        <w:tabs>
          <w:tab w:val="left" w:pos="220"/>
        </w:tabs>
        <w:jc w:val="both"/>
        <w:rPr>
          <w:sz w:val="24"/>
        </w:rPr>
      </w:pPr>
    </w:p>
    <w:p w14:paraId="40077F90" w14:textId="77777777" w:rsidR="000660E3" w:rsidRPr="00F5765E" w:rsidRDefault="000660E3">
      <w:pPr>
        <w:tabs>
          <w:tab w:val="left" w:pos="220"/>
        </w:tabs>
        <w:jc w:val="both"/>
        <w:rPr>
          <w:rFonts w:ascii="Arial" w:hAnsi="Arial"/>
        </w:rPr>
      </w:pPr>
      <w:r w:rsidRPr="00F5765E">
        <w:rPr>
          <w:rFonts w:ascii="Arial" w:hAnsi="Arial"/>
        </w:rPr>
        <w:t>Les Candidats doivent également présenter des propositions de méthodes de travail et de calendrier de travaux assez détaillées pour démontrer que ces propositions sont conformes aux Spécifications techniques et aux délais d’exécution figurant au CPS.</w:t>
      </w:r>
    </w:p>
    <w:p w14:paraId="7AB59B7D" w14:textId="77777777" w:rsidR="000660E3" w:rsidRPr="00F5765E" w:rsidRDefault="000660E3">
      <w:pPr>
        <w:tabs>
          <w:tab w:val="left" w:pos="220"/>
        </w:tabs>
        <w:jc w:val="both"/>
        <w:rPr>
          <w:rFonts w:ascii="Arial" w:hAnsi="Arial"/>
        </w:rPr>
      </w:pPr>
    </w:p>
    <w:p w14:paraId="241B04FF" w14:textId="77777777" w:rsidR="000660E3" w:rsidRPr="00F5765E" w:rsidRDefault="000660E3">
      <w:pPr>
        <w:jc w:val="both"/>
        <w:rPr>
          <w:rFonts w:ascii="Arial" w:hAnsi="Arial"/>
        </w:rPr>
      </w:pPr>
      <w:r w:rsidRPr="00F5765E">
        <w:rPr>
          <w:rFonts w:ascii="Arial" w:hAnsi="Arial"/>
        </w:rPr>
        <w:t>Les Candidats fournissent, le cas échéant, tout autre document susceptible de démontrer qu'ils disposent des capacités requises, telles que brochures, plaquettes, documentation.</w:t>
      </w:r>
    </w:p>
    <w:p w14:paraId="3B9B6468" w14:textId="77777777" w:rsidR="000660E3" w:rsidRPr="00F5765E" w:rsidRDefault="000660E3">
      <w:pPr>
        <w:ind w:left="425" w:hanging="425"/>
        <w:jc w:val="both"/>
        <w:rPr>
          <w:rFonts w:ascii="Arial" w:hAnsi="Arial"/>
        </w:rPr>
      </w:pPr>
    </w:p>
    <w:p w14:paraId="5367C558" w14:textId="77777777" w:rsidR="000660E3" w:rsidRPr="00F5765E" w:rsidRDefault="000660E3">
      <w:pPr>
        <w:ind w:left="425" w:hanging="425"/>
        <w:jc w:val="both"/>
        <w:rPr>
          <w:rFonts w:ascii="Arial" w:hAnsi="Arial"/>
        </w:rPr>
      </w:pPr>
      <w:r w:rsidRPr="00F5765E">
        <w:rPr>
          <w:rFonts w:ascii="Arial" w:hAnsi="Arial"/>
        </w:rPr>
        <w:t xml:space="preserve">En cas de groupement les documents et informations suivants doivent être fournis : </w:t>
      </w:r>
    </w:p>
    <w:p w14:paraId="4F0A9975" w14:textId="77777777" w:rsidR="000660E3" w:rsidRPr="00F5765E" w:rsidRDefault="000660E3" w:rsidP="000660E3">
      <w:pPr>
        <w:numPr>
          <w:ilvl w:val="0"/>
          <w:numId w:val="1"/>
        </w:numPr>
        <w:tabs>
          <w:tab w:val="clear" w:pos="1353"/>
          <w:tab w:val="num" w:pos="851"/>
        </w:tabs>
        <w:spacing w:before="80"/>
        <w:ind w:left="851" w:hanging="284"/>
        <w:jc w:val="both"/>
        <w:rPr>
          <w:rFonts w:ascii="Arial" w:hAnsi="Arial"/>
        </w:rPr>
      </w:pPr>
      <w:r w:rsidRPr="00F5765E">
        <w:rPr>
          <w:rFonts w:ascii="Arial" w:hAnsi="Arial"/>
        </w:rPr>
        <w:t>Les informations concernant tous les Candidats pour chaque membre du groupement ;</w:t>
      </w:r>
    </w:p>
    <w:p w14:paraId="64AE0B32" w14:textId="77777777" w:rsidR="000660E3" w:rsidRPr="00F5765E" w:rsidRDefault="000660E3" w:rsidP="000660E3">
      <w:pPr>
        <w:numPr>
          <w:ilvl w:val="0"/>
          <w:numId w:val="1"/>
        </w:numPr>
        <w:tabs>
          <w:tab w:val="clear" w:pos="1353"/>
          <w:tab w:val="num" w:pos="851"/>
        </w:tabs>
        <w:spacing w:before="80"/>
        <w:ind w:left="851" w:hanging="284"/>
        <w:jc w:val="both"/>
        <w:rPr>
          <w:rFonts w:ascii="Arial" w:hAnsi="Arial"/>
        </w:rPr>
      </w:pPr>
      <w:r w:rsidRPr="00F5765E">
        <w:rPr>
          <w:rFonts w:ascii="Arial" w:hAnsi="Arial"/>
        </w:rPr>
        <w:t>Une copie certifiée conforme du contrat de groupement ou une lettre d'intention de chaque membre attestant son engagement à constituer un groupement en cas d'attribution du Marché ;</w:t>
      </w:r>
    </w:p>
    <w:p w14:paraId="03F07A60" w14:textId="77777777" w:rsidR="000660E3" w:rsidRPr="00F5765E" w:rsidRDefault="000660E3" w:rsidP="000660E3">
      <w:pPr>
        <w:numPr>
          <w:ilvl w:val="0"/>
          <w:numId w:val="1"/>
        </w:numPr>
        <w:tabs>
          <w:tab w:val="clear" w:pos="1353"/>
          <w:tab w:val="num" w:pos="851"/>
        </w:tabs>
        <w:spacing w:before="80"/>
        <w:ind w:left="851" w:hanging="284"/>
        <w:jc w:val="both"/>
        <w:rPr>
          <w:rFonts w:ascii="Arial" w:hAnsi="Arial"/>
        </w:rPr>
      </w:pPr>
      <w:r w:rsidRPr="00F5765E">
        <w:rPr>
          <w:rFonts w:ascii="Arial" w:hAnsi="Arial"/>
        </w:rPr>
        <w:t>Un document signé de tous les membres du groupement désignant le mandataire commun habilité à les représenter.</w:t>
      </w:r>
    </w:p>
    <w:p w14:paraId="3B9355FE" w14:textId="77777777" w:rsidR="000660E3" w:rsidRPr="00F5765E" w:rsidRDefault="000660E3">
      <w:pPr>
        <w:tabs>
          <w:tab w:val="left" w:pos="709"/>
        </w:tabs>
        <w:jc w:val="both"/>
        <w:rPr>
          <w:rFonts w:ascii="Arial" w:hAnsi="Arial"/>
        </w:rPr>
      </w:pPr>
    </w:p>
    <w:p w14:paraId="1E56D60E" w14:textId="77777777" w:rsidR="000660E3" w:rsidRPr="00F5765E" w:rsidRDefault="000660E3">
      <w:pPr>
        <w:tabs>
          <w:tab w:val="left" w:pos="220"/>
        </w:tabs>
        <w:jc w:val="both"/>
        <w:rPr>
          <w:rFonts w:ascii="Arial" w:hAnsi="Arial"/>
        </w:rPr>
      </w:pPr>
      <w:r w:rsidRPr="00F5765E">
        <w:rPr>
          <w:rFonts w:ascii="Arial" w:hAnsi="Arial"/>
        </w:rPr>
        <w:t xml:space="preserve">Les candidats nationaux, et les groupements de candidats nationaux et étrangers, demandant à bénéficier d’une marge de préférence lors de l’évaluation des offres, doivent fournir tous les renseignements nécessaires pour prouver qu’ils satisfont aux critères d’éligibilité décrits à </w:t>
      </w:r>
      <w:smartTag w:uri="urn:schemas-microsoft-com:office:smarttags" w:element="PersonName">
        <w:smartTagPr>
          <w:attr w:name="ProductID" w:val="la Clause"/>
        </w:smartTagPr>
        <w:r w:rsidRPr="00F5765E">
          <w:rPr>
            <w:rFonts w:ascii="Arial" w:hAnsi="Arial"/>
          </w:rPr>
          <w:t>la Clause</w:t>
        </w:r>
      </w:smartTag>
      <w:r w:rsidRPr="00F5765E">
        <w:rPr>
          <w:rFonts w:ascii="Arial" w:hAnsi="Arial"/>
        </w:rPr>
        <w:t xml:space="preserve"> 9.5. des présentes Instructions.</w:t>
      </w:r>
    </w:p>
    <w:p w14:paraId="045E9654" w14:textId="77777777" w:rsidR="000660E3" w:rsidRPr="00F5765E" w:rsidRDefault="000660E3">
      <w:pPr>
        <w:jc w:val="both"/>
        <w:rPr>
          <w:rFonts w:ascii="Arial" w:hAnsi="Arial"/>
        </w:rPr>
      </w:pPr>
    </w:p>
    <w:p w14:paraId="3BB9D3AE" w14:textId="77777777" w:rsidR="000660E3" w:rsidRPr="00F5765E" w:rsidRDefault="000660E3">
      <w:pPr>
        <w:pStyle w:val="Titre2"/>
      </w:pPr>
      <w:bookmarkStart w:id="15" w:name="_Toc135233544"/>
      <w:r w:rsidRPr="00F5765E">
        <w:t>6.4. - Délai de validité des offres</w:t>
      </w:r>
      <w:bookmarkEnd w:id="15"/>
    </w:p>
    <w:p w14:paraId="62FA98C5" w14:textId="77777777" w:rsidR="000660E3" w:rsidRPr="00F5765E" w:rsidRDefault="000660E3">
      <w:pPr>
        <w:jc w:val="both"/>
        <w:rPr>
          <w:rFonts w:ascii="Arial" w:hAnsi="Arial"/>
        </w:rPr>
      </w:pPr>
    </w:p>
    <w:p w14:paraId="42C3A03F" w14:textId="77777777" w:rsidR="000660E3" w:rsidRPr="00F5765E" w:rsidRDefault="000660E3">
      <w:pPr>
        <w:outlineLvl w:val="0"/>
        <w:rPr>
          <w:rFonts w:ascii="Arial" w:hAnsi="Arial"/>
        </w:rPr>
      </w:pPr>
      <w:r w:rsidRPr="00F5765E">
        <w:rPr>
          <w:rFonts w:ascii="Arial" w:hAnsi="Arial"/>
        </w:rPr>
        <w:t xml:space="preserve">Le délai de validité des offres à compter de la date limite de remise des offres est fixé par les </w:t>
      </w:r>
      <w:r w:rsidRPr="00F5765E">
        <w:rPr>
          <w:rFonts w:ascii="Arial" w:hAnsi="Arial"/>
          <w:b/>
        </w:rPr>
        <w:t>DPAO</w:t>
      </w:r>
      <w:r w:rsidRPr="00F5765E">
        <w:rPr>
          <w:rFonts w:ascii="Arial" w:hAnsi="Arial"/>
        </w:rPr>
        <w:t>.</w:t>
      </w:r>
    </w:p>
    <w:p w14:paraId="65E77331" w14:textId="77777777" w:rsidR="000660E3" w:rsidRPr="00F5765E" w:rsidRDefault="000660E3">
      <w:pPr>
        <w:rPr>
          <w:rFonts w:ascii="Arial" w:hAnsi="Arial"/>
        </w:rPr>
      </w:pPr>
    </w:p>
    <w:p w14:paraId="7B3B04A0" w14:textId="77777777" w:rsidR="000660E3" w:rsidRPr="00F5765E" w:rsidRDefault="000660E3">
      <w:pPr>
        <w:outlineLvl w:val="0"/>
        <w:rPr>
          <w:rFonts w:ascii="Arial" w:hAnsi="Arial"/>
        </w:rPr>
      </w:pPr>
      <w:r w:rsidRPr="00F5765E">
        <w:rPr>
          <w:rFonts w:ascii="Arial" w:hAnsi="Arial"/>
        </w:rPr>
        <w:t>Une offre valable pour une période plus courte sera considérée comme non conforme et rejetée.</w:t>
      </w:r>
    </w:p>
    <w:p w14:paraId="222D688F" w14:textId="77777777" w:rsidR="000660E3" w:rsidRPr="00F5765E" w:rsidRDefault="000660E3">
      <w:pPr>
        <w:jc w:val="both"/>
        <w:rPr>
          <w:rFonts w:ascii="Arial" w:hAnsi="Arial"/>
        </w:rPr>
      </w:pPr>
    </w:p>
    <w:p w14:paraId="4311084C" w14:textId="77777777" w:rsidR="000660E3" w:rsidRPr="00F5765E" w:rsidRDefault="000660E3">
      <w:pPr>
        <w:jc w:val="both"/>
        <w:rPr>
          <w:rFonts w:ascii="Arial" w:hAnsi="Arial"/>
        </w:rPr>
      </w:pPr>
      <w:r w:rsidRPr="00F5765E">
        <w:rPr>
          <w:rFonts w:ascii="Arial" w:hAnsi="Arial"/>
        </w:rPr>
        <w:t xml:space="preserve">Exceptionnellement, avant l’expiration de la période de validité des offres, </w:t>
      </w:r>
      <w:smartTag w:uri="urn:schemas-microsoft-com:office:smarttags" w:element="PersonName">
        <w:smartTagPr>
          <w:attr w:name="ProductID" w:val="la PRMP"/>
        </w:smartTagPr>
        <w:r w:rsidRPr="00F5765E">
          <w:rPr>
            <w:rFonts w:ascii="Arial" w:hAnsi="Arial"/>
          </w:rPr>
          <w:t>la PRMP</w:t>
        </w:r>
      </w:smartTag>
      <w:r w:rsidRPr="00F5765E">
        <w:rPr>
          <w:rFonts w:ascii="Arial" w:hAnsi="Arial"/>
        </w:rPr>
        <w:t xml:space="preserve"> peut demander aux Candidats de proroger le délai de validité de leurs offres. La demande et les réponses seront formulées par écrit. S’il est demandé une garantie de soumission, sa validité sera prolongée pour une durée correspondante. Un Candidat peut refuser de proroger la validité de son offre sans perdre sa garantie. Un Candidat qui consent à cette prorogation ne se verra pas demander de modifier son offre, ni ne sera autorisé à le faire. Dans le cas de marché à prix ferme, le prix du Marché pourra être actualisé en prenant en compte le délai initial de validité. L’évaluation des offres sera basée sur le prix de l’offre sans prise en considération de l’actualisation susmentionnée.</w:t>
      </w:r>
    </w:p>
    <w:p w14:paraId="7F7816FC" w14:textId="77777777" w:rsidR="000660E3" w:rsidRPr="00F5765E" w:rsidRDefault="000660E3">
      <w:pPr>
        <w:jc w:val="both"/>
        <w:rPr>
          <w:rFonts w:ascii="Arial" w:hAnsi="Arial"/>
        </w:rPr>
      </w:pPr>
    </w:p>
    <w:p w14:paraId="3D16B769" w14:textId="77777777" w:rsidR="000660E3" w:rsidRPr="00F5765E" w:rsidRDefault="000660E3">
      <w:pPr>
        <w:pStyle w:val="Titre2"/>
      </w:pPr>
      <w:bookmarkStart w:id="16" w:name="_Toc135233545"/>
      <w:r w:rsidRPr="00F5765E">
        <w:t>6.5. - Prix de l'Offre</w:t>
      </w:r>
      <w:bookmarkEnd w:id="16"/>
    </w:p>
    <w:p w14:paraId="2B870658" w14:textId="77777777" w:rsidR="000660E3" w:rsidRPr="00F5765E" w:rsidRDefault="000660E3">
      <w:pPr>
        <w:tabs>
          <w:tab w:val="left" w:pos="709"/>
        </w:tabs>
        <w:jc w:val="both"/>
        <w:rPr>
          <w:rFonts w:ascii="Arial" w:hAnsi="Arial"/>
        </w:rPr>
      </w:pPr>
    </w:p>
    <w:p w14:paraId="760B3794" w14:textId="77777777" w:rsidR="000660E3" w:rsidRPr="00F5765E" w:rsidRDefault="000660E3">
      <w:pPr>
        <w:outlineLvl w:val="0"/>
        <w:rPr>
          <w:rFonts w:ascii="Arial" w:hAnsi="Arial"/>
        </w:rPr>
      </w:pPr>
      <w:r w:rsidRPr="00F5765E">
        <w:rPr>
          <w:rFonts w:ascii="Arial" w:hAnsi="Arial"/>
        </w:rPr>
        <w:t>6.5.1.</w:t>
      </w:r>
      <w:r w:rsidRPr="00F5765E">
        <w:rPr>
          <w:rFonts w:ascii="Arial" w:hAnsi="Arial"/>
        </w:rPr>
        <w:tab/>
        <w:t xml:space="preserve">Contenu et décomposition des prix </w:t>
      </w:r>
    </w:p>
    <w:p w14:paraId="27603243" w14:textId="77777777" w:rsidR="000660E3" w:rsidRPr="00F5765E" w:rsidRDefault="000660E3">
      <w:pPr>
        <w:tabs>
          <w:tab w:val="left" w:pos="709"/>
        </w:tabs>
        <w:jc w:val="both"/>
        <w:rPr>
          <w:rFonts w:ascii="Arial" w:hAnsi="Arial"/>
        </w:rPr>
      </w:pPr>
    </w:p>
    <w:p w14:paraId="3074F3CE" w14:textId="77777777" w:rsidR="000660E3" w:rsidRPr="00F5765E" w:rsidRDefault="000660E3">
      <w:pPr>
        <w:tabs>
          <w:tab w:val="left" w:pos="709"/>
        </w:tabs>
        <w:jc w:val="both"/>
        <w:rPr>
          <w:rFonts w:ascii="Arial" w:hAnsi="Arial"/>
        </w:rPr>
      </w:pPr>
      <w:r w:rsidRPr="00F5765E">
        <w:rPr>
          <w:rFonts w:ascii="Arial" w:hAnsi="Arial"/>
        </w:rPr>
        <w:t>a) Contenu des prix</w:t>
      </w:r>
    </w:p>
    <w:p w14:paraId="11B9F9E9" w14:textId="77777777" w:rsidR="000660E3" w:rsidRPr="00F5765E" w:rsidRDefault="000660E3">
      <w:pPr>
        <w:tabs>
          <w:tab w:val="left" w:pos="709"/>
        </w:tabs>
        <w:jc w:val="both"/>
        <w:rPr>
          <w:rFonts w:ascii="Arial" w:hAnsi="Arial"/>
        </w:rPr>
      </w:pPr>
    </w:p>
    <w:p w14:paraId="26B50B7B" w14:textId="77777777" w:rsidR="000660E3" w:rsidRPr="00F5765E" w:rsidRDefault="000660E3">
      <w:pPr>
        <w:jc w:val="both"/>
        <w:rPr>
          <w:rFonts w:ascii="Arial" w:hAnsi="Arial"/>
        </w:rPr>
      </w:pPr>
      <w:r w:rsidRPr="00F5765E">
        <w:rPr>
          <w:rFonts w:ascii="Arial" w:hAnsi="Arial"/>
        </w:rPr>
        <w:t>Le ou les prix proposés devront comporter tout ce qui est nécessaire à la réalisation des tâches faisant l'objet de prix unitaires et au complet achèvement des travaux faisant l'objet d'un prix forfaitaire.</w:t>
      </w:r>
    </w:p>
    <w:p w14:paraId="0A862B21" w14:textId="77777777" w:rsidR="000660E3" w:rsidRPr="00F5765E" w:rsidRDefault="000660E3">
      <w:pPr>
        <w:jc w:val="both"/>
        <w:rPr>
          <w:rFonts w:ascii="Arial" w:hAnsi="Arial"/>
        </w:rPr>
      </w:pPr>
    </w:p>
    <w:p w14:paraId="5831425D" w14:textId="77777777" w:rsidR="000660E3" w:rsidRPr="00F5765E" w:rsidRDefault="000660E3">
      <w:pPr>
        <w:tabs>
          <w:tab w:val="left" w:pos="540"/>
        </w:tabs>
        <w:ind w:right="-72"/>
        <w:jc w:val="both"/>
        <w:rPr>
          <w:rFonts w:ascii="Arial" w:hAnsi="Arial"/>
        </w:rPr>
      </w:pPr>
      <w:r w:rsidRPr="00F5765E">
        <w:rPr>
          <w:rFonts w:ascii="Arial" w:hAnsi="Arial"/>
        </w:rPr>
        <w:t xml:space="preserve">Sous réserve de dispositions différentes des </w:t>
      </w:r>
      <w:r w:rsidRPr="00F5765E">
        <w:rPr>
          <w:rFonts w:ascii="Arial" w:hAnsi="Arial"/>
          <w:b/>
        </w:rPr>
        <w:t>DPAO</w:t>
      </w:r>
      <w:r w:rsidRPr="00F5765E">
        <w:rPr>
          <w:rFonts w:ascii="Arial" w:hAnsi="Arial"/>
        </w:rPr>
        <w:t xml:space="preserve"> et du CCAP, tous les droits, impôts et taxes payables par l’Entrepreneur au titre du Marché, ou à tout autre titre, évalués au quinzième jour précédant la date limite fixée pour la remise de offres seront inclus dans les prix.</w:t>
      </w:r>
    </w:p>
    <w:p w14:paraId="74CBDE85" w14:textId="77777777" w:rsidR="000660E3" w:rsidRPr="00F5765E" w:rsidRDefault="000660E3">
      <w:pPr>
        <w:tabs>
          <w:tab w:val="left" w:pos="540"/>
        </w:tabs>
        <w:ind w:right="-72"/>
        <w:jc w:val="both"/>
        <w:rPr>
          <w:rFonts w:ascii="Arial" w:hAnsi="Arial"/>
        </w:rPr>
      </w:pPr>
    </w:p>
    <w:p w14:paraId="4C24945E" w14:textId="77777777" w:rsidR="000660E3" w:rsidRPr="00F5765E" w:rsidRDefault="000660E3">
      <w:pPr>
        <w:jc w:val="both"/>
        <w:rPr>
          <w:rFonts w:ascii="Arial" w:hAnsi="Arial"/>
        </w:rPr>
      </w:pPr>
      <w:r w:rsidRPr="00F5765E">
        <w:rPr>
          <w:rFonts w:ascii="Arial" w:hAnsi="Arial"/>
        </w:rPr>
        <w:t>Les prix sont établis sur la base du Bordereau de prix et du Détail quantitatif et estimatif présentés par le Candidat conformément aux cadres de Bordereau de Prix et de Détail Quantitatif et Estimatif annexés au CPS. Les Candidats doivent effectuer toutes les vérifications et apporter les compléments qu'ils jugent nécessaires à ces cadres. Le Bordereau de prix dûment complété, daté et signé et le Détail quantitatif et estimatif sont annexés à l'Acte d'Engagement.</w:t>
      </w:r>
    </w:p>
    <w:p w14:paraId="325CC453" w14:textId="77777777" w:rsidR="000660E3" w:rsidRPr="00F5765E" w:rsidRDefault="000660E3">
      <w:pPr>
        <w:ind w:right="-7"/>
        <w:rPr>
          <w:rFonts w:ascii="Arial" w:hAnsi="Arial"/>
        </w:rPr>
      </w:pPr>
    </w:p>
    <w:p w14:paraId="2BE46664" w14:textId="77777777" w:rsidR="000660E3" w:rsidRPr="00F5765E" w:rsidRDefault="000660E3">
      <w:pPr>
        <w:tabs>
          <w:tab w:val="left" w:pos="540"/>
        </w:tabs>
        <w:ind w:right="-72"/>
        <w:jc w:val="both"/>
        <w:rPr>
          <w:rFonts w:ascii="Arial" w:hAnsi="Arial"/>
        </w:rPr>
      </w:pPr>
      <w:r w:rsidRPr="00F5765E">
        <w:rPr>
          <w:rFonts w:ascii="Arial" w:hAnsi="Arial"/>
        </w:rPr>
        <w:t>Le Candidat remplit les prix unitaires et totaux de tous les postes du Bordereau de prix et du Détail quantitatif et estimatif. Les postes pour lesquels le Candidat n’a pas indiqué de prix unitaires ne feront l’objet d’aucun paiement par le Maître de l’Ouvrage après exécution et seront supposés couverts par d’autres prix du Détail quantitatif et estimatif.</w:t>
      </w:r>
    </w:p>
    <w:p w14:paraId="7438D3AE" w14:textId="77777777" w:rsidR="000660E3" w:rsidRPr="00F5765E" w:rsidRDefault="000660E3">
      <w:pPr>
        <w:ind w:right="-7"/>
        <w:rPr>
          <w:rFonts w:ascii="Arial" w:hAnsi="Arial"/>
        </w:rPr>
      </w:pPr>
    </w:p>
    <w:p w14:paraId="431DB3BF" w14:textId="77777777" w:rsidR="000660E3" w:rsidRPr="00F5765E" w:rsidRDefault="000660E3">
      <w:pPr>
        <w:jc w:val="both"/>
        <w:rPr>
          <w:rFonts w:ascii="Arial" w:hAnsi="Arial"/>
        </w:rPr>
      </w:pPr>
      <w:r w:rsidRPr="00F5765E">
        <w:rPr>
          <w:rFonts w:ascii="Arial" w:hAnsi="Arial"/>
        </w:rPr>
        <w:t>Les Candidats désirant offrir une réduction de prix en cas d’attribution de plus d’un lot spécifieront les réductions applicables à chaque groupe de lots. Les réductions de prix ou rabais ne peuvent être proposées et retenues que pour des lots dont les offres sont soumises et ouvertes en même temps.</w:t>
      </w:r>
    </w:p>
    <w:p w14:paraId="658571D6" w14:textId="77777777" w:rsidR="000660E3" w:rsidRPr="00F5765E" w:rsidRDefault="000660E3">
      <w:pPr>
        <w:ind w:right="-7"/>
        <w:rPr>
          <w:rFonts w:ascii="Arial" w:hAnsi="Arial"/>
        </w:rPr>
      </w:pPr>
    </w:p>
    <w:p w14:paraId="4B6D1B93" w14:textId="77777777" w:rsidR="000660E3" w:rsidRPr="00F5765E" w:rsidRDefault="000660E3">
      <w:pPr>
        <w:ind w:right="-7"/>
        <w:rPr>
          <w:rFonts w:ascii="Arial" w:hAnsi="Arial"/>
        </w:rPr>
      </w:pPr>
      <w:r w:rsidRPr="00F5765E">
        <w:rPr>
          <w:rFonts w:ascii="Arial" w:hAnsi="Arial"/>
        </w:rPr>
        <w:t>b) Prix unitaires ou prix forfaitaire</w:t>
      </w:r>
    </w:p>
    <w:p w14:paraId="33C7A168" w14:textId="77777777" w:rsidR="000660E3" w:rsidRPr="00F5765E" w:rsidRDefault="000660E3">
      <w:pPr>
        <w:ind w:right="-7"/>
        <w:rPr>
          <w:rFonts w:ascii="Arial" w:hAnsi="Arial"/>
        </w:rPr>
      </w:pPr>
    </w:p>
    <w:p w14:paraId="0C87E5CE" w14:textId="77777777" w:rsidR="000660E3" w:rsidRPr="00F5765E" w:rsidRDefault="000660E3">
      <w:pPr>
        <w:ind w:right="-7"/>
        <w:jc w:val="both"/>
        <w:rPr>
          <w:rFonts w:ascii="Arial" w:hAnsi="Arial"/>
        </w:rPr>
      </w:pPr>
      <w:r w:rsidRPr="00F5765E">
        <w:rPr>
          <w:rFonts w:ascii="Arial" w:hAnsi="Arial"/>
        </w:rPr>
        <w:t xml:space="preserve">Dans le cas d'un marché à prix forfaitaire, le prix proposé par le Candidat, mentionné dans l'Acte d'Engagement, est fixé globalement pour les travaux à exécuter, sans prendre en compte la différence éventuelle entre les quantités estimées figurant au Détail estimatif et quantitatif et les quantités réellement exécutées. Les prix unitaires du Bordereau de prix pourront être utilisés pour la réalisation de travaux supplémentaires dans le cadre des variations maximales prévues par le CCAP ou pour la réalisation de travaux non prévus. Le prix forfaitaire fait l'objet d'une décomposition par nature de travaux annexée à l'Acte d'Engagement. </w:t>
      </w:r>
    </w:p>
    <w:p w14:paraId="5487CD34" w14:textId="77777777" w:rsidR="000660E3" w:rsidRPr="00F5765E" w:rsidRDefault="000660E3">
      <w:pPr>
        <w:ind w:right="-7"/>
        <w:jc w:val="both"/>
        <w:rPr>
          <w:rFonts w:ascii="Arial" w:hAnsi="Arial"/>
        </w:rPr>
      </w:pPr>
    </w:p>
    <w:p w14:paraId="78D814A9" w14:textId="77777777" w:rsidR="000660E3" w:rsidRPr="00F5765E" w:rsidRDefault="000660E3">
      <w:pPr>
        <w:ind w:right="-7"/>
        <w:rPr>
          <w:rFonts w:ascii="Arial" w:hAnsi="Arial"/>
        </w:rPr>
      </w:pPr>
      <w:r w:rsidRPr="00F5765E">
        <w:rPr>
          <w:rFonts w:ascii="Arial" w:hAnsi="Arial"/>
        </w:rPr>
        <w:t>Dans le cas d'un marché à prix unitaire le montant du marché résulte de l'application des prix unitaires du bordereau de prix aux quantités réellement exécutées.</w:t>
      </w:r>
    </w:p>
    <w:p w14:paraId="149D9042" w14:textId="77777777" w:rsidR="000660E3" w:rsidRPr="00F5765E" w:rsidRDefault="000660E3">
      <w:pPr>
        <w:ind w:right="-7"/>
        <w:rPr>
          <w:rFonts w:ascii="Arial" w:hAnsi="Arial"/>
        </w:rPr>
      </w:pPr>
    </w:p>
    <w:p w14:paraId="7BB3E700" w14:textId="77777777" w:rsidR="000660E3" w:rsidRPr="00F5765E" w:rsidRDefault="000660E3">
      <w:pPr>
        <w:pStyle w:val="Textecourant"/>
        <w:ind w:firstLine="0"/>
        <w:rPr>
          <w:rFonts w:ascii="Arial" w:hAnsi="Arial"/>
          <w:sz w:val="20"/>
        </w:rPr>
      </w:pPr>
      <w:r w:rsidRPr="00F5765E">
        <w:rPr>
          <w:rFonts w:ascii="Arial" w:hAnsi="Arial"/>
          <w:sz w:val="20"/>
        </w:rPr>
        <w:t>Le Marché peut comporter une combinaison de prix unitaires et de prix forfaitaires.</w:t>
      </w:r>
    </w:p>
    <w:p w14:paraId="3FB1DF97" w14:textId="77777777" w:rsidR="000660E3" w:rsidRPr="00F5765E" w:rsidRDefault="000660E3">
      <w:pPr>
        <w:ind w:right="-7"/>
        <w:rPr>
          <w:rFonts w:ascii="Arial" w:hAnsi="Arial"/>
        </w:rPr>
      </w:pPr>
    </w:p>
    <w:p w14:paraId="25DB6F9C" w14:textId="77777777" w:rsidR="000660E3" w:rsidRPr="00F5765E" w:rsidRDefault="000660E3">
      <w:pPr>
        <w:tabs>
          <w:tab w:val="left" w:pos="540"/>
        </w:tabs>
        <w:ind w:right="-72"/>
        <w:rPr>
          <w:rFonts w:ascii="Arial" w:hAnsi="Arial"/>
        </w:rPr>
      </w:pPr>
      <w:r w:rsidRPr="00F5765E">
        <w:rPr>
          <w:rFonts w:ascii="Arial" w:hAnsi="Arial"/>
        </w:rPr>
        <w:t>c) Sous - traitant</w:t>
      </w:r>
    </w:p>
    <w:p w14:paraId="6E557FA6" w14:textId="77777777" w:rsidR="000660E3" w:rsidRPr="00F5765E" w:rsidRDefault="000660E3">
      <w:pPr>
        <w:tabs>
          <w:tab w:val="left" w:pos="540"/>
        </w:tabs>
        <w:ind w:right="-72"/>
        <w:rPr>
          <w:rFonts w:ascii="Arial" w:hAnsi="Arial"/>
        </w:rPr>
      </w:pPr>
    </w:p>
    <w:p w14:paraId="610EE42F" w14:textId="77777777" w:rsidR="000660E3" w:rsidRPr="00F5765E" w:rsidRDefault="000660E3">
      <w:pPr>
        <w:jc w:val="both"/>
        <w:rPr>
          <w:rFonts w:ascii="Arial" w:hAnsi="Arial"/>
        </w:rPr>
      </w:pPr>
      <w:r w:rsidRPr="00F5765E">
        <w:rPr>
          <w:rFonts w:ascii="Arial" w:hAnsi="Arial"/>
        </w:rPr>
        <w:t>Que des sous-traitants soient désignés ou non par le marché, le Candidat devra indiquer dans l'Acte d'Engagement le montant des Travaux qu'il envisage de sous-traiter et par différence avec son offre, le montant maximal de la créance qu'il pourra présenter en nantissement. Le Candidat indique en Annexe à l'Acte d'Engagement toutes indications sur l'identité des sous-traitants à agréer lors de l'attribution et de la notification du Marché et la part de marché qui leur serait attribuée à payer directement.</w:t>
      </w:r>
    </w:p>
    <w:p w14:paraId="1354DA09" w14:textId="77777777" w:rsidR="000660E3" w:rsidRPr="00F5765E" w:rsidRDefault="000660E3">
      <w:pPr>
        <w:outlineLvl w:val="0"/>
        <w:rPr>
          <w:rFonts w:ascii="Arial" w:hAnsi="Arial"/>
        </w:rPr>
      </w:pPr>
    </w:p>
    <w:p w14:paraId="393D4185" w14:textId="77777777" w:rsidR="000660E3" w:rsidRPr="00F5765E" w:rsidRDefault="000660E3">
      <w:pPr>
        <w:outlineLvl w:val="0"/>
        <w:rPr>
          <w:rFonts w:ascii="Arial" w:hAnsi="Arial"/>
        </w:rPr>
      </w:pPr>
      <w:r w:rsidRPr="00F5765E">
        <w:rPr>
          <w:rFonts w:ascii="Arial" w:hAnsi="Arial"/>
        </w:rPr>
        <w:t>6.5.2.</w:t>
      </w:r>
      <w:r w:rsidRPr="00F5765E">
        <w:rPr>
          <w:rFonts w:ascii="Arial" w:hAnsi="Arial"/>
        </w:rPr>
        <w:tab/>
        <w:t xml:space="preserve">Variantes </w:t>
      </w:r>
    </w:p>
    <w:p w14:paraId="7E075245" w14:textId="77777777" w:rsidR="000660E3" w:rsidRPr="00F5765E" w:rsidRDefault="000660E3">
      <w:pPr>
        <w:jc w:val="both"/>
        <w:rPr>
          <w:rFonts w:ascii="Arial" w:hAnsi="Arial"/>
        </w:rPr>
      </w:pPr>
    </w:p>
    <w:p w14:paraId="79EC21CA" w14:textId="77777777" w:rsidR="000660E3" w:rsidRPr="00F5765E" w:rsidRDefault="000660E3">
      <w:pPr>
        <w:tabs>
          <w:tab w:val="left" w:pos="540"/>
        </w:tabs>
        <w:jc w:val="both"/>
        <w:rPr>
          <w:rFonts w:ascii="Arial" w:hAnsi="Arial"/>
        </w:rPr>
      </w:pPr>
      <w:r w:rsidRPr="00F5765E">
        <w:rPr>
          <w:rFonts w:ascii="Arial" w:hAnsi="Arial"/>
        </w:rPr>
        <w:t>Lorsque les variantes sont autorisées, les Candidats souhaitant offrir des variantes techniques doivent d’abord chiffrer la solution de base du Maître de l’Ouvrage telle que décrite dans le Dossier d’Appel d’offres, et fournir en outre tous les renseignements dont le Maître de l’Ouvrage a besoin pour procéder à l’évaluation complète de la variante proposée, y compris les plans, notes de calcul, spécifications techniques, sous-détails de prix et méthodes de construction proposées, et tous autres détails utiles.</w:t>
      </w:r>
    </w:p>
    <w:p w14:paraId="72D944FB" w14:textId="77777777" w:rsidR="000660E3" w:rsidRPr="00F5765E" w:rsidRDefault="000660E3">
      <w:pPr>
        <w:jc w:val="both"/>
        <w:rPr>
          <w:rFonts w:ascii="Arial" w:hAnsi="Arial"/>
        </w:rPr>
      </w:pPr>
    </w:p>
    <w:p w14:paraId="1438421B" w14:textId="77777777" w:rsidR="000660E3" w:rsidRPr="00F5765E" w:rsidRDefault="000660E3">
      <w:pPr>
        <w:rPr>
          <w:rFonts w:ascii="Arial" w:hAnsi="Arial"/>
        </w:rPr>
      </w:pPr>
      <w:r w:rsidRPr="00F5765E">
        <w:rPr>
          <w:rFonts w:ascii="Arial" w:hAnsi="Arial"/>
        </w:rPr>
        <w:t>6.5.3.</w:t>
      </w:r>
      <w:r w:rsidRPr="00F5765E">
        <w:rPr>
          <w:rFonts w:ascii="Arial" w:hAnsi="Arial"/>
        </w:rPr>
        <w:tab/>
        <w:t>Caractère ferme ou révisable des prix</w:t>
      </w:r>
    </w:p>
    <w:p w14:paraId="4D4CAF18" w14:textId="77777777" w:rsidR="000660E3" w:rsidRPr="00F5765E" w:rsidRDefault="000660E3">
      <w:pPr>
        <w:jc w:val="both"/>
        <w:rPr>
          <w:rFonts w:ascii="Arial" w:hAnsi="Arial"/>
          <w:b/>
          <w:position w:val="6"/>
        </w:rPr>
      </w:pPr>
    </w:p>
    <w:p w14:paraId="11E608C8" w14:textId="77777777" w:rsidR="000660E3" w:rsidRPr="00F5765E" w:rsidRDefault="000660E3">
      <w:pPr>
        <w:jc w:val="both"/>
        <w:rPr>
          <w:rFonts w:ascii="Arial" w:hAnsi="Arial"/>
        </w:rPr>
      </w:pPr>
      <w:r w:rsidRPr="00F5765E">
        <w:rPr>
          <w:rFonts w:ascii="Arial" w:hAnsi="Arial"/>
        </w:rPr>
        <w:t xml:space="preserve">Les </w:t>
      </w:r>
      <w:r w:rsidRPr="00F5765E">
        <w:rPr>
          <w:rFonts w:ascii="Arial" w:hAnsi="Arial"/>
          <w:b/>
        </w:rPr>
        <w:t>DPAO</w:t>
      </w:r>
      <w:r w:rsidRPr="00F5765E">
        <w:rPr>
          <w:rFonts w:ascii="Arial" w:hAnsi="Arial"/>
        </w:rPr>
        <w:t xml:space="preserve"> indiquent si les prix sont fermes ou révisables. </w:t>
      </w:r>
    </w:p>
    <w:p w14:paraId="40EBAB0F" w14:textId="77777777" w:rsidR="000660E3" w:rsidRPr="00F5765E" w:rsidRDefault="000660E3">
      <w:pPr>
        <w:jc w:val="both"/>
        <w:rPr>
          <w:rFonts w:ascii="Arial" w:hAnsi="Arial"/>
        </w:rPr>
      </w:pPr>
    </w:p>
    <w:p w14:paraId="2C0E4674" w14:textId="77777777" w:rsidR="000660E3" w:rsidRPr="00F5765E" w:rsidRDefault="000660E3">
      <w:pPr>
        <w:jc w:val="both"/>
        <w:rPr>
          <w:rFonts w:ascii="Arial" w:hAnsi="Arial"/>
        </w:rPr>
      </w:pPr>
      <w:r w:rsidRPr="00F5765E">
        <w:rPr>
          <w:rFonts w:ascii="Arial" w:hAnsi="Arial"/>
        </w:rPr>
        <w:t>Dans le cas de prix fermes, les prix offerts par le Candidat seront fermes pendant toute la durée d’exécution du Marché par le Candidat et ne pourront varier en aucune manière. Une offre assortie d’une clause de révision des prix sera considérée comme non conforme et sera écartée. Les prix fermes peuvent être actualisés.</w:t>
      </w:r>
    </w:p>
    <w:p w14:paraId="3AB1881D" w14:textId="77777777" w:rsidR="000660E3" w:rsidRPr="00F5765E" w:rsidRDefault="000660E3">
      <w:pPr>
        <w:jc w:val="both"/>
        <w:rPr>
          <w:rFonts w:ascii="Arial" w:hAnsi="Arial"/>
        </w:rPr>
      </w:pPr>
    </w:p>
    <w:p w14:paraId="47BF8E50" w14:textId="77777777" w:rsidR="000660E3" w:rsidRPr="00F5765E" w:rsidRDefault="000660E3">
      <w:pPr>
        <w:jc w:val="both"/>
        <w:rPr>
          <w:rFonts w:ascii="Arial" w:hAnsi="Arial"/>
        </w:rPr>
      </w:pPr>
      <w:r w:rsidRPr="00F5765E">
        <w:rPr>
          <w:rFonts w:ascii="Arial" w:hAnsi="Arial"/>
        </w:rPr>
        <w:t>Les prix seront révisables selon la formule annexée au Cahier des Clauses Administratives Particulières (CCAP) du CPS. Cependant, une offre à prix ferme ne sera pas rejetée, mais le coefficient de révision considéré comme égal à l'unité.</w:t>
      </w:r>
    </w:p>
    <w:p w14:paraId="1AC35B5F" w14:textId="77777777" w:rsidR="000660E3" w:rsidRPr="00F5765E" w:rsidRDefault="000660E3">
      <w:pPr>
        <w:jc w:val="both"/>
        <w:rPr>
          <w:rFonts w:ascii="Arial" w:hAnsi="Arial"/>
        </w:rPr>
      </w:pPr>
    </w:p>
    <w:p w14:paraId="539509DA" w14:textId="77777777" w:rsidR="000660E3" w:rsidRPr="00F5765E" w:rsidRDefault="000660E3">
      <w:pPr>
        <w:pStyle w:val="Titre2"/>
      </w:pPr>
      <w:bookmarkStart w:id="17" w:name="_Toc135233546"/>
      <w:r w:rsidRPr="00F5765E">
        <w:t>6.6. - Monnaie</w:t>
      </w:r>
      <w:bookmarkEnd w:id="17"/>
    </w:p>
    <w:p w14:paraId="17A7CED5" w14:textId="77777777" w:rsidR="000660E3" w:rsidRPr="00F5765E" w:rsidRDefault="000660E3">
      <w:pPr>
        <w:jc w:val="both"/>
        <w:rPr>
          <w:rFonts w:ascii="Arial" w:hAnsi="Arial"/>
        </w:rPr>
      </w:pPr>
    </w:p>
    <w:p w14:paraId="1BB684AB" w14:textId="77777777" w:rsidR="000660E3" w:rsidRPr="00F5765E" w:rsidRDefault="000660E3">
      <w:pPr>
        <w:jc w:val="both"/>
        <w:rPr>
          <w:rFonts w:ascii="Arial" w:hAnsi="Arial"/>
        </w:rPr>
      </w:pPr>
      <w:r w:rsidRPr="00F5765E">
        <w:rPr>
          <w:rFonts w:ascii="Arial" w:hAnsi="Arial"/>
        </w:rPr>
        <w:t xml:space="preserve">Les prix seront indiqués en Ariary, sauf stipulations contraires des </w:t>
      </w:r>
      <w:r w:rsidRPr="00F5765E">
        <w:rPr>
          <w:rFonts w:ascii="Arial" w:hAnsi="Arial"/>
          <w:b/>
        </w:rPr>
        <w:t>DPAO</w:t>
      </w:r>
      <w:r w:rsidRPr="00F5765E">
        <w:rPr>
          <w:rFonts w:ascii="Arial" w:hAnsi="Arial"/>
        </w:rPr>
        <w:t xml:space="preserve">. Lorsque les </w:t>
      </w:r>
      <w:r w:rsidRPr="00F5765E">
        <w:rPr>
          <w:rFonts w:ascii="Arial" w:hAnsi="Arial"/>
          <w:b/>
        </w:rPr>
        <w:t>DPAO</w:t>
      </w:r>
      <w:r w:rsidRPr="00F5765E">
        <w:rPr>
          <w:rFonts w:ascii="Arial" w:hAnsi="Arial"/>
        </w:rPr>
        <w:t xml:space="preserve"> prévoient la possibilité d'exprimer et de régler les prix dans une autre monnaie que l'Ariary, elles</w:t>
      </w:r>
      <w:r w:rsidRPr="00F5765E">
        <w:rPr>
          <w:rFonts w:ascii="Arial" w:hAnsi="Arial"/>
          <w:b/>
        </w:rPr>
        <w:t xml:space="preserve"> </w:t>
      </w:r>
      <w:r w:rsidRPr="00F5765E">
        <w:rPr>
          <w:rFonts w:ascii="Arial" w:hAnsi="Arial"/>
        </w:rPr>
        <w:t>indiquent la ou les devises étrangères librement convertibles à utiliser.</w:t>
      </w:r>
    </w:p>
    <w:p w14:paraId="440C4BF1" w14:textId="77777777" w:rsidR="000660E3" w:rsidRPr="00F5765E" w:rsidRDefault="000660E3">
      <w:pPr>
        <w:jc w:val="both"/>
        <w:rPr>
          <w:rFonts w:ascii="Arial" w:hAnsi="Arial"/>
        </w:rPr>
      </w:pPr>
    </w:p>
    <w:p w14:paraId="26CA42C1" w14:textId="77777777" w:rsidR="000660E3" w:rsidRPr="00F5765E" w:rsidRDefault="000660E3">
      <w:pPr>
        <w:pStyle w:val="Titre2"/>
      </w:pPr>
      <w:bookmarkStart w:id="18" w:name="_Toc135233547"/>
      <w:r w:rsidRPr="00F5765E">
        <w:t>6.7. - Garantie de soumission</w:t>
      </w:r>
      <w:bookmarkEnd w:id="18"/>
    </w:p>
    <w:p w14:paraId="386FB6A9" w14:textId="77777777" w:rsidR="000660E3" w:rsidRPr="00F5765E" w:rsidRDefault="000660E3">
      <w:pPr>
        <w:jc w:val="both"/>
        <w:rPr>
          <w:rFonts w:ascii="Arial" w:hAnsi="Arial"/>
        </w:rPr>
      </w:pPr>
    </w:p>
    <w:p w14:paraId="30BF555A" w14:textId="77777777" w:rsidR="000660E3" w:rsidRPr="00F5765E" w:rsidRDefault="000660E3">
      <w:pPr>
        <w:jc w:val="both"/>
        <w:rPr>
          <w:rFonts w:ascii="Arial" w:hAnsi="Arial"/>
        </w:rPr>
      </w:pPr>
      <w:r w:rsidRPr="00F5765E">
        <w:rPr>
          <w:rFonts w:ascii="Arial" w:hAnsi="Arial"/>
        </w:rPr>
        <w:t xml:space="preserve">Si les </w:t>
      </w:r>
      <w:r w:rsidRPr="00F5765E">
        <w:rPr>
          <w:rFonts w:ascii="Arial" w:hAnsi="Arial"/>
          <w:b/>
        </w:rPr>
        <w:t>DPAO</w:t>
      </w:r>
      <w:r w:rsidRPr="00F5765E">
        <w:rPr>
          <w:rFonts w:ascii="Arial" w:hAnsi="Arial"/>
        </w:rPr>
        <w:t xml:space="preserve"> le requièrent toutes les offres doivent être accompagnées d'une garantie de soumission du montant fixé par les </w:t>
      </w:r>
      <w:r w:rsidRPr="00F5765E">
        <w:rPr>
          <w:rFonts w:ascii="Arial" w:hAnsi="Arial"/>
          <w:b/>
        </w:rPr>
        <w:t>DPAO</w:t>
      </w:r>
      <w:r w:rsidRPr="00F5765E">
        <w:rPr>
          <w:rFonts w:ascii="Arial" w:hAnsi="Arial"/>
        </w:rPr>
        <w:t xml:space="preserve">. </w:t>
      </w:r>
    </w:p>
    <w:p w14:paraId="373A1D03" w14:textId="77777777" w:rsidR="000660E3" w:rsidRPr="00F5765E" w:rsidRDefault="000660E3">
      <w:pPr>
        <w:jc w:val="both"/>
        <w:rPr>
          <w:rFonts w:ascii="Arial" w:hAnsi="Arial"/>
        </w:rPr>
      </w:pPr>
    </w:p>
    <w:p w14:paraId="4B77C239" w14:textId="77777777" w:rsidR="000660E3" w:rsidRPr="00F5765E" w:rsidRDefault="000660E3">
      <w:pPr>
        <w:jc w:val="both"/>
        <w:rPr>
          <w:rFonts w:ascii="Arial" w:hAnsi="Arial"/>
        </w:rPr>
      </w:pPr>
      <w:r w:rsidRPr="00F5765E">
        <w:rPr>
          <w:rFonts w:ascii="Arial" w:hAnsi="Arial"/>
        </w:rPr>
        <w:t xml:space="preserve">La garantie de soumission consiste : </w:t>
      </w:r>
    </w:p>
    <w:p w14:paraId="4C62DF25" w14:textId="77777777" w:rsidR="000660E3" w:rsidRPr="00F5765E" w:rsidRDefault="000660E3">
      <w:pPr>
        <w:numPr>
          <w:ilvl w:val="0"/>
          <w:numId w:val="13"/>
        </w:numPr>
        <w:jc w:val="both"/>
        <w:rPr>
          <w:rFonts w:ascii="Arial" w:hAnsi="Arial"/>
        </w:rPr>
      </w:pPr>
      <w:r w:rsidRPr="00F5765E">
        <w:rPr>
          <w:rFonts w:ascii="Arial" w:hAnsi="Arial"/>
        </w:rPr>
        <w:t>Soit en un cautionnement constitué par un dépôt en numéraire à un compte de dépôt et consignation ouvert auprès du Trésor public, conformément aux dispositions légales et réglementaires en vigueur,</w:t>
      </w:r>
    </w:p>
    <w:p w14:paraId="08177180" w14:textId="77777777" w:rsidR="000660E3" w:rsidRPr="00F5765E" w:rsidRDefault="000660E3">
      <w:pPr>
        <w:numPr>
          <w:ilvl w:val="0"/>
          <w:numId w:val="13"/>
        </w:numPr>
        <w:jc w:val="both"/>
        <w:rPr>
          <w:rFonts w:ascii="Arial" w:hAnsi="Arial"/>
        </w:rPr>
      </w:pPr>
      <w:r w:rsidRPr="00F5765E">
        <w:rPr>
          <w:rFonts w:ascii="Arial" w:hAnsi="Arial"/>
        </w:rPr>
        <w:t>Soit en un cautionnement consistant en un engagement de caution personnelle et solidaire d'un organisme agréé par le Ministère des Finances,</w:t>
      </w:r>
    </w:p>
    <w:p w14:paraId="0669F3ED" w14:textId="77777777" w:rsidR="000660E3" w:rsidRPr="00F5765E" w:rsidRDefault="000660E3">
      <w:pPr>
        <w:numPr>
          <w:ilvl w:val="0"/>
          <w:numId w:val="13"/>
        </w:numPr>
        <w:jc w:val="both"/>
        <w:rPr>
          <w:rFonts w:ascii="Arial" w:hAnsi="Arial"/>
        </w:rPr>
      </w:pPr>
      <w:r w:rsidRPr="00F5765E">
        <w:rPr>
          <w:rFonts w:ascii="Arial" w:hAnsi="Arial"/>
        </w:rPr>
        <w:t xml:space="preserve">Soit en une garantie bancaire à première demande. </w:t>
      </w:r>
    </w:p>
    <w:p w14:paraId="29BF75F5" w14:textId="77777777" w:rsidR="000660E3" w:rsidRPr="00F5765E" w:rsidRDefault="000660E3">
      <w:pPr>
        <w:jc w:val="both"/>
        <w:rPr>
          <w:rFonts w:ascii="Arial" w:hAnsi="Arial"/>
        </w:rPr>
      </w:pPr>
    </w:p>
    <w:p w14:paraId="311D0DF3" w14:textId="77777777" w:rsidR="000660E3" w:rsidRPr="00F5765E" w:rsidRDefault="000660E3">
      <w:pPr>
        <w:jc w:val="both"/>
        <w:rPr>
          <w:rFonts w:ascii="Arial" w:hAnsi="Arial"/>
        </w:rPr>
      </w:pPr>
      <w:r w:rsidRPr="00F5765E">
        <w:rPr>
          <w:rFonts w:ascii="Arial" w:hAnsi="Arial"/>
        </w:rPr>
        <w:t>La garantie bancaire ou l’engagement de caution sera conforme aux modèles fixés par Arrêté et figurant dans les Formulaires de soumission. La garantie de soumission demeurera valide jusqu'à une date postérieure de trente (30) jours à la date limite initiale de validité des offres ou postérieure de trente (30) jours à toute nouvelle date limite de validité demandée par le Maître de l'Ouvrage et acceptée par le Candidat.</w:t>
      </w:r>
    </w:p>
    <w:p w14:paraId="42ACE3DE" w14:textId="77777777" w:rsidR="000660E3" w:rsidRPr="00F5765E" w:rsidRDefault="000660E3">
      <w:pPr>
        <w:jc w:val="both"/>
        <w:rPr>
          <w:rFonts w:ascii="Arial" w:hAnsi="Arial"/>
        </w:rPr>
      </w:pPr>
    </w:p>
    <w:p w14:paraId="7DAE8526" w14:textId="77777777" w:rsidR="000660E3" w:rsidRPr="00F5765E" w:rsidRDefault="000660E3">
      <w:pPr>
        <w:jc w:val="both"/>
        <w:rPr>
          <w:rFonts w:ascii="Arial" w:hAnsi="Arial"/>
        </w:rPr>
      </w:pPr>
      <w:r w:rsidRPr="00F5765E">
        <w:rPr>
          <w:rFonts w:ascii="Arial" w:hAnsi="Arial"/>
        </w:rPr>
        <w:t xml:space="preserve">Toute offre non accompagnée d’une garantie de soumission acceptable sera rejetée par </w:t>
      </w:r>
      <w:smartTag w:uri="urn:schemas-microsoft-com:office:smarttags" w:element="PersonName">
        <w:smartTagPr>
          <w:attr w:name="ProductID" w:val="la CAO"/>
        </w:smartTagPr>
        <w:r w:rsidRPr="00F5765E">
          <w:rPr>
            <w:rFonts w:ascii="Arial" w:hAnsi="Arial"/>
          </w:rPr>
          <w:t>la CAO</w:t>
        </w:r>
      </w:smartTag>
      <w:r w:rsidRPr="00F5765E">
        <w:rPr>
          <w:rFonts w:ascii="Arial" w:hAnsi="Arial"/>
        </w:rPr>
        <w:t xml:space="preserve"> comme non conforme. </w:t>
      </w:r>
    </w:p>
    <w:p w14:paraId="2B370A47" w14:textId="77777777" w:rsidR="000660E3" w:rsidRPr="00F5765E" w:rsidRDefault="000660E3">
      <w:pPr>
        <w:jc w:val="both"/>
        <w:rPr>
          <w:rFonts w:ascii="Arial" w:hAnsi="Arial"/>
        </w:rPr>
      </w:pPr>
    </w:p>
    <w:p w14:paraId="799208DA" w14:textId="77777777" w:rsidR="000660E3" w:rsidRPr="00F5765E" w:rsidRDefault="000660E3">
      <w:pPr>
        <w:jc w:val="both"/>
        <w:rPr>
          <w:rFonts w:ascii="Arial" w:hAnsi="Arial"/>
        </w:rPr>
      </w:pPr>
      <w:r w:rsidRPr="00F5765E">
        <w:rPr>
          <w:rFonts w:ascii="Arial" w:hAnsi="Arial"/>
        </w:rPr>
        <w:t>Les garanties de soumission des Candidats non retenus seront restituées dans les plus brefs délais, et au plus tard trente (30) jours après l’expiration du délai de validité des offres.</w:t>
      </w:r>
    </w:p>
    <w:p w14:paraId="726A82D6" w14:textId="77777777" w:rsidR="000660E3" w:rsidRPr="00F5765E" w:rsidRDefault="000660E3">
      <w:pPr>
        <w:jc w:val="both"/>
        <w:rPr>
          <w:rFonts w:ascii="Arial" w:hAnsi="Arial"/>
        </w:rPr>
      </w:pPr>
    </w:p>
    <w:p w14:paraId="7B2A3E74" w14:textId="77777777" w:rsidR="000660E3" w:rsidRPr="00F5765E" w:rsidRDefault="000660E3">
      <w:pPr>
        <w:jc w:val="both"/>
        <w:rPr>
          <w:rFonts w:ascii="Arial" w:hAnsi="Arial"/>
        </w:rPr>
      </w:pPr>
      <w:r w:rsidRPr="00F5765E">
        <w:rPr>
          <w:rFonts w:ascii="Arial" w:hAnsi="Arial"/>
        </w:rPr>
        <w:t>La garantie de soumission de l’attributaire du Marché sera libérée dès que ce dernier aura fourni la garantie de bonne exécution requise.</w:t>
      </w:r>
    </w:p>
    <w:p w14:paraId="1EAAEBF1" w14:textId="77777777" w:rsidR="000660E3" w:rsidRPr="00F5765E" w:rsidRDefault="000660E3">
      <w:pPr>
        <w:jc w:val="both"/>
        <w:rPr>
          <w:rFonts w:ascii="Arial" w:hAnsi="Arial"/>
        </w:rPr>
      </w:pPr>
    </w:p>
    <w:p w14:paraId="1E2A4383" w14:textId="77777777" w:rsidR="000660E3" w:rsidRPr="00F5765E" w:rsidRDefault="000660E3">
      <w:pPr>
        <w:jc w:val="both"/>
        <w:rPr>
          <w:rFonts w:ascii="Arial" w:hAnsi="Arial"/>
        </w:rPr>
      </w:pPr>
      <w:r w:rsidRPr="00F5765E">
        <w:rPr>
          <w:rFonts w:ascii="Arial" w:hAnsi="Arial"/>
        </w:rPr>
        <w:t>La garantie de soumission peut être saisie :</w:t>
      </w:r>
    </w:p>
    <w:p w14:paraId="566CAC97" w14:textId="77777777" w:rsidR="000660E3" w:rsidRPr="00F5765E" w:rsidRDefault="000660E3">
      <w:pPr>
        <w:jc w:val="both"/>
        <w:rPr>
          <w:rFonts w:ascii="Arial" w:hAnsi="Arial"/>
        </w:rPr>
      </w:pPr>
    </w:p>
    <w:p w14:paraId="2225F8F2" w14:textId="77777777" w:rsidR="000660E3" w:rsidRPr="00F5765E" w:rsidRDefault="000660E3">
      <w:pPr>
        <w:numPr>
          <w:ilvl w:val="0"/>
          <w:numId w:val="14"/>
        </w:numPr>
        <w:tabs>
          <w:tab w:val="left" w:pos="284"/>
        </w:tabs>
        <w:jc w:val="both"/>
        <w:rPr>
          <w:rFonts w:ascii="Arial" w:hAnsi="Arial"/>
        </w:rPr>
      </w:pPr>
      <w:r w:rsidRPr="00F5765E">
        <w:rPr>
          <w:rFonts w:ascii="Arial" w:hAnsi="Arial"/>
        </w:rPr>
        <w:t>si le Candidat retire son offre durant la période de validité ; ou</w:t>
      </w:r>
    </w:p>
    <w:p w14:paraId="25CC1875" w14:textId="77777777" w:rsidR="000660E3" w:rsidRPr="00F5765E" w:rsidRDefault="000660E3">
      <w:pPr>
        <w:numPr>
          <w:ilvl w:val="0"/>
          <w:numId w:val="14"/>
        </w:numPr>
        <w:tabs>
          <w:tab w:val="left" w:pos="284"/>
        </w:tabs>
        <w:jc w:val="both"/>
        <w:rPr>
          <w:rFonts w:ascii="Arial" w:hAnsi="Arial"/>
        </w:rPr>
      </w:pPr>
      <w:r w:rsidRPr="00F5765E">
        <w:rPr>
          <w:rFonts w:ascii="Arial" w:hAnsi="Arial"/>
        </w:rPr>
        <w:t>si le Candidat n'accepte pas les corrections des erreurs de calcul de son offre, effectuées conformément à l'article 9.3 ci-dessous, alors que cette offre serait acceptée par le Maître de l'Ouvrage sur la base de ces corrections; ou</w:t>
      </w:r>
    </w:p>
    <w:p w14:paraId="21D3115B" w14:textId="77777777" w:rsidR="000660E3" w:rsidRPr="00F5765E" w:rsidRDefault="000660E3">
      <w:pPr>
        <w:numPr>
          <w:ilvl w:val="0"/>
          <w:numId w:val="14"/>
        </w:numPr>
        <w:tabs>
          <w:tab w:val="left" w:pos="284"/>
        </w:tabs>
        <w:jc w:val="both"/>
        <w:rPr>
          <w:rFonts w:ascii="Arial" w:hAnsi="Arial"/>
        </w:rPr>
      </w:pPr>
      <w:r w:rsidRPr="00F5765E">
        <w:rPr>
          <w:rFonts w:ascii="Arial" w:hAnsi="Arial"/>
        </w:rPr>
        <w:t>si le candidat, s’étant vu notifié l’acceptation de son offre par le Maître de l’ouvrage pendant la période de validité des offres, manque ou refuse de signer le marché, ou</w:t>
      </w:r>
    </w:p>
    <w:p w14:paraId="394D8329" w14:textId="77777777" w:rsidR="000660E3" w:rsidRPr="00F5765E" w:rsidRDefault="000660E3">
      <w:pPr>
        <w:numPr>
          <w:ilvl w:val="0"/>
          <w:numId w:val="14"/>
        </w:numPr>
        <w:tabs>
          <w:tab w:val="left" w:pos="284"/>
        </w:tabs>
        <w:jc w:val="both"/>
        <w:rPr>
          <w:rFonts w:ascii="Arial" w:hAnsi="Arial"/>
        </w:rPr>
      </w:pPr>
      <w:r w:rsidRPr="00F5765E">
        <w:rPr>
          <w:rFonts w:ascii="Arial" w:hAnsi="Arial"/>
        </w:rPr>
        <w:t>si l’Attributaire du Marché ne parvient pas, dans les délais fixés, à fournir la garantie de bonne exécution requise.</w:t>
      </w:r>
    </w:p>
    <w:p w14:paraId="6DAD9116" w14:textId="77777777" w:rsidR="000660E3" w:rsidRPr="00F5765E" w:rsidRDefault="000660E3">
      <w:pPr>
        <w:jc w:val="both"/>
        <w:rPr>
          <w:rFonts w:ascii="Arial" w:hAnsi="Arial"/>
        </w:rPr>
      </w:pPr>
    </w:p>
    <w:p w14:paraId="36A3E6FD" w14:textId="77777777" w:rsidR="000660E3" w:rsidRPr="00F5765E" w:rsidRDefault="000660E3">
      <w:pPr>
        <w:pStyle w:val="Titre2"/>
      </w:pPr>
      <w:bookmarkStart w:id="19" w:name="_Toc135233548"/>
      <w:r w:rsidRPr="00F5765E">
        <w:t>6.8. - Langue</w:t>
      </w:r>
      <w:bookmarkEnd w:id="19"/>
    </w:p>
    <w:p w14:paraId="48E14443" w14:textId="77777777" w:rsidR="000660E3" w:rsidRPr="00F5765E" w:rsidRDefault="000660E3"/>
    <w:p w14:paraId="05049BB4" w14:textId="77777777" w:rsidR="000660E3" w:rsidRPr="00F5765E" w:rsidRDefault="000660E3">
      <w:pPr>
        <w:jc w:val="both"/>
        <w:rPr>
          <w:rFonts w:ascii="Arial" w:hAnsi="Arial"/>
        </w:rPr>
      </w:pPr>
      <w:r w:rsidRPr="00F5765E">
        <w:rPr>
          <w:rFonts w:ascii="Arial" w:hAnsi="Arial"/>
        </w:rPr>
        <w:t xml:space="preserve">L’offre ainsi que toute la correspondance et tous les documents concernant la soumission, échangés entre le Candidat et le Maître de l'Ouvrage seront, sauf indication différente des </w:t>
      </w:r>
      <w:r w:rsidRPr="00F5765E">
        <w:rPr>
          <w:rFonts w:ascii="Arial" w:hAnsi="Arial"/>
          <w:b/>
        </w:rPr>
        <w:t>DPAO,</w:t>
      </w:r>
      <w:r w:rsidRPr="00F5765E">
        <w:rPr>
          <w:rFonts w:ascii="Arial" w:hAnsi="Arial"/>
        </w:rPr>
        <w:t xml:space="preserve"> rédigés en langue française. Les documents complémentaires fournis par le Candidat dans le cadre de la soumission peuvent être rédigés dans une autre langue que la langue de la soumission, à condition d’être accompagnés d’une traduction des passages pertinents pour la compréhension de l'offre, auquel cas, aux fins d’interprétation de l’offre, la traduction fera foi.</w:t>
      </w:r>
    </w:p>
    <w:p w14:paraId="1CD6084F" w14:textId="77777777" w:rsidR="000660E3" w:rsidRPr="00F5765E" w:rsidRDefault="000660E3">
      <w:pPr>
        <w:jc w:val="both"/>
        <w:rPr>
          <w:rFonts w:ascii="Arial" w:hAnsi="Arial"/>
        </w:rPr>
      </w:pPr>
    </w:p>
    <w:p w14:paraId="5A096FDA" w14:textId="77777777" w:rsidR="000660E3" w:rsidRPr="00F5765E" w:rsidRDefault="000660E3">
      <w:pPr>
        <w:pStyle w:val="Titre2"/>
      </w:pPr>
      <w:bookmarkStart w:id="20" w:name="_Toc130054526"/>
      <w:bookmarkStart w:id="21" w:name="_Toc135233549"/>
      <w:r w:rsidRPr="00F5765E">
        <w:t>6.9. - Réunion préparatoire</w:t>
      </w:r>
      <w:bookmarkEnd w:id="20"/>
      <w:r w:rsidRPr="00F5765E">
        <w:t xml:space="preserve"> - visite des lieux</w:t>
      </w:r>
      <w:bookmarkEnd w:id="21"/>
    </w:p>
    <w:p w14:paraId="3714DE08" w14:textId="77777777" w:rsidR="000660E3" w:rsidRPr="00F5765E" w:rsidRDefault="000660E3"/>
    <w:p w14:paraId="36969899" w14:textId="77777777" w:rsidR="000660E3" w:rsidRPr="00F5765E" w:rsidRDefault="000660E3">
      <w:pPr>
        <w:pStyle w:val="Titre3"/>
      </w:pPr>
      <w:bookmarkStart w:id="22" w:name="_Toc135233550"/>
      <w:r w:rsidRPr="00F5765E">
        <w:t>6.9.1. Réunion préparatoire</w:t>
      </w:r>
      <w:bookmarkEnd w:id="22"/>
      <w:r w:rsidRPr="00F5765E">
        <w:t xml:space="preserve"> </w:t>
      </w:r>
    </w:p>
    <w:p w14:paraId="4A68E831" w14:textId="77777777" w:rsidR="000660E3" w:rsidRPr="00F5765E" w:rsidRDefault="000660E3"/>
    <w:p w14:paraId="35A08C00" w14:textId="77777777" w:rsidR="000660E3" w:rsidRPr="00F5765E" w:rsidRDefault="000660E3">
      <w:pPr>
        <w:tabs>
          <w:tab w:val="left" w:pos="540"/>
        </w:tabs>
        <w:jc w:val="both"/>
        <w:rPr>
          <w:rFonts w:ascii="Arial" w:hAnsi="Arial"/>
        </w:rPr>
      </w:pPr>
      <w:r w:rsidRPr="00F5765E">
        <w:rPr>
          <w:rFonts w:ascii="Arial" w:hAnsi="Arial"/>
        </w:rPr>
        <w:t xml:space="preserve">Si les </w:t>
      </w:r>
      <w:r w:rsidRPr="00F5765E">
        <w:rPr>
          <w:rFonts w:ascii="Arial" w:hAnsi="Arial"/>
          <w:b/>
        </w:rPr>
        <w:t xml:space="preserve">DPAO </w:t>
      </w:r>
      <w:r w:rsidRPr="00F5765E">
        <w:rPr>
          <w:rFonts w:ascii="Arial" w:hAnsi="Arial"/>
        </w:rPr>
        <w:t xml:space="preserve">le prévoient les Candidats ou leurs représentants seront invités à assister à une réunion préparatoire qui se tiendra aux lieu, date et heures indiqués dans les </w:t>
      </w:r>
      <w:r w:rsidRPr="00F5765E">
        <w:rPr>
          <w:rFonts w:ascii="Arial" w:hAnsi="Arial"/>
          <w:b/>
        </w:rPr>
        <w:t>DPAO.</w:t>
      </w:r>
    </w:p>
    <w:p w14:paraId="6B279A90" w14:textId="77777777" w:rsidR="000660E3" w:rsidRPr="00F5765E" w:rsidRDefault="000660E3">
      <w:pPr>
        <w:tabs>
          <w:tab w:val="left" w:pos="540"/>
        </w:tabs>
        <w:jc w:val="both"/>
        <w:rPr>
          <w:rFonts w:ascii="Arial" w:hAnsi="Arial"/>
        </w:rPr>
      </w:pPr>
    </w:p>
    <w:p w14:paraId="696179DA" w14:textId="77777777" w:rsidR="000660E3" w:rsidRPr="00F5765E" w:rsidRDefault="000660E3">
      <w:pPr>
        <w:tabs>
          <w:tab w:val="left" w:pos="540"/>
        </w:tabs>
        <w:jc w:val="both"/>
        <w:rPr>
          <w:rFonts w:ascii="Arial" w:hAnsi="Arial"/>
        </w:rPr>
      </w:pPr>
      <w:r w:rsidRPr="00F5765E">
        <w:rPr>
          <w:rFonts w:ascii="Arial" w:hAnsi="Arial"/>
        </w:rPr>
        <w:t xml:space="preserve">La réunion préparatoire aura pour objet de fournir des éclaircissements et de répondre à toute question qui pourrait être soulevée au stade de la préparation des offres. </w:t>
      </w:r>
    </w:p>
    <w:p w14:paraId="5B8C7DA1" w14:textId="77777777" w:rsidR="000660E3" w:rsidRPr="00F5765E" w:rsidRDefault="000660E3">
      <w:pPr>
        <w:tabs>
          <w:tab w:val="left" w:pos="540"/>
        </w:tabs>
        <w:jc w:val="both"/>
        <w:rPr>
          <w:rFonts w:ascii="Arial" w:hAnsi="Arial"/>
        </w:rPr>
      </w:pPr>
    </w:p>
    <w:p w14:paraId="37BC76BC" w14:textId="77777777" w:rsidR="000660E3" w:rsidRPr="00F5765E" w:rsidRDefault="000660E3">
      <w:pPr>
        <w:tabs>
          <w:tab w:val="left" w:pos="540"/>
        </w:tabs>
        <w:jc w:val="both"/>
        <w:rPr>
          <w:rFonts w:ascii="Arial" w:hAnsi="Arial"/>
        </w:rPr>
      </w:pPr>
      <w:r w:rsidRPr="00F5765E">
        <w:rPr>
          <w:rFonts w:ascii="Arial" w:hAnsi="Arial"/>
        </w:rPr>
        <w:t xml:space="preserve">Le procès-verbal de la réunion, incluant le texte des questions posées et des réponses données, y compris les réponses préparées après la réunion, sera transmis sans délai à tous les Candidats ayant acheté ou reçu le dossier d’appel d’offres. Toute modification des documents d’appel d’offres qui pourrait s’avérer nécessaire à l’issue de la réunion préparatoire sera faite par le Maître de l’Ouvrage en publiant un additif conformément aux dispositions de </w:t>
      </w:r>
      <w:smartTag w:uri="urn:schemas-microsoft-com:office:smarttags" w:element="PersonName">
        <w:smartTagPr>
          <w:attr w:name="ProductID" w:val="la Clause"/>
        </w:smartTagPr>
        <w:r w:rsidRPr="00F5765E">
          <w:rPr>
            <w:rFonts w:ascii="Arial" w:hAnsi="Arial"/>
          </w:rPr>
          <w:t>la Clause</w:t>
        </w:r>
      </w:smartTag>
      <w:r w:rsidRPr="00F5765E">
        <w:rPr>
          <w:rFonts w:ascii="Arial" w:hAnsi="Arial"/>
        </w:rPr>
        <w:t xml:space="preserve"> 5.3 des présentes Instructions.</w:t>
      </w:r>
    </w:p>
    <w:p w14:paraId="5423DDB1" w14:textId="77777777" w:rsidR="000660E3" w:rsidRPr="00F5765E" w:rsidRDefault="000660E3">
      <w:pPr>
        <w:tabs>
          <w:tab w:val="left" w:pos="540"/>
        </w:tabs>
        <w:jc w:val="both"/>
        <w:rPr>
          <w:rFonts w:ascii="Arial" w:hAnsi="Arial"/>
        </w:rPr>
      </w:pPr>
    </w:p>
    <w:p w14:paraId="7EFCAF81" w14:textId="77777777" w:rsidR="000660E3" w:rsidRPr="00F5765E" w:rsidRDefault="000660E3">
      <w:pPr>
        <w:pStyle w:val="Titre3"/>
      </w:pPr>
      <w:bookmarkStart w:id="23" w:name="_Toc135233551"/>
      <w:r w:rsidRPr="00F5765E">
        <w:t>6.9.2. Visite des lieux</w:t>
      </w:r>
      <w:bookmarkEnd w:id="23"/>
    </w:p>
    <w:p w14:paraId="3EE5F0C2" w14:textId="77777777" w:rsidR="000660E3" w:rsidRPr="00F5765E" w:rsidRDefault="000660E3">
      <w:pPr>
        <w:tabs>
          <w:tab w:val="left" w:pos="540"/>
        </w:tabs>
        <w:jc w:val="both"/>
        <w:rPr>
          <w:rFonts w:ascii="Arial" w:hAnsi="Arial"/>
        </w:rPr>
      </w:pPr>
    </w:p>
    <w:p w14:paraId="165216EC" w14:textId="77777777" w:rsidR="000660E3" w:rsidRPr="00F5765E" w:rsidRDefault="000660E3">
      <w:pPr>
        <w:tabs>
          <w:tab w:val="left" w:pos="540"/>
        </w:tabs>
        <w:jc w:val="both"/>
        <w:rPr>
          <w:rFonts w:ascii="Arial" w:hAnsi="Arial"/>
        </w:rPr>
      </w:pPr>
      <w:r w:rsidRPr="00F5765E">
        <w:rPr>
          <w:rFonts w:ascii="Arial" w:hAnsi="Arial"/>
        </w:rPr>
        <w:t>Les DPAO indiquent selon quelles modalités les Candidats peuvent visiter les lieux d'exécution des travaux et ses environs. Les coûts liés à la visite des lieux sont à la charge du Candidat.</w:t>
      </w:r>
    </w:p>
    <w:p w14:paraId="66462A68" w14:textId="77777777" w:rsidR="000660E3" w:rsidRPr="00F5765E" w:rsidRDefault="000660E3">
      <w:pPr>
        <w:tabs>
          <w:tab w:val="left" w:pos="540"/>
        </w:tabs>
        <w:jc w:val="both"/>
        <w:rPr>
          <w:rFonts w:ascii="Arial" w:hAnsi="Arial"/>
        </w:rPr>
      </w:pPr>
    </w:p>
    <w:p w14:paraId="2CD5CD58" w14:textId="77777777" w:rsidR="000660E3" w:rsidRPr="00F5765E" w:rsidRDefault="000660E3">
      <w:pPr>
        <w:tabs>
          <w:tab w:val="left" w:pos="540"/>
        </w:tabs>
        <w:jc w:val="both"/>
        <w:rPr>
          <w:rFonts w:ascii="Arial" w:hAnsi="Arial"/>
        </w:rPr>
      </w:pPr>
      <w:r w:rsidRPr="00F5765E">
        <w:rPr>
          <w:rFonts w:ascii="Arial" w:hAnsi="Arial"/>
        </w:rPr>
        <w:t>Le Maître de l’Ouvrage autorisera les Candidats et leurs représentants, employés ou agents à pénétrer dans ses locaux et sur ses terrains aux fins de ladite visite, étant entendu que chaque Candidat, ses représentants, employés ou agents demeureront seuls responsables de tous dommages corporels, des pertes ou dommages matériels, coûts et frais résultant éventuellement de cette visite.</w:t>
      </w:r>
    </w:p>
    <w:p w14:paraId="21338296" w14:textId="77777777" w:rsidR="000660E3" w:rsidRPr="00F5765E" w:rsidRDefault="000660E3">
      <w:pPr>
        <w:tabs>
          <w:tab w:val="left" w:pos="540"/>
        </w:tabs>
        <w:jc w:val="both"/>
        <w:rPr>
          <w:rFonts w:ascii="Arial" w:hAnsi="Arial"/>
        </w:rPr>
      </w:pPr>
    </w:p>
    <w:p w14:paraId="50257142" w14:textId="77777777" w:rsidR="000660E3" w:rsidRPr="00F5765E" w:rsidRDefault="000660E3">
      <w:pPr>
        <w:pStyle w:val="Titre1"/>
      </w:pPr>
      <w:bookmarkStart w:id="24" w:name="_Toc135233552"/>
      <w:r w:rsidRPr="00F5765E">
        <w:t>7 - REMISE DES OFFRES</w:t>
      </w:r>
      <w:bookmarkEnd w:id="24"/>
    </w:p>
    <w:p w14:paraId="4776D6BB" w14:textId="77777777" w:rsidR="000660E3" w:rsidRPr="00F5765E" w:rsidRDefault="000660E3">
      <w:pPr>
        <w:jc w:val="both"/>
        <w:rPr>
          <w:rFonts w:ascii="Arial" w:hAnsi="Arial"/>
        </w:rPr>
      </w:pPr>
    </w:p>
    <w:p w14:paraId="35189109" w14:textId="77777777" w:rsidR="000660E3" w:rsidRPr="00F5765E" w:rsidRDefault="000660E3">
      <w:pPr>
        <w:pStyle w:val="Titre2"/>
      </w:pPr>
      <w:bookmarkStart w:id="25" w:name="_Toc135233553"/>
      <w:r w:rsidRPr="00F5765E">
        <w:t>7.1. - Forme des plis</w:t>
      </w:r>
      <w:bookmarkEnd w:id="25"/>
    </w:p>
    <w:p w14:paraId="0A80DC97" w14:textId="77777777" w:rsidR="000660E3" w:rsidRPr="00F5765E" w:rsidRDefault="000660E3">
      <w:pPr>
        <w:jc w:val="both"/>
        <w:rPr>
          <w:rFonts w:ascii="Arial" w:hAnsi="Arial"/>
        </w:rPr>
      </w:pPr>
    </w:p>
    <w:p w14:paraId="0C9B49ED" w14:textId="77777777" w:rsidR="000660E3" w:rsidRPr="00F5765E" w:rsidRDefault="000660E3">
      <w:pPr>
        <w:jc w:val="both"/>
        <w:rPr>
          <w:rFonts w:ascii="Arial" w:hAnsi="Arial"/>
        </w:rPr>
      </w:pPr>
      <w:r w:rsidRPr="00F5765E">
        <w:rPr>
          <w:rFonts w:ascii="Arial" w:hAnsi="Arial"/>
        </w:rPr>
        <w:t>Les offres seront remises en un original et en autant de copies que fixé par les</w:t>
      </w:r>
      <w:r w:rsidRPr="00F5765E">
        <w:rPr>
          <w:rFonts w:ascii="Arial" w:hAnsi="Arial"/>
          <w:i/>
        </w:rPr>
        <w:t xml:space="preserve"> </w:t>
      </w:r>
      <w:r w:rsidRPr="00F5765E">
        <w:rPr>
          <w:rFonts w:ascii="Arial" w:hAnsi="Arial"/>
          <w:b/>
        </w:rPr>
        <w:t>DPAO</w:t>
      </w:r>
      <w:r w:rsidRPr="00F5765E">
        <w:rPr>
          <w:rFonts w:ascii="Arial" w:hAnsi="Arial"/>
          <w:i/>
        </w:rPr>
        <w:t xml:space="preserve"> </w:t>
      </w:r>
      <w:r w:rsidRPr="00F5765E">
        <w:rPr>
          <w:rFonts w:ascii="Arial" w:hAnsi="Arial"/>
        </w:rPr>
        <w:t>dans autant d'enveloppes sous pli fermé portant la mention "ORIGINAL" ou "COPIE" selon le cas, elles-mêmes placées dans une enveloppe extérieure unique cachetée.</w:t>
      </w:r>
    </w:p>
    <w:p w14:paraId="3C6FBDFF" w14:textId="77777777" w:rsidR="000660E3" w:rsidRPr="00F5765E" w:rsidRDefault="000660E3">
      <w:pPr>
        <w:jc w:val="both"/>
        <w:rPr>
          <w:rFonts w:ascii="Arial" w:hAnsi="Arial"/>
        </w:rPr>
      </w:pPr>
    </w:p>
    <w:p w14:paraId="25D8C29E" w14:textId="77777777" w:rsidR="000660E3" w:rsidRPr="00F5765E" w:rsidRDefault="000660E3">
      <w:pPr>
        <w:jc w:val="both"/>
        <w:rPr>
          <w:rFonts w:ascii="Arial" w:hAnsi="Arial"/>
        </w:rPr>
      </w:pPr>
      <w:r w:rsidRPr="00F5765E">
        <w:rPr>
          <w:rFonts w:ascii="Arial" w:hAnsi="Arial"/>
        </w:rPr>
        <w:t>Les enveloppes intérieures :</w:t>
      </w:r>
    </w:p>
    <w:p w14:paraId="07AEFF38" w14:textId="77777777" w:rsidR="000660E3" w:rsidRPr="00F5765E" w:rsidRDefault="000660E3">
      <w:pPr>
        <w:jc w:val="both"/>
        <w:rPr>
          <w:rFonts w:ascii="Arial" w:hAnsi="Arial"/>
        </w:rPr>
      </w:pPr>
    </w:p>
    <w:p w14:paraId="5F81B652" w14:textId="77777777" w:rsidR="000660E3" w:rsidRPr="00F5765E" w:rsidRDefault="000660E3">
      <w:pPr>
        <w:tabs>
          <w:tab w:val="left" w:pos="993"/>
        </w:tabs>
        <w:ind w:left="993" w:hanging="426"/>
        <w:jc w:val="both"/>
        <w:rPr>
          <w:rFonts w:ascii="Arial" w:hAnsi="Arial"/>
        </w:rPr>
      </w:pPr>
      <w:r w:rsidRPr="00F5765E">
        <w:rPr>
          <w:rFonts w:ascii="Arial" w:hAnsi="Arial"/>
        </w:rPr>
        <w:t>a)</w:t>
      </w:r>
      <w:r w:rsidRPr="00F5765E">
        <w:rPr>
          <w:rFonts w:ascii="Arial" w:hAnsi="Arial"/>
        </w:rPr>
        <w:tab/>
        <w:t>comporter le nom et l’adresse du Candidat ;</w:t>
      </w:r>
    </w:p>
    <w:p w14:paraId="0E3C63B9" w14:textId="77777777" w:rsidR="000660E3" w:rsidRPr="00F5765E" w:rsidRDefault="000660E3">
      <w:pPr>
        <w:tabs>
          <w:tab w:val="left" w:pos="993"/>
        </w:tabs>
        <w:spacing w:before="120"/>
        <w:ind w:left="993" w:hanging="426"/>
        <w:jc w:val="both"/>
        <w:rPr>
          <w:rFonts w:ascii="Arial" w:hAnsi="Arial"/>
        </w:rPr>
      </w:pPr>
      <w:r w:rsidRPr="00F5765E">
        <w:rPr>
          <w:rFonts w:ascii="Arial" w:hAnsi="Arial"/>
        </w:rPr>
        <w:t>b)</w:t>
      </w:r>
      <w:r w:rsidRPr="00F5765E">
        <w:rPr>
          <w:rFonts w:ascii="Arial" w:hAnsi="Arial"/>
        </w:rPr>
        <w:tab/>
        <w:t xml:space="preserve">mentionner le nom et l'adresse du Maître de l'Ouvrage conformément aux indications figurant aux </w:t>
      </w:r>
      <w:r w:rsidRPr="00F5765E">
        <w:rPr>
          <w:rFonts w:ascii="Arial" w:hAnsi="Arial"/>
          <w:b/>
        </w:rPr>
        <w:t>DPAO</w:t>
      </w:r>
      <w:r w:rsidRPr="00F5765E">
        <w:rPr>
          <w:rFonts w:ascii="Arial" w:hAnsi="Arial"/>
        </w:rPr>
        <w:t> ;</w:t>
      </w:r>
    </w:p>
    <w:p w14:paraId="3DCA7451" w14:textId="77777777" w:rsidR="000660E3" w:rsidRPr="00F5765E" w:rsidRDefault="000660E3">
      <w:pPr>
        <w:pStyle w:val="2AutoList1"/>
        <w:numPr>
          <w:ilvl w:val="0"/>
          <w:numId w:val="0"/>
        </w:numPr>
        <w:tabs>
          <w:tab w:val="left" w:pos="993"/>
        </w:tabs>
        <w:spacing w:before="120"/>
        <w:ind w:left="993" w:hanging="426"/>
        <w:rPr>
          <w:rFonts w:ascii="Arial" w:hAnsi="Arial"/>
          <w:sz w:val="20"/>
          <w:lang w:val="fr-FR"/>
        </w:rPr>
      </w:pPr>
      <w:r w:rsidRPr="00F5765E">
        <w:rPr>
          <w:rFonts w:ascii="Arial" w:hAnsi="Arial"/>
          <w:sz w:val="20"/>
          <w:lang w:val="fr-FR"/>
        </w:rPr>
        <w:t>c)</w:t>
      </w:r>
      <w:r w:rsidRPr="00F5765E">
        <w:rPr>
          <w:rFonts w:ascii="Arial" w:hAnsi="Arial"/>
          <w:sz w:val="20"/>
          <w:lang w:val="fr-FR"/>
        </w:rPr>
        <w:tab/>
        <w:t xml:space="preserve">comporter l’identification de l’appel d’offres indiqué sur la page de garde des présentes Instructions ainsi que, le cas échéant, les autres identifications requises par les </w:t>
      </w:r>
      <w:r w:rsidRPr="00F5765E">
        <w:rPr>
          <w:rFonts w:ascii="Arial" w:hAnsi="Arial"/>
          <w:b/>
          <w:sz w:val="20"/>
          <w:lang w:val="fr-FR"/>
        </w:rPr>
        <w:t>DPAO</w:t>
      </w:r>
      <w:r w:rsidRPr="00F5765E">
        <w:rPr>
          <w:rFonts w:ascii="Arial" w:hAnsi="Arial"/>
          <w:sz w:val="20"/>
          <w:lang w:val="fr-FR"/>
        </w:rPr>
        <w:t> ;</w:t>
      </w:r>
    </w:p>
    <w:p w14:paraId="1ADD258A" w14:textId="77777777" w:rsidR="000660E3" w:rsidRPr="00F5765E" w:rsidRDefault="000660E3">
      <w:pPr>
        <w:pStyle w:val="2AutoList1"/>
        <w:numPr>
          <w:ilvl w:val="0"/>
          <w:numId w:val="0"/>
        </w:numPr>
        <w:tabs>
          <w:tab w:val="left" w:pos="993"/>
        </w:tabs>
        <w:spacing w:before="120"/>
        <w:ind w:left="993" w:hanging="426"/>
        <w:rPr>
          <w:rFonts w:ascii="Arial" w:hAnsi="Arial"/>
          <w:sz w:val="20"/>
          <w:lang w:val="fr-FR"/>
        </w:rPr>
      </w:pPr>
      <w:r w:rsidRPr="00F5765E">
        <w:rPr>
          <w:rFonts w:ascii="Arial" w:hAnsi="Arial"/>
          <w:sz w:val="20"/>
          <w:lang w:val="fr-FR"/>
        </w:rPr>
        <w:t>d)</w:t>
      </w:r>
      <w:r w:rsidRPr="00F5765E">
        <w:rPr>
          <w:rFonts w:ascii="Arial" w:hAnsi="Arial"/>
          <w:sz w:val="20"/>
          <w:lang w:val="fr-FR"/>
        </w:rPr>
        <w:tab/>
        <w:t>comporter la mention "ne pas les ouvrir avant la date et l’heure d’ouverture des plis".</w:t>
      </w:r>
    </w:p>
    <w:p w14:paraId="30F5D801" w14:textId="77777777" w:rsidR="000660E3" w:rsidRPr="00F5765E" w:rsidRDefault="000660E3">
      <w:pPr>
        <w:jc w:val="both"/>
        <w:rPr>
          <w:rFonts w:ascii="Arial" w:hAnsi="Arial"/>
        </w:rPr>
      </w:pPr>
    </w:p>
    <w:p w14:paraId="626C7308" w14:textId="77777777" w:rsidR="000660E3" w:rsidRPr="00F5765E" w:rsidRDefault="000660E3">
      <w:pPr>
        <w:jc w:val="both"/>
        <w:rPr>
          <w:rFonts w:ascii="Arial" w:hAnsi="Arial"/>
        </w:rPr>
      </w:pPr>
      <w:r w:rsidRPr="00F5765E">
        <w:rPr>
          <w:rFonts w:ascii="Arial" w:hAnsi="Arial"/>
        </w:rPr>
        <w:t>Les enveloppes intérieures devront comporter les mentions ci-dessus ainsi que le nom et l’adresse du Candidat. </w:t>
      </w:r>
    </w:p>
    <w:p w14:paraId="7585DD7C" w14:textId="77777777" w:rsidR="000660E3" w:rsidRPr="00F5765E" w:rsidRDefault="000660E3">
      <w:pPr>
        <w:jc w:val="both"/>
        <w:rPr>
          <w:rFonts w:ascii="Arial" w:hAnsi="Arial"/>
        </w:rPr>
      </w:pPr>
    </w:p>
    <w:p w14:paraId="2B8EC73F" w14:textId="77777777" w:rsidR="000660E3" w:rsidRPr="00F5765E" w:rsidRDefault="000660E3">
      <w:pPr>
        <w:jc w:val="both"/>
        <w:rPr>
          <w:rFonts w:ascii="Arial" w:hAnsi="Arial"/>
        </w:rPr>
      </w:pPr>
      <w:r w:rsidRPr="00F5765E">
        <w:rPr>
          <w:rFonts w:ascii="Arial" w:hAnsi="Arial"/>
        </w:rPr>
        <w:t>Si les enveloppes ne sont pas cachetées et marquées comme stipulé, le Maître de l'Ouvrage ne sera nullement responsable si l’offre est égarée ou ouverte prématurément.</w:t>
      </w:r>
    </w:p>
    <w:p w14:paraId="1F7E96A1" w14:textId="77777777" w:rsidR="000660E3" w:rsidRPr="00F5765E" w:rsidRDefault="000660E3">
      <w:pPr>
        <w:jc w:val="both"/>
        <w:rPr>
          <w:rFonts w:ascii="Arial" w:hAnsi="Arial"/>
        </w:rPr>
      </w:pPr>
    </w:p>
    <w:p w14:paraId="566550B0" w14:textId="77777777" w:rsidR="000660E3" w:rsidRPr="00F5765E" w:rsidRDefault="000660E3">
      <w:pPr>
        <w:jc w:val="both"/>
        <w:rPr>
          <w:rFonts w:ascii="Arial" w:hAnsi="Arial"/>
        </w:rPr>
      </w:pPr>
      <w:r w:rsidRPr="00F5765E">
        <w:rPr>
          <w:rFonts w:ascii="Arial" w:hAnsi="Arial"/>
        </w:rPr>
        <w:t>Chaque Candidat ne présentera qu’une offre, à titre individuel ou en tant que membre d’un groupement. Un Candidat qui présente plusieurs offres ou qui participe à plusieurs offres est disqualifié.</w:t>
      </w:r>
    </w:p>
    <w:p w14:paraId="07D5649B" w14:textId="77777777" w:rsidR="000660E3" w:rsidRPr="00F5765E" w:rsidRDefault="000660E3">
      <w:pPr>
        <w:jc w:val="both"/>
        <w:rPr>
          <w:rFonts w:ascii="Arial" w:hAnsi="Arial"/>
        </w:rPr>
      </w:pPr>
    </w:p>
    <w:p w14:paraId="20813AAB" w14:textId="77777777" w:rsidR="000660E3" w:rsidRPr="00F5765E" w:rsidRDefault="000660E3">
      <w:pPr>
        <w:pStyle w:val="Titre2"/>
      </w:pPr>
      <w:bookmarkStart w:id="26" w:name="_Toc135233554"/>
      <w:r w:rsidRPr="00F5765E">
        <w:t>7.2. – Lieu, date et heure de la remise des offres</w:t>
      </w:r>
      <w:bookmarkEnd w:id="26"/>
    </w:p>
    <w:p w14:paraId="18B479FB" w14:textId="77777777" w:rsidR="000660E3" w:rsidRPr="00F5765E" w:rsidRDefault="000660E3">
      <w:pPr>
        <w:rPr>
          <w:rFonts w:ascii="Arial" w:hAnsi="Arial"/>
        </w:rPr>
      </w:pPr>
    </w:p>
    <w:p w14:paraId="5EB84D13" w14:textId="77777777" w:rsidR="000660E3" w:rsidRPr="00F5765E" w:rsidRDefault="000660E3">
      <w:pPr>
        <w:outlineLvl w:val="0"/>
        <w:rPr>
          <w:rFonts w:ascii="Arial" w:hAnsi="Arial"/>
        </w:rPr>
      </w:pPr>
      <w:r w:rsidRPr="00F5765E">
        <w:rPr>
          <w:rFonts w:ascii="Arial" w:hAnsi="Arial"/>
        </w:rPr>
        <w:t xml:space="preserve">Les offres doivent être reçues par le Maître de l'Ouvrage aux lieu, date et heure fixés dans les </w:t>
      </w:r>
      <w:r w:rsidRPr="00F5765E">
        <w:rPr>
          <w:rFonts w:ascii="Arial" w:hAnsi="Arial"/>
          <w:b/>
        </w:rPr>
        <w:t>DPAO</w:t>
      </w:r>
      <w:r w:rsidRPr="00F5765E">
        <w:rPr>
          <w:rFonts w:ascii="Arial" w:hAnsi="Arial"/>
        </w:rPr>
        <w:t>.</w:t>
      </w:r>
    </w:p>
    <w:p w14:paraId="5F71C943" w14:textId="77777777" w:rsidR="000660E3" w:rsidRPr="00F5765E" w:rsidRDefault="000660E3">
      <w:pPr>
        <w:rPr>
          <w:rFonts w:ascii="Arial" w:hAnsi="Arial"/>
        </w:rPr>
      </w:pPr>
    </w:p>
    <w:p w14:paraId="2B42F6BE" w14:textId="77777777" w:rsidR="000660E3" w:rsidRPr="00F5765E" w:rsidRDefault="000660E3">
      <w:pPr>
        <w:jc w:val="both"/>
        <w:rPr>
          <w:rFonts w:ascii="Arial" w:hAnsi="Arial"/>
        </w:rPr>
      </w:pPr>
      <w:r w:rsidRPr="00F5765E">
        <w:rPr>
          <w:rFonts w:ascii="Arial" w:hAnsi="Arial"/>
        </w:rPr>
        <w:t>Le Maître de l'Ouvrage peut, s’il le juge nécessaire, reporter la date limite de remise des offres en modifiant le Dossier d’Appel d’Offres en application des présentes Instructions, auquel cas, tous les droits et obligations du Maître de l'Ouvrage et des Candidats régis par la date limite antérieure seront régis par la nouvelle date limite.</w:t>
      </w:r>
    </w:p>
    <w:p w14:paraId="4300A3FA" w14:textId="77777777" w:rsidR="000660E3" w:rsidRPr="00F5765E" w:rsidRDefault="000660E3">
      <w:pPr>
        <w:jc w:val="both"/>
        <w:rPr>
          <w:rFonts w:ascii="Arial" w:hAnsi="Arial"/>
        </w:rPr>
      </w:pPr>
    </w:p>
    <w:p w14:paraId="0A9F7634" w14:textId="77777777" w:rsidR="000660E3" w:rsidRPr="00F5765E" w:rsidRDefault="000660E3">
      <w:pPr>
        <w:jc w:val="both"/>
        <w:rPr>
          <w:rFonts w:ascii="Arial" w:hAnsi="Arial"/>
        </w:rPr>
      </w:pPr>
      <w:r w:rsidRPr="00F5765E">
        <w:rPr>
          <w:rFonts w:ascii="Arial" w:hAnsi="Arial"/>
        </w:rPr>
        <w:t>Toute offre reçue par le Maître de l'Ouvrage après la date et l’heure limites de remise des offres sera déclarée hors délai, écartée et renvoyée au Candidat sans avoir été ouverte. Toutefois les offres reçues au début de la séance d'ouverture des plis et avant l'ouverture du premier pli sont recevables.</w:t>
      </w:r>
    </w:p>
    <w:p w14:paraId="22866E34" w14:textId="77777777" w:rsidR="000660E3" w:rsidRPr="00F5765E" w:rsidRDefault="000660E3">
      <w:pPr>
        <w:pStyle w:val="Header3-Paragraph"/>
        <w:tabs>
          <w:tab w:val="num" w:pos="612"/>
        </w:tabs>
        <w:spacing w:after="0"/>
        <w:rPr>
          <w:rFonts w:ascii="Arial" w:hAnsi="Arial"/>
          <w:sz w:val="20"/>
          <w:lang w:val="fr-FR"/>
        </w:rPr>
      </w:pPr>
    </w:p>
    <w:p w14:paraId="1A3E750B" w14:textId="77777777" w:rsidR="000660E3" w:rsidRPr="00F5765E" w:rsidRDefault="000660E3">
      <w:pPr>
        <w:pStyle w:val="Header3-Paragraph"/>
        <w:tabs>
          <w:tab w:val="num" w:pos="612"/>
        </w:tabs>
        <w:spacing w:after="0"/>
        <w:rPr>
          <w:rFonts w:ascii="Arial" w:hAnsi="Arial"/>
          <w:sz w:val="20"/>
          <w:lang w:val="fr-FR"/>
        </w:rPr>
      </w:pPr>
      <w:r w:rsidRPr="00F5765E">
        <w:rPr>
          <w:rFonts w:ascii="Arial" w:hAnsi="Arial"/>
          <w:sz w:val="20"/>
          <w:lang w:val="fr-FR"/>
        </w:rPr>
        <w:t>Un Candidat peut retirer, remplacer, ou modifier son offre après l’avoir déposée, par voie de notification écrite, dûment signée par un représentant habilité, accompagnée d’une copie de l’habilitation (pouvoir). La modification ou l’offre de remplacement correspondante doit être jointe à la notification écrite. Toutes les notifications doivent être :</w:t>
      </w:r>
    </w:p>
    <w:p w14:paraId="691CEAA7" w14:textId="77777777" w:rsidR="000660E3" w:rsidRPr="00F5765E" w:rsidRDefault="000660E3">
      <w:pPr>
        <w:ind w:left="705" w:hanging="705"/>
        <w:jc w:val="both"/>
        <w:rPr>
          <w:rFonts w:ascii="Arial" w:hAnsi="Arial"/>
          <w:spacing w:val="-4"/>
        </w:rPr>
      </w:pPr>
    </w:p>
    <w:p w14:paraId="156309B3" w14:textId="77777777" w:rsidR="000660E3" w:rsidRPr="00F5765E" w:rsidRDefault="000660E3">
      <w:pPr>
        <w:ind w:left="993" w:hanging="426"/>
        <w:jc w:val="both"/>
        <w:rPr>
          <w:rFonts w:ascii="Arial" w:hAnsi="Arial"/>
          <w:spacing w:val="-4"/>
        </w:rPr>
      </w:pPr>
      <w:r w:rsidRPr="00F5765E">
        <w:rPr>
          <w:rFonts w:ascii="Arial" w:hAnsi="Arial"/>
          <w:spacing w:val="-4"/>
        </w:rPr>
        <w:t>a)</w:t>
      </w:r>
      <w:r w:rsidRPr="00F5765E">
        <w:rPr>
          <w:rFonts w:ascii="Arial" w:hAnsi="Arial"/>
          <w:spacing w:val="-4"/>
        </w:rPr>
        <w:tab/>
        <w:t xml:space="preserve">conformes à l’article 7.1. ci-dessus (sauf pour ce qui est des notifications de retrait qui ne nécessitent pas de copies). Par ailleurs, les enveloppes doivent porter clairement, selon le cas, la mention « RETRAIT », « OFFRE DE REMPLACEMENT » ou </w:t>
      </w:r>
      <w:r w:rsidRPr="00F5765E">
        <w:rPr>
          <w:rFonts w:ascii="Arial" w:hAnsi="Arial"/>
        </w:rPr>
        <w:t>« MODIFICATION »</w:t>
      </w:r>
      <w:r w:rsidRPr="00F5765E">
        <w:rPr>
          <w:rFonts w:ascii="Arial" w:hAnsi="Arial"/>
          <w:spacing w:val="-4"/>
        </w:rPr>
        <w:t xml:space="preserve"> ; et </w:t>
      </w:r>
    </w:p>
    <w:p w14:paraId="1377C344" w14:textId="77777777" w:rsidR="000660E3" w:rsidRPr="00F5765E" w:rsidRDefault="000660E3">
      <w:pPr>
        <w:spacing w:before="120"/>
        <w:ind w:left="992" w:hanging="425"/>
        <w:jc w:val="both"/>
        <w:rPr>
          <w:rFonts w:ascii="Arial" w:hAnsi="Arial"/>
          <w:spacing w:val="-4"/>
        </w:rPr>
      </w:pPr>
      <w:r w:rsidRPr="00F5765E">
        <w:rPr>
          <w:rFonts w:ascii="Arial" w:hAnsi="Arial"/>
          <w:spacing w:val="-4"/>
        </w:rPr>
        <w:t>b)</w:t>
      </w:r>
      <w:r w:rsidRPr="00F5765E">
        <w:rPr>
          <w:rFonts w:ascii="Arial" w:hAnsi="Arial"/>
          <w:spacing w:val="-4"/>
        </w:rPr>
        <w:tab/>
        <w:t>reçues par le Maître de l'Ouvrage avant la date et l’heure limites de remise des offres.</w:t>
      </w:r>
    </w:p>
    <w:p w14:paraId="748AB3C2" w14:textId="77777777" w:rsidR="000660E3" w:rsidRPr="00F5765E" w:rsidRDefault="000660E3">
      <w:pPr>
        <w:jc w:val="both"/>
        <w:rPr>
          <w:rFonts w:ascii="Arial" w:hAnsi="Arial"/>
        </w:rPr>
      </w:pPr>
    </w:p>
    <w:p w14:paraId="081F1231" w14:textId="77777777" w:rsidR="000660E3" w:rsidRPr="00F5765E" w:rsidRDefault="000660E3">
      <w:pPr>
        <w:jc w:val="both"/>
        <w:outlineLvl w:val="0"/>
        <w:rPr>
          <w:rFonts w:ascii="Arial" w:hAnsi="Arial"/>
        </w:rPr>
      </w:pPr>
      <w:r w:rsidRPr="00F5765E">
        <w:rPr>
          <w:rFonts w:ascii="Arial" w:hAnsi="Arial"/>
        </w:rPr>
        <w:t>Les offres dont les Candidats demandent le retrait leur seront renvoyées sans avoir été ouvertes.</w:t>
      </w:r>
    </w:p>
    <w:p w14:paraId="2B0986E4" w14:textId="77777777" w:rsidR="000660E3" w:rsidRPr="00F5765E" w:rsidRDefault="000660E3">
      <w:pPr>
        <w:tabs>
          <w:tab w:val="left" w:pos="522"/>
        </w:tabs>
        <w:jc w:val="both"/>
        <w:rPr>
          <w:rFonts w:ascii="Arial" w:hAnsi="Arial"/>
        </w:rPr>
      </w:pPr>
    </w:p>
    <w:p w14:paraId="2788AF4C" w14:textId="77777777" w:rsidR="000660E3" w:rsidRPr="00F5765E" w:rsidRDefault="000660E3">
      <w:pPr>
        <w:tabs>
          <w:tab w:val="left" w:pos="522"/>
        </w:tabs>
        <w:jc w:val="both"/>
        <w:rPr>
          <w:rFonts w:ascii="Arial" w:hAnsi="Arial"/>
        </w:rPr>
      </w:pPr>
      <w:r w:rsidRPr="00F5765E">
        <w:rPr>
          <w:rFonts w:ascii="Arial" w:hAnsi="Arial"/>
        </w:rPr>
        <w:t xml:space="preserve">Aucune offre ne peut être retirée, remplacée ou modifiée entre la date et l’heure limites de remise des offres et la date d’expiration de la validité spécifiée par le Candidat dans l'Acte d'Engagement, ou d’expiration de toute période de prorogation. </w:t>
      </w:r>
    </w:p>
    <w:p w14:paraId="41B9C19D" w14:textId="77777777" w:rsidR="000660E3" w:rsidRPr="00F5765E" w:rsidRDefault="000660E3">
      <w:pPr>
        <w:tabs>
          <w:tab w:val="left" w:pos="522"/>
        </w:tabs>
        <w:jc w:val="both"/>
        <w:rPr>
          <w:rFonts w:ascii="Arial" w:hAnsi="Arial"/>
        </w:rPr>
      </w:pPr>
    </w:p>
    <w:p w14:paraId="0E45770F" w14:textId="77777777" w:rsidR="000660E3" w:rsidRPr="00F5765E" w:rsidRDefault="000660E3">
      <w:pPr>
        <w:pStyle w:val="Titre2"/>
      </w:pPr>
      <w:bookmarkStart w:id="27" w:name="_Toc135233555"/>
      <w:r w:rsidRPr="00F5765E">
        <w:t>7.3. - Remise des offres par voie électronique</w:t>
      </w:r>
      <w:bookmarkEnd w:id="27"/>
    </w:p>
    <w:p w14:paraId="19F537D1" w14:textId="77777777" w:rsidR="000660E3" w:rsidRPr="00F5765E" w:rsidRDefault="000660E3">
      <w:pPr>
        <w:jc w:val="both"/>
        <w:rPr>
          <w:rFonts w:ascii="Arial" w:hAnsi="Arial"/>
        </w:rPr>
      </w:pPr>
    </w:p>
    <w:p w14:paraId="6F6B1DB2" w14:textId="77777777" w:rsidR="000660E3" w:rsidRPr="00F5765E" w:rsidRDefault="000660E3">
      <w:pPr>
        <w:jc w:val="both"/>
        <w:rPr>
          <w:rFonts w:ascii="Arial" w:hAnsi="Arial"/>
        </w:rPr>
      </w:pPr>
      <w:r w:rsidRPr="00F5765E">
        <w:rPr>
          <w:rFonts w:ascii="Arial" w:hAnsi="Arial"/>
        </w:rPr>
        <w:t xml:space="preserve">Les </w:t>
      </w:r>
      <w:r w:rsidRPr="00F5765E">
        <w:rPr>
          <w:rFonts w:ascii="Arial" w:hAnsi="Arial"/>
          <w:b/>
        </w:rPr>
        <w:t>DPAO</w:t>
      </w:r>
      <w:r w:rsidRPr="00F5765E">
        <w:rPr>
          <w:rFonts w:ascii="Arial" w:hAnsi="Arial"/>
        </w:rPr>
        <w:t xml:space="preserve"> indiquent s’il est possible d'envoyer l'offre par voie électronique et en précisent les modalités en conformité avec les dispositions des textes réglementaires relatifs à la dématérialisation des procédures de passation des marchés publics. </w:t>
      </w:r>
    </w:p>
    <w:p w14:paraId="7B5F2E85" w14:textId="77777777" w:rsidR="000660E3" w:rsidRPr="00F5765E" w:rsidRDefault="000660E3">
      <w:pPr>
        <w:jc w:val="both"/>
        <w:rPr>
          <w:rFonts w:ascii="Arial" w:hAnsi="Arial"/>
        </w:rPr>
      </w:pPr>
    </w:p>
    <w:p w14:paraId="0D88A413" w14:textId="77777777" w:rsidR="000660E3" w:rsidRPr="00F5765E" w:rsidRDefault="000660E3">
      <w:pPr>
        <w:jc w:val="both"/>
        <w:rPr>
          <w:rFonts w:ascii="Arial" w:hAnsi="Arial"/>
        </w:rPr>
      </w:pPr>
      <w:r w:rsidRPr="00F5765E">
        <w:rPr>
          <w:rFonts w:ascii="Arial" w:hAnsi="Arial"/>
        </w:rPr>
        <w:t>Dans le cas où la transmission des offres par voie électronique est possible l’Acheteur assure la sécurité des échanges d’informations sur un réseau informatique:</w:t>
      </w:r>
    </w:p>
    <w:p w14:paraId="4E0B14D7" w14:textId="77777777" w:rsidR="000660E3" w:rsidRPr="00F5765E" w:rsidRDefault="000660E3">
      <w:pPr>
        <w:numPr>
          <w:ilvl w:val="0"/>
          <w:numId w:val="15"/>
        </w:numPr>
        <w:jc w:val="both"/>
        <w:rPr>
          <w:rFonts w:ascii="Arial" w:hAnsi="Arial"/>
        </w:rPr>
      </w:pPr>
      <w:r w:rsidRPr="00F5765E">
        <w:rPr>
          <w:rFonts w:ascii="Arial" w:hAnsi="Arial"/>
        </w:rPr>
        <w:t>accessible à tous les Candidats de façon non discriminatoire;</w:t>
      </w:r>
    </w:p>
    <w:p w14:paraId="1A2B4ED4" w14:textId="77777777" w:rsidR="000660E3" w:rsidRPr="00F5765E" w:rsidRDefault="000660E3">
      <w:pPr>
        <w:numPr>
          <w:ilvl w:val="0"/>
          <w:numId w:val="15"/>
        </w:numPr>
        <w:jc w:val="both"/>
        <w:rPr>
          <w:rFonts w:ascii="Arial" w:hAnsi="Arial"/>
        </w:rPr>
      </w:pPr>
      <w:r w:rsidRPr="00F5765E">
        <w:rPr>
          <w:rFonts w:ascii="Arial" w:hAnsi="Arial"/>
        </w:rPr>
        <w:t>permettant l’authentification de la signature du Candidat et de déterminer la date et l’heure de leur envoi;</w:t>
      </w:r>
    </w:p>
    <w:p w14:paraId="0A7BE2E0" w14:textId="77777777" w:rsidR="000660E3" w:rsidRPr="00F5765E" w:rsidRDefault="000660E3">
      <w:pPr>
        <w:numPr>
          <w:ilvl w:val="0"/>
          <w:numId w:val="15"/>
        </w:numPr>
        <w:jc w:val="both"/>
        <w:rPr>
          <w:rFonts w:ascii="Arial" w:hAnsi="Arial"/>
        </w:rPr>
      </w:pPr>
      <w:r w:rsidRPr="00F5765E">
        <w:rPr>
          <w:rFonts w:ascii="Arial" w:hAnsi="Arial"/>
        </w:rPr>
        <w:t>garantissant la sécurité des informations portant sur les candidatures et les offres et l'impossibilité d'accéder à leur contenu jusqu'à l'ouverture des plis</w:t>
      </w:r>
    </w:p>
    <w:p w14:paraId="4DBB6645" w14:textId="77777777" w:rsidR="000660E3" w:rsidRPr="00F5765E" w:rsidRDefault="000660E3">
      <w:pPr>
        <w:jc w:val="both"/>
        <w:rPr>
          <w:rFonts w:ascii="Arial" w:hAnsi="Arial"/>
        </w:rPr>
      </w:pPr>
    </w:p>
    <w:p w14:paraId="294F3611" w14:textId="77777777" w:rsidR="000660E3" w:rsidRPr="00F5765E" w:rsidRDefault="000660E3">
      <w:pPr>
        <w:jc w:val="both"/>
        <w:rPr>
          <w:rFonts w:ascii="Arial" w:hAnsi="Arial"/>
        </w:rPr>
      </w:pPr>
      <w:r w:rsidRPr="00F5765E">
        <w:rPr>
          <w:rFonts w:ascii="Arial" w:hAnsi="Arial"/>
        </w:rPr>
        <w:t xml:space="preserve">Les frais d'accès au réseau et le recours à la signature électronique sont à la charge de chaque Candidat. </w:t>
      </w:r>
    </w:p>
    <w:p w14:paraId="5ED9EB36" w14:textId="77777777" w:rsidR="000660E3" w:rsidRPr="00F5765E" w:rsidRDefault="000660E3">
      <w:pPr>
        <w:jc w:val="both"/>
        <w:rPr>
          <w:rFonts w:ascii="Arial" w:hAnsi="Arial"/>
          <w:b/>
          <w:u w:val="single"/>
        </w:rPr>
      </w:pPr>
    </w:p>
    <w:p w14:paraId="692169EE" w14:textId="77777777" w:rsidR="000660E3" w:rsidRPr="00F5765E" w:rsidRDefault="000660E3">
      <w:pPr>
        <w:jc w:val="both"/>
        <w:rPr>
          <w:rFonts w:ascii="Arial" w:hAnsi="Arial"/>
        </w:rPr>
      </w:pPr>
      <w:r w:rsidRPr="00F5765E">
        <w:rPr>
          <w:rFonts w:ascii="Arial" w:hAnsi="Arial"/>
        </w:rPr>
        <w:t xml:space="preserve">Dans le cas de candidatures groupées, le mandataire du groupement assure la sécurité de la transmission de leur candidature et garantit l'authenticité des informations transmises au nom des membres du groupement. </w:t>
      </w:r>
    </w:p>
    <w:p w14:paraId="41E9BE35" w14:textId="77777777" w:rsidR="000660E3" w:rsidRPr="00F5765E" w:rsidRDefault="000660E3">
      <w:pPr>
        <w:jc w:val="both"/>
        <w:rPr>
          <w:rFonts w:ascii="Arial" w:hAnsi="Arial"/>
        </w:rPr>
      </w:pPr>
    </w:p>
    <w:p w14:paraId="3F32BC90" w14:textId="77777777" w:rsidR="000660E3" w:rsidRPr="00F5765E" w:rsidRDefault="000660E3">
      <w:pPr>
        <w:pStyle w:val="Titre1"/>
      </w:pPr>
      <w:bookmarkStart w:id="28" w:name="_Toc135233556"/>
      <w:r w:rsidRPr="00F5765E">
        <w:t>8 – OUVERTURE DES PLIS</w:t>
      </w:r>
      <w:bookmarkEnd w:id="28"/>
    </w:p>
    <w:p w14:paraId="1878BAD4" w14:textId="77777777" w:rsidR="000660E3" w:rsidRPr="00F5765E" w:rsidRDefault="000660E3">
      <w:pPr>
        <w:jc w:val="both"/>
        <w:rPr>
          <w:rFonts w:ascii="Arial" w:hAnsi="Arial"/>
        </w:rPr>
      </w:pPr>
    </w:p>
    <w:p w14:paraId="6AA41AAC" w14:textId="77777777" w:rsidR="000660E3" w:rsidRPr="00F5765E" w:rsidRDefault="000660E3">
      <w:pPr>
        <w:rPr>
          <w:rFonts w:ascii="Arial" w:hAnsi="Arial"/>
        </w:rPr>
      </w:pP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ou son représentant procède à l’ouverture des plis à la date et à l’heure limite fixées et au lieu indiqué dans les DPAO pour la remise des offres, en présence des Candidats ou de leurs représentants qui ont souhaité y assister.</w:t>
      </w:r>
    </w:p>
    <w:p w14:paraId="34A03983" w14:textId="77777777" w:rsidR="000660E3" w:rsidRPr="00F5765E" w:rsidRDefault="000660E3">
      <w:pPr>
        <w:pStyle w:val="Titre2"/>
      </w:pPr>
      <w:bookmarkStart w:id="29" w:name="_Toc135233557"/>
      <w:r w:rsidRPr="00F5765E">
        <w:t>8.1. - Ordre d'ouverture des enveloppes</w:t>
      </w:r>
      <w:bookmarkEnd w:id="29"/>
    </w:p>
    <w:p w14:paraId="01CB2831" w14:textId="77777777" w:rsidR="000660E3" w:rsidRPr="00F5765E" w:rsidRDefault="000660E3">
      <w:pPr>
        <w:jc w:val="both"/>
        <w:rPr>
          <w:rFonts w:ascii="Arial" w:hAnsi="Arial"/>
        </w:rPr>
      </w:pPr>
    </w:p>
    <w:p w14:paraId="69D18BDB" w14:textId="77777777" w:rsidR="000660E3" w:rsidRPr="00F5765E" w:rsidRDefault="000660E3">
      <w:pPr>
        <w:jc w:val="both"/>
        <w:rPr>
          <w:rFonts w:ascii="Arial" w:hAnsi="Arial"/>
        </w:rPr>
      </w:pPr>
      <w:r w:rsidRPr="00F5765E">
        <w:rPr>
          <w:rFonts w:ascii="Arial" w:hAnsi="Arial"/>
        </w:rPr>
        <w:t>Dans un premier temps, les enveloppes marquées « RETRAIT » seront ouvertes et la décision de retrait annoncée à haute voix. L’enveloppe contenant l’offre faisant l'objet du retrait sera renvoyée au Candidat sans avoir été ouverte. Si l’enveloppe marquée « RETRAIT » ne contient pas le pouvoir confirmant que la signature est celle d’une personne autorisée à représenter le Candidat, l’offre correspondante sera ouverte.</w:t>
      </w:r>
    </w:p>
    <w:p w14:paraId="26EF4946" w14:textId="77777777" w:rsidR="000660E3" w:rsidRPr="00F5765E" w:rsidRDefault="000660E3">
      <w:pPr>
        <w:jc w:val="both"/>
        <w:rPr>
          <w:rFonts w:ascii="Arial" w:hAnsi="Arial"/>
        </w:rPr>
      </w:pPr>
    </w:p>
    <w:p w14:paraId="44DABE73" w14:textId="77777777" w:rsidR="000660E3" w:rsidRPr="00F5765E" w:rsidRDefault="000660E3">
      <w:pPr>
        <w:jc w:val="both"/>
        <w:rPr>
          <w:rFonts w:ascii="Arial" w:hAnsi="Arial"/>
        </w:rPr>
      </w:pPr>
      <w:r w:rsidRPr="00F5765E">
        <w:rPr>
          <w:rFonts w:ascii="Arial" w:hAnsi="Arial"/>
        </w:rPr>
        <w:t xml:space="preserve">Ensuite, les enveloppes marquées « OFFRE DE REMPLACEMENT » seront ouvertes et annoncées à haute voix et la nouvelle offre correspondante substituée à la précédente, qui sera renvoyée sans avoir été ouverte au Candidat. </w:t>
      </w:r>
    </w:p>
    <w:p w14:paraId="16C90836" w14:textId="77777777" w:rsidR="000660E3" w:rsidRPr="00F5765E" w:rsidRDefault="000660E3">
      <w:pPr>
        <w:jc w:val="both"/>
        <w:rPr>
          <w:rFonts w:ascii="Arial" w:hAnsi="Arial"/>
        </w:rPr>
      </w:pPr>
    </w:p>
    <w:p w14:paraId="394CCF91" w14:textId="77777777" w:rsidR="000660E3" w:rsidRPr="00F5765E" w:rsidRDefault="000660E3">
      <w:pPr>
        <w:jc w:val="both"/>
        <w:rPr>
          <w:rFonts w:ascii="Arial" w:hAnsi="Arial"/>
        </w:rPr>
      </w:pPr>
      <w:r w:rsidRPr="00F5765E">
        <w:rPr>
          <w:rFonts w:ascii="Arial" w:hAnsi="Arial"/>
        </w:rPr>
        <w:t xml:space="preserve">Les enveloppes marquées « MODIFICATION » seront ensuite ouvertes et leur contenu lu à haute voix avec l’offre correspondante. </w:t>
      </w:r>
    </w:p>
    <w:p w14:paraId="52C3C03F" w14:textId="77777777" w:rsidR="000660E3" w:rsidRPr="00F5765E" w:rsidRDefault="000660E3">
      <w:pPr>
        <w:jc w:val="both"/>
        <w:rPr>
          <w:rFonts w:ascii="Arial" w:hAnsi="Arial"/>
        </w:rPr>
      </w:pPr>
    </w:p>
    <w:p w14:paraId="3AB3112C" w14:textId="77777777" w:rsidR="000660E3" w:rsidRPr="00F5765E" w:rsidRDefault="000660E3">
      <w:pPr>
        <w:jc w:val="both"/>
        <w:rPr>
          <w:rFonts w:ascii="Arial" w:hAnsi="Arial"/>
        </w:rPr>
      </w:pPr>
      <w:r w:rsidRPr="00F5765E">
        <w:rPr>
          <w:rFonts w:ascii="Arial" w:hAnsi="Arial"/>
        </w:rPr>
        <w:t>Seules les offres qui ont été ouvertes et annoncées à haute voix lors de l’ouverture des plis seront ensuite considérées.</w:t>
      </w:r>
    </w:p>
    <w:p w14:paraId="02A68820" w14:textId="77777777" w:rsidR="000660E3" w:rsidRPr="00F5765E" w:rsidRDefault="000660E3">
      <w:pPr>
        <w:jc w:val="both"/>
        <w:rPr>
          <w:rFonts w:ascii="Arial" w:hAnsi="Arial"/>
        </w:rPr>
      </w:pPr>
    </w:p>
    <w:p w14:paraId="49C0DD82" w14:textId="77777777" w:rsidR="000660E3" w:rsidRPr="00F5765E" w:rsidRDefault="000660E3">
      <w:pPr>
        <w:jc w:val="both"/>
        <w:rPr>
          <w:rFonts w:ascii="Arial" w:hAnsi="Arial"/>
        </w:rPr>
      </w:pPr>
      <w:r w:rsidRPr="00F5765E">
        <w:rPr>
          <w:rFonts w:ascii="Arial" w:hAnsi="Arial"/>
        </w:rPr>
        <w:t>Aucun retrait d’offre ne sera autorisé, aucun remplacement d'offre ni aucune modification ne sera admis si la notification correspondante du retrait du remplacement ou de la modification ne contient pas une habilitation valide du signataire de ladite notification et si cette notification n’est pas lue à haute voix.</w:t>
      </w:r>
    </w:p>
    <w:p w14:paraId="06FEB2AD" w14:textId="77777777" w:rsidR="000660E3" w:rsidRPr="00F5765E" w:rsidRDefault="000660E3">
      <w:pPr>
        <w:jc w:val="both"/>
        <w:rPr>
          <w:rFonts w:ascii="Arial" w:hAnsi="Arial"/>
        </w:rPr>
      </w:pPr>
    </w:p>
    <w:p w14:paraId="74195748" w14:textId="77777777" w:rsidR="000660E3" w:rsidRPr="00F5765E" w:rsidRDefault="000660E3">
      <w:pPr>
        <w:tabs>
          <w:tab w:val="left" w:pos="702"/>
        </w:tabs>
        <w:jc w:val="both"/>
        <w:rPr>
          <w:rFonts w:ascii="Arial" w:hAnsi="Arial"/>
        </w:rPr>
      </w:pPr>
      <w:r w:rsidRPr="00F5765E">
        <w:rPr>
          <w:rFonts w:ascii="Arial" w:hAnsi="Arial"/>
        </w:rPr>
        <w:t xml:space="preserve">Toutes les autres enveloppes seront ouvertes l’une après l’autre et le nom du Candidat annoncé à haute voix, ainsi que la mention éventuelle d’une modification, le prix de l’offre, y compris tout rabais et toutes variantes éventuelles, l’existence ou l'absence d’une garantie de soumission et tout autre détail que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peut juger utile de mentionner. Seuls les rabais et variantes de l’offre annoncés à haute voix lors de l’ouverture des plis seront soumis à évaluation. Aucune offre ne sera écartée à l’ouverture des plis, exceptées les offres hors délai.</w:t>
      </w:r>
    </w:p>
    <w:p w14:paraId="0B366D74" w14:textId="77777777" w:rsidR="000660E3" w:rsidRPr="00F5765E" w:rsidRDefault="000660E3">
      <w:pPr>
        <w:jc w:val="both"/>
        <w:rPr>
          <w:rFonts w:ascii="Arial" w:hAnsi="Arial"/>
        </w:rPr>
      </w:pPr>
    </w:p>
    <w:p w14:paraId="4211BE34" w14:textId="77777777" w:rsidR="000660E3" w:rsidRPr="00F5765E" w:rsidRDefault="000660E3">
      <w:pPr>
        <w:pStyle w:val="Titre2"/>
      </w:pPr>
      <w:bookmarkStart w:id="30" w:name="_Toc135233558"/>
      <w:r w:rsidRPr="00F5765E">
        <w:t>8.2. - Procès-verbal d'ouverture des plis</w:t>
      </w:r>
      <w:bookmarkEnd w:id="30"/>
    </w:p>
    <w:p w14:paraId="3DBA9A2C" w14:textId="77777777" w:rsidR="000660E3" w:rsidRPr="00F5765E" w:rsidRDefault="000660E3">
      <w:pPr>
        <w:jc w:val="both"/>
        <w:rPr>
          <w:rFonts w:ascii="Arial" w:hAnsi="Arial"/>
        </w:rPr>
      </w:pPr>
    </w:p>
    <w:p w14:paraId="3AB95630" w14:textId="77777777" w:rsidR="000660E3" w:rsidRPr="00F5765E" w:rsidRDefault="000660E3">
      <w:pPr>
        <w:jc w:val="both"/>
        <w:rPr>
          <w:rFonts w:ascii="Arial" w:hAnsi="Arial"/>
        </w:rPr>
      </w:pP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établira un procès-verbal de la séance d’ouverture des plis, qui comportera au minimum : le nom du Candidat et s’il y a retrait, remplacement de l’offre ou modification, le prix de l’offre, par lot le cas échéant, y compris tous rabais et variante proposés, et l’existence ou l’absence d’une garantie de soumission si elle est exigée. Il sera demandé aux représentants des Candidats présents de signer une feuille de présence ainsi que le procès verbal de la séance d'ouverture. Le procès-verbal sera publié par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par voie d'affichage et un exemplaire du procès-verbal sera distribué à tous les Candidats ayant soumis une offre dans les délais. Ce procès-verbal sera accessible en ligne quand la soumission par voie électronique est permise.</w:t>
      </w:r>
    </w:p>
    <w:p w14:paraId="732C3EDC" w14:textId="77777777" w:rsidR="000660E3" w:rsidRPr="00F5765E" w:rsidRDefault="000660E3">
      <w:pPr>
        <w:jc w:val="both"/>
        <w:rPr>
          <w:rFonts w:ascii="Arial" w:hAnsi="Arial"/>
          <w:b/>
        </w:rPr>
      </w:pPr>
    </w:p>
    <w:p w14:paraId="03746C72" w14:textId="77777777" w:rsidR="000660E3" w:rsidRPr="00F5765E" w:rsidRDefault="000660E3">
      <w:pPr>
        <w:pStyle w:val="Titre1"/>
      </w:pPr>
      <w:bookmarkStart w:id="31" w:name="_Toc438438850"/>
      <w:bookmarkStart w:id="32" w:name="_Toc438532629"/>
      <w:bookmarkStart w:id="33" w:name="_Toc438733994"/>
      <w:bookmarkStart w:id="34" w:name="_Toc438962076"/>
      <w:bookmarkStart w:id="35" w:name="_Toc461939620"/>
      <w:bookmarkStart w:id="36" w:name="_Toc499629535"/>
      <w:bookmarkStart w:id="37" w:name="_Toc135233559"/>
      <w:r w:rsidRPr="00F5765E">
        <w:t>9 - ÉVALUATION ET COMPARAISON DES OFFRES</w:t>
      </w:r>
      <w:bookmarkEnd w:id="31"/>
      <w:bookmarkEnd w:id="32"/>
      <w:bookmarkEnd w:id="33"/>
      <w:bookmarkEnd w:id="34"/>
      <w:bookmarkEnd w:id="35"/>
      <w:bookmarkEnd w:id="36"/>
      <w:bookmarkEnd w:id="37"/>
    </w:p>
    <w:p w14:paraId="247101E5" w14:textId="77777777" w:rsidR="000660E3" w:rsidRPr="00F5765E" w:rsidRDefault="000660E3">
      <w:pPr>
        <w:jc w:val="both"/>
        <w:rPr>
          <w:rFonts w:ascii="Arial" w:hAnsi="Arial"/>
        </w:rPr>
      </w:pPr>
    </w:p>
    <w:p w14:paraId="1E6275AD" w14:textId="77777777" w:rsidR="000660E3" w:rsidRPr="00F5765E" w:rsidRDefault="000660E3">
      <w:pPr>
        <w:pStyle w:val="Titre2"/>
      </w:pPr>
      <w:bookmarkStart w:id="38" w:name="_Toc135233560"/>
      <w:r w:rsidRPr="00F5765E">
        <w:t xml:space="preserve">9.1. - Relations entre les Candidats et le Maître de l'Ouvrage ou </w:t>
      </w:r>
      <w:smartTag w:uri="urn:schemas-microsoft-com:office:smarttags" w:element="PersonName">
        <w:smartTagPr>
          <w:attr w:name="ProductID" w:val="la PRMP"/>
        </w:smartTagPr>
        <w:r w:rsidRPr="00F5765E">
          <w:t>La PRMP</w:t>
        </w:r>
      </w:smartTag>
      <w:bookmarkEnd w:id="38"/>
    </w:p>
    <w:p w14:paraId="42492C43" w14:textId="77777777" w:rsidR="000660E3" w:rsidRPr="00F5765E" w:rsidRDefault="000660E3">
      <w:pPr>
        <w:jc w:val="both"/>
        <w:rPr>
          <w:rFonts w:ascii="Arial" w:hAnsi="Arial"/>
        </w:rPr>
      </w:pPr>
    </w:p>
    <w:p w14:paraId="0C33EBF2" w14:textId="77777777" w:rsidR="000660E3" w:rsidRPr="00F5765E" w:rsidRDefault="000660E3">
      <w:pPr>
        <w:jc w:val="both"/>
        <w:rPr>
          <w:rFonts w:ascii="Arial" w:hAnsi="Arial"/>
        </w:rPr>
      </w:pPr>
      <w:r w:rsidRPr="00F5765E">
        <w:rPr>
          <w:rFonts w:ascii="Arial" w:hAnsi="Arial"/>
        </w:rPr>
        <w:t xml:space="preserve">Aucune information relative à l’examen, à l’évaluation, à la comparaison des offres, à la vérification de la qualification des Candidats et à la recommandation d’attribution du Marché n'est donnée aux Candidats ni à toute autre personne non concernée par ladite procédure tant que l’attribution du Marché n’aura pas été rendue publique. </w:t>
      </w:r>
    </w:p>
    <w:p w14:paraId="3EEF6214" w14:textId="77777777" w:rsidR="000660E3" w:rsidRPr="00F5765E" w:rsidRDefault="000660E3">
      <w:pPr>
        <w:jc w:val="both"/>
        <w:rPr>
          <w:rFonts w:ascii="Arial" w:hAnsi="Arial"/>
        </w:rPr>
      </w:pPr>
    </w:p>
    <w:p w14:paraId="009277D4" w14:textId="77777777" w:rsidR="000660E3" w:rsidRPr="00F5765E" w:rsidRDefault="000660E3">
      <w:pPr>
        <w:jc w:val="both"/>
        <w:rPr>
          <w:rFonts w:ascii="Arial" w:hAnsi="Arial"/>
        </w:rPr>
      </w:pPr>
      <w:r w:rsidRPr="00F5765E">
        <w:rPr>
          <w:rFonts w:ascii="Arial" w:hAnsi="Arial"/>
          <w:spacing w:val="-4"/>
        </w:rPr>
        <w:t xml:space="preserve">Toute tentative faite par un Candidat pour influencer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w:t>
      </w:r>
      <w:r w:rsidRPr="00F5765E">
        <w:rPr>
          <w:rFonts w:ascii="Arial" w:hAnsi="Arial"/>
          <w:spacing w:val="-4"/>
        </w:rPr>
        <w:t xml:space="preserve"> lors de l’examen, de l’évaluation, de la comparaison des offres et de la vérification de la qualification des Candidats ou lors de la décision d’attribution peut entraîner le rejet de son offre</w:t>
      </w:r>
      <w:r w:rsidRPr="00F5765E">
        <w:rPr>
          <w:rFonts w:ascii="Arial" w:hAnsi="Arial"/>
        </w:rPr>
        <w:t>.</w:t>
      </w:r>
    </w:p>
    <w:p w14:paraId="0E0BBC56" w14:textId="77777777" w:rsidR="000660E3" w:rsidRPr="00F5765E" w:rsidRDefault="000660E3">
      <w:pPr>
        <w:jc w:val="both"/>
        <w:rPr>
          <w:rFonts w:ascii="Arial" w:hAnsi="Arial"/>
        </w:rPr>
      </w:pPr>
    </w:p>
    <w:p w14:paraId="7344EB2F" w14:textId="77777777" w:rsidR="000660E3" w:rsidRPr="00F5765E" w:rsidRDefault="000660E3">
      <w:pPr>
        <w:jc w:val="both"/>
        <w:rPr>
          <w:rFonts w:ascii="Arial" w:hAnsi="Arial"/>
        </w:rPr>
      </w:pPr>
      <w:r w:rsidRPr="00F5765E">
        <w:rPr>
          <w:rFonts w:ascii="Arial" w:hAnsi="Arial"/>
        </w:rPr>
        <w:t xml:space="preserve">Entre le moment où les plis sont ouverts et celui où le Marché est attribué,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ne peut demander à un Candidat que des éclaircissements permettant une meilleure description et une meilleure compréhension d'une offre conforme sans la modifier. </w:t>
      </w:r>
    </w:p>
    <w:p w14:paraId="35FF5B67" w14:textId="77777777" w:rsidR="000660E3" w:rsidRPr="00F5765E" w:rsidRDefault="000660E3">
      <w:pPr>
        <w:jc w:val="both"/>
        <w:rPr>
          <w:rFonts w:ascii="Arial" w:hAnsi="Arial"/>
        </w:rPr>
      </w:pPr>
    </w:p>
    <w:p w14:paraId="20626140" w14:textId="77777777" w:rsidR="000660E3" w:rsidRPr="00F5765E" w:rsidRDefault="000660E3">
      <w:pPr>
        <w:jc w:val="both"/>
        <w:rPr>
          <w:rFonts w:ascii="Arial" w:hAnsi="Arial"/>
        </w:rPr>
      </w:pPr>
      <w:r w:rsidRPr="00F5765E">
        <w:rPr>
          <w:rFonts w:ascii="Arial" w:hAnsi="Arial"/>
        </w:rPr>
        <w:t xml:space="preserve">Aucun éclaircissement apporté par un Candidat autrement qu’en réponse à une demande de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ne sera pris en compte. </w:t>
      </w:r>
    </w:p>
    <w:p w14:paraId="79399E20" w14:textId="77777777" w:rsidR="000660E3" w:rsidRPr="00F5765E" w:rsidRDefault="000660E3">
      <w:pPr>
        <w:jc w:val="both"/>
        <w:rPr>
          <w:rFonts w:ascii="Arial" w:hAnsi="Arial"/>
        </w:rPr>
      </w:pPr>
    </w:p>
    <w:p w14:paraId="32743593" w14:textId="77777777" w:rsidR="000660E3" w:rsidRPr="00F5765E" w:rsidRDefault="000660E3">
      <w:pPr>
        <w:jc w:val="both"/>
        <w:rPr>
          <w:rFonts w:ascii="Arial" w:hAnsi="Arial"/>
        </w:rPr>
      </w:pPr>
      <w:r w:rsidRPr="00F5765E">
        <w:rPr>
          <w:rFonts w:ascii="Arial" w:hAnsi="Arial"/>
        </w:rPr>
        <w:t xml:space="preserve">Les erreurs arithmétiques découvertes par </w:t>
      </w:r>
      <w:smartTag w:uri="urn:schemas-microsoft-com:office:smarttags" w:element="PersonName">
        <w:smartTagPr>
          <w:attr w:name="ProductID" w:val="la CAO"/>
        </w:smartTagPr>
        <w:r w:rsidRPr="00F5765E">
          <w:rPr>
            <w:rFonts w:ascii="Arial" w:hAnsi="Arial"/>
          </w:rPr>
          <w:t>la CAO</w:t>
        </w:r>
      </w:smartTag>
      <w:r w:rsidRPr="00F5765E">
        <w:rPr>
          <w:rFonts w:ascii="Arial" w:hAnsi="Arial"/>
        </w:rPr>
        <w:t xml:space="preserve"> ou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lors de l’évaluation des offres peuvent être corrigées conformément aux dispositions de l'article 9.3 ci-après. Aucune modification de prix ni aucun changement substantiel de l’offre ne seront demandés, offerts ou autorisés. </w:t>
      </w:r>
    </w:p>
    <w:p w14:paraId="2F381D4C" w14:textId="77777777" w:rsidR="000660E3" w:rsidRPr="00F5765E" w:rsidRDefault="000660E3">
      <w:pPr>
        <w:jc w:val="both"/>
        <w:rPr>
          <w:rFonts w:ascii="Arial" w:hAnsi="Arial"/>
        </w:rPr>
      </w:pPr>
    </w:p>
    <w:p w14:paraId="16C8BEBC" w14:textId="77777777" w:rsidR="000660E3" w:rsidRPr="00F5765E" w:rsidRDefault="000660E3">
      <w:pPr>
        <w:jc w:val="both"/>
        <w:rPr>
          <w:rFonts w:ascii="Arial" w:hAnsi="Arial"/>
        </w:rPr>
      </w:pPr>
      <w:r w:rsidRPr="00F5765E">
        <w:rPr>
          <w:rFonts w:ascii="Arial" w:hAnsi="Arial"/>
        </w:rPr>
        <w:t xml:space="preserve">Toute demande d’éclaircissement ou demande de confirmation d'erreurs arithmétiques adressée au Candidat par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comme la réponse apportée, sont formulées par écrit. Le défaut de réponse du Candidat dans un délai fixé par les </w:t>
      </w:r>
      <w:r w:rsidRPr="00F5765E">
        <w:rPr>
          <w:rFonts w:ascii="Arial" w:hAnsi="Arial"/>
          <w:b/>
        </w:rPr>
        <w:t xml:space="preserve">DPAO </w:t>
      </w:r>
      <w:r w:rsidRPr="00F5765E">
        <w:rPr>
          <w:rFonts w:ascii="Arial" w:hAnsi="Arial"/>
        </w:rPr>
        <w:t>est considéré comme un réponse négative ou un refus de répondre.</w:t>
      </w:r>
    </w:p>
    <w:p w14:paraId="2E49E8C5" w14:textId="77777777" w:rsidR="000660E3" w:rsidRPr="00F5765E" w:rsidRDefault="000660E3">
      <w:pPr>
        <w:jc w:val="both"/>
        <w:rPr>
          <w:rFonts w:ascii="Arial" w:hAnsi="Arial"/>
        </w:rPr>
      </w:pPr>
    </w:p>
    <w:p w14:paraId="6473A96D" w14:textId="77777777" w:rsidR="000660E3" w:rsidRPr="00F5765E" w:rsidRDefault="000660E3">
      <w:pPr>
        <w:pStyle w:val="Titre2"/>
      </w:pPr>
      <w:bookmarkStart w:id="39" w:name="_Toc135233561"/>
      <w:r w:rsidRPr="00F5765E">
        <w:t>9.2. - Contrôle de la conformité des offres</w:t>
      </w:r>
      <w:bookmarkEnd w:id="39"/>
      <w:r w:rsidRPr="00F5765E">
        <w:t xml:space="preserve"> </w:t>
      </w:r>
    </w:p>
    <w:p w14:paraId="4437AEF6" w14:textId="77777777" w:rsidR="000660E3" w:rsidRPr="00F5765E" w:rsidRDefault="000660E3">
      <w:pPr>
        <w:jc w:val="both"/>
        <w:rPr>
          <w:rFonts w:ascii="Arial" w:hAnsi="Arial"/>
        </w:rPr>
      </w:pPr>
    </w:p>
    <w:p w14:paraId="273FF094" w14:textId="77777777" w:rsidR="000660E3" w:rsidRPr="00F5765E" w:rsidRDefault="000660E3">
      <w:pPr>
        <w:jc w:val="both"/>
        <w:rPr>
          <w:rFonts w:ascii="Arial" w:hAnsi="Arial"/>
        </w:rPr>
      </w:pPr>
      <w:r w:rsidRPr="00F5765E">
        <w:rPr>
          <w:rFonts w:ascii="Arial" w:hAnsi="Arial"/>
        </w:rPr>
        <w:t xml:space="preserve">Avant d'effectuer l'évaluation détaillée des offres,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établit la conformité des offres.</w:t>
      </w:r>
    </w:p>
    <w:p w14:paraId="5AFD361B" w14:textId="77777777" w:rsidR="000660E3" w:rsidRPr="00F5765E" w:rsidRDefault="000660E3">
      <w:pPr>
        <w:jc w:val="both"/>
        <w:rPr>
          <w:rFonts w:ascii="Arial" w:hAnsi="Arial"/>
        </w:rPr>
      </w:pPr>
    </w:p>
    <w:p w14:paraId="3F118991" w14:textId="77777777" w:rsidR="000660E3" w:rsidRPr="00F5765E" w:rsidRDefault="000660E3">
      <w:pPr>
        <w:jc w:val="both"/>
        <w:rPr>
          <w:rFonts w:ascii="Arial" w:hAnsi="Arial"/>
        </w:rPr>
      </w:pPr>
      <w:r w:rsidRPr="00F5765E">
        <w:rPr>
          <w:rFonts w:ascii="Arial" w:hAnsi="Arial"/>
        </w:rPr>
        <w:t>Dans tous les cas où l'un des documents suivants manquent, l'offre sera rejetée :</w:t>
      </w:r>
    </w:p>
    <w:p w14:paraId="1ED75EC3" w14:textId="77777777" w:rsidR="000660E3" w:rsidRPr="00F5765E" w:rsidRDefault="000660E3">
      <w:pPr>
        <w:jc w:val="both"/>
        <w:rPr>
          <w:rFonts w:ascii="Arial" w:hAnsi="Arial"/>
        </w:rPr>
      </w:pPr>
    </w:p>
    <w:p w14:paraId="475B2592" w14:textId="77777777" w:rsidR="000660E3" w:rsidRPr="00F5765E" w:rsidRDefault="000660E3">
      <w:pPr>
        <w:numPr>
          <w:ilvl w:val="0"/>
          <w:numId w:val="1"/>
        </w:numPr>
        <w:jc w:val="both"/>
        <w:rPr>
          <w:rFonts w:ascii="Arial" w:hAnsi="Arial"/>
        </w:rPr>
      </w:pPr>
      <w:r w:rsidRPr="00F5765E">
        <w:rPr>
          <w:rFonts w:ascii="Arial" w:hAnsi="Arial"/>
        </w:rPr>
        <w:t>l'Acte d'Engagement dûment signé par le Candidat (ou les Candidats groupés) ou leurs représentants habilités comportant la mention du prix ou le bordereau de prix et le détail quantitatif et estimatif dûment complété et signé;</w:t>
      </w:r>
    </w:p>
    <w:p w14:paraId="0EBD3DDD" w14:textId="77777777" w:rsidR="000660E3" w:rsidRPr="00F5765E" w:rsidRDefault="000660E3" w:rsidP="000660E3">
      <w:pPr>
        <w:numPr>
          <w:ilvl w:val="0"/>
          <w:numId w:val="1"/>
        </w:numPr>
        <w:spacing w:before="120"/>
        <w:ind w:left="1349" w:hanging="357"/>
        <w:jc w:val="both"/>
        <w:rPr>
          <w:rFonts w:ascii="Arial" w:hAnsi="Arial"/>
        </w:rPr>
      </w:pPr>
      <w:r w:rsidRPr="00F5765E">
        <w:rPr>
          <w:rFonts w:ascii="Arial" w:hAnsi="Arial"/>
        </w:rPr>
        <w:t>la garantie de soumission, si elle est requise.</w:t>
      </w:r>
    </w:p>
    <w:p w14:paraId="0CFB0960" w14:textId="77777777" w:rsidR="000660E3" w:rsidRPr="00F5765E" w:rsidRDefault="000660E3">
      <w:pPr>
        <w:jc w:val="both"/>
        <w:rPr>
          <w:rFonts w:ascii="Arial" w:hAnsi="Arial"/>
        </w:rPr>
      </w:pPr>
    </w:p>
    <w:p w14:paraId="15A3634C" w14:textId="77777777" w:rsidR="000660E3" w:rsidRPr="00F5765E" w:rsidRDefault="000660E3">
      <w:pPr>
        <w:jc w:val="both"/>
        <w:rPr>
          <w:rFonts w:ascii="Arial" w:hAnsi="Arial"/>
        </w:rPr>
      </w:pP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vérifie que l'offre est conforme pour l'essentiel à toutes les stipulations, spécifications et conditions impératives du Dossier d'Appel d'Offres. Une offre conforme pour l'essentiel ne doit comporter ni réserve, ni divergence ou omission substantielle. Les divergences ou omissions substantielles sont celles:</w:t>
      </w:r>
    </w:p>
    <w:p w14:paraId="38250FA9" w14:textId="77777777" w:rsidR="000660E3" w:rsidRPr="00F5765E" w:rsidRDefault="000660E3">
      <w:pPr>
        <w:jc w:val="both"/>
        <w:rPr>
          <w:rFonts w:ascii="Arial" w:hAnsi="Arial"/>
        </w:rPr>
      </w:pPr>
    </w:p>
    <w:p w14:paraId="00D690F4" w14:textId="77777777" w:rsidR="000660E3" w:rsidRPr="00F5765E" w:rsidRDefault="000660E3" w:rsidP="000660E3">
      <w:pPr>
        <w:numPr>
          <w:ilvl w:val="0"/>
          <w:numId w:val="3"/>
        </w:numPr>
        <w:tabs>
          <w:tab w:val="clear" w:pos="360"/>
          <w:tab w:val="num" w:pos="993"/>
        </w:tabs>
        <w:ind w:left="993" w:hanging="426"/>
        <w:jc w:val="both"/>
        <w:rPr>
          <w:rFonts w:ascii="Arial" w:hAnsi="Arial"/>
        </w:rPr>
      </w:pPr>
      <w:r w:rsidRPr="00F5765E">
        <w:rPr>
          <w:rFonts w:ascii="Arial" w:hAnsi="Arial"/>
        </w:rPr>
        <w:t xml:space="preserve">qui diminuent de manière substantielle la qualité ou les performances de l'ouvrage, objet des Travaux, telles que spécifiées dans le Dossier d’Appel d’Offres; ou </w:t>
      </w:r>
    </w:p>
    <w:p w14:paraId="428389DA" w14:textId="77777777" w:rsidR="000660E3" w:rsidRPr="00F5765E" w:rsidRDefault="000660E3" w:rsidP="000660E3">
      <w:pPr>
        <w:numPr>
          <w:ilvl w:val="0"/>
          <w:numId w:val="3"/>
        </w:numPr>
        <w:tabs>
          <w:tab w:val="clear" w:pos="360"/>
          <w:tab w:val="num" w:pos="993"/>
        </w:tabs>
        <w:spacing w:before="80"/>
        <w:ind w:left="992" w:hanging="425"/>
        <w:jc w:val="both"/>
        <w:rPr>
          <w:rFonts w:ascii="Arial" w:hAnsi="Arial"/>
        </w:rPr>
      </w:pPr>
      <w:r w:rsidRPr="00F5765E">
        <w:rPr>
          <w:rFonts w:ascii="Arial" w:hAnsi="Arial"/>
        </w:rPr>
        <w:t>qui limitent, d’une manière substantielle et non conforme au Dossier d’Appel d’Offres, les droits du Maître de l'Ouvrage ou les obligations du Candidat au titre du Marché ; ou</w:t>
      </w:r>
    </w:p>
    <w:p w14:paraId="4B4C464A" w14:textId="77777777" w:rsidR="000660E3" w:rsidRPr="00F5765E" w:rsidRDefault="000660E3" w:rsidP="000660E3">
      <w:pPr>
        <w:numPr>
          <w:ilvl w:val="0"/>
          <w:numId w:val="3"/>
        </w:numPr>
        <w:tabs>
          <w:tab w:val="clear" w:pos="360"/>
          <w:tab w:val="num" w:pos="993"/>
        </w:tabs>
        <w:spacing w:before="80"/>
        <w:ind w:left="992" w:hanging="425"/>
        <w:jc w:val="both"/>
        <w:rPr>
          <w:rFonts w:ascii="Arial" w:hAnsi="Arial"/>
        </w:rPr>
      </w:pPr>
      <w:r w:rsidRPr="00F5765E">
        <w:rPr>
          <w:rFonts w:ascii="Arial" w:hAnsi="Arial"/>
        </w:rPr>
        <w:t>dont l’acceptation serait préjudiciable aux autres Candidats ayant présenté des offres conformes pour l’essentiel.</w:t>
      </w:r>
    </w:p>
    <w:p w14:paraId="48315EDF" w14:textId="77777777" w:rsidR="000660E3" w:rsidRPr="00F5765E" w:rsidRDefault="000660E3">
      <w:pPr>
        <w:jc w:val="both"/>
        <w:rPr>
          <w:rFonts w:ascii="Arial" w:hAnsi="Arial"/>
        </w:rPr>
      </w:pPr>
    </w:p>
    <w:p w14:paraId="2911709F" w14:textId="77777777" w:rsidR="000660E3" w:rsidRPr="00F5765E" w:rsidRDefault="000660E3">
      <w:pPr>
        <w:jc w:val="both"/>
        <w:rPr>
          <w:rFonts w:ascii="Arial" w:hAnsi="Arial"/>
        </w:rPr>
      </w:pPr>
      <w:r w:rsidRPr="00F5765E">
        <w:rPr>
          <w:rFonts w:ascii="Arial" w:hAnsi="Arial"/>
        </w:rPr>
        <w:t xml:space="preserve">Si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établit que l'offre n’est pas conforme pour l’essentiel aux termes et conditions de l’appel d’offres, elle écartera l’offre en question.</w:t>
      </w:r>
    </w:p>
    <w:p w14:paraId="1D1A54E9" w14:textId="77777777" w:rsidR="000660E3" w:rsidRPr="00F5765E" w:rsidRDefault="000660E3">
      <w:pPr>
        <w:jc w:val="both"/>
        <w:rPr>
          <w:rFonts w:ascii="Arial" w:hAnsi="Arial"/>
        </w:rPr>
      </w:pPr>
    </w:p>
    <w:p w14:paraId="16383D9F" w14:textId="77777777" w:rsidR="000660E3" w:rsidRPr="00F5765E" w:rsidRDefault="000660E3">
      <w:pPr>
        <w:pStyle w:val="Titre2"/>
      </w:pPr>
      <w:bookmarkStart w:id="40" w:name="_Toc135233562"/>
      <w:r w:rsidRPr="00F5765E">
        <w:t>9.3. - Corrections des erreurs de calcul</w:t>
      </w:r>
      <w:bookmarkEnd w:id="40"/>
    </w:p>
    <w:p w14:paraId="06A0C17A" w14:textId="77777777" w:rsidR="000660E3" w:rsidRPr="00F5765E" w:rsidRDefault="000660E3">
      <w:pPr>
        <w:jc w:val="both"/>
        <w:rPr>
          <w:rFonts w:ascii="Arial" w:hAnsi="Arial"/>
        </w:rPr>
      </w:pPr>
    </w:p>
    <w:p w14:paraId="602B0816" w14:textId="77777777" w:rsidR="000660E3" w:rsidRPr="00F5765E" w:rsidRDefault="000660E3">
      <w:pPr>
        <w:pStyle w:val="Standard"/>
        <w:spacing w:before="0"/>
        <w:rPr>
          <w:rFonts w:ascii="Arial" w:hAnsi="Arial"/>
          <w:sz w:val="20"/>
        </w:rPr>
      </w:pPr>
      <w:smartTag w:uri="urn:schemas-microsoft-com:office:smarttags" w:element="PersonName">
        <w:smartTagPr>
          <w:attr w:name="ProductID" w:val="la Personne Responsable"/>
        </w:smartTagPr>
        <w:r w:rsidRPr="00F5765E">
          <w:rPr>
            <w:rFonts w:ascii="Arial" w:hAnsi="Arial"/>
            <w:sz w:val="20"/>
          </w:rPr>
          <w:t>La Personne Responsable</w:t>
        </w:r>
      </w:smartTag>
      <w:r w:rsidRPr="00F5765E">
        <w:rPr>
          <w:rFonts w:ascii="Arial" w:hAnsi="Arial"/>
          <w:sz w:val="20"/>
        </w:rPr>
        <w:t xml:space="preserve"> des Marchés Publics vérifiera les offres reconnues conformes au Dossier d’Appel d’Offres pour en rectifier les erreurs de calcul éventuelles, de la façon suivante :</w:t>
      </w:r>
    </w:p>
    <w:p w14:paraId="6DE2189E" w14:textId="77777777" w:rsidR="000660E3" w:rsidRPr="00F5765E" w:rsidRDefault="000660E3">
      <w:pPr>
        <w:pStyle w:val="Standard"/>
        <w:spacing w:before="0"/>
        <w:rPr>
          <w:rFonts w:ascii="Arial" w:hAnsi="Arial"/>
          <w:sz w:val="20"/>
        </w:rPr>
      </w:pPr>
    </w:p>
    <w:p w14:paraId="15D7636E" w14:textId="77777777" w:rsidR="000660E3" w:rsidRPr="00F5765E" w:rsidRDefault="000660E3">
      <w:pPr>
        <w:pStyle w:val="Standard"/>
        <w:spacing w:before="0"/>
        <w:ind w:left="851" w:hanging="425"/>
        <w:rPr>
          <w:rFonts w:ascii="Arial" w:hAnsi="Arial"/>
          <w:sz w:val="20"/>
        </w:rPr>
      </w:pPr>
      <w:r w:rsidRPr="00F5765E">
        <w:rPr>
          <w:rFonts w:ascii="Arial" w:hAnsi="Arial"/>
          <w:sz w:val="20"/>
        </w:rPr>
        <w:t>(a)</w:t>
      </w:r>
      <w:r w:rsidRPr="00F5765E">
        <w:rPr>
          <w:rFonts w:ascii="Arial" w:hAnsi="Arial"/>
          <w:sz w:val="20"/>
        </w:rPr>
        <w:tab/>
        <w:t>lorsqu’il y a une différence entre les montants en chiffres et en lettres, le montant en lettres fera foi; et</w:t>
      </w:r>
    </w:p>
    <w:p w14:paraId="030E3A86" w14:textId="77777777" w:rsidR="000660E3" w:rsidRPr="00F5765E" w:rsidRDefault="000660E3">
      <w:pPr>
        <w:pStyle w:val="Standard"/>
        <w:spacing w:before="120"/>
        <w:ind w:left="851" w:hanging="425"/>
        <w:rPr>
          <w:rFonts w:ascii="Arial" w:hAnsi="Arial"/>
          <w:sz w:val="20"/>
        </w:rPr>
      </w:pPr>
      <w:r w:rsidRPr="00F5765E">
        <w:rPr>
          <w:rFonts w:ascii="Arial" w:hAnsi="Arial"/>
          <w:sz w:val="20"/>
        </w:rPr>
        <w:t>(b)</w:t>
      </w:r>
      <w:r w:rsidRPr="00F5765E">
        <w:rPr>
          <w:rFonts w:ascii="Arial" w:hAnsi="Arial"/>
          <w:sz w:val="20"/>
        </w:rPr>
        <w:tab/>
        <w:t>lorsqu’il y a une incohérence entre le prix unitaire et le prix total obtenu en multipliant le prix unitaire par la quantité, le prix unitaire cité fera foi.</w:t>
      </w:r>
    </w:p>
    <w:p w14:paraId="53E7C5B3" w14:textId="77777777" w:rsidR="000660E3" w:rsidRPr="00F5765E" w:rsidRDefault="000660E3">
      <w:pPr>
        <w:pStyle w:val="Standard"/>
        <w:spacing w:before="120"/>
        <w:ind w:left="851" w:hanging="425"/>
        <w:rPr>
          <w:rFonts w:ascii="Arial" w:hAnsi="Arial"/>
          <w:sz w:val="20"/>
        </w:rPr>
      </w:pPr>
      <w:r w:rsidRPr="00F5765E">
        <w:rPr>
          <w:rFonts w:ascii="Arial" w:hAnsi="Arial"/>
          <w:sz w:val="20"/>
        </w:rPr>
        <w:t>(c)</w:t>
      </w:r>
      <w:r w:rsidRPr="00F5765E">
        <w:rPr>
          <w:rFonts w:ascii="Arial" w:hAnsi="Arial"/>
          <w:sz w:val="20"/>
        </w:rPr>
        <w:tab/>
        <w:t>En cas de discordance constatée dans une offre, les indications portées en lettres sur l'Acte d'Engagement prévaudront sur toutes autres indications de l'offre et les autres montants seront rectifiés en conséquence.</w:t>
      </w:r>
    </w:p>
    <w:p w14:paraId="7D984582" w14:textId="77777777" w:rsidR="000660E3" w:rsidRPr="00F5765E" w:rsidRDefault="000660E3">
      <w:pPr>
        <w:pStyle w:val="Standard"/>
        <w:spacing w:before="120"/>
        <w:ind w:left="851" w:hanging="425"/>
        <w:rPr>
          <w:rFonts w:ascii="Arial" w:hAnsi="Arial"/>
          <w:sz w:val="20"/>
        </w:rPr>
      </w:pPr>
      <w:r w:rsidRPr="00F5765E">
        <w:rPr>
          <w:rFonts w:ascii="Arial" w:hAnsi="Arial"/>
          <w:sz w:val="20"/>
        </w:rPr>
        <w:t>(d)</w:t>
      </w:r>
      <w:r w:rsidRPr="00F5765E">
        <w:rPr>
          <w:rFonts w:ascii="Arial" w:hAnsi="Arial"/>
          <w:sz w:val="20"/>
        </w:rPr>
        <w:tab/>
        <w:t>Dans le cas où des erreurs de multiplication, d'addition ou de report seront constatées dans la décomposition d'un prix global et forfaitaire, le montant de ce prix ne sera pas rectifié pour le jugement de la consultation. Toutefois, si le Candidat concerné est sur le point d'être retenu, il sera invité à rectifier cette décomposition pour les mettre en harmonie avec le prix forfaitaire.</w:t>
      </w:r>
    </w:p>
    <w:p w14:paraId="55AF8922" w14:textId="77777777" w:rsidR="000660E3" w:rsidRPr="00F5765E" w:rsidRDefault="000660E3">
      <w:pPr>
        <w:pStyle w:val="Standard"/>
        <w:spacing w:before="120"/>
        <w:ind w:left="851" w:hanging="425"/>
        <w:rPr>
          <w:rFonts w:ascii="Arial" w:hAnsi="Arial"/>
          <w:sz w:val="20"/>
        </w:rPr>
      </w:pPr>
      <w:r w:rsidRPr="00F5765E">
        <w:rPr>
          <w:rFonts w:ascii="Arial" w:hAnsi="Arial"/>
          <w:sz w:val="20"/>
        </w:rPr>
        <w:t>(e)</w:t>
      </w:r>
      <w:r w:rsidRPr="00F5765E">
        <w:rPr>
          <w:rFonts w:ascii="Arial" w:hAnsi="Arial"/>
          <w:sz w:val="20"/>
        </w:rPr>
        <w:tab/>
        <w:t>dans le cas de prix unitaires, si une discordance existe entre les prix unitaires que comportent le bordereau des prix unitaires et ceux du détail quantitatif et estimatif, les prix du bordereau des prix unitaires prévaudront et le détail quantitatif et estimatif sera rectifié.</w:t>
      </w:r>
    </w:p>
    <w:p w14:paraId="4A2CAF66" w14:textId="77777777" w:rsidR="000660E3" w:rsidRPr="00F5765E" w:rsidRDefault="000660E3">
      <w:pPr>
        <w:pStyle w:val="Standard"/>
        <w:spacing w:before="120"/>
        <w:rPr>
          <w:rFonts w:ascii="Arial" w:hAnsi="Arial"/>
          <w:sz w:val="20"/>
        </w:rPr>
      </w:pPr>
      <w:r w:rsidRPr="00F5765E">
        <w:rPr>
          <w:rFonts w:ascii="Arial" w:hAnsi="Arial"/>
          <w:sz w:val="20"/>
        </w:rPr>
        <w:t xml:space="preserve">Les corrections de l'offre effectuées comme indiqué ci-dessus seront portées à la connaissance du Candidat par </w:t>
      </w:r>
      <w:smartTag w:uri="urn:schemas-microsoft-com:office:smarttags" w:element="PersonName">
        <w:smartTagPr>
          <w:attr w:name="ProductID" w:val="la Personne Responsable"/>
        </w:smartTagPr>
        <w:r w:rsidRPr="00F5765E">
          <w:rPr>
            <w:rFonts w:ascii="Arial" w:hAnsi="Arial"/>
            <w:sz w:val="20"/>
          </w:rPr>
          <w:t>la Personne Responsable</w:t>
        </w:r>
      </w:smartTag>
      <w:r w:rsidRPr="00F5765E">
        <w:rPr>
          <w:rFonts w:ascii="Arial" w:hAnsi="Arial"/>
          <w:sz w:val="20"/>
        </w:rPr>
        <w:t xml:space="preserve"> des Marchés Publics. Après accord écrit du Candidat les montants corrigés engageront le Candidat. Si le Candidat n’accepte pas la correction ainsi effectuée, alors que son offre corrigée lui permettrait d'être Attributaire du Marché, son offre sera rejetée et la garantie de soumission éventuellement constituée sera saisie.</w:t>
      </w:r>
    </w:p>
    <w:p w14:paraId="2F51B1ED" w14:textId="77777777" w:rsidR="000660E3" w:rsidRPr="00F5765E" w:rsidRDefault="000660E3">
      <w:pPr>
        <w:jc w:val="both"/>
        <w:rPr>
          <w:rFonts w:ascii="Arial" w:hAnsi="Arial"/>
          <w:b/>
          <w:u w:val="single"/>
        </w:rPr>
      </w:pPr>
    </w:p>
    <w:p w14:paraId="6C238AB7" w14:textId="77777777" w:rsidR="000660E3" w:rsidRPr="00F5765E" w:rsidRDefault="000660E3">
      <w:pPr>
        <w:pStyle w:val="Titre2"/>
      </w:pPr>
      <w:bookmarkStart w:id="41" w:name="_Toc135233563"/>
      <w:r w:rsidRPr="00F5765E">
        <w:t>9.4. - Evaluation et comparaison des offres</w:t>
      </w:r>
      <w:bookmarkEnd w:id="41"/>
    </w:p>
    <w:p w14:paraId="2A8D8279" w14:textId="77777777" w:rsidR="000660E3" w:rsidRPr="00F5765E" w:rsidRDefault="000660E3">
      <w:pPr>
        <w:pStyle w:val="Standard"/>
        <w:spacing w:before="0"/>
        <w:rPr>
          <w:rFonts w:ascii="Arial" w:hAnsi="Arial"/>
          <w:sz w:val="20"/>
        </w:rPr>
      </w:pPr>
    </w:p>
    <w:p w14:paraId="11D31654" w14:textId="77777777" w:rsidR="000660E3" w:rsidRPr="00F5765E" w:rsidRDefault="000660E3">
      <w:pPr>
        <w:jc w:val="both"/>
        <w:rPr>
          <w:rFonts w:ascii="Arial" w:hAnsi="Arial"/>
        </w:rPr>
      </w:pPr>
      <w:smartTag w:uri="urn:schemas-microsoft-com:office:smarttags" w:element="PersonName">
        <w:smartTagPr>
          <w:attr w:name="ProductID" w:val="la Commission"/>
        </w:smartTagPr>
        <w:r w:rsidRPr="00F5765E">
          <w:rPr>
            <w:rFonts w:ascii="Arial" w:hAnsi="Arial"/>
          </w:rPr>
          <w:t>La Commission</w:t>
        </w:r>
      </w:smartTag>
      <w:r w:rsidRPr="00F5765E">
        <w:rPr>
          <w:rFonts w:ascii="Arial" w:hAnsi="Arial"/>
        </w:rPr>
        <w:t xml:space="preserve"> d'Appel d'Offre (CAO) compétente évaluera chacune des offres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aura établi, à ce stade de l’évaluation, qu’elle était conforme pour l’essentiel. Pour évaluer une offre, </w:t>
      </w:r>
      <w:smartTag w:uri="urn:schemas-microsoft-com:office:smarttags" w:element="PersonName">
        <w:smartTagPr>
          <w:attr w:name="ProductID" w:val="la CAO"/>
        </w:smartTagPr>
        <w:r w:rsidRPr="00F5765E">
          <w:rPr>
            <w:rFonts w:ascii="Arial" w:hAnsi="Arial"/>
          </w:rPr>
          <w:t>la CAO</w:t>
        </w:r>
      </w:smartTag>
      <w:r w:rsidRPr="00F5765E">
        <w:rPr>
          <w:rFonts w:ascii="Arial" w:hAnsi="Arial"/>
        </w:rPr>
        <w:t xml:space="preserve"> n’utilisera que les critères et méthodes définis au présent article 9.4. Les modifications, divergences, variantes et autres facteurs qui dépassent les exigences du Dossier d’Appel d’offres ne doivent pas être pris en considération lors de l’évaluation des offres.</w:t>
      </w:r>
    </w:p>
    <w:p w14:paraId="6A0C5B19" w14:textId="77777777" w:rsidR="000660E3" w:rsidRPr="00F5765E" w:rsidRDefault="000660E3">
      <w:pPr>
        <w:jc w:val="both"/>
        <w:rPr>
          <w:rFonts w:ascii="Arial" w:hAnsi="Arial"/>
        </w:rPr>
      </w:pPr>
    </w:p>
    <w:p w14:paraId="770FABF7" w14:textId="77777777" w:rsidR="000660E3" w:rsidRPr="00F5765E" w:rsidRDefault="000660E3">
      <w:pPr>
        <w:rPr>
          <w:rFonts w:ascii="Arial" w:hAnsi="Arial"/>
        </w:rPr>
      </w:pPr>
      <w:r w:rsidRPr="00F5765E">
        <w:rPr>
          <w:rFonts w:ascii="Arial" w:hAnsi="Arial"/>
        </w:rPr>
        <w:t>9.4.1.</w:t>
      </w:r>
      <w:r w:rsidRPr="00F5765E">
        <w:rPr>
          <w:rFonts w:ascii="Arial" w:hAnsi="Arial"/>
        </w:rPr>
        <w:tab/>
        <w:t>Conversion en Ariary</w:t>
      </w:r>
    </w:p>
    <w:p w14:paraId="2F45136D" w14:textId="77777777" w:rsidR="000660E3" w:rsidRPr="00F5765E" w:rsidRDefault="000660E3">
      <w:pPr>
        <w:jc w:val="both"/>
        <w:rPr>
          <w:rFonts w:ascii="Arial" w:hAnsi="Arial"/>
        </w:rPr>
      </w:pPr>
    </w:p>
    <w:p w14:paraId="0806F745" w14:textId="77777777" w:rsidR="000660E3" w:rsidRPr="00F5765E" w:rsidRDefault="000660E3">
      <w:pPr>
        <w:jc w:val="both"/>
        <w:rPr>
          <w:rFonts w:ascii="Arial" w:hAnsi="Arial"/>
        </w:rPr>
      </w:pPr>
      <w:r w:rsidRPr="00F5765E">
        <w:rPr>
          <w:rFonts w:ascii="Arial" w:hAnsi="Arial"/>
        </w:rPr>
        <w:t xml:space="preserve">Aux fins d’évaluation et de comparaison, </w:t>
      </w:r>
      <w:smartTag w:uri="urn:schemas-microsoft-com:office:smarttags" w:element="PersonName">
        <w:smartTagPr>
          <w:attr w:name="ProductID" w:val="la CAO"/>
        </w:smartTagPr>
        <w:r w:rsidRPr="00F5765E">
          <w:rPr>
            <w:rFonts w:ascii="Arial" w:hAnsi="Arial"/>
          </w:rPr>
          <w:t>la CAO</w:t>
        </w:r>
      </w:smartTag>
      <w:r w:rsidRPr="00F5765E">
        <w:rPr>
          <w:rFonts w:ascii="Arial" w:hAnsi="Arial"/>
        </w:rPr>
        <w:t xml:space="preserve"> convertira en Ariary tous les prix des offres exprimés en une autre monnaie, en utilisant le cours vendeur publié par </w:t>
      </w:r>
      <w:smartTag w:uri="urn:schemas-microsoft-com:office:smarttags" w:element="PersonName">
        <w:smartTagPr>
          <w:attr w:name="ProductID" w:val="la Banque Centrale"/>
        </w:smartTagPr>
        <w:r w:rsidRPr="00F5765E">
          <w:rPr>
            <w:rFonts w:ascii="Arial" w:hAnsi="Arial"/>
          </w:rPr>
          <w:t>la Banque Centrale</w:t>
        </w:r>
      </w:smartTag>
      <w:r w:rsidRPr="00F5765E">
        <w:rPr>
          <w:rFonts w:ascii="Arial" w:hAnsi="Arial"/>
        </w:rPr>
        <w:t xml:space="preserve"> de Madagascar, le quinzième jour précédant la date limite fixée pour la remise des offres.</w:t>
      </w:r>
    </w:p>
    <w:p w14:paraId="0E48CE2A" w14:textId="77777777" w:rsidR="000660E3" w:rsidRPr="00F5765E" w:rsidRDefault="000660E3">
      <w:pPr>
        <w:jc w:val="both"/>
        <w:rPr>
          <w:rFonts w:ascii="Arial" w:hAnsi="Arial"/>
        </w:rPr>
      </w:pPr>
    </w:p>
    <w:p w14:paraId="1A19C84C" w14:textId="77777777" w:rsidR="000660E3" w:rsidRPr="00F5765E" w:rsidRDefault="000660E3">
      <w:pPr>
        <w:outlineLvl w:val="0"/>
        <w:rPr>
          <w:rFonts w:ascii="Arial" w:hAnsi="Arial"/>
        </w:rPr>
      </w:pPr>
      <w:r w:rsidRPr="00F5765E">
        <w:rPr>
          <w:rFonts w:ascii="Arial" w:hAnsi="Arial"/>
        </w:rPr>
        <w:t>9.4.2.</w:t>
      </w:r>
      <w:r w:rsidRPr="00F5765E">
        <w:rPr>
          <w:rFonts w:ascii="Arial" w:hAnsi="Arial"/>
        </w:rPr>
        <w:tab/>
        <w:t>Impôts et provisions</w:t>
      </w:r>
    </w:p>
    <w:p w14:paraId="6A25D76F" w14:textId="77777777" w:rsidR="000660E3" w:rsidRPr="00F5765E" w:rsidRDefault="000660E3">
      <w:pPr>
        <w:jc w:val="both"/>
        <w:rPr>
          <w:rFonts w:ascii="Arial" w:hAnsi="Arial"/>
        </w:rPr>
      </w:pPr>
    </w:p>
    <w:p w14:paraId="48C6B6A2" w14:textId="77777777" w:rsidR="000660E3" w:rsidRPr="00F5765E" w:rsidRDefault="000660E3">
      <w:pPr>
        <w:rPr>
          <w:rFonts w:ascii="Arial" w:hAnsi="Arial" w:cs="Arial"/>
          <w:iCs/>
          <w:szCs w:val="22"/>
        </w:rPr>
      </w:pPr>
      <w:r w:rsidRPr="00F5765E">
        <w:rPr>
          <w:rFonts w:ascii="Arial" w:hAnsi="Arial" w:cs="Arial"/>
          <w:iCs/>
          <w:szCs w:val="22"/>
        </w:rPr>
        <w:t xml:space="preserve">Lors de l’évaluation du prix des offres, </w:t>
      </w:r>
      <w:smartTag w:uri="urn:schemas-microsoft-com:office:smarttags" w:element="PersonName">
        <w:smartTagPr>
          <w:attr w:name="ProductID" w:val="la CAO"/>
        </w:smartTagPr>
        <w:r w:rsidRPr="00F5765E">
          <w:rPr>
            <w:rFonts w:ascii="Arial" w:hAnsi="Arial" w:cs="Arial"/>
            <w:iCs/>
            <w:szCs w:val="22"/>
          </w:rPr>
          <w:t>la CAO</w:t>
        </w:r>
      </w:smartTag>
      <w:r w:rsidRPr="00F5765E">
        <w:rPr>
          <w:rFonts w:ascii="Arial" w:hAnsi="Arial" w:cs="Arial"/>
          <w:iCs/>
          <w:szCs w:val="22"/>
        </w:rPr>
        <w:t xml:space="preserve"> prendra en compte :</w:t>
      </w:r>
    </w:p>
    <w:p w14:paraId="0A59419E" w14:textId="77777777" w:rsidR="000660E3" w:rsidRPr="00F5765E" w:rsidRDefault="000660E3">
      <w:pPr>
        <w:rPr>
          <w:rFonts w:ascii="Arial" w:hAnsi="Arial" w:cs="Arial"/>
          <w:iCs/>
          <w:szCs w:val="22"/>
        </w:rPr>
      </w:pPr>
    </w:p>
    <w:p w14:paraId="1D36F8EE" w14:textId="77777777" w:rsidR="000660E3" w:rsidRPr="00F5765E" w:rsidRDefault="000660E3">
      <w:pPr>
        <w:numPr>
          <w:ilvl w:val="0"/>
          <w:numId w:val="17"/>
        </w:numPr>
        <w:rPr>
          <w:rFonts w:ascii="Arial" w:hAnsi="Arial" w:cs="Arial"/>
          <w:iCs/>
          <w:szCs w:val="22"/>
        </w:rPr>
      </w:pPr>
      <w:smartTag w:uri="urn:schemas-microsoft-com:office:smarttags" w:element="PersonName">
        <w:smartTagPr>
          <w:attr w:name="ProductID" w:val="La TVA"/>
        </w:smartTagPr>
        <w:r w:rsidRPr="00F5765E">
          <w:rPr>
            <w:rFonts w:ascii="Arial" w:hAnsi="Arial" w:cs="Arial"/>
            <w:iCs/>
            <w:szCs w:val="22"/>
          </w:rPr>
          <w:t>La TVA</w:t>
        </w:r>
      </w:smartTag>
      <w:r w:rsidRPr="00F5765E">
        <w:rPr>
          <w:rFonts w:ascii="Arial" w:hAnsi="Arial" w:cs="Arial"/>
          <w:iCs/>
          <w:szCs w:val="22"/>
        </w:rPr>
        <w:t xml:space="preserve"> applicable aux travaux en République de Madagascar, les droits et taxes, y compris </w:t>
      </w:r>
      <w:smartTag w:uri="urn:schemas-microsoft-com:office:smarttags" w:element="PersonName">
        <w:smartTagPr>
          <w:attr w:name="ProductID" w:val="La TVA"/>
        </w:smartTagPr>
        <w:r w:rsidRPr="00F5765E">
          <w:rPr>
            <w:rFonts w:ascii="Arial" w:hAnsi="Arial" w:cs="Arial"/>
            <w:iCs/>
            <w:szCs w:val="22"/>
          </w:rPr>
          <w:t>la TVA</w:t>
        </w:r>
      </w:smartTag>
      <w:r w:rsidRPr="00F5765E">
        <w:rPr>
          <w:rFonts w:ascii="Arial" w:hAnsi="Arial" w:cs="Arial"/>
          <w:iCs/>
          <w:szCs w:val="22"/>
        </w:rPr>
        <w:t>, qui sont dus en douanes sur les fournitures et autres intrants importés et directement vendus par le Candidat en cas d’attribution du marché à ce Candidat.</w:t>
      </w:r>
    </w:p>
    <w:p w14:paraId="60F89495" w14:textId="77777777" w:rsidR="000660E3" w:rsidRPr="00F5765E" w:rsidRDefault="000660E3">
      <w:pPr>
        <w:ind w:left="993"/>
        <w:rPr>
          <w:rFonts w:ascii="Arial" w:hAnsi="Arial" w:cs="Arial"/>
          <w:iCs/>
          <w:szCs w:val="22"/>
        </w:rPr>
      </w:pPr>
    </w:p>
    <w:p w14:paraId="3B68F4F7" w14:textId="77777777" w:rsidR="000660E3" w:rsidRPr="00F5765E" w:rsidRDefault="000660E3">
      <w:pPr>
        <w:rPr>
          <w:rFonts w:ascii="Arial" w:hAnsi="Arial" w:cs="Arial"/>
          <w:iCs/>
          <w:szCs w:val="22"/>
        </w:rPr>
      </w:pPr>
      <w:r w:rsidRPr="00F5765E">
        <w:rPr>
          <w:rFonts w:ascii="Arial" w:hAnsi="Arial" w:cs="Arial"/>
          <w:iCs/>
          <w:szCs w:val="22"/>
        </w:rPr>
        <w:t>Mais n’en tiendra pas compte :</w:t>
      </w:r>
    </w:p>
    <w:p w14:paraId="448A8398" w14:textId="77777777" w:rsidR="000660E3" w:rsidRPr="00F5765E" w:rsidRDefault="000660E3">
      <w:pPr>
        <w:numPr>
          <w:ilvl w:val="0"/>
          <w:numId w:val="17"/>
        </w:numPr>
        <w:rPr>
          <w:rFonts w:ascii="Arial" w:hAnsi="Arial" w:cs="Arial"/>
          <w:iCs/>
          <w:szCs w:val="22"/>
        </w:rPr>
      </w:pPr>
      <w:r w:rsidRPr="00F5765E">
        <w:rPr>
          <w:rFonts w:ascii="Arial" w:hAnsi="Arial" w:cs="Arial"/>
          <w:iCs/>
          <w:szCs w:val="22"/>
        </w:rPr>
        <w:t>Si le prix est révisable, de toute provision éventuelle pour révision de prix pendant la période d’exécution du Marché et lorsque cette révision est prévue dans l’offre ;</w:t>
      </w:r>
    </w:p>
    <w:p w14:paraId="10E72C39" w14:textId="77777777" w:rsidR="000660E3" w:rsidRPr="00F5765E" w:rsidRDefault="000660E3">
      <w:pPr>
        <w:numPr>
          <w:ilvl w:val="0"/>
          <w:numId w:val="17"/>
        </w:numPr>
        <w:rPr>
          <w:rFonts w:ascii="Arial" w:hAnsi="Arial" w:cs="Arial"/>
          <w:iCs/>
          <w:szCs w:val="22"/>
        </w:rPr>
      </w:pPr>
      <w:r w:rsidRPr="00F5765E">
        <w:rPr>
          <w:rFonts w:ascii="Arial" w:hAnsi="Arial" w:cs="Arial"/>
          <w:iCs/>
          <w:szCs w:val="22"/>
        </w:rPr>
        <w:t>Des sommes provisionnelles et, le cas échéant, des provisions pour imprévus </w:t>
      </w:r>
    </w:p>
    <w:p w14:paraId="0F983D8F" w14:textId="77777777" w:rsidR="000660E3" w:rsidRPr="00F5765E" w:rsidRDefault="000660E3">
      <w:pPr>
        <w:jc w:val="both"/>
        <w:rPr>
          <w:rFonts w:ascii="Arial" w:hAnsi="Arial"/>
        </w:rPr>
      </w:pPr>
    </w:p>
    <w:p w14:paraId="5E7E48ED" w14:textId="77777777" w:rsidR="000660E3" w:rsidRPr="00F5765E" w:rsidRDefault="000660E3">
      <w:pPr>
        <w:rPr>
          <w:rFonts w:ascii="Arial" w:hAnsi="Arial"/>
        </w:rPr>
      </w:pPr>
      <w:r w:rsidRPr="00F5765E">
        <w:rPr>
          <w:rFonts w:ascii="Arial" w:hAnsi="Arial"/>
        </w:rPr>
        <w:t>9.4.3</w:t>
      </w:r>
      <w:r w:rsidRPr="00F5765E">
        <w:rPr>
          <w:rFonts w:ascii="Arial" w:hAnsi="Arial"/>
        </w:rPr>
        <w:tab/>
        <w:t>Détermination du montant évalué de l'offre.</w:t>
      </w:r>
    </w:p>
    <w:p w14:paraId="2DC08BDC" w14:textId="77777777" w:rsidR="000660E3" w:rsidRPr="00F5765E" w:rsidRDefault="000660E3">
      <w:pPr>
        <w:rPr>
          <w:rFonts w:ascii="Arial" w:hAnsi="Arial"/>
        </w:rPr>
      </w:pPr>
    </w:p>
    <w:p w14:paraId="4EC22FA4" w14:textId="77777777" w:rsidR="000660E3" w:rsidRPr="00F5765E" w:rsidRDefault="000660E3">
      <w:pPr>
        <w:jc w:val="both"/>
        <w:rPr>
          <w:rFonts w:ascii="Arial" w:hAnsi="Arial"/>
        </w:rPr>
      </w:pPr>
      <w:smartTag w:uri="urn:schemas-microsoft-com:office:smarttags" w:element="PersonName">
        <w:smartTagPr>
          <w:attr w:name="ProductID" w:val="la CAO"/>
        </w:smartTagPr>
        <w:r w:rsidRPr="00F5765E">
          <w:rPr>
            <w:rFonts w:ascii="Arial" w:hAnsi="Arial"/>
          </w:rPr>
          <w:t>La CAO</w:t>
        </w:r>
      </w:smartTag>
      <w:r w:rsidRPr="00F5765E">
        <w:rPr>
          <w:rFonts w:ascii="Arial" w:hAnsi="Arial"/>
        </w:rPr>
        <w:t xml:space="preserve"> déterminera le montant évalué de l'offre en prenant en compte les éléments suivants :</w:t>
      </w:r>
    </w:p>
    <w:p w14:paraId="0AAA93AD" w14:textId="77777777" w:rsidR="000660E3" w:rsidRPr="00F5765E" w:rsidRDefault="000660E3">
      <w:pPr>
        <w:jc w:val="both"/>
        <w:rPr>
          <w:rFonts w:ascii="Arial" w:hAnsi="Arial"/>
        </w:rPr>
      </w:pPr>
    </w:p>
    <w:p w14:paraId="4CF0194E" w14:textId="77777777" w:rsidR="000660E3" w:rsidRPr="00F5765E" w:rsidRDefault="000660E3" w:rsidP="000660E3">
      <w:pPr>
        <w:numPr>
          <w:ilvl w:val="0"/>
          <w:numId w:val="4"/>
        </w:numPr>
        <w:tabs>
          <w:tab w:val="clear" w:pos="397"/>
          <w:tab w:val="num" w:pos="1134"/>
        </w:tabs>
        <w:ind w:left="1134" w:hanging="425"/>
        <w:jc w:val="both"/>
        <w:rPr>
          <w:rFonts w:ascii="Arial" w:hAnsi="Arial"/>
        </w:rPr>
      </w:pPr>
      <w:r w:rsidRPr="00F5765E">
        <w:rPr>
          <w:rFonts w:ascii="Arial" w:hAnsi="Arial"/>
        </w:rPr>
        <w:t>le prix de l’offre calculé comme indiqué au paragraphe 9.4.1.et  9.4.2. ci-dessus;</w:t>
      </w:r>
    </w:p>
    <w:p w14:paraId="3207ADCA" w14:textId="77777777" w:rsidR="000660E3" w:rsidRPr="00F5765E" w:rsidRDefault="000660E3" w:rsidP="000660E3">
      <w:pPr>
        <w:numPr>
          <w:ilvl w:val="0"/>
          <w:numId w:val="4"/>
        </w:numPr>
        <w:tabs>
          <w:tab w:val="clear" w:pos="397"/>
          <w:tab w:val="num" w:pos="1134"/>
        </w:tabs>
        <w:spacing w:before="80"/>
        <w:ind w:left="1134" w:hanging="425"/>
        <w:jc w:val="both"/>
        <w:rPr>
          <w:rFonts w:ascii="Arial" w:hAnsi="Arial"/>
        </w:rPr>
      </w:pPr>
      <w:r w:rsidRPr="00F5765E">
        <w:rPr>
          <w:rFonts w:ascii="Arial" w:hAnsi="Arial"/>
        </w:rPr>
        <w:t>les ajustements apportés au prix pour corriger les erreurs arithmétiques en application de l’Article 9.3 ci-dessus;</w:t>
      </w:r>
    </w:p>
    <w:p w14:paraId="6BA2D9CC" w14:textId="77777777" w:rsidR="000660E3" w:rsidRPr="00F5765E" w:rsidRDefault="000660E3" w:rsidP="000660E3">
      <w:pPr>
        <w:numPr>
          <w:ilvl w:val="0"/>
          <w:numId w:val="4"/>
        </w:numPr>
        <w:tabs>
          <w:tab w:val="clear" w:pos="397"/>
          <w:tab w:val="num" w:pos="1134"/>
        </w:tabs>
        <w:spacing w:before="80"/>
        <w:ind w:left="1134" w:hanging="425"/>
        <w:jc w:val="both"/>
        <w:rPr>
          <w:rFonts w:ascii="Arial" w:hAnsi="Arial"/>
        </w:rPr>
      </w:pPr>
      <w:r w:rsidRPr="00F5765E">
        <w:rPr>
          <w:rFonts w:ascii="Arial" w:hAnsi="Arial"/>
        </w:rPr>
        <w:t>les ajustements du prix imputables aux rabais éventuellement offerts;</w:t>
      </w:r>
    </w:p>
    <w:p w14:paraId="618A68E2" w14:textId="77777777" w:rsidR="000660E3" w:rsidRPr="00F5765E" w:rsidRDefault="000660E3" w:rsidP="000660E3">
      <w:pPr>
        <w:numPr>
          <w:ilvl w:val="0"/>
          <w:numId w:val="4"/>
        </w:numPr>
        <w:tabs>
          <w:tab w:val="clear" w:pos="397"/>
          <w:tab w:val="num" w:pos="1134"/>
        </w:tabs>
        <w:spacing w:before="80"/>
        <w:ind w:left="1134" w:hanging="425"/>
        <w:jc w:val="both"/>
        <w:rPr>
          <w:rFonts w:ascii="Arial" w:hAnsi="Arial"/>
        </w:rPr>
      </w:pPr>
      <w:r w:rsidRPr="00F5765E">
        <w:rPr>
          <w:rFonts w:ascii="Arial" w:hAnsi="Arial"/>
        </w:rPr>
        <w:t>les ajustements effectués pour appliquer la marge de préférence nationale conformément à l'article 9.5 ci-dessous, si les DPAO le prévoit</w:t>
      </w:r>
      <w:r w:rsidRPr="00F5765E">
        <w:rPr>
          <w:rFonts w:ascii="Arial" w:hAnsi="Arial"/>
          <w:i/>
        </w:rPr>
        <w:t>.</w:t>
      </w:r>
    </w:p>
    <w:p w14:paraId="15E69705" w14:textId="77777777" w:rsidR="000660E3" w:rsidRPr="00F5765E" w:rsidRDefault="000660E3">
      <w:pPr>
        <w:jc w:val="both"/>
        <w:rPr>
          <w:rFonts w:ascii="Arial" w:hAnsi="Arial"/>
        </w:rPr>
      </w:pPr>
    </w:p>
    <w:p w14:paraId="4A3C6A64" w14:textId="77777777" w:rsidR="000660E3" w:rsidRPr="00F5765E" w:rsidRDefault="000660E3">
      <w:pPr>
        <w:jc w:val="both"/>
        <w:rPr>
          <w:rFonts w:ascii="Arial" w:hAnsi="Arial"/>
        </w:rPr>
      </w:pPr>
      <w:r w:rsidRPr="00F5765E">
        <w:rPr>
          <w:rFonts w:ascii="Arial" w:hAnsi="Arial"/>
        </w:rPr>
        <w:t xml:space="preserve">Lorsque l'appel d'offres portent sur plusieurs lots conformément à l'Article 1 des présentes Instructions et que les Candidats peuvent indiquer séparément leurs prix pour différents lots, la méthode d’évaluation pour déterminer la combinaison d’offres la moins-disante et la possibilité d'attribuer un ou plusieurs lots à plus d’un Candidat est indiqué dans les </w:t>
      </w:r>
      <w:r w:rsidRPr="00F5765E">
        <w:rPr>
          <w:rFonts w:ascii="Arial" w:hAnsi="Arial"/>
          <w:b/>
        </w:rPr>
        <w:t>DPAO.</w:t>
      </w:r>
    </w:p>
    <w:p w14:paraId="0ACA546D" w14:textId="77777777" w:rsidR="000660E3" w:rsidRPr="00F5765E" w:rsidRDefault="000660E3">
      <w:pPr>
        <w:jc w:val="both"/>
        <w:rPr>
          <w:rFonts w:ascii="Arial" w:hAnsi="Arial"/>
        </w:rPr>
      </w:pPr>
    </w:p>
    <w:p w14:paraId="0F1581C3" w14:textId="77777777" w:rsidR="000660E3" w:rsidRPr="00F5765E" w:rsidRDefault="000660E3">
      <w:pPr>
        <w:jc w:val="both"/>
        <w:rPr>
          <w:rFonts w:ascii="Arial" w:hAnsi="Arial"/>
        </w:rPr>
      </w:pPr>
      <w:r w:rsidRPr="00F5765E">
        <w:rPr>
          <w:rFonts w:ascii="Arial" w:hAnsi="Arial"/>
        </w:rPr>
        <w:t xml:space="preserve">Les variantes techniques proposées, si elles sont permises, seront évaluées conformément aux dispositions des </w:t>
      </w:r>
      <w:r w:rsidRPr="00F5765E">
        <w:rPr>
          <w:rFonts w:ascii="Arial" w:hAnsi="Arial"/>
          <w:b/>
        </w:rPr>
        <w:t>DPAO</w:t>
      </w:r>
      <w:r w:rsidRPr="00F5765E">
        <w:rPr>
          <w:rFonts w:ascii="Arial" w:hAnsi="Arial"/>
        </w:rPr>
        <w:t>.</w:t>
      </w:r>
    </w:p>
    <w:p w14:paraId="471FD71A" w14:textId="77777777" w:rsidR="000660E3" w:rsidRPr="00F5765E" w:rsidRDefault="000660E3">
      <w:pPr>
        <w:jc w:val="both"/>
        <w:rPr>
          <w:rFonts w:ascii="Arial" w:hAnsi="Arial"/>
        </w:rPr>
      </w:pPr>
    </w:p>
    <w:p w14:paraId="2B8BE24E" w14:textId="77777777" w:rsidR="000660E3" w:rsidRPr="00F5765E" w:rsidRDefault="000660E3">
      <w:pPr>
        <w:outlineLvl w:val="0"/>
        <w:rPr>
          <w:rFonts w:ascii="Arial" w:hAnsi="Arial"/>
        </w:rPr>
      </w:pPr>
      <w:r w:rsidRPr="00F5765E">
        <w:rPr>
          <w:rFonts w:ascii="Arial" w:hAnsi="Arial"/>
        </w:rPr>
        <w:t>9.4.4</w:t>
      </w:r>
      <w:r w:rsidRPr="00F5765E">
        <w:rPr>
          <w:rFonts w:ascii="Arial" w:hAnsi="Arial"/>
        </w:rPr>
        <w:tab/>
        <w:t>Comparaison des offres.</w:t>
      </w:r>
    </w:p>
    <w:p w14:paraId="3075865B" w14:textId="77777777" w:rsidR="000660E3" w:rsidRPr="00F5765E" w:rsidRDefault="000660E3">
      <w:pPr>
        <w:tabs>
          <w:tab w:val="left" w:pos="702"/>
        </w:tabs>
        <w:jc w:val="both"/>
        <w:rPr>
          <w:rFonts w:ascii="Arial" w:hAnsi="Arial"/>
        </w:rPr>
      </w:pPr>
    </w:p>
    <w:p w14:paraId="27B0177E" w14:textId="77777777" w:rsidR="000660E3" w:rsidRPr="00F5765E" w:rsidRDefault="000660E3">
      <w:pPr>
        <w:tabs>
          <w:tab w:val="left" w:pos="702"/>
        </w:tabs>
        <w:jc w:val="both"/>
        <w:rPr>
          <w:rFonts w:ascii="Arial" w:hAnsi="Arial"/>
        </w:rPr>
      </w:pPr>
      <w:r w:rsidRPr="00F5765E">
        <w:rPr>
          <w:rFonts w:ascii="Arial" w:hAnsi="Arial"/>
        </w:rPr>
        <w:t xml:space="preserve">Après évaluation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comparera toutes les offres substantiellement conformes pour déterminer l’offre évaluée la moins-disante, en application des critères mentionnés à l'Article 9.4.3.</w:t>
      </w:r>
    </w:p>
    <w:p w14:paraId="29820CB9" w14:textId="77777777" w:rsidR="000660E3" w:rsidRPr="00F5765E" w:rsidRDefault="000660E3">
      <w:pPr>
        <w:pStyle w:val="Standard"/>
        <w:spacing w:before="0"/>
        <w:rPr>
          <w:rFonts w:ascii="Arial" w:hAnsi="Arial"/>
          <w:sz w:val="20"/>
        </w:rPr>
      </w:pPr>
    </w:p>
    <w:p w14:paraId="7D2EE7C6" w14:textId="77777777" w:rsidR="000660E3" w:rsidRPr="00F5765E" w:rsidRDefault="000660E3">
      <w:pPr>
        <w:rPr>
          <w:rFonts w:ascii="Arial" w:hAnsi="Arial"/>
        </w:rPr>
      </w:pPr>
      <w:r w:rsidRPr="00F5765E">
        <w:rPr>
          <w:rFonts w:ascii="Arial" w:hAnsi="Arial"/>
        </w:rPr>
        <w:t>9.4.5</w:t>
      </w:r>
      <w:r w:rsidRPr="00F5765E">
        <w:rPr>
          <w:rFonts w:ascii="Arial" w:hAnsi="Arial"/>
        </w:rPr>
        <w:tab/>
        <w:t>Offres anormalement basses ou anormalement hautes</w:t>
      </w:r>
    </w:p>
    <w:p w14:paraId="0B7E9D94" w14:textId="77777777" w:rsidR="000660E3" w:rsidRPr="00F5765E" w:rsidRDefault="000660E3">
      <w:pPr>
        <w:pStyle w:val="Standard"/>
        <w:spacing w:before="0"/>
        <w:rPr>
          <w:rFonts w:ascii="Arial" w:hAnsi="Arial"/>
          <w:sz w:val="20"/>
        </w:rPr>
      </w:pPr>
    </w:p>
    <w:p w14:paraId="136FF9FB" w14:textId="77777777" w:rsidR="000660E3" w:rsidRPr="00F5765E" w:rsidRDefault="000660E3">
      <w:pPr>
        <w:pStyle w:val="Standard"/>
        <w:spacing w:before="0"/>
        <w:rPr>
          <w:rFonts w:ascii="Arial" w:hAnsi="Arial"/>
          <w:sz w:val="20"/>
        </w:rPr>
      </w:pPr>
      <w:smartTag w:uri="urn:schemas-microsoft-com:office:smarttags" w:element="PersonName">
        <w:smartTagPr>
          <w:attr w:name="ProductID" w:val="la PRMP"/>
        </w:smartTagPr>
        <w:r w:rsidRPr="00F5765E">
          <w:rPr>
            <w:rFonts w:ascii="Arial" w:hAnsi="Arial"/>
            <w:sz w:val="20"/>
          </w:rPr>
          <w:t>La PRMP</w:t>
        </w:r>
      </w:smartTag>
      <w:r w:rsidRPr="00F5765E">
        <w:rPr>
          <w:rFonts w:ascii="Arial" w:hAnsi="Arial"/>
          <w:sz w:val="20"/>
        </w:rPr>
        <w:t xml:space="preserve"> peut décider le rejet d'une offre au regard de son caractère anormalement bas ou anormalement haut après avis motivé de </w:t>
      </w:r>
      <w:smartTag w:uri="urn:schemas-microsoft-com:office:smarttags" w:element="PersonName">
        <w:smartTagPr>
          <w:attr w:name="ProductID" w:val="la Commission"/>
        </w:smartTagPr>
        <w:r w:rsidRPr="00F5765E">
          <w:rPr>
            <w:rFonts w:ascii="Arial" w:hAnsi="Arial"/>
            <w:sz w:val="20"/>
          </w:rPr>
          <w:t>la Commission</w:t>
        </w:r>
      </w:smartTag>
      <w:r w:rsidRPr="00F5765E">
        <w:rPr>
          <w:rFonts w:ascii="Arial" w:hAnsi="Arial"/>
          <w:sz w:val="20"/>
        </w:rPr>
        <w:t xml:space="preserve"> d'Appel d'Offre et après avoir demandé toutes explications pertinentes au Candidat qui a remis l'offre concernée, dans les conditions fixées par le Décret n° 2006-347 du 30 mai 2006.</w:t>
      </w:r>
    </w:p>
    <w:p w14:paraId="49D5C309" w14:textId="77777777" w:rsidR="000660E3" w:rsidRPr="00F5765E" w:rsidRDefault="000660E3">
      <w:pPr>
        <w:pStyle w:val="Standard"/>
        <w:spacing w:before="0"/>
        <w:rPr>
          <w:rFonts w:ascii="Arial" w:hAnsi="Arial"/>
          <w:sz w:val="20"/>
        </w:rPr>
      </w:pPr>
    </w:p>
    <w:p w14:paraId="28A81A98" w14:textId="77777777" w:rsidR="000660E3" w:rsidRPr="00F5765E" w:rsidRDefault="000660E3">
      <w:pPr>
        <w:outlineLvl w:val="0"/>
        <w:rPr>
          <w:rFonts w:ascii="Arial" w:hAnsi="Arial"/>
        </w:rPr>
      </w:pPr>
      <w:r w:rsidRPr="00F5765E">
        <w:rPr>
          <w:rFonts w:ascii="Arial" w:hAnsi="Arial"/>
        </w:rPr>
        <w:t>9.4.6</w:t>
      </w:r>
      <w:r w:rsidRPr="00F5765E">
        <w:rPr>
          <w:rFonts w:ascii="Arial" w:hAnsi="Arial"/>
        </w:rPr>
        <w:tab/>
        <w:t>Vérification a posteriori des qualifications du Candidat ayant présenté l’offre évaluée la moins - disante</w:t>
      </w:r>
    </w:p>
    <w:p w14:paraId="54110964" w14:textId="77777777" w:rsidR="000660E3" w:rsidRPr="00F5765E" w:rsidRDefault="000660E3">
      <w:pPr>
        <w:tabs>
          <w:tab w:val="left" w:pos="702"/>
        </w:tabs>
        <w:jc w:val="both"/>
        <w:rPr>
          <w:rFonts w:ascii="Arial" w:hAnsi="Arial"/>
        </w:rPr>
      </w:pPr>
    </w:p>
    <w:p w14:paraId="2CA228CE" w14:textId="77777777" w:rsidR="000660E3" w:rsidRPr="00F5765E" w:rsidRDefault="000660E3">
      <w:pPr>
        <w:tabs>
          <w:tab w:val="left" w:pos="702"/>
        </w:tabs>
        <w:jc w:val="both"/>
        <w:rPr>
          <w:rFonts w:ascii="Arial" w:hAnsi="Arial"/>
        </w:rPr>
      </w:pP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s’assurera que le Candidat retenu pour avoir soumis l’offre évaluée la moins-disante et substantiellement conforme aux dispositions du dossier d’appel d’offres, possède bien les qualifications requises pour exécuter le Marché de façon satisfaisante. Cette détermination sera fondée sur l’examen des pièces attestant les qualifications du Candidat et soumises par lui en application de l'article 6.3 des présentes Instructions. </w:t>
      </w:r>
    </w:p>
    <w:p w14:paraId="64043AC1" w14:textId="77777777" w:rsidR="000660E3" w:rsidRPr="00F5765E" w:rsidRDefault="000660E3">
      <w:pPr>
        <w:pStyle w:val="Standard"/>
        <w:spacing w:before="0"/>
        <w:rPr>
          <w:rFonts w:ascii="Arial" w:hAnsi="Arial"/>
          <w:sz w:val="20"/>
        </w:rPr>
      </w:pPr>
    </w:p>
    <w:p w14:paraId="114EE8BD" w14:textId="77777777" w:rsidR="000660E3" w:rsidRPr="00F5765E" w:rsidRDefault="000660E3">
      <w:pPr>
        <w:pStyle w:val="Titre2"/>
      </w:pPr>
      <w:bookmarkStart w:id="42" w:name="_Toc135233564"/>
      <w:r w:rsidRPr="00F5765E">
        <w:t>9.5. - Préférence nationale</w:t>
      </w:r>
      <w:bookmarkEnd w:id="42"/>
      <w:r w:rsidRPr="00F5765E">
        <w:t xml:space="preserve"> </w:t>
      </w:r>
    </w:p>
    <w:p w14:paraId="1B436059" w14:textId="77777777" w:rsidR="000660E3" w:rsidRPr="00F5765E" w:rsidRDefault="000660E3">
      <w:pPr>
        <w:pStyle w:val="Standard"/>
        <w:spacing w:before="0"/>
        <w:rPr>
          <w:rFonts w:ascii="Arial" w:hAnsi="Arial"/>
          <w:sz w:val="20"/>
        </w:rPr>
      </w:pPr>
    </w:p>
    <w:p w14:paraId="02D3E6F7" w14:textId="77777777" w:rsidR="000660E3" w:rsidRPr="00F5765E" w:rsidRDefault="000660E3">
      <w:pPr>
        <w:pStyle w:val="Standard"/>
        <w:spacing w:before="0"/>
        <w:rPr>
          <w:rFonts w:ascii="Arial" w:hAnsi="Arial"/>
          <w:sz w:val="20"/>
        </w:rPr>
      </w:pPr>
      <w:r w:rsidRPr="00F5765E">
        <w:rPr>
          <w:rFonts w:ascii="Arial" w:hAnsi="Arial"/>
          <w:sz w:val="20"/>
        </w:rPr>
        <w:t xml:space="preserve">Si les </w:t>
      </w:r>
      <w:r w:rsidRPr="00F5765E">
        <w:rPr>
          <w:rFonts w:ascii="Arial" w:hAnsi="Arial"/>
          <w:b/>
          <w:sz w:val="20"/>
        </w:rPr>
        <w:t xml:space="preserve">DPAO </w:t>
      </w:r>
      <w:r w:rsidRPr="00F5765E">
        <w:rPr>
          <w:rFonts w:ascii="Arial" w:hAnsi="Arial"/>
          <w:sz w:val="20"/>
        </w:rPr>
        <w:t>le prévoient, les Candidats nationaux peuvent bénéficier aux seules fins d’évaluation et de comparaison des offres d’une marge de préférence d'un montant égal à un pourcentage qui ne peut dépasser 10%.</w:t>
      </w:r>
    </w:p>
    <w:p w14:paraId="165040CA" w14:textId="77777777" w:rsidR="000660E3" w:rsidRPr="00F5765E" w:rsidRDefault="000660E3">
      <w:pPr>
        <w:pStyle w:val="Standard"/>
        <w:spacing w:before="0"/>
        <w:rPr>
          <w:rFonts w:ascii="Arial" w:hAnsi="Arial"/>
          <w:sz w:val="20"/>
        </w:rPr>
      </w:pPr>
    </w:p>
    <w:p w14:paraId="1FD23B90" w14:textId="77777777" w:rsidR="000660E3" w:rsidRPr="00F5765E" w:rsidRDefault="000660E3">
      <w:pPr>
        <w:pStyle w:val="Standard"/>
        <w:spacing w:before="0"/>
        <w:rPr>
          <w:rFonts w:ascii="Arial" w:hAnsi="Arial"/>
          <w:sz w:val="20"/>
        </w:rPr>
      </w:pPr>
      <w:r w:rsidRPr="00F5765E">
        <w:rPr>
          <w:rFonts w:ascii="Arial" w:hAnsi="Arial"/>
          <w:sz w:val="20"/>
        </w:rPr>
        <w:t>Les Candidats nationaux devront fournir toutes les pièces permettant d’établir qu’ils répondent aux critères ouvrant droit à une marge de préférence dans la comparaison de leurs offres avec celles des candidats qui ne bénéficient pas de cette préférence. Ils doivent :</w:t>
      </w:r>
    </w:p>
    <w:p w14:paraId="5F43B3F0" w14:textId="77777777" w:rsidR="000660E3" w:rsidRPr="00F5765E" w:rsidRDefault="000660E3">
      <w:pPr>
        <w:pStyle w:val="Standard"/>
        <w:spacing w:before="0"/>
        <w:rPr>
          <w:rFonts w:ascii="Arial" w:hAnsi="Arial"/>
          <w:sz w:val="20"/>
        </w:rPr>
      </w:pPr>
    </w:p>
    <w:p w14:paraId="435AF9F8" w14:textId="77777777" w:rsidR="000660E3" w:rsidRPr="00F5765E" w:rsidRDefault="000660E3">
      <w:pPr>
        <w:pStyle w:val="Standard"/>
        <w:spacing w:before="0"/>
        <w:ind w:left="993" w:hanging="426"/>
        <w:rPr>
          <w:rFonts w:ascii="Arial" w:hAnsi="Arial"/>
          <w:sz w:val="20"/>
        </w:rPr>
      </w:pPr>
      <w:r w:rsidRPr="00F5765E">
        <w:rPr>
          <w:rFonts w:ascii="Arial" w:hAnsi="Arial"/>
          <w:sz w:val="20"/>
        </w:rPr>
        <w:t>(a)</w:t>
      </w:r>
      <w:r w:rsidRPr="00F5765E">
        <w:rPr>
          <w:rFonts w:ascii="Arial" w:hAnsi="Arial"/>
          <w:sz w:val="20"/>
        </w:rPr>
        <w:tab/>
        <w:t>être enregistrés en République de Madagascar ;</w:t>
      </w:r>
    </w:p>
    <w:p w14:paraId="14347BA2" w14:textId="77777777" w:rsidR="000660E3" w:rsidRPr="00F5765E" w:rsidRDefault="000660E3">
      <w:pPr>
        <w:pStyle w:val="Standard"/>
        <w:spacing w:before="80"/>
        <w:ind w:left="992" w:hanging="425"/>
        <w:rPr>
          <w:rFonts w:ascii="Arial" w:hAnsi="Arial"/>
          <w:sz w:val="20"/>
        </w:rPr>
      </w:pPr>
      <w:r w:rsidRPr="00F5765E">
        <w:rPr>
          <w:rFonts w:ascii="Arial" w:hAnsi="Arial"/>
          <w:sz w:val="20"/>
        </w:rPr>
        <w:t>(b)</w:t>
      </w:r>
      <w:r w:rsidRPr="00F5765E">
        <w:rPr>
          <w:rFonts w:ascii="Arial" w:hAnsi="Arial"/>
          <w:sz w:val="20"/>
        </w:rPr>
        <w:tab/>
        <w:t>appartenir en majorité à des ressortissants malgaches ;</w:t>
      </w:r>
    </w:p>
    <w:p w14:paraId="3C77B5D7" w14:textId="77777777" w:rsidR="000660E3" w:rsidRPr="00F5765E" w:rsidRDefault="000660E3">
      <w:pPr>
        <w:pStyle w:val="Standard"/>
        <w:spacing w:before="80"/>
        <w:ind w:left="992" w:hanging="425"/>
        <w:rPr>
          <w:rFonts w:ascii="Arial" w:hAnsi="Arial"/>
          <w:i/>
          <w:sz w:val="20"/>
          <w:u w:val="single"/>
        </w:rPr>
      </w:pPr>
      <w:r w:rsidRPr="00F5765E">
        <w:rPr>
          <w:rFonts w:ascii="Arial" w:hAnsi="Arial"/>
          <w:sz w:val="20"/>
        </w:rPr>
        <w:t>(c)</w:t>
      </w:r>
      <w:r w:rsidRPr="00F5765E">
        <w:rPr>
          <w:rFonts w:ascii="Arial" w:hAnsi="Arial"/>
          <w:sz w:val="20"/>
        </w:rPr>
        <w:tab/>
        <w:t>ne pas sous-traiter plus de cinquante (50) pour cent du montant du Marché (non compris les sommes provisionnelles) à des entreprises étrangères.</w:t>
      </w:r>
    </w:p>
    <w:p w14:paraId="5787D797" w14:textId="77777777" w:rsidR="000660E3" w:rsidRPr="00F5765E" w:rsidRDefault="000660E3">
      <w:pPr>
        <w:pStyle w:val="Standard"/>
        <w:spacing w:before="0"/>
        <w:rPr>
          <w:rFonts w:ascii="Arial" w:hAnsi="Arial"/>
          <w:sz w:val="20"/>
        </w:rPr>
      </w:pPr>
    </w:p>
    <w:p w14:paraId="11669792" w14:textId="77777777" w:rsidR="000660E3" w:rsidRPr="00F5765E" w:rsidRDefault="000660E3">
      <w:pPr>
        <w:pStyle w:val="Standard"/>
        <w:spacing w:before="0"/>
        <w:rPr>
          <w:rFonts w:ascii="Arial" w:hAnsi="Arial"/>
          <w:sz w:val="20"/>
        </w:rPr>
      </w:pPr>
      <w:r w:rsidRPr="00F5765E">
        <w:rPr>
          <w:rFonts w:ascii="Arial" w:hAnsi="Arial"/>
          <w:sz w:val="20"/>
        </w:rPr>
        <w:t>Les groupements d’entreprises nationales et étrangères sont admis à bénéficier de la marge de préférence, à condition que le ou les membres nationaux :</w:t>
      </w:r>
    </w:p>
    <w:p w14:paraId="27D17C1B" w14:textId="77777777" w:rsidR="000660E3" w:rsidRPr="00F5765E" w:rsidRDefault="000660E3">
      <w:pPr>
        <w:pStyle w:val="Standard"/>
        <w:spacing w:before="0"/>
        <w:rPr>
          <w:rFonts w:ascii="Arial" w:hAnsi="Arial"/>
          <w:sz w:val="20"/>
        </w:rPr>
      </w:pPr>
    </w:p>
    <w:p w14:paraId="2A92D6E6" w14:textId="77777777" w:rsidR="000660E3" w:rsidRPr="00F5765E" w:rsidRDefault="000660E3">
      <w:pPr>
        <w:pStyle w:val="Standard"/>
        <w:spacing w:before="80"/>
        <w:ind w:left="992" w:hanging="425"/>
        <w:rPr>
          <w:rFonts w:ascii="Arial" w:hAnsi="Arial"/>
          <w:sz w:val="20"/>
        </w:rPr>
      </w:pPr>
      <w:r w:rsidRPr="00F5765E">
        <w:rPr>
          <w:rFonts w:ascii="Arial" w:hAnsi="Arial"/>
          <w:sz w:val="20"/>
        </w:rPr>
        <w:t>(a)</w:t>
      </w:r>
      <w:r w:rsidRPr="00F5765E">
        <w:rPr>
          <w:rFonts w:ascii="Arial" w:hAnsi="Arial"/>
          <w:sz w:val="20"/>
        </w:rPr>
        <w:tab/>
        <w:t>remplissent individuellement les conditions leur permettant de bénéficier de la préférence ;</w:t>
      </w:r>
    </w:p>
    <w:p w14:paraId="5E4B0D25" w14:textId="77777777" w:rsidR="000660E3" w:rsidRPr="00F5765E" w:rsidRDefault="000660E3">
      <w:pPr>
        <w:pStyle w:val="Standard"/>
        <w:spacing w:before="80"/>
        <w:ind w:left="992" w:hanging="425"/>
        <w:rPr>
          <w:rFonts w:ascii="Arial" w:hAnsi="Arial"/>
          <w:sz w:val="20"/>
        </w:rPr>
      </w:pPr>
      <w:r w:rsidRPr="00F5765E">
        <w:rPr>
          <w:rFonts w:ascii="Arial" w:hAnsi="Arial"/>
          <w:sz w:val="20"/>
        </w:rPr>
        <w:t>(b)</w:t>
      </w:r>
      <w:r w:rsidRPr="00F5765E">
        <w:rPr>
          <w:rFonts w:ascii="Arial" w:hAnsi="Arial"/>
          <w:sz w:val="20"/>
        </w:rPr>
        <w:tab/>
        <w:t>réalisent plus de cinquante (50) pour cent en valeur des fournitures et services, objet du marché ;</w:t>
      </w:r>
    </w:p>
    <w:p w14:paraId="00442B3F" w14:textId="77777777" w:rsidR="000660E3" w:rsidRPr="00F5765E" w:rsidRDefault="000660E3">
      <w:pPr>
        <w:pStyle w:val="Standard"/>
        <w:spacing w:before="0"/>
        <w:rPr>
          <w:rFonts w:ascii="Arial" w:hAnsi="Arial"/>
          <w:sz w:val="20"/>
        </w:rPr>
      </w:pPr>
    </w:p>
    <w:p w14:paraId="523BCB74" w14:textId="77777777" w:rsidR="000660E3" w:rsidRPr="00F5765E" w:rsidRDefault="000660E3">
      <w:pPr>
        <w:pStyle w:val="Standard"/>
        <w:spacing w:before="0"/>
        <w:rPr>
          <w:rFonts w:ascii="Arial" w:hAnsi="Arial"/>
          <w:sz w:val="20"/>
        </w:rPr>
      </w:pPr>
      <w:r w:rsidRPr="00F5765E">
        <w:rPr>
          <w:rFonts w:ascii="Arial" w:hAnsi="Arial"/>
          <w:sz w:val="20"/>
        </w:rPr>
        <w:t>Pour appliquer la marge de préférence, la méthode suivante sera utilisée :</w:t>
      </w:r>
    </w:p>
    <w:p w14:paraId="5AF90A7D" w14:textId="77777777" w:rsidR="000660E3" w:rsidRPr="00F5765E" w:rsidRDefault="000660E3">
      <w:pPr>
        <w:pStyle w:val="Standard"/>
        <w:spacing w:before="0"/>
        <w:rPr>
          <w:rFonts w:ascii="Arial" w:hAnsi="Arial"/>
          <w:sz w:val="20"/>
        </w:rPr>
      </w:pPr>
    </w:p>
    <w:p w14:paraId="1F145479" w14:textId="77777777" w:rsidR="000660E3" w:rsidRPr="00F5765E" w:rsidRDefault="000660E3">
      <w:pPr>
        <w:pStyle w:val="Standard"/>
        <w:spacing w:before="80"/>
        <w:ind w:left="992" w:hanging="425"/>
        <w:rPr>
          <w:rFonts w:ascii="Arial" w:hAnsi="Arial"/>
          <w:sz w:val="20"/>
        </w:rPr>
      </w:pPr>
      <w:r w:rsidRPr="00F5765E">
        <w:rPr>
          <w:rFonts w:ascii="Arial" w:hAnsi="Arial"/>
          <w:sz w:val="20"/>
        </w:rPr>
        <w:t>(a)</w:t>
      </w:r>
      <w:r w:rsidRPr="00F5765E">
        <w:rPr>
          <w:rFonts w:ascii="Arial" w:hAnsi="Arial"/>
          <w:sz w:val="20"/>
        </w:rPr>
        <w:tab/>
        <w:t xml:space="preserve">Après conversion des offres en Ariary, les offres </w:t>
      </w:r>
      <w:r w:rsidRPr="00F5765E">
        <w:rPr>
          <w:rFonts w:ascii="Arial" w:hAnsi="Arial"/>
        </w:rPr>
        <w:t>substantiellement</w:t>
      </w:r>
      <w:r w:rsidRPr="00F5765E">
        <w:rPr>
          <w:rFonts w:ascii="Arial" w:hAnsi="Arial"/>
          <w:sz w:val="20"/>
        </w:rPr>
        <w:t xml:space="preserve"> conformes seront classées dans les groupes suivants :</w:t>
      </w:r>
    </w:p>
    <w:p w14:paraId="69F9717C" w14:textId="77777777" w:rsidR="000660E3" w:rsidRPr="00F5765E" w:rsidRDefault="000660E3">
      <w:pPr>
        <w:pStyle w:val="Standard"/>
        <w:spacing w:before="60"/>
        <w:ind w:left="1417" w:hanging="425"/>
        <w:rPr>
          <w:rFonts w:ascii="Arial" w:hAnsi="Arial"/>
          <w:sz w:val="20"/>
        </w:rPr>
      </w:pPr>
      <w:r w:rsidRPr="00F5765E">
        <w:rPr>
          <w:rFonts w:ascii="Arial" w:hAnsi="Arial"/>
          <w:sz w:val="20"/>
        </w:rPr>
        <w:t>-</w:t>
      </w:r>
      <w:r w:rsidRPr="00F5765E">
        <w:rPr>
          <w:rFonts w:ascii="Arial" w:hAnsi="Arial"/>
          <w:sz w:val="20"/>
        </w:rPr>
        <w:tab/>
        <w:t>Groupe A : offres présentées par des candidats nationaux et des groupements d’entreprises répondant aux critères énoncés ci-dessus, respectivement; et</w:t>
      </w:r>
    </w:p>
    <w:p w14:paraId="21837F7C" w14:textId="77777777" w:rsidR="000660E3" w:rsidRPr="00F5765E" w:rsidRDefault="000660E3">
      <w:pPr>
        <w:pStyle w:val="Standard"/>
        <w:spacing w:before="60"/>
        <w:ind w:left="1417" w:hanging="425"/>
        <w:rPr>
          <w:rFonts w:ascii="Arial" w:hAnsi="Arial"/>
          <w:sz w:val="20"/>
        </w:rPr>
      </w:pPr>
      <w:r w:rsidRPr="00F5765E">
        <w:rPr>
          <w:rFonts w:ascii="Arial" w:hAnsi="Arial"/>
          <w:sz w:val="20"/>
        </w:rPr>
        <w:t>-</w:t>
      </w:r>
      <w:r w:rsidRPr="00F5765E">
        <w:rPr>
          <w:rFonts w:ascii="Arial" w:hAnsi="Arial"/>
          <w:sz w:val="20"/>
        </w:rPr>
        <w:tab/>
        <w:t>Groupe B : toutes les autres offres.</w:t>
      </w:r>
    </w:p>
    <w:p w14:paraId="4CBE7EEE" w14:textId="77777777" w:rsidR="000660E3" w:rsidRPr="00F5765E" w:rsidRDefault="000660E3">
      <w:pPr>
        <w:pStyle w:val="Standard"/>
        <w:spacing w:before="120"/>
        <w:ind w:left="992" w:hanging="425"/>
        <w:rPr>
          <w:rFonts w:ascii="Arial" w:hAnsi="Arial"/>
          <w:sz w:val="20"/>
        </w:rPr>
      </w:pPr>
      <w:r w:rsidRPr="00F5765E">
        <w:rPr>
          <w:rFonts w:ascii="Arial" w:hAnsi="Arial"/>
          <w:sz w:val="20"/>
        </w:rPr>
        <w:t>(b)</w:t>
      </w:r>
      <w:r w:rsidRPr="00F5765E">
        <w:rPr>
          <w:rFonts w:ascii="Arial" w:hAnsi="Arial"/>
          <w:sz w:val="20"/>
        </w:rPr>
        <w:tab/>
        <w:t xml:space="preserve">Aux seules fins d’évaluation et de comparaison des offres, un montant égal à un pourcentage fixé par les </w:t>
      </w:r>
      <w:r w:rsidRPr="00F5765E">
        <w:rPr>
          <w:rFonts w:ascii="Arial" w:hAnsi="Arial"/>
          <w:b/>
          <w:sz w:val="20"/>
        </w:rPr>
        <w:t xml:space="preserve">DPAO, </w:t>
      </w:r>
      <w:r w:rsidRPr="00F5765E">
        <w:rPr>
          <w:rFonts w:ascii="Arial" w:hAnsi="Arial"/>
          <w:sz w:val="20"/>
        </w:rPr>
        <w:t>qui ne peut dépasser 10% des montants évalués des soumissions, sera ajouté à toutes les soumissions classées dans le Groupe B.</w:t>
      </w:r>
    </w:p>
    <w:p w14:paraId="431843DB" w14:textId="77777777" w:rsidR="000660E3" w:rsidRPr="00F5765E" w:rsidRDefault="000660E3">
      <w:pPr>
        <w:pStyle w:val="Standard"/>
        <w:spacing w:before="120"/>
        <w:ind w:left="992" w:hanging="425"/>
        <w:rPr>
          <w:rFonts w:ascii="Arial" w:hAnsi="Arial"/>
          <w:sz w:val="20"/>
        </w:rPr>
      </w:pPr>
      <w:r w:rsidRPr="00F5765E">
        <w:rPr>
          <w:rFonts w:ascii="Arial" w:hAnsi="Arial"/>
          <w:sz w:val="20"/>
        </w:rPr>
        <w:t>(c)</w:t>
      </w:r>
      <w:r w:rsidRPr="00F5765E">
        <w:rPr>
          <w:rFonts w:ascii="Arial" w:hAnsi="Arial"/>
          <w:sz w:val="20"/>
        </w:rPr>
        <w:tab/>
        <w:t>Les variantes, lorsqu’elles sont demandées ou autorisées, seront évaluées séparément, et seront sujettes à l’application de la marge de préférence conformément aux dispositions susmentionnées.</w:t>
      </w:r>
    </w:p>
    <w:p w14:paraId="14F008C5" w14:textId="77777777" w:rsidR="000660E3" w:rsidRPr="00F5765E" w:rsidRDefault="000660E3">
      <w:pPr>
        <w:pStyle w:val="Standard"/>
        <w:spacing w:before="0"/>
        <w:rPr>
          <w:rFonts w:ascii="Arial" w:hAnsi="Arial"/>
          <w:sz w:val="20"/>
        </w:rPr>
      </w:pPr>
    </w:p>
    <w:p w14:paraId="578D29BC" w14:textId="77777777" w:rsidR="000660E3" w:rsidRPr="00F5765E" w:rsidRDefault="000660E3">
      <w:pPr>
        <w:pStyle w:val="Standard"/>
        <w:spacing w:before="0"/>
        <w:rPr>
          <w:rFonts w:ascii="Arial" w:hAnsi="Arial"/>
          <w:sz w:val="20"/>
        </w:rPr>
      </w:pPr>
    </w:p>
    <w:p w14:paraId="5D86E5AA" w14:textId="77777777" w:rsidR="000660E3" w:rsidRPr="00F5765E" w:rsidRDefault="000660E3">
      <w:pPr>
        <w:pStyle w:val="Titre1"/>
      </w:pPr>
      <w:bookmarkStart w:id="43" w:name="_Toc135233565"/>
      <w:r w:rsidRPr="00F5765E">
        <w:t>10 - ATTRIBUTION ET NOTIFICATION DU MARCHE</w:t>
      </w:r>
      <w:bookmarkEnd w:id="43"/>
    </w:p>
    <w:p w14:paraId="1B2598D4" w14:textId="77777777" w:rsidR="000660E3" w:rsidRPr="00F5765E" w:rsidRDefault="000660E3">
      <w:pPr>
        <w:pStyle w:val="Standard"/>
        <w:spacing w:before="0"/>
        <w:rPr>
          <w:rFonts w:ascii="Arial" w:hAnsi="Arial"/>
          <w:sz w:val="20"/>
        </w:rPr>
      </w:pPr>
    </w:p>
    <w:p w14:paraId="0C64D057" w14:textId="77777777" w:rsidR="000660E3" w:rsidRPr="00F5765E" w:rsidRDefault="000660E3">
      <w:pPr>
        <w:pStyle w:val="Titre2"/>
      </w:pPr>
      <w:bookmarkStart w:id="44" w:name="_Toc135233566"/>
      <w:r w:rsidRPr="00F5765E">
        <w:t>10.1. - Attribution du Marché</w:t>
      </w:r>
      <w:bookmarkEnd w:id="44"/>
      <w:r w:rsidRPr="00F5765E">
        <w:t xml:space="preserve"> </w:t>
      </w:r>
    </w:p>
    <w:p w14:paraId="12994C7C" w14:textId="77777777" w:rsidR="000660E3" w:rsidRPr="00F5765E" w:rsidRDefault="000660E3">
      <w:pPr>
        <w:pStyle w:val="Standard"/>
        <w:spacing w:before="0"/>
        <w:rPr>
          <w:rFonts w:ascii="Arial" w:hAnsi="Arial"/>
          <w:sz w:val="20"/>
        </w:rPr>
      </w:pPr>
    </w:p>
    <w:p w14:paraId="1E17F156" w14:textId="77777777" w:rsidR="000660E3" w:rsidRPr="00F5765E" w:rsidRDefault="000660E3">
      <w:pPr>
        <w:jc w:val="both"/>
        <w:rPr>
          <w:rFonts w:ascii="Arial" w:hAnsi="Arial"/>
        </w:rPr>
      </w:pPr>
      <w:r w:rsidRPr="00F5765E">
        <w:rPr>
          <w:rFonts w:ascii="Arial" w:hAnsi="Arial"/>
        </w:rPr>
        <w:t xml:space="preserve">Sur la base du rapport de </w:t>
      </w:r>
      <w:smartTag w:uri="urn:schemas-microsoft-com:office:smarttags" w:element="PersonName">
        <w:smartTagPr>
          <w:attr w:name="ProductID" w:val="la CAO"/>
        </w:smartTagPr>
        <w:r w:rsidRPr="00F5765E">
          <w:rPr>
            <w:rFonts w:ascii="Arial" w:hAnsi="Arial"/>
          </w:rPr>
          <w:t>la CAO</w:t>
        </w:r>
      </w:smartTag>
      <w:r w:rsidRPr="00F5765E">
        <w:rPr>
          <w:rFonts w:ascii="Arial" w:hAnsi="Arial"/>
        </w:rPr>
        <w:t xml:space="preserve">,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w:t>
      </w:r>
    </w:p>
    <w:p w14:paraId="1792443D" w14:textId="77777777" w:rsidR="000660E3" w:rsidRPr="00F5765E" w:rsidRDefault="000660E3">
      <w:pPr>
        <w:numPr>
          <w:ilvl w:val="0"/>
          <w:numId w:val="16"/>
        </w:numPr>
        <w:jc w:val="both"/>
        <w:rPr>
          <w:rFonts w:ascii="Arial" w:hAnsi="Arial"/>
        </w:rPr>
      </w:pPr>
      <w:r w:rsidRPr="00F5765E">
        <w:rPr>
          <w:rFonts w:ascii="Arial" w:hAnsi="Arial"/>
        </w:rPr>
        <w:t>attribue le Marché au Candidat considéré comme qualifié dont l’offre a été reconnue substantiellement conforme au Dossier d’Appel d’Offres et qui a soumis l’offre évaluée la moins - disante, sur la base des critères mentionnés à l'Article 9.4;</w:t>
      </w:r>
    </w:p>
    <w:p w14:paraId="6150A363" w14:textId="77777777" w:rsidR="000660E3" w:rsidRPr="00F5765E" w:rsidRDefault="000660E3">
      <w:pPr>
        <w:numPr>
          <w:ilvl w:val="0"/>
          <w:numId w:val="16"/>
        </w:numPr>
        <w:jc w:val="both"/>
        <w:rPr>
          <w:rFonts w:ascii="Arial" w:hAnsi="Arial"/>
        </w:rPr>
      </w:pPr>
      <w:r w:rsidRPr="00F5765E">
        <w:rPr>
          <w:rFonts w:ascii="Arial" w:hAnsi="Arial"/>
        </w:rPr>
        <w:t>notifie la décision d'attribution au candidat attributaire par tous moyens assurant un accusé de réception ayant valeur probante;</w:t>
      </w:r>
    </w:p>
    <w:p w14:paraId="6D98F4E3" w14:textId="77777777" w:rsidR="000660E3" w:rsidRPr="00F5765E" w:rsidRDefault="000660E3">
      <w:pPr>
        <w:numPr>
          <w:ilvl w:val="0"/>
          <w:numId w:val="16"/>
        </w:numPr>
        <w:jc w:val="both"/>
        <w:rPr>
          <w:rFonts w:ascii="Arial" w:hAnsi="Arial"/>
        </w:rPr>
      </w:pPr>
      <w:r w:rsidRPr="00F5765E">
        <w:rPr>
          <w:rFonts w:ascii="Arial" w:hAnsi="Arial"/>
        </w:rPr>
        <w:t xml:space="preserve">avise tous les autres candidats du nom de l’attributaire et du rejet de leurs candidatures ou de leurs offres par tous moyens assurant un accusé de réception ayant valeur probante, et leur restitue leur garantie de soumission. </w:t>
      </w:r>
    </w:p>
    <w:p w14:paraId="1FF7A632" w14:textId="77777777" w:rsidR="000660E3" w:rsidRPr="00F5765E" w:rsidRDefault="000660E3">
      <w:pPr>
        <w:pStyle w:val="Standard"/>
        <w:spacing w:before="0"/>
        <w:rPr>
          <w:rFonts w:ascii="Arial" w:hAnsi="Arial"/>
          <w:sz w:val="20"/>
        </w:rPr>
      </w:pPr>
    </w:p>
    <w:p w14:paraId="7AAF9E35" w14:textId="77777777" w:rsidR="000660E3" w:rsidRPr="00F5765E" w:rsidRDefault="000660E3">
      <w:pPr>
        <w:jc w:val="both"/>
        <w:rPr>
          <w:rFonts w:ascii="Arial" w:hAnsi="Arial"/>
        </w:rPr>
      </w:pP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communique, dans un délai de 20 jours à compter de la réception d'une demande écrite, à tout candidat écarté les motifs du rejet de sa candidature ou de son offre, les caractéristiques et les avantages relatifs à l'offre retenue selon les critères de sélection indiqués dans les DPAO ainsi que le montant du marché attribué et le nom de l'attributaire. </w:t>
      </w:r>
      <w:smartTag w:uri="urn:schemas-microsoft-com:office:smarttags" w:element="PersonName">
        <w:smartTagPr>
          <w:attr w:name="ProductID" w:val="la Personne Responsable"/>
        </w:smartTagPr>
        <w:r w:rsidRPr="00F5765E">
          <w:rPr>
            <w:rFonts w:ascii="Arial" w:hAnsi="Arial"/>
          </w:rPr>
          <w:t>La Personne Responsable</w:t>
        </w:r>
      </w:smartTag>
      <w:r w:rsidRPr="00F5765E">
        <w:rPr>
          <w:rFonts w:ascii="Arial" w:hAnsi="Arial"/>
        </w:rPr>
        <w:t xml:space="preserve"> des Marchés Publics ne peut communiquer les renseignements dont la divulgation serait contraire à la loi ou porterait préjudice aux intérêts commerciaux légitimes d'entreprises.</w:t>
      </w:r>
    </w:p>
    <w:p w14:paraId="3E55537C" w14:textId="77777777" w:rsidR="000660E3" w:rsidRPr="00F5765E" w:rsidRDefault="000660E3">
      <w:pPr>
        <w:pStyle w:val="Standard"/>
        <w:spacing w:before="0"/>
        <w:rPr>
          <w:rFonts w:ascii="Arial" w:hAnsi="Arial"/>
          <w:sz w:val="20"/>
        </w:rPr>
      </w:pPr>
    </w:p>
    <w:p w14:paraId="6A709C2D" w14:textId="77777777" w:rsidR="000660E3" w:rsidRPr="00F5765E" w:rsidRDefault="000660E3">
      <w:pPr>
        <w:pStyle w:val="Titre2"/>
      </w:pPr>
      <w:bookmarkStart w:id="45" w:name="_Toc135233567"/>
      <w:r w:rsidRPr="00F5765E">
        <w:t>10.2. - Appel d’offres infructueux</w:t>
      </w:r>
      <w:bookmarkEnd w:id="45"/>
      <w:r w:rsidRPr="00F5765E">
        <w:t xml:space="preserve"> </w:t>
      </w:r>
    </w:p>
    <w:p w14:paraId="7D246C45" w14:textId="77777777" w:rsidR="000660E3" w:rsidRPr="00F5765E" w:rsidRDefault="000660E3">
      <w:pPr>
        <w:pStyle w:val="Standard"/>
        <w:spacing w:before="0"/>
        <w:rPr>
          <w:rFonts w:ascii="Arial" w:hAnsi="Arial"/>
          <w:b/>
          <w:sz w:val="20"/>
        </w:rPr>
      </w:pPr>
    </w:p>
    <w:p w14:paraId="795A91EB" w14:textId="77777777" w:rsidR="000660E3" w:rsidRPr="00F5765E" w:rsidRDefault="000660E3">
      <w:pPr>
        <w:pStyle w:val="Retraitcorpsdetexte3"/>
        <w:ind w:left="0"/>
        <w:rPr>
          <w:rFonts w:ascii="Arial" w:hAnsi="Arial"/>
          <w:color w:val="auto"/>
          <w:sz w:val="20"/>
        </w:rPr>
      </w:pPr>
      <w:smartTag w:uri="urn:schemas-microsoft-com:office:smarttags" w:element="PersonName">
        <w:smartTagPr>
          <w:attr w:name="ProductID" w:val="la Personne Responsable"/>
        </w:smartTagPr>
        <w:r w:rsidRPr="00F5765E">
          <w:rPr>
            <w:rFonts w:ascii="Arial" w:hAnsi="Arial"/>
            <w:color w:val="auto"/>
            <w:sz w:val="20"/>
          </w:rPr>
          <w:t>La Personne Responsable</w:t>
        </w:r>
      </w:smartTag>
      <w:r w:rsidRPr="00F5765E">
        <w:rPr>
          <w:rFonts w:ascii="Arial" w:hAnsi="Arial"/>
          <w:color w:val="auto"/>
          <w:sz w:val="20"/>
        </w:rPr>
        <w:t xml:space="preserve"> des Marchés Publics, après avis de </w:t>
      </w:r>
      <w:smartTag w:uri="urn:schemas-microsoft-com:office:smarttags" w:element="PersonName">
        <w:smartTagPr>
          <w:attr w:name="ProductID" w:val="la CAO"/>
        </w:smartTagPr>
        <w:r w:rsidRPr="00F5765E">
          <w:rPr>
            <w:rFonts w:ascii="Arial" w:hAnsi="Arial"/>
            <w:color w:val="auto"/>
            <w:sz w:val="20"/>
          </w:rPr>
          <w:t>la CAO</w:t>
        </w:r>
      </w:smartTag>
      <w:r w:rsidRPr="00F5765E">
        <w:rPr>
          <w:rFonts w:ascii="Arial" w:hAnsi="Arial"/>
          <w:color w:val="auto"/>
          <w:sz w:val="20"/>
        </w:rPr>
        <w:t>, peut déclarer un appel d'offres infructueux :</w:t>
      </w:r>
    </w:p>
    <w:p w14:paraId="229CD225" w14:textId="77777777" w:rsidR="000660E3" w:rsidRPr="00F5765E" w:rsidRDefault="000660E3">
      <w:pPr>
        <w:pStyle w:val="NormalWeb"/>
        <w:numPr>
          <w:ilvl w:val="0"/>
          <w:numId w:val="9"/>
        </w:numPr>
        <w:tabs>
          <w:tab w:val="num" w:pos="1800"/>
        </w:tabs>
        <w:spacing w:before="0" w:after="0"/>
        <w:jc w:val="both"/>
        <w:rPr>
          <w:rFonts w:ascii="Arial" w:hAnsi="Arial"/>
          <w:color w:val="auto"/>
          <w:sz w:val="20"/>
        </w:rPr>
      </w:pPr>
      <w:r w:rsidRPr="00F5765E">
        <w:rPr>
          <w:rFonts w:ascii="Arial" w:hAnsi="Arial"/>
          <w:color w:val="auto"/>
          <w:sz w:val="20"/>
        </w:rPr>
        <w:t>lorsque aucune offre n’a été remise à l’expiration de la date limite de remise des offres ;</w:t>
      </w:r>
    </w:p>
    <w:p w14:paraId="75368CF6" w14:textId="77777777" w:rsidR="000660E3" w:rsidRPr="00F5765E" w:rsidRDefault="000660E3">
      <w:pPr>
        <w:pStyle w:val="NormalWeb"/>
        <w:numPr>
          <w:ilvl w:val="0"/>
          <w:numId w:val="9"/>
        </w:numPr>
        <w:tabs>
          <w:tab w:val="num" w:pos="1800"/>
        </w:tabs>
        <w:spacing w:before="0" w:after="0"/>
        <w:jc w:val="both"/>
        <w:rPr>
          <w:rFonts w:ascii="Arial" w:hAnsi="Arial"/>
          <w:color w:val="auto"/>
          <w:sz w:val="20"/>
        </w:rPr>
      </w:pPr>
      <w:r w:rsidRPr="00F5765E">
        <w:rPr>
          <w:rFonts w:ascii="Arial" w:hAnsi="Arial"/>
          <w:color w:val="auto"/>
          <w:sz w:val="20"/>
        </w:rPr>
        <w:t>lorsque l’examen des offres laisse apparaître qu’aucune d’entre elles n’est recevable ;</w:t>
      </w:r>
    </w:p>
    <w:p w14:paraId="48CAAA0F" w14:textId="77777777" w:rsidR="000660E3" w:rsidRPr="00F5765E" w:rsidRDefault="000660E3">
      <w:pPr>
        <w:pStyle w:val="NormalWeb"/>
        <w:numPr>
          <w:ilvl w:val="0"/>
          <w:numId w:val="9"/>
        </w:numPr>
        <w:tabs>
          <w:tab w:val="num" w:pos="1800"/>
        </w:tabs>
        <w:spacing w:before="0" w:after="0"/>
        <w:jc w:val="both"/>
        <w:rPr>
          <w:rFonts w:ascii="Arial" w:hAnsi="Arial"/>
          <w:color w:val="auto"/>
          <w:sz w:val="20"/>
        </w:rPr>
      </w:pPr>
      <w:r w:rsidRPr="00F5765E">
        <w:rPr>
          <w:rFonts w:ascii="Arial" w:hAnsi="Arial"/>
          <w:color w:val="auto"/>
          <w:sz w:val="20"/>
        </w:rPr>
        <w:t>lorsque, dans le cadre d’un appel d’offres restreint, une seule offre substantiellement conforme a été remise.</w:t>
      </w:r>
    </w:p>
    <w:p w14:paraId="21EAE27C" w14:textId="77777777" w:rsidR="000660E3" w:rsidRPr="00F5765E" w:rsidRDefault="000660E3">
      <w:pPr>
        <w:pStyle w:val="Standard"/>
        <w:spacing w:before="0"/>
        <w:rPr>
          <w:rFonts w:ascii="Arial" w:hAnsi="Arial"/>
          <w:sz w:val="20"/>
        </w:rPr>
      </w:pPr>
    </w:p>
    <w:p w14:paraId="4AFF6B24" w14:textId="77777777" w:rsidR="000660E3" w:rsidRPr="00F5765E" w:rsidRDefault="000660E3">
      <w:pPr>
        <w:pStyle w:val="Standard"/>
        <w:spacing w:before="0"/>
        <w:rPr>
          <w:rFonts w:ascii="Arial" w:hAnsi="Arial"/>
          <w:sz w:val="20"/>
        </w:rPr>
      </w:pPr>
      <w:r w:rsidRPr="00F5765E">
        <w:rPr>
          <w:rFonts w:ascii="Arial" w:hAnsi="Arial"/>
          <w:sz w:val="20"/>
        </w:rPr>
        <w:t xml:space="preserve">Elle en avise immédiatement tous les candidats. Ni le Maître de l'Ouvrage ni </w:t>
      </w:r>
      <w:smartTag w:uri="urn:schemas-microsoft-com:office:smarttags" w:element="PersonName">
        <w:smartTagPr>
          <w:attr w:name="ProductID" w:val="la PRMP"/>
        </w:smartTagPr>
        <w:r w:rsidRPr="00F5765E">
          <w:rPr>
            <w:rFonts w:ascii="Arial" w:hAnsi="Arial"/>
            <w:sz w:val="20"/>
          </w:rPr>
          <w:t>la PRMP</w:t>
        </w:r>
      </w:smartTag>
      <w:r w:rsidRPr="00F5765E">
        <w:rPr>
          <w:rFonts w:ascii="Arial" w:hAnsi="Arial"/>
          <w:sz w:val="20"/>
        </w:rPr>
        <w:t xml:space="preserve"> n'encourt de responsabilité quelconque vis à vis des Candidats du fait de la décision déclarant l'Appel d'Offres infructueux.</w:t>
      </w:r>
    </w:p>
    <w:p w14:paraId="43BE117B" w14:textId="77777777" w:rsidR="000660E3" w:rsidRPr="00F5765E" w:rsidRDefault="000660E3">
      <w:pPr>
        <w:pStyle w:val="Standard"/>
        <w:spacing w:before="0"/>
      </w:pPr>
    </w:p>
    <w:p w14:paraId="6DB16782" w14:textId="77777777" w:rsidR="000660E3" w:rsidRPr="00F5765E" w:rsidRDefault="000660E3">
      <w:pPr>
        <w:pStyle w:val="Titre2"/>
      </w:pPr>
      <w:bookmarkStart w:id="46" w:name="_Toc135233568"/>
      <w:r w:rsidRPr="00F5765E">
        <w:t>10.3. - Notification du Marché</w:t>
      </w:r>
      <w:bookmarkEnd w:id="46"/>
    </w:p>
    <w:p w14:paraId="49DCDF89" w14:textId="77777777" w:rsidR="000660E3" w:rsidRPr="00F5765E" w:rsidRDefault="000660E3">
      <w:pPr>
        <w:pStyle w:val="Standard"/>
        <w:spacing w:before="0"/>
        <w:rPr>
          <w:rFonts w:ascii="Arial" w:hAnsi="Arial"/>
          <w:sz w:val="20"/>
        </w:rPr>
      </w:pPr>
    </w:p>
    <w:p w14:paraId="3978679B" w14:textId="77777777" w:rsidR="000660E3" w:rsidRPr="00F5765E" w:rsidRDefault="000660E3">
      <w:pPr>
        <w:pStyle w:val="Standard"/>
        <w:spacing w:before="0"/>
        <w:rPr>
          <w:rFonts w:ascii="Arial" w:hAnsi="Arial"/>
          <w:sz w:val="20"/>
        </w:rPr>
      </w:pPr>
      <w:r w:rsidRPr="00F5765E">
        <w:rPr>
          <w:rFonts w:ascii="Arial" w:hAnsi="Arial"/>
          <w:sz w:val="20"/>
        </w:rPr>
        <w:t xml:space="preserve">Avant l’expiration du délai de validité des offres et après visa, approbation et enregistrement du Marché, une copie certifiée conforme de l'Acte d'Engagement signé par le Maître de l'Ouvrage, y compris ses annexes, est notifié par </w:t>
      </w:r>
      <w:smartTag w:uri="urn:schemas-microsoft-com:office:smarttags" w:element="PersonName">
        <w:smartTagPr>
          <w:attr w:name="ProductID" w:val="la PRMP"/>
        </w:smartTagPr>
        <w:r w:rsidRPr="00F5765E">
          <w:rPr>
            <w:rFonts w:ascii="Arial" w:hAnsi="Arial"/>
            <w:sz w:val="20"/>
          </w:rPr>
          <w:t>la PRMP</w:t>
        </w:r>
      </w:smartTag>
      <w:r w:rsidRPr="00F5765E">
        <w:rPr>
          <w:rFonts w:ascii="Arial" w:hAnsi="Arial"/>
          <w:sz w:val="20"/>
        </w:rPr>
        <w:t xml:space="preserve"> à l’attributaire du Marché par tout moyen permettant de donner date certaine. </w:t>
      </w:r>
    </w:p>
    <w:p w14:paraId="5B2B812B" w14:textId="77777777" w:rsidR="000660E3" w:rsidRPr="00F5765E" w:rsidRDefault="000660E3">
      <w:pPr>
        <w:pStyle w:val="Standard"/>
        <w:spacing w:before="0"/>
        <w:rPr>
          <w:rFonts w:ascii="Arial" w:hAnsi="Arial"/>
          <w:sz w:val="20"/>
        </w:rPr>
      </w:pPr>
    </w:p>
    <w:p w14:paraId="2F0742FC" w14:textId="77777777" w:rsidR="000660E3" w:rsidRPr="00F5765E" w:rsidRDefault="000660E3">
      <w:pPr>
        <w:outlineLvl w:val="0"/>
        <w:rPr>
          <w:rFonts w:ascii="Arial" w:hAnsi="Arial"/>
        </w:rPr>
      </w:pPr>
      <w:r w:rsidRPr="00F5765E">
        <w:rPr>
          <w:rFonts w:ascii="Arial" w:hAnsi="Arial"/>
        </w:rPr>
        <w:t>La notification du Marché constitue la date de prise d'effet du Marché.</w:t>
      </w:r>
    </w:p>
    <w:p w14:paraId="44A19AC2" w14:textId="77777777" w:rsidR="000660E3" w:rsidRPr="00F5765E" w:rsidRDefault="000660E3">
      <w:pPr>
        <w:pStyle w:val="Standard"/>
        <w:spacing w:before="0"/>
        <w:rPr>
          <w:rFonts w:ascii="Arial" w:hAnsi="Arial"/>
          <w:sz w:val="20"/>
        </w:rPr>
      </w:pPr>
    </w:p>
    <w:p w14:paraId="06BADCD2" w14:textId="77777777" w:rsidR="000660E3" w:rsidRPr="00F5765E" w:rsidRDefault="000660E3">
      <w:pPr>
        <w:pStyle w:val="Titre2"/>
      </w:pPr>
      <w:bookmarkStart w:id="47" w:name="_Toc135233569"/>
      <w:r w:rsidRPr="00F5765E">
        <w:t>10.4. - Garantie de bonne exécution</w:t>
      </w:r>
      <w:bookmarkEnd w:id="47"/>
    </w:p>
    <w:p w14:paraId="49B61DAF" w14:textId="77777777" w:rsidR="000660E3" w:rsidRPr="00F5765E" w:rsidRDefault="000660E3">
      <w:pPr>
        <w:pStyle w:val="Standard"/>
        <w:spacing w:before="0"/>
        <w:rPr>
          <w:rFonts w:ascii="Arial" w:hAnsi="Arial"/>
          <w:sz w:val="20"/>
        </w:rPr>
      </w:pPr>
    </w:p>
    <w:p w14:paraId="6A9DA1A8" w14:textId="77777777" w:rsidR="000660E3" w:rsidRPr="00F5765E" w:rsidRDefault="000660E3">
      <w:pPr>
        <w:pStyle w:val="Standard"/>
        <w:spacing w:before="0"/>
        <w:rPr>
          <w:rFonts w:ascii="Arial" w:hAnsi="Arial"/>
          <w:sz w:val="20"/>
        </w:rPr>
      </w:pPr>
      <w:r w:rsidRPr="00F5765E">
        <w:rPr>
          <w:rFonts w:ascii="Arial" w:hAnsi="Arial"/>
          <w:sz w:val="20"/>
        </w:rPr>
        <w:t xml:space="preserve">Dans le cas où une garantie de bonne exécution est requise, l’attributaire fournira cette garantie à </w:t>
      </w:r>
      <w:smartTag w:uri="urn:schemas-microsoft-com:office:smarttags" w:element="PersonName">
        <w:smartTagPr>
          <w:attr w:name="ProductID" w:val="la PRMP"/>
        </w:smartTagPr>
        <w:r w:rsidRPr="00F5765E">
          <w:rPr>
            <w:rFonts w:ascii="Arial" w:hAnsi="Arial"/>
            <w:sz w:val="20"/>
          </w:rPr>
          <w:t>la PRMP</w:t>
        </w:r>
      </w:smartTag>
      <w:r w:rsidRPr="00F5765E">
        <w:rPr>
          <w:rFonts w:ascii="Arial" w:hAnsi="Arial"/>
          <w:sz w:val="20"/>
        </w:rPr>
        <w:t xml:space="preserve">, sous la forme prévue par le CCAP dans les vingt (20) jours suivant la réception de l'Acte d'Engagement adressé par </w:t>
      </w:r>
      <w:smartTag w:uri="urn:schemas-microsoft-com:office:smarttags" w:element="PersonName">
        <w:smartTagPr>
          <w:attr w:name="ProductID" w:val="la PRMP."/>
        </w:smartTagPr>
        <w:r w:rsidRPr="00F5765E">
          <w:rPr>
            <w:rFonts w:ascii="Arial" w:hAnsi="Arial"/>
            <w:sz w:val="20"/>
          </w:rPr>
          <w:t>la PRMP.</w:t>
        </w:r>
      </w:smartTag>
    </w:p>
    <w:p w14:paraId="3C4F9721" w14:textId="77777777" w:rsidR="000660E3" w:rsidRPr="00F5765E" w:rsidRDefault="000660E3">
      <w:pPr>
        <w:pStyle w:val="Standard"/>
        <w:spacing w:before="0"/>
        <w:rPr>
          <w:rFonts w:ascii="Arial" w:hAnsi="Arial"/>
          <w:sz w:val="20"/>
        </w:rPr>
      </w:pPr>
    </w:p>
    <w:p w14:paraId="54659272" w14:textId="77777777" w:rsidR="000660E3" w:rsidRPr="00F5765E" w:rsidRDefault="000660E3">
      <w:pPr>
        <w:pStyle w:val="Standard"/>
        <w:spacing w:before="0"/>
        <w:rPr>
          <w:rFonts w:ascii="Arial" w:hAnsi="Arial"/>
          <w:sz w:val="20"/>
        </w:rPr>
      </w:pPr>
      <w:r w:rsidRPr="00F5765E">
        <w:rPr>
          <w:rFonts w:ascii="Arial" w:hAnsi="Arial"/>
          <w:sz w:val="20"/>
        </w:rPr>
        <w:t xml:space="preserve">Si l’attributaire du Marché ne fournit pas la garantie de bonne exécution dans le délai susvisé, le Marché sera immédiatement résilié sur simple notification et la garantie de soumission saisie. </w:t>
      </w:r>
    </w:p>
    <w:p w14:paraId="57B007DD" w14:textId="77777777" w:rsidR="000660E3" w:rsidRPr="00F5765E" w:rsidRDefault="000660E3">
      <w:pPr>
        <w:pStyle w:val="Standard"/>
        <w:spacing w:before="0"/>
        <w:rPr>
          <w:rFonts w:ascii="Arial" w:hAnsi="Arial"/>
          <w:sz w:val="20"/>
        </w:rPr>
      </w:pPr>
    </w:p>
    <w:p w14:paraId="172A8B12" w14:textId="77777777" w:rsidR="000660E3" w:rsidRPr="00F5765E" w:rsidRDefault="000660E3">
      <w:pPr>
        <w:pStyle w:val="Titre2"/>
      </w:pPr>
      <w:bookmarkStart w:id="48" w:name="_Toc135233570"/>
      <w:r w:rsidRPr="00F5765E">
        <w:t>10.5. - Recours</w:t>
      </w:r>
      <w:bookmarkEnd w:id="48"/>
      <w:r w:rsidRPr="00F5765E">
        <w:t xml:space="preserve"> </w:t>
      </w:r>
    </w:p>
    <w:p w14:paraId="5625E696" w14:textId="77777777" w:rsidR="000660E3" w:rsidRPr="00F5765E" w:rsidRDefault="000660E3">
      <w:pPr>
        <w:pStyle w:val="Titre3"/>
      </w:pPr>
      <w:bookmarkStart w:id="49" w:name="_Toc135206706"/>
      <w:bookmarkStart w:id="50" w:name="_Toc135233571"/>
      <w:r w:rsidRPr="00F5765E">
        <w:t>10.5.1. Recours gracieux</w:t>
      </w:r>
      <w:bookmarkEnd w:id="49"/>
      <w:bookmarkEnd w:id="50"/>
    </w:p>
    <w:p w14:paraId="070BF96A" w14:textId="77777777" w:rsidR="000660E3" w:rsidRPr="00F5765E" w:rsidRDefault="000660E3">
      <w:pPr>
        <w:pStyle w:val="Standard"/>
        <w:spacing w:before="0"/>
        <w:rPr>
          <w:rFonts w:ascii="Arial" w:hAnsi="Arial"/>
          <w:sz w:val="20"/>
        </w:rPr>
      </w:pPr>
    </w:p>
    <w:p w14:paraId="716C00B7" w14:textId="77777777" w:rsidR="000660E3" w:rsidRPr="00F5765E" w:rsidRDefault="000660E3">
      <w:pPr>
        <w:jc w:val="both"/>
        <w:rPr>
          <w:rFonts w:ascii="Arial" w:hAnsi="Arial"/>
        </w:rPr>
      </w:pPr>
      <w:r w:rsidRPr="00F5765E">
        <w:rPr>
          <w:rFonts w:ascii="Arial" w:hAnsi="Arial"/>
        </w:rPr>
        <w:t xml:space="preserve">Tout candidat peut saisir </w:t>
      </w:r>
      <w:smartTag w:uri="urn:schemas-microsoft-com:office:smarttags" w:element="PersonName">
        <w:smartTagPr>
          <w:attr w:name="ProductID" w:val="la PRMP"/>
        </w:smartTagPr>
        <w:r w:rsidRPr="00F5765E">
          <w:rPr>
            <w:rFonts w:ascii="Arial" w:hAnsi="Arial"/>
          </w:rPr>
          <w:t>la PRMP</w:t>
        </w:r>
      </w:smartTag>
      <w:r w:rsidRPr="00F5765E">
        <w:rPr>
          <w:rFonts w:ascii="Arial" w:hAnsi="Arial"/>
        </w:rPr>
        <w:t xml:space="preserve"> d’un recours gracieux exposant ses griefs sur la procédure suivie. </w:t>
      </w:r>
      <w:smartTag w:uri="urn:schemas-microsoft-com:office:smarttags" w:element="PersonName">
        <w:smartTagPr>
          <w:attr w:name="ProductID" w:val="la PRMP"/>
        </w:smartTagPr>
        <w:r w:rsidRPr="00F5765E">
          <w:rPr>
            <w:rFonts w:ascii="Arial" w:hAnsi="Arial"/>
          </w:rPr>
          <w:t>La PRMP</w:t>
        </w:r>
      </w:smartTag>
      <w:r w:rsidRPr="00F5765E">
        <w:rPr>
          <w:rFonts w:ascii="Arial" w:hAnsi="Arial"/>
        </w:rPr>
        <w:t xml:space="preserve"> est tenue d’y répondre dans un délai de dix (10) jours au-delà duquel le défaut de réponse sera constitutif d’un rejet implicite du recours gracieux. </w:t>
      </w:r>
    </w:p>
    <w:p w14:paraId="576468EF" w14:textId="77777777" w:rsidR="000660E3" w:rsidRPr="00F5765E" w:rsidRDefault="000660E3">
      <w:pPr>
        <w:jc w:val="both"/>
        <w:rPr>
          <w:rFonts w:ascii="Arial" w:hAnsi="Arial"/>
        </w:rPr>
      </w:pPr>
    </w:p>
    <w:p w14:paraId="421A8DCA" w14:textId="77777777" w:rsidR="000660E3" w:rsidRPr="00F5765E" w:rsidRDefault="000660E3">
      <w:pPr>
        <w:pStyle w:val="Titre3"/>
      </w:pPr>
      <w:bookmarkStart w:id="51" w:name="_Toc135206707"/>
      <w:bookmarkStart w:id="52" w:name="_Toc135233572"/>
      <w:r w:rsidRPr="00F5765E">
        <w:t>10.5.2. Recours en attribution</w:t>
      </w:r>
      <w:bookmarkEnd w:id="51"/>
      <w:bookmarkEnd w:id="52"/>
    </w:p>
    <w:p w14:paraId="0FBE469E" w14:textId="77777777" w:rsidR="000660E3" w:rsidRPr="00F5765E" w:rsidRDefault="000660E3">
      <w:pPr>
        <w:jc w:val="both"/>
        <w:rPr>
          <w:rFonts w:ascii="Arial" w:hAnsi="Arial"/>
        </w:rPr>
      </w:pPr>
    </w:p>
    <w:p w14:paraId="11A7D2C6" w14:textId="77777777" w:rsidR="000660E3" w:rsidRPr="00F5765E" w:rsidRDefault="000660E3">
      <w:pPr>
        <w:jc w:val="both"/>
        <w:rPr>
          <w:rFonts w:ascii="Arial" w:hAnsi="Arial"/>
        </w:rPr>
      </w:pPr>
      <w:r w:rsidRPr="00F5765E">
        <w:rPr>
          <w:rFonts w:ascii="Arial" w:hAnsi="Arial"/>
        </w:rPr>
        <w:t>a) Référé pré-contractuel </w:t>
      </w:r>
    </w:p>
    <w:p w14:paraId="6E4DB252" w14:textId="77777777" w:rsidR="000660E3" w:rsidRPr="00F5765E" w:rsidRDefault="000660E3">
      <w:pPr>
        <w:ind w:firstLine="540"/>
        <w:jc w:val="both"/>
        <w:rPr>
          <w:rFonts w:ascii="Arial" w:hAnsi="Arial"/>
          <w:b/>
        </w:rPr>
      </w:pPr>
    </w:p>
    <w:p w14:paraId="35BEDD10" w14:textId="77777777" w:rsidR="000660E3" w:rsidRPr="00F5765E" w:rsidRDefault="000660E3">
      <w:pPr>
        <w:jc w:val="both"/>
        <w:rPr>
          <w:rFonts w:ascii="Arial" w:hAnsi="Arial"/>
        </w:rPr>
      </w:pPr>
      <w:r w:rsidRPr="00F5765E">
        <w:rPr>
          <w:rFonts w:ascii="Arial" w:hAnsi="Arial"/>
        </w:rPr>
        <w:t xml:space="preserve">En cas de manquement aux obligations de publicité et de mise en concurrence auxquelles est soumise la passation du marché, le Président du Tribunal Administratif territorialement compétent, ou, dans l’attente de la prise en charge de leurs compétences par les Tribunaux Administratifs, l’Autorité de Régulation des Marchés Publics, peut être saisi par tout Candidat susceptible d'être lésé par ce manquement, dans les conditions prévues par l'article 57.1 du Code des Marchés Publics. La saisine doit intervenir avant </w:t>
      </w:r>
      <w:smartTag w:uri="urn:schemas-microsoft-com:office:smarttags" w:element="PersonName">
        <w:smartTagPr>
          <w:attr w:name="ProductID" w:val="la Notification"/>
        </w:smartTagPr>
        <w:r w:rsidRPr="00F5765E">
          <w:rPr>
            <w:rFonts w:ascii="Arial" w:hAnsi="Arial"/>
          </w:rPr>
          <w:t>la Notification</w:t>
        </w:r>
      </w:smartTag>
      <w:r w:rsidRPr="00F5765E">
        <w:rPr>
          <w:rFonts w:ascii="Arial" w:hAnsi="Arial"/>
        </w:rPr>
        <w:t xml:space="preserve"> du Marché</w:t>
      </w:r>
    </w:p>
    <w:p w14:paraId="76339097" w14:textId="77777777" w:rsidR="000660E3" w:rsidRPr="00F5765E" w:rsidRDefault="000660E3">
      <w:pPr>
        <w:jc w:val="both"/>
        <w:rPr>
          <w:rFonts w:ascii="Arial" w:hAnsi="Arial"/>
        </w:rPr>
      </w:pPr>
    </w:p>
    <w:p w14:paraId="333EF2A2" w14:textId="77777777" w:rsidR="000660E3" w:rsidRPr="00F5765E" w:rsidRDefault="000660E3">
      <w:pPr>
        <w:jc w:val="both"/>
        <w:rPr>
          <w:rFonts w:ascii="Arial" w:hAnsi="Arial"/>
        </w:rPr>
      </w:pPr>
      <w:r w:rsidRPr="00F5765E">
        <w:rPr>
          <w:rFonts w:ascii="Arial" w:hAnsi="Arial"/>
        </w:rPr>
        <w:t xml:space="preserve">b) Recours aux fins d’indemnisation  </w:t>
      </w:r>
    </w:p>
    <w:p w14:paraId="10EEFB69" w14:textId="77777777" w:rsidR="000660E3" w:rsidRPr="00F5765E" w:rsidRDefault="000660E3">
      <w:pPr>
        <w:jc w:val="both"/>
        <w:rPr>
          <w:rFonts w:ascii="Arial" w:hAnsi="Arial"/>
        </w:rPr>
      </w:pPr>
    </w:p>
    <w:p w14:paraId="3B2F945B" w14:textId="77777777" w:rsidR="000660E3" w:rsidRPr="00F5765E" w:rsidRDefault="000660E3">
      <w:pPr>
        <w:jc w:val="both"/>
        <w:rPr>
          <w:rFonts w:ascii="Arial" w:hAnsi="Arial"/>
        </w:rPr>
      </w:pPr>
      <w:r w:rsidRPr="00F5765E">
        <w:rPr>
          <w:rFonts w:ascii="Arial" w:hAnsi="Arial"/>
        </w:rPr>
        <w:t xml:space="preserve">Sans préjudice des actions pénales que l’irrégularité des conditions d’attribution du Marché peut justifier, le Candidat irrégulièrement évincé peut, postérieurement à </w:t>
      </w:r>
      <w:smartTag w:uri="urn:schemas-microsoft-com:office:smarttags" w:element="PersonName">
        <w:smartTagPr>
          <w:attr w:name="ProductID" w:val="la Notification"/>
        </w:smartTagPr>
        <w:r w:rsidRPr="00F5765E">
          <w:rPr>
            <w:rFonts w:ascii="Arial" w:hAnsi="Arial"/>
          </w:rPr>
          <w:t>la Notification</w:t>
        </w:r>
      </w:smartTag>
      <w:r w:rsidRPr="00F5765E">
        <w:rPr>
          <w:rFonts w:ascii="Arial" w:hAnsi="Arial"/>
        </w:rPr>
        <w:t xml:space="preserve"> du Marché, saisir le </w:t>
      </w:r>
    </w:p>
    <w:p w14:paraId="2B5B3D27" w14:textId="77777777" w:rsidR="000660E3" w:rsidRPr="00F5765E" w:rsidRDefault="000660E3">
      <w:pPr>
        <w:jc w:val="both"/>
        <w:rPr>
          <w:rFonts w:ascii="Arial" w:hAnsi="Arial"/>
        </w:rPr>
      </w:pPr>
      <w:r w:rsidRPr="00F5765E">
        <w:rPr>
          <w:rFonts w:ascii="Arial" w:hAnsi="Arial"/>
        </w:rPr>
        <w:t>Tribunal Administratif territorialement compétent et, dans l’attente de la prise en charge de leurs compétences par les tribunaux administratifs, l’Autorité de Régulation des Marchés Publics, d’une demande d’indemnité au titre du préjudice direct et certain que lui aura fait subir l’attribution irrégulière du Marché, à l’exclusion de perte de profits futurs.</w:t>
      </w:r>
    </w:p>
    <w:p w14:paraId="6645CFB1" w14:textId="77777777" w:rsidR="000660E3" w:rsidRPr="00F5765E" w:rsidRDefault="000660E3">
      <w:pPr>
        <w:pStyle w:val="Titre1"/>
      </w:pPr>
    </w:p>
    <w:p w14:paraId="1F3DA0EE" w14:textId="77777777" w:rsidR="000660E3" w:rsidRPr="00F5765E" w:rsidRDefault="000660E3">
      <w:pPr>
        <w:rPr>
          <w:sz w:val="24"/>
        </w:rPr>
      </w:pPr>
    </w:p>
    <w:p w14:paraId="1A5385F5" w14:textId="77777777" w:rsidR="000660E3" w:rsidRPr="00F5765E" w:rsidRDefault="000660E3">
      <w:pPr>
        <w:rPr>
          <w:sz w:val="24"/>
        </w:rPr>
      </w:pPr>
    </w:p>
    <w:sectPr w:rsidR="000660E3" w:rsidRPr="00F5765E">
      <w:headerReference w:type="default" r:id="rId12"/>
      <w:headerReference w:type="first" r:id="rId13"/>
      <w:pgSz w:w="11906" w:h="16838"/>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A4D3" w14:textId="77777777" w:rsidR="00533831" w:rsidRDefault="00533831" w:rsidP="000660E3">
      <w:pPr>
        <w:pStyle w:val="TM2"/>
      </w:pPr>
      <w:r>
        <w:separator/>
      </w:r>
    </w:p>
  </w:endnote>
  <w:endnote w:type="continuationSeparator" w:id="0">
    <w:p w14:paraId="4C1DA4A8" w14:textId="77777777" w:rsidR="00533831" w:rsidRDefault="00533831" w:rsidP="000660E3">
      <w:pPr>
        <w:pStyle w:val="TM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TC Mendoza Roman Book">
    <w:altName w:val="Times New 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F9C8" w14:textId="77777777" w:rsidR="000660E3" w:rsidRDefault="000660E3">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5B8F37D5" w14:textId="77777777" w:rsidR="000660E3" w:rsidRDefault="000660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FF71" w14:textId="77777777" w:rsidR="000660E3" w:rsidRDefault="000660E3">
    <w:pPr>
      <w:pStyle w:val="Pieddepage"/>
      <w:framePr w:wrap="around" w:vAnchor="text" w:hAnchor="margin" w:xAlign="center" w:y="1"/>
      <w:rPr>
        <w:rStyle w:val="Numrodepage"/>
        <w:b/>
        <w:sz w:val="18"/>
      </w:rPr>
    </w:pPr>
    <w:r>
      <w:rPr>
        <w:rStyle w:val="Numrodepage"/>
        <w:b/>
        <w:sz w:val="18"/>
      </w:rPr>
      <w:t xml:space="preserve">- </w:t>
    </w:r>
    <w:r>
      <w:rPr>
        <w:rStyle w:val="Numrodepage"/>
        <w:b/>
        <w:sz w:val="18"/>
      </w:rPr>
      <w:fldChar w:fldCharType="begin"/>
    </w:r>
    <w:r>
      <w:rPr>
        <w:rStyle w:val="Numrodepage"/>
        <w:b/>
        <w:sz w:val="18"/>
      </w:rPr>
      <w:instrText xml:space="preserve">PAGE  </w:instrText>
    </w:r>
    <w:r>
      <w:rPr>
        <w:rStyle w:val="Numrodepage"/>
        <w:b/>
        <w:sz w:val="18"/>
      </w:rPr>
      <w:fldChar w:fldCharType="separate"/>
    </w:r>
    <w:r w:rsidR="00F5765E">
      <w:rPr>
        <w:rStyle w:val="Numrodepage"/>
        <w:b/>
        <w:noProof/>
        <w:sz w:val="18"/>
      </w:rPr>
      <w:t>2</w:t>
    </w:r>
    <w:r>
      <w:rPr>
        <w:rStyle w:val="Numrodepage"/>
        <w:b/>
        <w:sz w:val="18"/>
      </w:rPr>
      <w:fldChar w:fldCharType="end"/>
    </w:r>
    <w:r>
      <w:rPr>
        <w:rStyle w:val="Numrodepage"/>
        <w:b/>
        <w:sz w:val="18"/>
      </w:rPr>
      <w:t xml:space="preserve"> -</w:t>
    </w:r>
  </w:p>
  <w:p w14:paraId="40345EB4" w14:textId="77777777" w:rsidR="000660E3" w:rsidRDefault="000660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3EF4" w14:textId="77777777" w:rsidR="00533831" w:rsidRDefault="00533831" w:rsidP="000660E3">
      <w:pPr>
        <w:pStyle w:val="TM2"/>
      </w:pPr>
      <w:r>
        <w:separator/>
      </w:r>
    </w:p>
  </w:footnote>
  <w:footnote w:type="continuationSeparator" w:id="0">
    <w:p w14:paraId="58125CB2" w14:textId="77777777" w:rsidR="00533831" w:rsidRDefault="00533831" w:rsidP="000660E3">
      <w:pPr>
        <w:pStyle w:val="TM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3C37" w14:textId="77777777" w:rsidR="000660E3" w:rsidRDefault="000660E3">
    <w:pPr>
      <w:pStyle w:val="En-tte"/>
      <w:pBdr>
        <w:bottom w:val="single" w:sz="4" w:space="1" w:color="auto"/>
      </w:pBdr>
      <w:tabs>
        <w:tab w:val="clear" w:pos="4677"/>
        <w:tab w:val="clear" w:pos="9355"/>
        <w:tab w:val="right" w:pos="8931"/>
      </w:tabs>
      <w:rPr>
        <w:b/>
        <w:color w:val="000000"/>
        <w:sz w:val="16"/>
      </w:rPr>
    </w:pPr>
    <w:r>
      <w:rPr>
        <w:b/>
        <w:color w:val="000000"/>
        <w:sz w:val="16"/>
      </w:rPr>
      <w:t>DAO</w:t>
    </w:r>
    <w:r>
      <w:rPr>
        <w:b/>
        <w:color w:val="000000"/>
        <w:sz w:val="16"/>
      </w:rPr>
      <w:tab/>
      <w:t>TRAVAUX</w:t>
    </w:r>
  </w:p>
  <w:p w14:paraId="1C23D044" w14:textId="77777777" w:rsidR="000660E3" w:rsidRDefault="000660E3">
    <w:pPr>
      <w:pStyle w:val="En-tte"/>
    </w:pPr>
  </w:p>
  <w:p w14:paraId="24F982B8" w14:textId="77777777" w:rsidR="000660E3" w:rsidRDefault="000660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CA23" w14:textId="77777777" w:rsidR="000660E3" w:rsidRDefault="000660E3">
    <w:pPr>
      <w:pStyle w:val="En-tte"/>
      <w:pBdr>
        <w:bottom w:val="single" w:sz="4" w:space="1" w:color="auto"/>
      </w:pBdr>
      <w:tabs>
        <w:tab w:val="clear" w:pos="4677"/>
        <w:tab w:val="clear" w:pos="9355"/>
        <w:tab w:val="right" w:pos="8931"/>
      </w:tabs>
      <w:rPr>
        <w:b/>
        <w:color w:val="000000"/>
        <w:sz w:val="16"/>
      </w:rPr>
    </w:pPr>
    <w:r>
      <w:rPr>
        <w:b/>
        <w:color w:val="000000"/>
        <w:sz w:val="16"/>
      </w:rPr>
      <w:t>DAO</w:t>
    </w:r>
    <w:r>
      <w:rPr>
        <w:b/>
        <w:color w:val="000000"/>
        <w:sz w:val="16"/>
      </w:rPr>
      <w:tab/>
      <w:t>TRAVAUX</w:t>
    </w:r>
  </w:p>
  <w:p w14:paraId="63F2535D" w14:textId="77777777" w:rsidR="000660E3" w:rsidRDefault="000660E3">
    <w:pPr>
      <w:pStyle w:val="En-tte"/>
      <w:tabs>
        <w:tab w:val="clear" w:pos="4677"/>
        <w:tab w:val="clear" w:pos="9355"/>
        <w:tab w:val="right" w:pos="8931"/>
      </w:tabs>
      <w:rPr>
        <w:b/>
        <w:color w:val="000000"/>
      </w:rPr>
    </w:pPr>
  </w:p>
  <w:p w14:paraId="62750EE5" w14:textId="77777777" w:rsidR="000660E3" w:rsidRDefault="000660E3">
    <w:pPr>
      <w:pStyle w:val="En-tte"/>
      <w:tabs>
        <w:tab w:val="clear" w:pos="4677"/>
        <w:tab w:val="clear" w:pos="9355"/>
        <w:tab w:val="right" w:pos="8931"/>
      </w:tabs>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B654" w14:textId="77777777" w:rsidR="000660E3" w:rsidRDefault="000660E3">
    <w:pPr>
      <w:pStyle w:val="En-tte"/>
      <w:pBdr>
        <w:bottom w:val="single" w:sz="4" w:space="1" w:color="auto"/>
      </w:pBdr>
      <w:tabs>
        <w:tab w:val="clear" w:pos="4677"/>
        <w:tab w:val="clear" w:pos="9355"/>
        <w:tab w:val="right" w:pos="8931"/>
      </w:tabs>
      <w:rPr>
        <w:b/>
        <w:color w:val="000000"/>
        <w:sz w:val="16"/>
      </w:rPr>
    </w:pPr>
    <w:r>
      <w:rPr>
        <w:b/>
        <w:color w:val="000000"/>
        <w:sz w:val="16"/>
      </w:rPr>
      <w:t>INSTRUCTIONS AUX CANDIDATS</w:t>
    </w:r>
    <w:r>
      <w:rPr>
        <w:b/>
        <w:color w:val="000000"/>
        <w:sz w:val="16"/>
      </w:rPr>
      <w:tab/>
      <w:t>TRAVAUX</w:t>
    </w:r>
  </w:p>
  <w:p w14:paraId="26C180A5" w14:textId="77777777" w:rsidR="000660E3" w:rsidRDefault="000660E3">
    <w:pPr>
      <w:pStyle w:val="En-tte"/>
      <w:tabs>
        <w:tab w:val="clear" w:pos="4677"/>
        <w:tab w:val="clear" w:pos="9355"/>
        <w:tab w:val="right" w:pos="8931"/>
      </w:tabs>
      <w:rPr>
        <w:b/>
        <w:color w:val="000000"/>
      </w:rPr>
    </w:pPr>
  </w:p>
  <w:p w14:paraId="68710265" w14:textId="77777777" w:rsidR="000660E3" w:rsidRDefault="000660E3">
    <w:pPr>
      <w:pStyle w:val="En-tte"/>
      <w:tabs>
        <w:tab w:val="clear" w:pos="4677"/>
        <w:tab w:val="clear" w:pos="9355"/>
        <w:tab w:val="right" w:pos="8931"/>
      </w:tabs>
      <w:rPr>
        <w:b/>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C646" w14:textId="77777777" w:rsidR="000660E3" w:rsidRDefault="000660E3">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TRAVAUX</w:t>
    </w:r>
  </w:p>
  <w:p w14:paraId="68862F76" w14:textId="77777777" w:rsidR="000660E3" w:rsidRDefault="000660E3">
    <w:pPr>
      <w:pStyle w:val="En-tte"/>
    </w:pPr>
  </w:p>
  <w:p w14:paraId="7ED7BF5E" w14:textId="77777777" w:rsidR="000660E3" w:rsidRDefault="000660E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5317" w14:textId="77777777" w:rsidR="000660E3" w:rsidRDefault="000660E3">
    <w:pPr>
      <w:pStyle w:val="En-tte"/>
      <w:pBdr>
        <w:bottom w:val="single" w:sz="4" w:space="1" w:color="auto"/>
      </w:pBdr>
      <w:tabs>
        <w:tab w:val="clear" w:pos="9355"/>
        <w:tab w:val="right" w:pos="9072"/>
      </w:tabs>
      <w:rPr>
        <w:b/>
        <w:sz w:val="16"/>
      </w:rPr>
    </w:pPr>
    <w:r>
      <w:rPr>
        <w:b/>
        <w:sz w:val="16"/>
      </w:rPr>
      <w:t>INSTRUCTIONS AUX CANDIDATS</w:t>
    </w:r>
    <w:r>
      <w:rPr>
        <w:b/>
        <w:sz w:val="16"/>
      </w:rPr>
      <w:tab/>
    </w:r>
    <w:r>
      <w:rPr>
        <w:b/>
        <w:sz w:val="16"/>
      </w:rPr>
      <w:tab/>
      <w:t>TRAVAUX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CB3"/>
    <w:multiLevelType w:val="multilevel"/>
    <w:tmpl w:val="78280B0C"/>
    <w:lvl w:ilvl="0">
      <w:start w:val="1"/>
      <w:numFmt w:val="bullet"/>
      <w:lvlText w:val=""/>
      <w:lvlJc w:val="left"/>
      <w:pPr>
        <w:tabs>
          <w:tab w:val="num" w:pos="922"/>
        </w:tabs>
        <w:ind w:left="922" w:firstLine="496"/>
      </w:pPr>
      <w:rPr>
        <w:rFonts w:ascii="Wingdings" w:hAnsi="Wingdings" w:hint="default"/>
        <w:sz w:val="18"/>
      </w:rPr>
    </w:lvl>
    <w:lvl w:ilvl="1" w:tentative="1">
      <w:start w:val="1"/>
      <w:numFmt w:val="bullet"/>
      <w:lvlText w:val="o"/>
      <w:lvlJc w:val="left"/>
      <w:pPr>
        <w:tabs>
          <w:tab w:val="num" w:pos="2858"/>
        </w:tabs>
        <w:ind w:left="2858" w:hanging="360"/>
      </w:pPr>
      <w:rPr>
        <w:rFonts w:ascii="Courier New" w:hAnsi="Courier New" w:cs="ITC Mendoza Roman Book" w:hint="default"/>
      </w:rPr>
    </w:lvl>
    <w:lvl w:ilvl="2" w:tentative="1">
      <w:start w:val="1"/>
      <w:numFmt w:val="bullet"/>
      <w:lvlText w:val=""/>
      <w:lvlJc w:val="left"/>
      <w:pPr>
        <w:tabs>
          <w:tab w:val="num" w:pos="3578"/>
        </w:tabs>
        <w:ind w:left="3578" w:hanging="360"/>
      </w:pPr>
      <w:rPr>
        <w:rFonts w:ascii="Wingdings" w:hAnsi="Wingdings" w:hint="default"/>
      </w:rPr>
    </w:lvl>
    <w:lvl w:ilvl="3" w:tentative="1">
      <w:start w:val="1"/>
      <w:numFmt w:val="bullet"/>
      <w:lvlText w:val=""/>
      <w:lvlJc w:val="left"/>
      <w:pPr>
        <w:tabs>
          <w:tab w:val="num" w:pos="4298"/>
        </w:tabs>
        <w:ind w:left="4298" w:hanging="360"/>
      </w:pPr>
      <w:rPr>
        <w:rFonts w:ascii="Symbol" w:hAnsi="Symbol" w:hint="default"/>
      </w:rPr>
    </w:lvl>
    <w:lvl w:ilvl="4" w:tentative="1">
      <w:start w:val="1"/>
      <w:numFmt w:val="bullet"/>
      <w:lvlText w:val="o"/>
      <w:lvlJc w:val="left"/>
      <w:pPr>
        <w:tabs>
          <w:tab w:val="num" w:pos="5018"/>
        </w:tabs>
        <w:ind w:left="5018" w:hanging="360"/>
      </w:pPr>
      <w:rPr>
        <w:rFonts w:ascii="Courier New" w:hAnsi="Courier New" w:cs="ITC Mendoza Roman Book" w:hint="default"/>
      </w:rPr>
    </w:lvl>
    <w:lvl w:ilvl="5" w:tentative="1">
      <w:start w:val="1"/>
      <w:numFmt w:val="bullet"/>
      <w:lvlText w:val=""/>
      <w:lvlJc w:val="left"/>
      <w:pPr>
        <w:tabs>
          <w:tab w:val="num" w:pos="5738"/>
        </w:tabs>
        <w:ind w:left="5738" w:hanging="360"/>
      </w:pPr>
      <w:rPr>
        <w:rFonts w:ascii="Wingdings" w:hAnsi="Wingdings" w:hint="default"/>
      </w:rPr>
    </w:lvl>
    <w:lvl w:ilvl="6" w:tentative="1">
      <w:start w:val="1"/>
      <w:numFmt w:val="bullet"/>
      <w:lvlText w:val=""/>
      <w:lvlJc w:val="left"/>
      <w:pPr>
        <w:tabs>
          <w:tab w:val="num" w:pos="6458"/>
        </w:tabs>
        <w:ind w:left="6458" w:hanging="360"/>
      </w:pPr>
      <w:rPr>
        <w:rFonts w:ascii="Symbol" w:hAnsi="Symbol" w:hint="default"/>
      </w:rPr>
    </w:lvl>
    <w:lvl w:ilvl="7" w:tentative="1">
      <w:start w:val="1"/>
      <w:numFmt w:val="bullet"/>
      <w:lvlText w:val="o"/>
      <w:lvlJc w:val="left"/>
      <w:pPr>
        <w:tabs>
          <w:tab w:val="num" w:pos="7178"/>
        </w:tabs>
        <w:ind w:left="7178" w:hanging="360"/>
      </w:pPr>
      <w:rPr>
        <w:rFonts w:ascii="Courier New" w:hAnsi="Courier New" w:cs="ITC Mendoza Roman Book" w:hint="default"/>
      </w:rPr>
    </w:lvl>
    <w:lvl w:ilvl="8" w:tentative="1">
      <w:start w:val="1"/>
      <w:numFmt w:val="bullet"/>
      <w:lvlText w:val=""/>
      <w:lvlJc w:val="left"/>
      <w:pPr>
        <w:tabs>
          <w:tab w:val="num" w:pos="7898"/>
        </w:tabs>
        <w:ind w:left="7898" w:hanging="360"/>
      </w:pPr>
      <w:rPr>
        <w:rFonts w:ascii="Wingdings" w:hAnsi="Wingdings" w:hint="default"/>
      </w:rPr>
    </w:lvl>
  </w:abstractNum>
  <w:abstractNum w:abstractNumId="1" w15:restartNumberingAfterBreak="0">
    <w:nsid w:val="05412C6D"/>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51C04A2"/>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BCC6DA8"/>
    <w:multiLevelType w:val="multilevel"/>
    <w:tmpl w:val="36DC0B88"/>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ITC Mendoza Roman Book"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ITC Mendoza Roman Book"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ITC Mendoza Roman Book"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A95CFC"/>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2CB626C"/>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B5C79DA"/>
    <w:multiLevelType w:val="hybridMultilevel"/>
    <w:tmpl w:val="CC182998"/>
    <w:lvl w:ilvl="0" w:tplc="5B706B9C">
      <w:start w:val="9"/>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6E909FE"/>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 w15:restartNumberingAfterBreak="0">
    <w:nsid w:val="50C55D3D"/>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C845EA"/>
    <w:multiLevelType w:val="multilevel"/>
    <w:tmpl w:val="D536225C"/>
    <w:lvl w:ilvl="0">
      <w:start w:val="1"/>
      <w:numFmt w:val="bullet"/>
      <w:lvlText w:val="-"/>
      <w:lvlJc w:val="left"/>
      <w:pPr>
        <w:tabs>
          <w:tab w:val="num" w:pos="1778"/>
        </w:tabs>
        <w:ind w:left="1778" w:hanging="360"/>
      </w:pPr>
      <w:rPr>
        <w:rFonts w:ascii="Arial" w:eastAsia="Times New Roman" w:hAnsi="Arial" w:cs="Arial" w:hint="default"/>
        <w:sz w:val="18"/>
      </w:rPr>
    </w:lvl>
    <w:lvl w:ilvl="1" w:tentative="1">
      <w:start w:val="1"/>
      <w:numFmt w:val="bullet"/>
      <w:lvlText w:val="o"/>
      <w:lvlJc w:val="left"/>
      <w:pPr>
        <w:tabs>
          <w:tab w:val="num" w:pos="2858"/>
        </w:tabs>
        <w:ind w:left="2858" w:hanging="360"/>
      </w:pPr>
      <w:rPr>
        <w:rFonts w:ascii="Courier New" w:hAnsi="Courier New" w:cs="ITC Mendoza Roman Book" w:hint="default"/>
      </w:rPr>
    </w:lvl>
    <w:lvl w:ilvl="2" w:tentative="1">
      <w:start w:val="1"/>
      <w:numFmt w:val="bullet"/>
      <w:lvlText w:val=""/>
      <w:lvlJc w:val="left"/>
      <w:pPr>
        <w:tabs>
          <w:tab w:val="num" w:pos="3578"/>
        </w:tabs>
        <w:ind w:left="3578" w:hanging="360"/>
      </w:pPr>
      <w:rPr>
        <w:rFonts w:ascii="Wingdings" w:hAnsi="Wingdings" w:hint="default"/>
      </w:rPr>
    </w:lvl>
    <w:lvl w:ilvl="3" w:tentative="1">
      <w:start w:val="1"/>
      <w:numFmt w:val="bullet"/>
      <w:lvlText w:val=""/>
      <w:lvlJc w:val="left"/>
      <w:pPr>
        <w:tabs>
          <w:tab w:val="num" w:pos="4298"/>
        </w:tabs>
        <w:ind w:left="4298" w:hanging="360"/>
      </w:pPr>
      <w:rPr>
        <w:rFonts w:ascii="Symbol" w:hAnsi="Symbol" w:hint="default"/>
      </w:rPr>
    </w:lvl>
    <w:lvl w:ilvl="4" w:tentative="1">
      <w:start w:val="1"/>
      <w:numFmt w:val="bullet"/>
      <w:lvlText w:val="o"/>
      <w:lvlJc w:val="left"/>
      <w:pPr>
        <w:tabs>
          <w:tab w:val="num" w:pos="5018"/>
        </w:tabs>
        <w:ind w:left="5018" w:hanging="360"/>
      </w:pPr>
      <w:rPr>
        <w:rFonts w:ascii="Courier New" w:hAnsi="Courier New" w:cs="ITC Mendoza Roman Book" w:hint="default"/>
      </w:rPr>
    </w:lvl>
    <w:lvl w:ilvl="5" w:tentative="1">
      <w:start w:val="1"/>
      <w:numFmt w:val="bullet"/>
      <w:lvlText w:val=""/>
      <w:lvlJc w:val="left"/>
      <w:pPr>
        <w:tabs>
          <w:tab w:val="num" w:pos="5738"/>
        </w:tabs>
        <w:ind w:left="5738" w:hanging="360"/>
      </w:pPr>
      <w:rPr>
        <w:rFonts w:ascii="Wingdings" w:hAnsi="Wingdings" w:hint="default"/>
      </w:rPr>
    </w:lvl>
    <w:lvl w:ilvl="6" w:tentative="1">
      <w:start w:val="1"/>
      <w:numFmt w:val="bullet"/>
      <w:lvlText w:val=""/>
      <w:lvlJc w:val="left"/>
      <w:pPr>
        <w:tabs>
          <w:tab w:val="num" w:pos="6458"/>
        </w:tabs>
        <w:ind w:left="6458" w:hanging="360"/>
      </w:pPr>
      <w:rPr>
        <w:rFonts w:ascii="Symbol" w:hAnsi="Symbol" w:hint="default"/>
      </w:rPr>
    </w:lvl>
    <w:lvl w:ilvl="7" w:tentative="1">
      <w:start w:val="1"/>
      <w:numFmt w:val="bullet"/>
      <w:lvlText w:val="o"/>
      <w:lvlJc w:val="left"/>
      <w:pPr>
        <w:tabs>
          <w:tab w:val="num" w:pos="7178"/>
        </w:tabs>
        <w:ind w:left="7178" w:hanging="360"/>
      </w:pPr>
      <w:rPr>
        <w:rFonts w:ascii="Courier New" w:hAnsi="Courier New" w:cs="ITC Mendoza Roman Book" w:hint="default"/>
      </w:rPr>
    </w:lvl>
    <w:lvl w:ilvl="8" w:tentative="1">
      <w:start w:val="1"/>
      <w:numFmt w:val="bullet"/>
      <w:lvlText w:val=""/>
      <w:lvlJc w:val="left"/>
      <w:pPr>
        <w:tabs>
          <w:tab w:val="num" w:pos="7898"/>
        </w:tabs>
        <w:ind w:left="7898" w:hanging="360"/>
      </w:pPr>
      <w:rPr>
        <w:rFonts w:ascii="Wingdings" w:hAnsi="Wingdings" w:hint="default"/>
      </w:rPr>
    </w:lvl>
  </w:abstractNum>
  <w:abstractNum w:abstractNumId="11" w15:restartNumberingAfterBreak="0">
    <w:nsid w:val="647C29A6"/>
    <w:multiLevelType w:val="multilevel"/>
    <w:tmpl w:val="EF5634EA"/>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Time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Time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Time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500B05"/>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656B0C12"/>
    <w:multiLevelType w:val="singleLevel"/>
    <w:tmpl w:val="E2D23AB8"/>
    <w:lvl w:ilvl="0">
      <w:start w:val="1"/>
      <w:numFmt w:val="bullet"/>
      <w:lvlText w:val=""/>
      <w:lvlJc w:val="left"/>
      <w:pPr>
        <w:tabs>
          <w:tab w:val="num" w:pos="397"/>
        </w:tabs>
        <w:ind w:left="397" w:hanging="397"/>
      </w:pPr>
      <w:rPr>
        <w:rFonts w:ascii="Symbol" w:hAnsi="Symbol" w:hint="default"/>
      </w:rPr>
    </w:lvl>
  </w:abstractNum>
  <w:abstractNum w:abstractNumId="14" w15:restartNumberingAfterBreak="0">
    <w:nsid w:val="716168B3"/>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74BA4E4F"/>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6032094"/>
    <w:multiLevelType w:val="multilevel"/>
    <w:tmpl w:val="F9FAB4C0"/>
    <w:lvl w:ilvl="0">
      <w:start w:val="1"/>
      <w:numFmt w:val="upperLetter"/>
      <w:lvlText w:val="%1."/>
      <w:lvlJc w:val="left"/>
      <w:pPr>
        <w:tabs>
          <w:tab w:val="num" w:pos="644"/>
        </w:tabs>
        <w:ind w:left="644" w:hanging="360"/>
      </w:pPr>
      <w:rPr>
        <w:rFonts w:hint="default"/>
      </w:rPr>
    </w:lvl>
    <w:lvl w:ilvl="1">
      <w:start w:val="2"/>
      <w:numFmt w:val="lowerLetter"/>
      <w:lvlText w:val="%2)"/>
      <w:lvlJc w:val="left"/>
      <w:pPr>
        <w:tabs>
          <w:tab w:val="num" w:pos="1364"/>
        </w:tabs>
        <w:ind w:left="1364" w:hanging="360"/>
      </w:pPr>
      <w:rPr>
        <w:rFonts w:hint="default"/>
      </w:r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num w:numId="1" w16cid:durableId="708191079">
    <w:abstractNumId w:val="11"/>
  </w:num>
  <w:num w:numId="2" w16cid:durableId="1525242523">
    <w:abstractNumId w:val="8"/>
  </w:num>
  <w:num w:numId="3" w16cid:durableId="1094977269">
    <w:abstractNumId w:val="14"/>
  </w:num>
  <w:num w:numId="4" w16cid:durableId="467090856">
    <w:abstractNumId w:val="13"/>
  </w:num>
  <w:num w:numId="5" w16cid:durableId="229734848">
    <w:abstractNumId w:val="9"/>
  </w:num>
  <w:num w:numId="6" w16cid:durableId="22751397">
    <w:abstractNumId w:val="15"/>
  </w:num>
  <w:num w:numId="7" w16cid:durableId="76246401">
    <w:abstractNumId w:val="3"/>
  </w:num>
  <w:num w:numId="8" w16cid:durableId="878130465">
    <w:abstractNumId w:val="7"/>
  </w:num>
  <w:num w:numId="9" w16cid:durableId="2055503379">
    <w:abstractNumId w:val="1"/>
  </w:num>
  <w:num w:numId="10" w16cid:durableId="1948922279">
    <w:abstractNumId w:val="16"/>
  </w:num>
  <w:num w:numId="11" w16cid:durableId="392705127">
    <w:abstractNumId w:val="0"/>
  </w:num>
  <w:num w:numId="12" w16cid:durableId="233782585">
    <w:abstractNumId w:val="10"/>
  </w:num>
  <w:num w:numId="13" w16cid:durableId="58792333">
    <w:abstractNumId w:val="4"/>
  </w:num>
  <w:num w:numId="14" w16cid:durableId="2109763753">
    <w:abstractNumId w:val="12"/>
  </w:num>
  <w:num w:numId="15" w16cid:durableId="1110466689">
    <w:abstractNumId w:val="2"/>
  </w:num>
  <w:num w:numId="16" w16cid:durableId="213583486">
    <w:abstractNumId w:val="5"/>
  </w:num>
  <w:num w:numId="17" w16cid:durableId="90441775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1DA1"/>
    <w:rsid w:val="000660E3"/>
    <w:rsid w:val="00533831"/>
    <w:rsid w:val="00824A81"/>
    <w:rsid w:val="00D46D44"/>
    <w:rsid w:val="00DE1DA1"/>
    <w:rsid w:val="00F576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6ED63154"/>
  <w15:chartTrackingRefBased/>
  <w15:docId w15:val="{65137697-4B02-4BBC-9C13-9308ECBC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tabs>
        <w:tab w:val="left" w:pos="1560"/>
      </w:tabs>
      <w:suppressAutoHyphens/>
      <w:spacing w:before="120"/>
      <w:ind w:left="1560" w:hanging="1560"/>
      <w:outlineLvl w:val="0"/>
    </w:pPr>
    <w:rPr>
      <w:rFonts w:ascii="Arial" w:hAnsi="Arial"/>
      <w:b/>
    </w:rPr>
  </w:style>
  <w:style w:type="paragraph" w:styleId="Titre2">
    <w:name w:val="heading 2"/>
    <w:basedOn w:val="Normal"/>
    <w:next w:val="Normal"/>
    <w:qFormat/>
    <w:pPr>
      <w:keepNext/>
      <w:spacing w:before="60"/>
      <w:outlineLvl w:val="1"/>
    </w:pPr>
    <w:rPr>
      <w:rFonts w:ascii="Arial" w:hAnsi="Arial"/>
      <w:b/>
    </w:rPr>
  </w:style>
  <w:style w:type="paragraph" w:styleId="Titre3">
    <w:name w:val="heading 3"/>
    <w:basedOn w:val="Normal"/>
    <w:next w:val="Normal"/>
    <w:qFormat/>
    <w:pPr>
      <w:keepNext/>
      <w:spacing w:before="240" w:after="60"/>
      <w:outlineLvl w:val="2"/>
    </w:pPr>
    <w:rPr>
      <w:rFonts w:ascii="Arial" w:hAnsi="Arial"/>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Titre">
    <w:name w:val="Title"/>
    <w:basedOn w:val="Normal"/>
    <w:qFormat/>
    <w:pPr>
      <w:tabs>
        <w:tab w:val="left" w:pos="3960"/>
      </w:tabs>
      <w:ind w:right="-311"/>
      <w:jc w:val="center"/>
    </w:pPr>
    <w:rPr>
      <w:rFonts w:ascii="Times" w:hAnsi="Times"/>
      <w:b/>
      <w:sz w:val="24"/>
    </w:rPr>
  </w:style>
  <w:style w:type="paragraph" w:customStyle="1" w:styleId="BankNormal">
    <w:name w:val="BankNormal"/>
    <w:basedOn w:val="Normal"/>
    <w:pPr>
      <w:spacing w:after="240"/>
    </w:pPr>
    <w:rPr>
      <w:sz w:val="24"/>
    </w:rPr>
  </w:style>
  <w:style w:type="paragraph" w:styleId="TM1">
    <w:name w:val="toc 1"/>
    <w:basedOn w:val="Normal"/>
    <w:next w:val="Normal"/>
    <w:autoRedefine/>
    <w:semiHidden/>
    <w:pPr>
      <w:tabs>
        <w:tab w:val="left" w:pos="1134"/>
        <w:tab w:val="right" w:leader="dot" w:pos="9639"/>
      </w:tabs>
      <w:spacing w:before="80"/>
    </w:pPr>
    <w:rPr>
      <w:rFonts w:ascii="Arial" w:hAnsi="Arial"/>
      <w:b/>
      <w:caps/>
    </w:rPr>
  </w:style>
  <w:style w:type="paragraph" w:styleId="TM2">
    <w:name w:val="toc 2"/>
    <w:basedOn w:val="Normal"/>
    <w:next w:val="Normal"/>
    <w:autoRedefine/>
    <w:semiHidden/>
    <w:pPr>
      <w:tabs>
        <w:tab w:val="right" w:leader="dot" w:pos="9639"/>
      </w:tabs>
      <w:spacing w:before="60"/>
      <w:ind w:left="198"/>
    </w:pPr>
    <w:rPr>
      <w:rFonts w:ascii="Arial" w:hAnsi="Arial"/>
    </w:rPr>
  </w:style>
  <w:style w:type="paragraph" w:customStyle="1" w:styleId="SectionVHeader">
    <w:name w:val="Section V. Header"/>
    <w:basedOn w:val="Normal"/>
    <w:pPr>
      <w:jc w:val="center"/>
    </w:pPr>
    <w:rPr>
      <w:b/>
      <w:sz w:val="36"/>
      <w:lang w:val="es-ES_tradnl"/>
    </w:rPr>
  </w:style>
  <w:style w:type="paragraph" w:customStyle="1" w:styleId="2AutoList1">
    <w:name w:val="2AutoList1"/>
    <w:basedOn w:val="Normal"/>
    <w:pPr>
      <w:numPr>
        <w:ilvl w:val="1"/>
        <w:numId w:val="2"/>
      </w:numPr>
      <w:jc w:val="both"/>
    </w:pPr>
    <w:rPr>
      <w:sz w:val="24"/>
      <w:lang w:val="es-ES_tradnl"/>
    </w:rPr>
  </w:style>
  <w:style w:type="paragraph" w:customStyle="1" w:styleId="Header3-Paragraph">
    <w:name w:val="Header 3 - Paragraph"/>
    <w:basedOn w:val="Normal"/>
    <w:pPr>
      <w:spacing w:after="200"/>
      <w:jc w:val="both"/>
    </w:pPr>
    <w:rPr>
      <w:sz w:val="24"/>
      <w:lang w:val="en-US"/>
    </w:rPr>
  </w:style>
  <w:style w:type="paragraph" w:customStyle="1" w:styleId="Standard">
    <w:name w:val="Standard"/>
    <w:basedOn w:val="Normal"/>
    <w:pPr>
      <w:spacing w:before="240"/>
      <w:jc w:val="both"/>
    </w:pPr>
    <w:rPr>
      <w:rFonts w:eastAsia="SimSun"/>
      <w:sz w:val="22"/>
    </w:rPr>
  </w:style>
  <w:style w:type="paragraph" w:styleId="Retraitcorpsdetexte3">
    <w:name w:val="Body Text Indent 3"/>
    <w:basedOn w:val="Normal"/>
    <w:pPr>
      <w:ind w:left="720"/>
      <w:jc w:val="both"/>
    </w:pPr>
    <w:rPr>
      <w:rFonts w:ascii="Arial Narrow" w:hAnsi="Arial Narrow"/>
      <w:color w:val="FF0000"/>
      <w:sz w:val="24"/>
    </w:rPr>
  </w:style>
  <w:style w:type="paragraph" w:styleId="NormalWeb">
    <w:name w:val="Normal (Web)"/>
    <w:basedOn w:val="Normal"/>
    <w:pPr>
      <w:spacing w:before="100" w:after="100"/>
    </w:pPr>
    <w:rPr>
      <w:color w:val="000000"/>
      <w:sz w:val="24"/>
    </w:rPr>
  </w:style>
  <w:style w:type="paragraph" w:styleId="En-tte">
    <w:name w:val="header"/>
    <w:basedOn w:val="Normal"/>
    <w:pPr>
      <w:tabs>
        <w:tab w:val="center" w:pos="4677"/>
        <w:tab w:val="right" w:pos="9355"/>
      </w:tabs>
    </w:pPr>
  </w:style>
  <w:style w:type="character" w:styleId="Numrodepage">
    <w:name w:val="page number"/>
    <w:basedOn w:val="Policepardfaut"/>
  </w:style>
  <w:style w:type="paragraph" w:styleId="Pieddepage">
    <w:name w:val="footer"/>
    <w:basedOn w:val="Normal"/>
    <w:pPr>
      <w:tabs>
        <w:tab w:val="center" w:pos="4677"/>
        <w:tab w:val="right" w:pos="9355"/>
      </w:tabs>
    </w:pPr>
  </w:style>
  <w:style w:type="paragraph" w:styleId="Explorateurdedocuments">
    <w:name w:val="Document Map"/>
    <w:basedOn w:val="Normal"/>
    <w:semiHidden/>
    <w:pPr>
      <w:shd w:val="clear" w:color="auto" w:fill="000080"/>
    </w:pPr>
    <w:rPr>
      <w:rFonts w:ascii="Tahoma" w:hAnsi="Tahoma"/>
    </w:rPr>
  </w:style>
  <w:style w:type="paragraph" w:styleId="TM3">
    <w:name w:val="toc 3"/>
    <w:basedOn w:val="Normal"/>
    <w:next w:val="Normal"/>
    <w:autoRedefine/>
    <w:semiHidden/>
    <w:pPr>
      <w:ind w:left="400"/>
    </w:pPr>
  </w:style>
  <w:style w:type="paragraph" w:customStyle="1" w:styleId="i">
    <w:name w:val="(i)"/>
    <w:basedOn w:val="Normal"/>
    <w:pPr>
      <w:suppressAutoHyphens/>
      <w:jc w:val="both"/>
    </w:pPr>
    <w:rPr>
      <w:rFonts w:ascii="Tms Rmn" w:hAnsi="Tms Rmn"/>
      <w:sz w:val="24"/>
      <w:lang w:val="en-US"/>
    </w:rPr>
  </w:style>
  <w:style w:type="paragraph" w:customStyle="1" w:styleId="Textecourant">
    <w:name w:val="Texte courant"/>
    <w:pPr>
      <w:widowControl w:val="0"/>
      <w:spacing w:after="20"/>
      <w:ind w:firstLine="284"/>
      <w:jc w:val="both"/>
    </w:pPr>
    <w:rPr>
      <w:rFonts w:ascii="ITC Mendoza Roman Book" w:hAnsi="ITC Mendoza Roman Book"/>
      <w:sz w:val="19"/>
    </w:rPr>
  </w:style>
  <w:style w:type="paragraph" w:styleId="Corpsdetexte">
    <w:name w:val="Body Text"/>
    <w:basedOn w:val="Normal"/>
    <w:pPr>
      <w:pBdr>
        <w:top w:val="single" w:sz="4" w:space="1" w:color="auto"/>
        <w:left w:val="single" w:sz="4" w:space="4" w:color="auto"/>
        <w:bottom w:val="single" w:sz="4" w:space="1" w:color="auto"/>
        <w:right w:val="single" w:sz="4" w:space="4" w:color="auto"/>
      </w:pBdr>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8030</Words>
  <Characters>44165</Characters>
  <Application>Microsoft Office Word</Application>
  <DocSecurity>4</DocSecurity>
  <Lines>368</Lines>
  <Paragraphs>104</Paragraphs>
  <ScaleCrop>false</ScaleCrop>
  <HeadingPairs>
    <vt:vector size="2" baseType="variant">
      <vt:variant>
        <vt:lpstr>Titre</vt:lpstr>
      </vt:variant>
      <vt:variant>
        <vt:i4>1</vt:i4>
      </vt:variant>
    </vt:vector>
  </HeadingPairs>
  <TitlesOfParts>
    <vt:vector size="1" baseType="lpstr">
      <vt:lpstr>DOSSIER D'APPEL D'OFFRES</vt:lpstr>
    </vt:vector>
  </TitlesOfParts>
  <Company>BFL</Company>
  <LinksUpToDate>false</LinksUpToDate>
  <CharactersWithSpaces>52091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D'APPEL D'OFFRES</dc:title>
  <dc:subject/>
  <dc:creator>LECAT Jean Jacques</dc:creator>
  <cp:keywords/>
  <cp:lastModifiedBy>lanto annick</cp:lastModifiedBy>
  <cp:revision>2</cp:revision>
  <dcterms:created xsi:type="dcterms:W3CDTF">2026-10-06T12:02:00Z</dcterms:created>
  <dcterms:modified xsi:type="dcterms:W3CDTF">2026-10-06T12:02:00Z</dcterms:modified>
</cp:coreProperties>
</file>