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oop Bài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thực hành 09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PHP– Hướng đối tượng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Phần 1. 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Nắm được cách tạo và cấu trúc của một class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Hiểu về các bổ từ truy cập public, protected, private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Hiểu về phương thức và thuộc tính static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Hiểu và sử dụng phương hức khởi tạo __construct()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Phần 2. Kiến thức cần nắm vững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Sử dụng từ khóa class để tại class mới, theo sao class là tên class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1e1e1e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18485"/>
          <w:sz w:val="24"/>
          <w:szCs w:val="24"/>
          <w:u w:val="none"/>
          <w:shd w:fill="auto" w:val="clear"/>
          <w:vertAlign w:val="baseline"/>
          <w:rtl w:val="0"/>
        </w:rPr>
        <w:t xml:space="preserve">TenCLass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{ nội dung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4"/>
          <w:szCs w:val="24"/>
          <w:u w:val="none"/>
          <w:shd w:fill="auto" w:val="clear"/>
          <w:vertAlign w:val="baseline"/>
          <w:rtl w:val="0"/>
        </w:rPr>
        <w:t xml:space="preserve"> khai báo trong đây... 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Mỗi class sẽ có các thuộc tính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phương thức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ĐI kèm với các thuộc tính sẽ có các bổ từ truy cập: public,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private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Ngoài ra còn có các thuộc tính và phương thức kiểu static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thuộc tính, phương thức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có thể truy cập bất kỳ đâu, chỉ cần khởi tạo class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thuộc tính, phương thức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có thể truy cập tại chính nó và cho phép thay đổi tại class con kế thừa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thuộc tính, phương thức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chỉ cho phép truy cập tại chính nó để tránh việc truy cập không cần thiết bên ngoài class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thuộc tính, phương thức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có thể truy cập bất kỳ đâu mà không cần khởi tạo class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Một class có thể thừa kế class khác với extends tên class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1e1e1e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8"/>
          <w:szCs w:val="2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TenCLass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8"/>
          <w:szCs w:val="28"/>
          <w:u w:val="none"/>
          <w:shd w:fill="auto" w:val="clear"/>
          <w:vertAlign w:val="baseline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8"/>
          <w:szCs w:val="28"/>
          <w:u w:val="none"/>
          <w:shd w:fill="auto" w:val="clear"/>
          <w:vertAlign w:val="baseline"/>
          <w:rtl w:val="0"/>
        </w:rPr>
        <w:t xml:space="preserve">TenClassCha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8"/>
          <w:szCs w:val="28"/>
          <w:u w:val="none"/>
          <w:shd w:fill="auto" w:val="clear"/>
          <w:vertAlign w:val="baseline"/>
          <w:rtl w:val="0"/>
        </w:rPr>
        <w:t xml:space="preserve">{ nội dung ... 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Khi một lớp, một phương thức có từ khóa này thì nó chỉ được sử dụng cho các lớp thành viên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Lớp hay phương thức có từ khóa này thì không thể chính sửa.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3. Bài thực hành Step by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BÀI THỰC HÀNH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Tạo class php tên là Database, class này hỗ trợ việc thực hiện một số thao tác với CSDL như: kết nối, select, delete, getById…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CHÚ Ý: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hãy tạo săn 1 CSDL và có các bảng như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product như các bài thực hành trước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-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Kết nối CSDL - Tạo mới thư mục project và tạo file Database.php, sau đó khai báo code sau</w:t>
      </w:r>
    </w:p>
    <w:p w:rsidR="00000000" w:rsidDel="00000000" w:rsidP="00000000" w:rsidRDefault="00000000" w:rsidRPr="00000000" w14:paraId="0000001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2"/>
          <w:szCs w:val="22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2"/>
          <w:szCs w:val="22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2"/>
          <w:szCs w:val="22"/>
          <w:rtl w:val="0"/>
        </w:rPr>
        <w:t xml:space="preserve">    * Khai báo các thuộc tính kết nối CSDL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2"/>
          <w:szCs w:val="22"/>
          <w:rtl w:val="0"/>
        </w:rPr>
        <w:t xml:space="preserve">   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$host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'localhost'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22"/>
          <w:szCs w:val="22"/>
          <w:rtl w:val="0"/>
        </w:rPr>
        <w:t xml:space="preserve">// địa chỉ máy chủ domain hoặc 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$user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'root'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22"/>
          <w:szCs w:val="22"/>
          <w:rtl w:val="0"/>
        </w:rPr>
        <w:t xml:space="preserve">// tài khoản quản trị CSDL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$password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22"/>
          <w:szCs w:val="22"/>
          <w:rtl w:val="0"/>
        </w:rPr>
        <w:t xml:space="preserve">// Mật khẩu tài khoản quản trị CSDL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$db_name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'demo_db1'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22"/>
          <w:szCs w:val="22"/>
          <w:rtl w:val="0"/>
        </w:rPr>
        <w:t xml:space="preserve">// tên CSDL cần kết nối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6a9955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$conn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22"/>
          <w:szCs w:val="22"/>
          <w:rtl w:val="0"/>
        </w:rPr>
        <w:t xml:space="preserve">// biến lưu đối tượng kết nối</w:t>
      </w:r>
    </w:p>
    <w:p w:rsidR="00000000" w:rsidDel="00000000" w:rsidP="00000000" w:rsidRDefault="00000000" w:rsidRPr="00000000" w14:paraId="0000002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   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22"/>
          <w:szCs w:val="22"/>
          <w:rtl w:val="0"/>
        </w:rPr>
        <w:t xml:space="preserve">// biến lưu tên bảng cần truy vấn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2"/>
          <w:szCs w:val="22"/>
          <w:rtl w:val="0"/>
        </w:rPr>
        <w:t xml:space="preserve">// sử dụng phương thức khởi tạo để kết nối CSDL va gán đôi tượng cho thuộc tính $conn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__construct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(){</w:t>
      </w:r>
    </w:p>
    <w:p w:rsidR="00000000" w:rsidDel="00000000" w:rsidP="00000000" w:rsidRDefault="00000000" w:rsidRPr="00000000" w14:paraId="0000002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2"/>
          <w:szCs w:val="22"/>
          <w:rtl w:val="0"/>
        </w:rPr>
        <w:t xml:space="preserve">Mysqli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db_name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}</w:t>
      </w:r>
    </w:p>
    <w:p w:rsidR="00000000" w:rsidDel="00000000" w:rsidP="00000000" w:rsidRDefault="00000000" w:rsidRPr="00000000" w14:paraId="0000002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các phương thức thao tác dữ liệu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Phương thức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($table)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phương thức này luôn được gọi trước, có mục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đích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để gán giá trị tên bảng đang muốn thao tác</w:t>
      </w:r>
    </w:p>
    <w:p w:rsidR="00000000" w:rsidDel="00000000" w:rsidP="00000000" w:rsidRDefault="00000000" w:rsidRPr="00000000" w14:paraId="0000003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2"/>
          <w:szCs w:val="22"/>
          <w:rtl w:val="0"/>
        </w:rPr>
        <w:t xml:space="preserve">// phương thức table để thực hiện gán giá trị cho thuộc tính $table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$instance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$instance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$table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$instance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Ví dụ về cách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Tạo thêm file demo.php sau đó test code sau</w:t>
      </w:r>
    </w:p>
    <w:p w:rsidR="00000000" w:rsidDel="00000000" w:rsidP="00000000" w:rsidRDefault="00000000" w:rsidRPr="00000000" w14:paraId="0000003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2"/>
          <w:szCs w:val="32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32"/>
          <w:szCs w:val="32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2"/>
          <w:szCs w:val="32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4d4d4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32"/>
          <w:szCs w:val="32"/>
          <w:rtl w:val="0"/>
        </w:rPr>
        <w:t xml:space="preserve">'Database.php'</w:t>
      </w:r>
      <w:r w:rsidDel="00000000" w:rsidR="00000000" w:rsidRPr="00000000">
        <w:rPr>
          <w:rFonts w:ascii="Consolas" w:cs="Consolas" w:eastAsia="Consolas" w:hAnsi="Consolas"/>
          <w:color w:val="d4d4d4"/>
          <w:sz w:val="32"/>
          <w:szCs w:val="32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32"/>
          <w:szCs w:val="32"/>
          <w:rtl w:val="0"/>
        </w:rPr>
        <w:t xml:space="preserve">// gọi thư viện vào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32"/>
          <w:szCs w:val="32"/>
          <w:rtl w:val="0"/>
        </w:rPr>
        <w:t xml:space="preserve">$cats</w:t>
      </w:r>
      <w:r w:rsidDel="00000000" w:rsidR="00000000" w:rsidRPr="00000000">
        <w:rPr>
          <w:rFonts w:ascii="Consolas" w:cs="Consolas" w:eastAsia="Consolas" w:hAnsi="Consolas"/>
          <w:color w:val="d4d4d4"/>
          <w:sz w:val="32"/>
          <w:szCs w:val="32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4ec9b0"/>
          <w:sz w:val="32"/>
          <w:szCs w:val="32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d4d4d4"/>
          <w:sz w:val="32"/>
          <w:szCs w:val="32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32"/>
          <w:szCs w:val="32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2"/>
          <w:szCs w:val="32"/>
          <w:rtl w:val="0"/>
        </w:rPr>
        <w:t xml:space="preserve">'category'</w:t>
      </w:r>
      <w:r w:rsidDel="00000000" w:rsidR="00000000" w:rsidRPr="00000000">
        <w:rPr>
          <w:rFonts w:ascii="Consolas" w:cs="Consolas" w:eastAsia="Consolas" w:hAnsi="Consolas"/>
          <w:color w:val="d4d4d4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32"/>
          <w:szCs w:val="32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32"/>
          <w:szCs w:val="32"/>
          <w:rtl w:val="0"/>
        </w:rPr>
        <w:t xml:space="preserve">'&lt;pre&gt;'</w:t>
      </w:r>
      <w:r w:rsidDel="00000000" w:rsidR="00000000" w:rsidRPr="00000000">
        <w:rPr>
          <w:rFonts w:ascii="Consolas" w:cs="Consolas" w:eastAsia="Consolas" w:hAnsi="Consolas"/>
          <w:color w:val="d4d4d4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32"/>
          <w:szCs w:val="32"/>
          <w:rtl w:val="0"/>
        </w:rPr>
        <w:t xml:space="preserve">print_r</w:t>
      </w:r>
      <w:r w:rsidDel="00000000" w:rsidR="00000000" w:rsidRPr="00000000">
        <w:rPr>
          <w:rFonts w:ascii="Consolas" w:cs="Consolas" w:eastAsia="Consolas" w:hAnsi="Consolas"/>
          <w:color w:val="d4d4d4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2"/>
          <w:szCs w:val="32"/>
          <w:rtl w:val="0"/>
        </w:rPr>
        <w:t xml:space="preserve">$cats</w:t>
      </w:r>
      <w:r w:rsidDel="00000000" w:rsidR="00000000" w:rsidRPr="00000000">
        <w:rPr>
          <w:rFonts w:ascii="Consolas" w:cs="Consolas" w:eastAsia="Consolas" w:hAnsi="Consolas"/>
          <w:color w:val="d4d4d4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2"/>
          <w:szCs w:val="32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quar in ra thông tin có dạng, trong đó chú ý thuộc tính table được gán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65538" cy="1082134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082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Phương thức get,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phương thức này có nhiệm vụ thao tác lệnh SELECT và trả về mảng dữ liệu là các dòng trong bảng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Khai báo tiếp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phương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thức get có code sau</w:t>
      </w:r>
    </w:p>
    <w:p w:rsidR="00000000" w:rsidDel="00000000" w:rsidP="00000000" w:rsidRDefault="00000000" w:rsidRPr="00000000" w14:paraId="0000004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public function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(){</w:t>
      </w:r>
    </w:p>
    <w:p w:rsidR="00000000" w:rsidDel="00000000" w:rsidP="00000000" w:rsidRDefault="00000000" w:rsidRPr="00000000" w14:paraId="0000004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$results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[];</w:t>
      </w:r>
    </w:p>
    <w:p w:rsidR="00000000" w:rsidDel="00000000" w:rsidP="00000000" w:rsidRDefault="00000000" w:rsidRPr="00000000" w14:paraId="0000004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$query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 -&gt;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$query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fetch_object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()){</w:t>
      </w:r>
    </w:p>
    <w:p w:rsidR="00000000" w:rsidDel="00000000" w:rsidP="00000000" w:rsidRDefault="00000000" w:rsidRPr="00000000" w14:paraId="0000004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$results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[] =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$row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}</w:t>
      </w:r>
    </w:p>
    <w:p w:rsidR="00000000" w:rsidDel="00000000" w:rsidP="00000000" w:rsidRDefault="00000000" w:rsidRPr="00000000" w14:paraId="0000004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$results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VÍ dụ cách sử dụng, mở lại trang demo.php đang test ở bước trên, truy cập đếp phương thức get</w:t>
      </w:r>
    </w:p>
    <w:p w:rsidR="00000000" w:rsidDel="00000000" w:rsidP="00000000" w:rsidRDefault="00000000" w:rsidRPr="00000000" w14:paraId="0000005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2"/>
          <w:szCs w:val="22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'Database.php'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22"/>
          <w:szCs w:val="22"/>
          <w:rtl w:val="0"/>
        </w:rPr>
        <w:t xml:space="preserve">// gọi thư viện vào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$cats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4ec9b0"/>
          <w:sz w:val="22"/>
          <w:szCs w:val="22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'category'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'&lt;pre&gt;'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print_r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$cats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ind w:left="0" w:firstLine="0"/>
        <w:rPr>
          <w:rFonts w:ascii="Consolas" w:cs="Consolas" w:eastAsia="Consolas" w:hAnsi="Consolas"/>
          <w:color w:val="d4d4d4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2"/>
          <w:szCs w:val="32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sẽ in ra mảng dữ liệu của bảng nếu có dữ liệu trong bảng</w:t>
      </w:r>
    </w:p>
    <w:p w:rsidR="00000000" w:rsidDel="00000000" w:rsidP="00000000" w:rsidRDefault="00000000" w:rsidRPr="00000000" w14:paraId="0000005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</w:p>
    <w:p w:rsidR="00000000" w:rsidDel="00000000" w:rsidP="00000000" w:rsidRDefault="00000000" w:rsidRPr="00000000" w14:paraId="0000005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[</w:t>
      </w:r>
      <w:r w:rsidDel="00000000" w:rsidR="00000000" w:rsidRPr="00000000">
        <w:rPr>
          <w:rFonts w:ascii="Consolas" w:cs="Consolas" w:eastAsia="Consolas" w:hAnsi="Consolas"/>
          <w:color w:val="b5cea8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] =&gt; stdClass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(</w:t>
      </w:r>
    </w:p>
    <w:p w:rsidR="00000000" w:rsidDel="00000000" w:rsidP="00000000" w:rsidRDefault="00000000" w:rsidRPr="00000000" w14:paraId="0000005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    [id] =&gt; </w:t>
      </w:r>
      <w:r w:rsidDel="00000000" w:rsidR="00000000" w:rsidRPr="00000000">
        <w:rPr>
          <w:rFonts w:ascii="Consolas" w:cs="Consolas" w:eastAsia="Consolas" w:hAnsi="Consolas"/>
          <w:color w:val="b5cea8"/>
          <w:sz w:val="22"/>
          <w:szCs w:val="2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    [name] =&gt; Áo quần</w:t>
      </w:r>
    </w:p>
    <w:p w:rsidR="00000000" w:rsidDel="00000000" w:rsidP="00000000" w:rsidRDefault="00000000" w:rsidRPr="00000000" w14:paraId="0000006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    [status] =&gt; </w:t>
      </w:r>
      <w:r w:rsidDel="00000000" w:rsidR="00000000" w:rsidRPr="00000000">
        <w:rPr>
          <w:rFonts w:ascii="Consolas" w:cs="Consolas" w:eastAsia="Consolas" w:hAnsi="Consolas"/>
          <w:color w:val="b5cea8"/>
          <w:sz w:val="22"/>
          <w:szCs w:val="22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)</w:t>
      </w:r>
    </w:p>
    <w:p w:rsidR="00000000" w:rsidDel="00000000" w:rsidP="00000000" w:rsidRDefault="00000000" w:rsidRPr="00000000" w14:paraId="0000006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[</w:t>
      </w:r>
      <w:r w:rsidDel="00000000" w:rsidR="00000000" w:rsidRPr="00000000">
        <w:rPr>
          <w:rFonts w:ascii="Consolas" w:cs="Consolas" w:eastAsia="Consolas" w:hAnsi="Consolas"/>
          <w:color w:val="b5cea8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] =&gt; stdClass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(</w:t>
      </w:r>
    </w:p>
    <w:p w:rsidR="00000000" w:rsidDel="00000000" w:rsidP="00000000" w:rsidRDefault="00000000" w:rsidRPr="00000000" w14:paraId="0000006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    [id] =&gt; </w:t>
      </w:r>
      <w:r w:rsidDel="00000000" w:rsidR="00000000" w:rsidRPr="00000000">
        <w:rPr>
          <w:rFonts w:ascii="Consolas" w:cs="Consolas" w:eastAsia="Consolas" w:hAnsi="Consolas"/>
          <w:color w:val="b5cea8"/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    [name] =&gt; Giày dép</w:t>
      </w:r>
    </w:p>
    <w:p w:rsidR="00000000" w:rsidDel="00000000" w:rsidP="00000000" w:rsidRDefault="00000000" w:rsidRPr="00000000" w14:paraId="0000006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    [status] =&gt; </w:t>
      </w:r>
      <w:r w:rsidDel="00000000" w:rsidR="00000000" w:rsidRPr="00000000">
        <w:rPr>
          <w:rFonts w:ascii="Consolas" w:cs="Consolas" w:eastAsia="Consolas" w:hAnsi="Consolas"/>
          <w:color w:val="b5cea8"/>
          <w:sz w:val="22"/>
          <w:szCs w:val="22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    )</w:t>
      </w:r>
    </w:p>
    <w:p w:rsidR="00000000" w:rsidDel="00000000" w:rsidP="00000000" w:rsidRDefault="00000000" w:rsidRPr="00000000" w14:paraId="0000006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Phương thức getById($id)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phương thức này sẽ trả về 1 dòng dữ liệu theo $id truyền vào chính là giá trị id của dòng đó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TIếp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tục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tải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file Database.php soạn tiếp phương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thức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này</w:t>
      </w:r>
    </w:p>
    <w:p w:rsidR="00000000" w:rsidDel="00000000" w:rsidP="00000000" w:rsidRDefault="00000000" w:rsidRPr="00000000" w14:paraId="0000006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getById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){</w:t>
      </w:r>
    </w:p>
    <w:p w:rsidR="00000000" w:rsidDel="00000000" w:rsidP="00000000" w:rsidRDefault="00000000" w:rsidRPr="00000000" w14:paraId="0000006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$query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 id 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$query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fetch_object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Demo cách sử dụng, mở lại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demo.php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đang test và sử dụng như sau</w:t>
      </w:r>
    </w:p>
    <w:p w:rsidR="00000000" w:rsidDel="00000000" w:rsidP="00000000" w:rsidRDefault="00000000" w:rsidRPr="00000000" w14:paraId="0000007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2"/>
          <w:szCs w:val="22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Phương thức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delete($id),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phương thức này thực hiện xóa 1 dòng dữ liệu theo id của dòng muốn xóa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Mở lại file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soạn code tiếp như sau</w:t>
      </w:r>
    </w:p>
    <w:p w:rsidR="00000000" w:rsidDel="00000000" w:rsidP="00000000" w:rsidRDefault="00000000" w:rsidRPr="00000000" w14:paraId="0000007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){</w:t>
      </w:r>
    </w:p>
    <w:p w:rsidR="00000000" w:rsidDel="00000000" w:rsidP="00000000" w:rsidRDefault="00000000" w:rsidRPr="00000000" w14:paraId="0000007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 id 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Cách sử dụng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tương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tự như trên</w:t>
      </w:r>
    </w:p>
    <w:p w:rsidR="00000000" w:rsidDel="00000000" w:rsidP="00000000" w:rsidRDefault="00000000" w:rsidRPr="00000000" w14:paraId="0000007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2"/>
          <w:szCs w:val="22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'Database.php'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22"/>
          <w:szCs w:val="22"/>
          <w:rtl w:val="0"/>
        </w:rPr>
        <w:t xml:space="preserve">// gọi thư viện vào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$deleted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4ec9b0"/>
          <w:sz w:val="22"/>
          <w:szCs w:val="22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'category'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'&lt;pre&gt;'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var_dump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$cat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2"/>
          <w:szCs w:val="22"/>
          <w:rtl w:val="0"/>
        </w:rPr>
        <w:t xml:space="preserve">// true hoặc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Phần 3. Bài tập tự làm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Bài 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Tương tự như các bài trên, sinh viên hãy xây dựng các phương thức như sau đây: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create($ata)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phương thức này thực hiện thêm mới vào bảng, với data là mảng gồm key là tên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cột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và value là giá trị của cột VD:</w:t>
      </w:r>
    </w:p>
    <w:p w:rsidR="00000000" w:rsidDel="00000000" w:rsidP="00000000" w:rsidRDefault="00000000" w:rsidRPr="00000000" w14:paraId="0000008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2"/>
          <w:szCs w:val="22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'Database.php'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22"/>
          <w:szCs w:val="22"/>
          <w:rtl w:val="0"/>
        </w:rPr>
        <w:t xml:space="preserve">// gọi thư viện vào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[</w:t>
      </w:r>
    </w:p>
    <w:p w:rsidR="00000000" w:rsidDel="00000000" w:rsidP="00000000" w:rsidRDefault="00000000" w:rsidRPr="00000000" w14:paraId="0000008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'Demo categỏy'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'status'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b5cea8"/>
          <w:sz w:val="22"/>
          <w:szCs w:val="2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8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$created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4ec9b0"/>
          <w:sz w:val="22"/>
          <w:szCs w:val="22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'category'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update($data):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phương thức này thực hiện cập nhật dữ liệu trong bảng theo id, data là mảng dữ liệu cần update có dạng sau</w:t>
      </w:r>
    </w:p>
    <w:p w:rsidR="00000000" w:rsidDel="00000000" w:rsidP="00000000" w:rsidRDefault="00000000" w:rsidRPr="00000000" w14:paraId="0000009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2"/>
          <w:szCs w:val="22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'Database.php'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22"/>
          <w:szCs w:val="22"/>
          <w:rtl w:val="0"/>
        </w:rPr>
        <w:t xml:space="preserve">// gọi thư viện vào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[</w:t>
      </w:r>
    </w:p>
    <w:p w:rsidR="00000000" w:rsidDel="00000000" w:rsidP="00000000" w:rsidRDefault="00000000" w:rsidRPr="00000000" w14:paraId="0000009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b5cea8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'Demo categỏy'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'status'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=&gt; </w:t>
      </w:r>
      <w:r w:rsidDel="00000000" w:rsidR="00000000" w:rsidRPr="00000000">
        <w:rPr>
          <w:rFonts w:ascii="Consolas" w:cs="Consolas" w:eastAsia="Consolas" w:hAnsi="Consolas"/>
          <w:color w:val="b5cea8"/>
          <w:sz w:val="22"/>
          <w:szCs w:val="2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9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$updateted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4ec9b0"/>
          <w:sz w:val="22"/>
          <w:szCs w:val="22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2"/>
          <w:szCs w:val="22"/>
          <w:rtl w:val="0"/>
        </w:rPr>
        <w:t xml:space="preserve">'category'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22"/>
          <w:szCs w:val="22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2"/>
          <w:szCs w:val="22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2"/>
          <w:szCs w:val="22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Bài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Áp dụng class Database để thực hiện các chức năng sau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Hiển thị danh sách danh mục, xóa, sửa và thêm mới danh mục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41476" cy="1750617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1476" cy="1750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Tương tự với Quản lý sản phẩm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Bài 2: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Xây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dựng class Cart xử lý giỏ hàng gồm có các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thuộc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tính và phương thức như:</w:t>
      </w:r>
    </w:p>
    <w:p w:rsidR="00000000" w:rsidDel="00000000" w:rsidP="00000000" w:rsidRDefault="00000000" w:rsidRPr="00000000" w14:paraId="000000A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&lt;?php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A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$items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=[];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 lưu các sản phẩm trong giỏ 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$totalPrice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 lưu tống tiền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$totalQuantity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 lưu tổng số lượng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__construct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A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 các giá trị mặc định khi khởi tạo lớp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0A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$product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 $quantity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A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 lưu sản phẩm vào giỏ 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0B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 $quantity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B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 cập nhật số lượng cho sản phẩm theo 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0B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B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 Xóa sản phẩm khỏi giỏ hàng theo 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0B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B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 Xóa sạch sản phẩm khỏi giỏ 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}</w:t>
      </w:r>
    </w:p>
    <w:p w:rsidR="00000000" w:rsidDel="00000000" w:rsidP="00000000" w:rsidRDefault="00000000" w:rsidRPr="00000000" w14:paraId="000000B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//..... các phương thức bổ trợ khác nếu cần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?&gt;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nsolas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1"/>
      <w:pBdr>
        <w:top w:color="000000" w:space="1" w:sz="4" w:val="single"/>
        <w:left w:space="0" w:sz="0" w:val="nil"/>
        <w:bottom w:color="000000" w:space="0" w:sz="4" w:val="dotted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536"/>
        <w:tab w:val="right" w:pos="8788"/>
      </w:tabs>
      <w:spacing w:after="120" w:before="120" w:line="33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IT Research Department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@BKAP 2020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-740408</wp:posOffset>
          </wp:positionH>
          <wp:positionV relativeFrom="paragraph">
            <wp:posOffset>370840</wp:posOffset>
          </wp:positionV>
          <wp:extent cx="7600950" cy="457835"/>
          <wp:effectExtent b="0" l="0" r="0" t="0"/>
          <wp:wrapNone/>
          <wp:docPr id="1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Bdr>
        <w:bottom w:color="000000" w:space="1" w:sz="24" w:val="single"/>
      </w:pBdr>
      <w:tabs>
        <w:tab w:val="right" w:pos="8789"/>
      </w:tabs>
      <w:spacing w:after="60" w:before="120" w:line="312" w:lineRule="auto"/>
      <w:ind w:left="0" w:firstLine="216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Tài liệu thực hành PHP &amp; MySQL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-740408</wp:posOffset>
          </wp:positionH>
          <wp:positionV relativeFrom="paragraph">
            <wp:posOffset>-454122</wp:posOffset>
          </wp:positionV>
          <wp:extent cx="7600950" cy="695325"/>
          <wp:effectExtent b="0" l="0" r="0" t="0"/>
          <wp:wrapNone/>
          <wp:docPr id="2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-626743</wp:posOffset>
          </wp:positionH>
          <wp:positionV relativeFrom="paragraph">
            <wp:posOffset>-283843</wp:posOffset>
          </wp:positionV>
          <wp:extent cx="2028825" cy="319405"/>
          <wp:effectExtent b="0" l="0" r="0" t="0"/>
          <wp:wrapNone/>
          <wp:docPr id="2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en-US"/>
      </w:rPr>
    </w:rPrDefault>
    <w:pPrDefault>
      <w:pPr>
        <w:spacing w:after="200" w:line="336" w:lineRule="auto"/>
        <w:ind w:left="714" w:hanging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d34817" w:space="0" w:sz="24" w:val="single"/>
        <w:left w:color="d34817" w:space="0" w:sz="24" w:val="single"/>
        <w:bottom w:color="d34817" w:space="0" w:sz="24" w:val="single"/>
        <w:right w:color="d34817" w:space="0" w:sz="24" w:val="single"/>
      </w:pBdr>
      <w:shd w:fill="d34817" w:val="clear"/>
      <w:spacing w:after="0" w:before="200" w:line="276" w:lineRule="auto"/>
    </w:pPr>
    <w:rPr>
      <w:rFonts w:ascii="Cambria" w:cs="Cambria" w:eastAsia="Cambria" w:hAnsi="Cambria"/>
      <w:b w:val="1"/>
      <w:smallCaps w:val="1"/>
      <w:color w:val="ffffff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f4b29b" w:val="clear"/>
      <w:spacing w:after="0" w:before="200" w:lineRule="auto"/>
    </w:pPr>
    <w:rPr>
      <w:rFonts w:ascii="Cambria" w:cs="Cambria" w:eastAsia="Cambria" w:hAnsi="Cambria"/>
      <w:b w:val="1"/>
      <w:color w:val="d3481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d34817" w:space="0" w:sz="24" w:val="single"/>
        <w:left w:color="d34817" w:space="0" w:sz="24" w:val="single"/>
        <w:bottom w:color="d34817" w:space="0" w:sz="24" w:val="single"/>
        <w:right w:color="d34817" w:space="0" w:sz="24" w:val="single"/>
      </w:pBdr>
      <w:shd w:fill="d34817" w:val="clear"/>
      <w:spacing w:after="0" w:before="200" w:line="276" w:lineRule="auto"/>
    </w:pPr>
    <w:rPr>
      <w:rFonts w:ascii="Cambria" w:cs="Cambria" w:eastAsia="Cambria" w:hAnsi="Cambria"/>
      <w:b w:val="1"/>
      <w:smallCaps w:val="1"/>
      <w:color w:val="ffffff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f4b29b" w:val="clear"/>
      <w:spacing w:after="0" w:before="200" w:lineRule="auto"/>
    </w:pPr>
    <w:rPr>
      <w:rFonts w:ascii="Cambria" w:cs="Cambria" w:eastAsia="Cambria" w:hAnsi="Cambria"/>
      <w:b w:val="1"/>
      <w:color w:val="d3481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0037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94881"/>
    <w:pPr>
      <w:pBdr>
        <w:top w:color="d34817" w:space="0" w:sz="24" w:themeColor="accent1" w:val="single"/>
        <w:left w:color="d34817" w:space="0" w:sz="24" w:themeColor="accent1" w:val="single"/>
        <w:bottom w:color="d34817" w:space="0" w:sz="24" w:themeColor="accent1" w:val="single"/>
        <w:right w:color="d34817" w:space="0" w:sz="24" w:themeColor="accent1" w:val="single"/>
      </w:pBdr>
      <w:shd w:color="auto" w:fill="d34817" w:themeFill="accent1" w:val="clear"/>
      <w:spacing w:after="0" w:before="200" w:line="276" w:lineRule="auto"/>
      <w:outlineLvl w:val="0"/>
    </w:pPr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9488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94881"/>
    <w:pPr>
      <w:keepNext w:val="1"/>
      <w:keepLines w:val="1"/>
      <w:pBdr>
        <w:top w:color="f9d8cd" w:shadow="1" w:space="1" w:sz="12" w:themeColor="accent1" w:themeTint="000033" w:val="single"/>
        <w:left w:color="f9d8cd" w:shadow="1" w:space="4" w:sz="12" w:themeColor="accent1" w:themeTint="000033" w:val="single"/>
        <w:bottom w:color="f9d8cd" w:shadow="1" w:space="1" w:sz="12" w:themeColor="accent1" w:themeTint="000033" w:val="single"/>
        <w:right w:color="f9d8cd" w:shadow="1" w:space="4" w:sz="12" w:themeColor="accent1" w:themeTint="000033" w:val="single"/>
      </w:pBdr>
      <w:shd w:color="auto" w:fill="f4b29b" w:themeFill="accent1" w:themeFillTint="000066" w:val="clear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d34817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shd w:color="auto" w:fill="d34817" w:themeFill="accent1" w:val="clear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794881"/>
    <w:rPr>
      <w:rFonts w:asciiTheme="majorHAnsi" w:cstheme="majorBidi" w:eastAsiaTheme="majorEastAsia" w:hAnsiTheme="majorHAnsi"/>
      <w:b w:val="1"/>
      <w:bCs w:val="1"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94881"/>
    <w:rPr>
      <w:rFonts w:asciiTheme="majorHAnsi" w:cstheme="majorBidi" w:eastAsiaTheme="majorEastAsia" w:hAnsiTheme="majorHAnsi"/>
      <w:b w:val="1"/>
      <w:bCs w:val="1"/>
      <w:color w:val="d34817" w:themeColor="accent1"/>
      <w:shd w:color="auto" w:fill="f4b29b" w:themeFill="accent1" w:themeFillTint="000066" w:val="clear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94881"/>
    <w:pPr>
      <w:numPr>
        <w:ilvl w:val="1"/>
      </w:numPr>
      <w:pBdr>
        <w:top w:color="f9d8cd" w:space="1" w:sz="12" w:themeColor="accent1" w:themeTint="000033" w:val="single"/>
        <w:left w:color="f9d8cd" w:space="4" w:sz="12" w:themeColor="accent1" w:themeTint="000033" w:val="single"/>
        <w:bottom w:color="f9d8cd" w:space="1" w:sz="12" w:themeColor="accent1" w:themeTint="000033" w:val="single"/>
        <w:right w:color="f9d8cd" w:space="4" w:sz="12" w:themeColor="accent1" w:themeTint="000033" w:val="single"/>
      </w:pBdr>
      <w:shd w:color="auto" w:fill="99ffcc" w:val="clear"/>
      <w:ind w:left="714" w:hanging="357"/>
    </w:pPr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94881"/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  <w:shd w:color="auto" w:fill="99ffcc" w:val="clear"/>
    </w:rPr>
  </w:style>
  <w:style w:type="paragraph" w:styleId="ListParagraph">
    <w:name w:val="List Paragraph"/>
    <w:basedOn w:val="Normal"/>
    <w:uiPriority w:val="34"/>
    <w:qFormat w:val="1"/>
    <w:rsid w:val="00794881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94881"/>
    <w:pPr>
      <w:pBdr>
        <w:bottom w:color="d34817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d34817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4881"/>
    <w:rPr>
      <w:b w:val="1"/>
      <w:bCs w:val="1"/>
      <w:i w:val="1"/>
      <w:iCs w:val="1"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 w:val="1"/>
    <w:rsid w:val="00700037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61009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E7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E7CF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E7C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E7CF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E7CF1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E7CF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E7CF1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7E63A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99ffcc" w:val="clear"/>
      <w:ind w:left="714" w:hanging="357"/>
    </w:pPr>
    <w:rPr>
      <w:rFonts w:ascii="Cambria" w:cs="Cambria" w:eastAsia="Cambria" w:hAnsi="Cambria"/>
      <w:i w:val="1"/>
      <w:color w:val="000000"/>
      <w:sz w:val="24"/>
      <w:szCs w:val="24"/>
    </w:rPr>
  </w:style>
  <w:style w:type="paragraph" w:styleId="Subtitle">
    <w:name w:val="Subtitle"/>
    <w:basedOn w:val="Normal"/>
    <w:next w:val="Normal"/>
    <w:pPr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99ffcc" w:val="clear"/>
      <w:ind w:left="714" w:hanging="357"/>
    </w:pPr>
    <w:rPr>
      <w:rFonts w:ascii="Cambria" w:cs="Cambria" w:eastAsia="Cambria" w:hAnsi="Cambria"/>
      <w:i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TAlFYjGjl+qbLTL7BRXvHz5R5w==">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2020-03-05T09:44:00Z</dcterms:created>
  <dc:creator>Lương NA</dc:creator>
</cp:coreProperties>
</file>