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29373" w14:textId="38AEE675" w:rsidR="0058378C" w:rsidRDefault="009B2C13">
      <w:r w:rsidRPr="009B2C13">
        <w:t>access-control-allow-origin</w:t>
      </w:r>
      <w:r w:rsidRPr="009B2C13">
        <w:br/>
        <w:t>date</w:t>
      </w:r>
      <w:r w:rsidRPr="009B2C13">
        <w:br/>
      </w:r>
      <w:proofErr w:type="spellStart"/>
      <w:r w:rsidRPr="009B2C13">
        <w:t>etag</w:t>
      </w:r>
      <w:proofErr w:type="spellEnd"/>
      <w:r w:rsidRPr="009B2C13">
        <w:br/>
        <w:t>feature-policy</w:t>
      </w:r>
      <w:r w:rsidRPr="009B2C13">
        <w:br/>
      </w:r>
      <w:proofErr w:type="spellStart"/>
      <w:r w:rsidRPr="009B2C13">
        <w:t>nel</w:t>
      </w:r>
      <w:proofErr w:type="spellEnd"/>
      <w:r w:rsidRPr="009B2C13">
        <w:br/>
        <w:t>report-to</w:t>
      </w:r>
      <w:r w:rsidRPr="009B2C13">
        <w:br/>
        <w:t>reporting-endpoints</w:t>
      </w:r>
      <w:r w:rsidRPr="009B2C13">
        <w:br/>
        <w:t>server</w:t>
      </w:r>
      <w:r w:rsidRPr="009B2C13">
        <w:br/>
        <w:t>via</w:t>
      </w:r>
      <w:r w:rsidRPr="009B2C13">
        <w:br/>
        <w:t>x-content-type-options</w:t>
      </w:r>
      <w:r w:rsidRPr="009B2C13">
        <w:br/>
        <w:t>x-frame-options</w:t>
      </w:r>
      <w:r w:rsidRPr="009B2C13">
        <w:br/>
        <w:t>x-recruiting</w:t>
      </w:r>
    </w:p>
    <w:p w14:paraId="2C77C23B" w14:textId="77777777" w:rsidR="009B2C13" w:rsidRDefault="009B2C13"/>
    <w:p w14:paraId="1B7FFBC8" w14:textId="77777777" w:rsidR="009B2C13" w:rsidRPr="009B2C13" w:rsidRDefault="009B2C13" w:rsidP="009B2C13">
      <w:r w:rsidRPr="009B2C13">
        <w:t>Finding: Missing Strict-Transport-Security (HSTS) Header</w:t>
      </w:r>
    </w:p>
    <w:p w14:paraId="17EAFB6E" w14:textId="77777777" w:rsidR="009B2C13" w:rsidRPr="009B2C13" w:rsidRDefault="009B2C13" w:rsidP="009B2C13">
      <w:r w:rsidRPr="009B2C13">
        <w:t>Risk Level: Medium</w:t>
      </w:r>
    </w:p>
    <w:p w14:paraId="2CBC6149" w14:textId="77777777" w:rsidR="009B2C13" w:rsidRPr="009B2C13" w:rsidRDefault="009B2C13" w:rsidP="009B2C13">
      <w:r w:rsidRPr="009B2C13">
        <w:t>Description:</w:t>
      </w:r>
      <w:r w:rsidRPr="009B2C13">
        <w:br/>
        <w:t>The application does not appear to implement the Strict-Transport-Security (HSTS) header. HSTS is a security mechanism that instructs browsers to always communicate with the website using HTTPS, preventing users from accidentally accessing the site over an insecure HTTP connection.</w:t>
      </w:r>
    </w:p>
    <w:p w14:paraId="51ECFB72" w14:textId="77777777" w:rsidR="009B2C13" w:rsidRPr="009B2C13" w:rsidRDefault="009B2C13" w:rsidP="009B2C13">
      <w:r w:rsidRPr="009B2C13">
        <w:t>Business Impact:</w:t>
      </w:r>
      <w:r w:rsidRPr="009B2C13">
        <w:br/>
        <w:t>Without HSTS, users may be vulnerable to protocol downgrade attacks, where attackers attempt to redirect traffic from HTTPS to HTTP. This can increase the risk of sensitive information being intercepted, particularly when users access the website from untrusted networks such as public Wi-Fi.</w:t>
      </w:r>
    </w:p>
    <w:p w14:paraId="0B771AA9" w14:textId="77777777" w:rsidR="009B2C13" w:rsidRPr="009B2C13" w:rsidRDefault="009B2C13" w:rsidP="009B2C13">
      <w:r w:rsidRPr="009B2C13">
        <w:t>Recommendation:</w:t>
      </w:r>
      <w:r w:rsidRPr="009B2C13">
        <w:br/>
        <w:t>Implement the Strict-Transport-Security header with an appropriate max-age value and consider enabling subdomain protection where applicable.</w:t>
      </w:r>
    </w:p>
    <w:p w14:paraId="73467B7D" w14:textId="77777777" w:rsidR="009B2C13" w:rsidRPr="009B2C13" w:rsidRDefault="009B2C13" w:rsidP="009B2C13">
      <w:r w:rsidRPr="009B2C13">
        <w:t>Example:</w:t>
      </w:r>
    </w:p>
    <w:p w14:paraId="71FC7028" w14:textId="77777777" w:rsidR="009B2C13" w:rsidRPr="009B2C13" w:rsidRDefault="009B2C13" w:rsidP="009B2C13">
      <w:r w:rsidRPr="009B2C13">
        <w:t xml:space="preserve">Strict-Transport-Security: max-age=31536000; </w:t>
      </w:r>
      <w:proofErr w:type="spellStart"/>
      <w:r w:rsidRPr="009B2C13">
        <w:t>includeSubDomains</w:t>
      </w:r>
      <w:proofErr w:type="spellEnd"/>
    </w:p>
    <w:p w14:paraId="7C679135" w14:textId="77777777" w:rsidR="009B2C13" w:rsidRPr="009B2C13" w:rsidRDefault="009B2C13" w:rsidP="009B2C13">
      <w:r w:rsidRPr="009B2C13">
        <w:t>Evidence:</w:t>
      </w:r>
      <w:r w:rsidRPr="009B2C13">
        <w:br/>
        <w:t>Response header review confirmed that no Strict-Transport-Security header was present in the server response.</w:t>
      </w:r>
    </w:p>
    <w:p w14:paraId="3AF33FF3" w14:textId="77777777" w:rsidR="009B2C13" w:rsidRDefault="009B2C13"/>
    <w:sectPr w:rsidR="009B2C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C13"/>
    <w:rsid w:val="0058378C"/>
    <w:rsid w:val="005D7E0E"/>
    <w:rsid w:val="009B2C13"/>
    <w:rsid w:val="00B450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E720E"/>
  <w15:chartTrackingRefBased/>
  <w15:docId w15:val="{ED1F60EF-170B-47D3-B3CB-5FE98E15D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C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2C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2C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C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C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C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2C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2C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C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C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C13"/>
    <w:rPr>
      <w:rFonts w:eastAsiaTheme="majorEastAsia" w:cstheme="majorBidi"/>
      <w:color w:val="272727" w:themeColor="text1" w:themeTint="D8"/>
    </w:rPr>
  </w:style>
  <w:style w:type="paragraph" w:styleId="Title">
    <w:name w:val="Title"/>
    <w:basedOn w:val="Normal"/>
    <w:next w:val="Normal"/>
    <w:link w:val="TitleChar"/>
    <w:uiPriority w:val="10"/>
    <w:qFormat/>
    <w:rsid w:val="009B2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C13"/>
    <w:pPr>
      <w:spacing w:before="160"/>
      <w:jc w:val="center"/>
    </w:pPr>
    <w:rPr>
      <w:i/>
      <w:iCs/>
      <w:color w:val="404040" w:themeColor="text1" w:themeTint="BF"/>
    </w:rPr>
  </w:style>
  <w:style w:type="character" w:customStyle="1" w:styleId="QuoteChar">
    <w:name w:val="Quote Char"/>
    <w:basedOn w:val="DefaultParagraphFont"/>
    <w:link w:val="Quote"/>
    <w:uiPriority w:val="29"/>
    <w:rsid w:val="009B2C13"/>
    <w:rPr>
      <w:i/>
      <w:iCs/>
      <w:color w:val="404040" w:themeColor="text1" w:themeTint="BF"/>
    </w:rPr>
  </w:style>
  <w:style w:type="paragraph" w:styleId="ListParagraph">
    <w:name w:val="List Paragraph"/>
    <w:basedOn w:val="Normal"/>
    <w:uiPriority w:val="34"/>
    <w:qFormat/>
    <w:rsid w:val="009B2C13"/>
    <w:pPr>
      <w:ind w:left="720"/>
      <w:contextualSpacing/>
    </w:pPr>
  </w:style>
  <w:style w:type="character" w:styleId="IntenseEmphasis">
    <w:name w:val="Intense Emphasis"/>
    <w:basedOn w:val="DefaultParagraphFont"/>
    <w:uiPriority w:val="21"/>
    <w:qFormat/>
    <w:rsid w:val="009B2C13"/>
    <w:rPr>
      <w:i/>
      <w:iCs/>
      <w:color w:val="0F4761" w:themeColor="accent1" w:themeShade="BF"/>
    </w:rPr>
  </w:style>
  <w:style w:type="paragraph" w:styleId="IntenseQuote">
    <w:name w:val="Intense Quote"/>
    <w:basedOn w:val="Normal"/>
    <w:next w:val="Normal"/>
    <w:link w:val="IntenseQuoteChar"/>
    <w:uiPriority w:val="30"/>
    <w:qFormat/>
    <w:rsid w:val="009B2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C13"/>
    <w:rPr>
      <w:i/>
      <w:iCs/>
      <w:color w:val="0F4761" w:themeColor="accent1" w:themeShade="BF"/>
    </w:rPr>
  </w:style>
  <w:style w:type="character" w:styleId="IntenseReference">
    <w:name w:val="Intense Reference"/>
    <w:basedOn w:val="DefaultParagraphFont"/>
    <w:uiPriority w:val="32"/>
    <w:qFormat/>
    <w:rsid w:val="009B2C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176</Words>
  <Characters>1008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Rasagnya</dc:creator>
  <cp:keywords/>
  <dc:description/>
  <cp:lastModifiedBy>L Rasagnya</cp:lastModifiedBy>
  <cp:revision>1</cp:revision>
  <dcterms:created xsi:type="dcterms:W3CDTF">2026-06-08T10:50:00Z</dcterms:created>
  <dcterms:modified xsi:type="dcterms:W3CDTF">2026-06-08T11:04:00Z</dcterms:modified>
</cp:coreProperties>
</file>