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1C6F7" w14:textId="77777777" w:rsidR="00B6077E" w:rsidRPr="0045192B" w:rsidRDefault="00B6077E" w:rsidP="00B6077E">
      <w:pPr>
        <w:pStyle w:val="Ttulo"/>
        <w:rPr>
          <w:rFonts w:ascii="Arial" w:eastAsiaTheme="minorHAnsi" w:hAnsi="Arial" w:cs="Arial"/>
          <w:sz w:val="48"/>
          <w:szCs w:val="48"/>
          <w:lang w:eastAsia="ja-JP"/>
        </w:rPr>
      </w:pPr>
      <w:r w:rsidRPr="0045192B">
        <w:rPr>
          <w:rFonts w:ascii="Arial" w:eastAsiaTheme="minorHAnsi" w:hAnsi="Arial" w:cs="Arial"/>
          <w:sz w:val="48"/>
          <w:szCs w:val="48"/>
          <w:lang w:eastAsia="ja-JP"/>
        </w:rPr>
        <w:t>LAYSLA</w:t>
      </w:r>
      <w:r>
        <w:rPr>
          <w:rFonts w:ascii="Arial" w:eastAsiaTheme="minorHAnsi" w:hAnsi="Arial" w:cs="Arial"/>
          <w:sz w:val="48"/>
          <w:szCs w:val="48"/>
          <w:lang w:eastAsia="ja-JP"/>
        </w:rPr>
        <w:t xml:space="preserve"> RAYSSA </w:t>
      </w:r>
      <w:r w:rsidRPr="0045192B">
        <w:rPr>
          <w:rFonts w:ascii="Arial" w:eastAsiaTheme="minorHAnsi" w:hAnsi="Arial" w:cs="Arial"/>
          <w:sz w:val="48"/>
          <w:szCs w:val="48"/>
          <w:lang w:eastAsia="ja-JP"/>
        </w:rPr>
        <w:t>ALVES</w:t>
      </w:r>
      <w:r>
        <w:rPr>
          <w:rFonts w:ascii="Arial" w:eastAsiaTheme="minorHAnsi" w:hAnsi="Arial" w:cs="Arial"/>
          <w:sz w:val="48"/>
          <w:szCs w:val="48"/>
          <w:lang w:eastAsia="ja-JP"/>
        </w:rPr>
        <w:t xml:space="preserve"> DOS SANTOS</w:t>
      </w:r>
    </w:p>
    <w:p w14:paraId="563ADAA1" w14:textId="77777777" w:rsidR="00B6077E" w:rsidRPr="00F26E0E" w:rsidRDefault="00B6077E" w:rsidP="00B6077E">
      <w:pPr>
        <w:rPr>
          <w:rFonts w:ascii="Arial" w:hAnsi="Arial" w:cs="Arial"/>
          <w:lang w:val="pt-BR" w:eastAsia="ja-JP" w:bidi="ar-SA"/>
        </w:rPr>
      </w:pPr>
      <w:r w:rsidRPr="00F26E0E">
        <w:rPr>
          <w:rFonts w:ascii="Arial" w:eastAsiaTheme="minorHAnsi" w:hAnsi="Arial" w:cs="Arial"/>
          <w:noProof/>
          <w:lang w:val="pt-BR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F79C6" wp14:editId="2A0F6A23">
                <wp:simplePos x="0" y="0"/>
                <wp:positionH relativeFrom="margin">
                  <wp:align>left</wp:align>
                </wp:positionH>
                <wp:positionV relativeFrom="paragraph">
                  <wp:posOffset>39996</wp:posOffset>
                </wp:positionV>
                <wp:extent cx="5419725" cy="33663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F0261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426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AE237B8" w14:textId="77777777" w:rsidR="00B6077E" w:rsidRPr="00EC390E" w:rsidRDefault="00B6077E" w:rsidP="00B6077E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Nacionalidade: Brasileira</w:t>
      </w:r>
    </w:p>
    <w:p w14:paraId="43805088" w14:textId="77777777" w:rsidR="00B6077E" w:rsidRPr="00EC390E" w:rsidRDefault="00B6077E" w:rsidP="00B6077E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Data de Nascimento: 1</w:t>
      </w:r>
      <w:r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7</w:t>
      </w: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/0</w:t>
      </w:r>
      <w:r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5</w:t>
      </w: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/200</w:t>
      </w:r>
      <w:r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5</w:t>
      </w:r>
    </w:p>
    <w:p w14:paraId="2C9E3E36" w14:textId="77777777" w:rsidR="00B6077E" w:rsidRPr="00EC390E" w:rsidRDefault="00B6077E" w:rsidP="00B6077E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Endereço: </w:t>
      </w: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 xml:space="preserve">Região </w:t>
      </w:r>
      <w:r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>Leste</w:t>
      </w: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 xml:space="preserve"> - </w:t>
      </w:r>
      <w:r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>Guarulhos</w:t>
      </w: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 xml:space="preserve">/SP, </w:t>
      </w:r>
      <w:r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>07273-520</w:t>
      </w:r>
    </w:p>
    <w:p w14:paraId="4DC55810" w14:textId="77777777" w:rsidR="00B6077E" w:rsidRPr="00EC390E" w:rsidRDefault="00B6077E" w:rsidP="00B6077E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Celular (WhatsApp): (11) </w:t>
      </w:r>
      <w:r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8179-5185</w:t>
      </w:r>
    </w:p>
    <w:p w14:paraId="26D02B5D" w14:textId="77777777" w:rsidR="00B6077E" w:rsidRPr="00EC390E" w:rsidRDefault="00B6077E" w:rsidP="00B6077E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E-mail: </w:t>
      </w:r>
      <w:r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laysla.rayssa05</w:t>
      </w: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@gmail.com</w:t>
      </w:r>
    </w:p>
    <w:p w14:paraId="1B1C688D" w14:textId="77777777" w:rsidR="00B6077E" w:rsidRPr="00EC390E" w:rsidRDefault="00B6077E" w:rsidP="00B6077E">
      <w:pPr>
        <w:widowControl/>
        <w:autoSpaceDE/>
        <w:autoSpaceDN/>
        <w:rPr>
          <w:rFonts w:ascii="Arial" w:eastAsiaTheme="minorHAnsi" w:hAnsi="Arial" w:cs="Arial"/>
          <w:b/>
          <w:bCs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Linkedin: </w:t>
      </w:r>
      <w:hyperlink r:id="rId4" w:history="1">
        <w:r w:rsidRPr="00FD137F">
          <w:rPr>
            <w:rStyle w:val="Hyperlink"/>
            <w:rFonts w:ascii="Arial" w:eastAsiaTheme="minorHAnsi" w:hAnsi="Arial" w:cs="Arial"/>
            <w:sz w:val="24"/>
            <w:szCs w:val="24"/>
            <w:lang w:val="pt-BR" w:eastAsia="ja-JP" w:bidi="ar-SA"/>
          </w:rPr>
          <w:t>http://www.linkedin.com/in/laysla-alves</w:t>
        </w:r>
      </w:hyperlink>
    </w:p>
    <w:p w14:paraId="2BE3B3ED" w14:textId="77777777" w:rsidR="00B6077E" w:rsidRPr="00EC390E" w:rsidRDefault="00B6077E" w:rsidP="00B6077E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Github: </w:t>
      </w:r>
      <w:hyperlink r:id="rId5" w:history="1">
        <w:r w:rsidRPr="00FD137F">
          <w:rPr>
            <w:rStyle w:val="Hyperlink"/>
            <w:rFonts w:ascii="Arial" w:eastAsiaTheme="minorHAnsi" w:hAnsi="Arial" w:cs="Arial"/>
            <w:sz w:val="24"/>
            <w:szCs w:val="24"/>
            <w:lang w:val="pt-BR" w:eastAsia="ja-JP" w:bidi="ar-SA"/>
          </w:rPr>
          <w:t>github.com/lrayssz</w:t>
        </w:r>
      </w:hyperlink>
    </w:p>
    <w:p w14:paraId="597A689B" w14:textId="77777777" w:rsidR="00B6077E" w:rsidRPr="00EC390E" w:rsidRDefault="00B6077E" w:rsidP="00B6077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480BF686" w14:textId="77777777" w:rsidR="00B6077E" w:rsidRPr="00FD137F" w:rsidRDefault="00B6077E" w:rsidP="00B6077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OBJETIVO</w:t>
      </w:r>
    </w:p>
    <w:p w14:paraId="0DFD41F5" w14:textId="77777777" w:rsidR="00B6077E" w:rsidRPr="00EC390E" w:rsidRDefault="00B6077E" w:rsidP="00B6077E">
      <w:pPr>
        <w:widowControl/>
        <w:autoSpaceDE/>
        <w:autoSpaceDN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Desenvolvedor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a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Web Java</w:t>
      </w:r>
    </w:p>
    <w:p w14:paraId="47D80E39" w14:textId="77777777" w:rsidR="00B6077E" w:rsidRPr="00EC390E" w:rsidRDefault="00B6077E" w:rsidP="00B6077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46A67FB7" w14:textId="77777777" w:rsidR="00B6077E" w:rsidRPr="00FD137F" w:rsidRDefault="00B6077E" w:rsidP="00B6077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IDIOMAS</w:t>
      </w:r>
    </w:p>
    <w:p w14:paraId="7C7E759B" w14:textId="77777777" w:rsidR="00B6077E" w:rsidRDefault="00B6077E" w:rsidP="00B6077E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Inglês </w:t>
      </w:r>
    </w:p>
    <w:p w14:paraId="1A72AB41" w14:textId="77777777" w:rsidR="00B6077E" w:rsidRPr="00A005E2" w:rsidRDefault="00B6077E" w:rsidP="00B6077E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</w:p>
    <w:p w14:paraId="3C209E7A" w14:textId="77777777" w:rsidR="00B6077E" w:rsidRPr="00FD137F" w:rsidRDefault="00B6077E" w:rsidP="00B6077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FORMAÇÃO ACADÊMICA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br/>
      </w:r>
      <w:r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Escola Estadual </w:t>
      </w:r>
      <w:r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Guilhermino Rodrigues de Lima</w:t>
      </w:r>
      <w:r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 - 202</w:t>
      </w:r>
      <w:r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3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br/>
        <w:t>Ensino Médio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/Técnico</w:t>
      </w:r>
    </w:p>
    <w:p w14:paraId="4A6C7B32" w14:textId="77777777" w:rsidR="00B6077E" w:rsidRPr="00EC390E" w:rsidRDefault="00B6077E" w:rsidP="00B6077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3EBF14F1" w14:textId="77777777" w:rsidR="00B6077E" w:rsidRPr="00EC390E" w:rsidRDefault="00B6077E" w:rsidP="00B6077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CURSOS</w:t>
      </w:r>
    </w:p>
    <w:p w14:paraId="43932AFB" w14:textId="77777777" w:rsidR="00B6077E" w:rsidRPr="00EC390E" w:rsidRDefault="00B6077E" w:rsidP="00B6077E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Instituto Proa – </w:t>
      </w:r>
      <w:r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fev a jul/</w:t>
      </w:r>
      <w:r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202</w:t>
      </w:r>
      <w:r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5</w:t>
      </w:r>
    </w:p>
    <w:p w14:paraId="7FE4B952" w14:textId="77777777" w:rsidR="00B6077E" w:rsidRDefault="00B6077E" w:rsidP="00B6077E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Proprofissão em Programação e Desenvolvimento de Sistemas</w:t>
      </w:r>
    </w:p>
    <w:p w14:paraId="04A66C57" w14:textId="77777777" w:rsidR="00B6077E" w:rsidRPr="00FD137F" w:rsidRDefault="00B6077E" w:rsidP="00B6077E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Conteúdo Técnico com Certificação Senac - Carga horária total: 440h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br/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br/>
      </w:r>
      <w:r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Escola Estadual </w:t>
      </w:r>
      <w:r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Guilhermino Rodrigues de Lima</w:t>
      </w:r>
      <w:r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 </w:t>
      </w:r>
      <w:r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–</w:t>
      </w:r>
      <w:r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 </w:t>
      </w:r>
      <w:r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2021 a </w:t>
      </w:r>
      <w:r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202</w:t>
      </w:r>
      <w:r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3</w:t>
      </w:r>
      <w:r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br/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Análise e Desenvolvimento de Sistemas – Carga horária total: 2030h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br/>
      </w:r>
    </w:p>
    <w:p w14:paraId="7F96E84B" w14:textId="77777777" w:rsidR="00B6077E" w:rsidRPr="00FD137F" w:rsidRDefault="00B6077E" w:rsidP="00B6077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CONHECIMENTOS TÉCNICOS</w:t>
      </w:r>
    </w:p>
    <w:p w14:paraId="5B5A8945" w14:textId="77777777" w:rsidR="00B6077E" w:rsidRPr="00EC390E" w:rsidRDefault="00B6077E" w:rsidP="00B6077E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Pacote Office – Excel, PowerPoint, Word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; 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UI/UX – Canva, Figma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; 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Front End – HTML, CSS, React.js, JavaScript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; Back End 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–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Java; Banco de dados: MySQL.</w:t>
      </w:r>
    </w:p>
    <w:p w14:paraId="3B50F801" w14:textId="77777777" w:rsidR="00B6077E" w:rsidRPr="00EC390E" w:rsidRDefault="00B6077E" w:rsidP="00B6077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2C471355" w14:textId="77777777" w:rsidR="00B6077E" w:rsidRDefault="00B6077E" w:rsidP="00B6077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EXPERIÊNCIA PROFISSIONAL</w:t>
      </w:r>
    </w:p>
    <w:p w14:paraId="3DBD7CF8" w14:textId="77777777" w:rsidR="00B6077E" w:rsidRPr="00FD137F" w:rsidRDefault="00B6077E" w:rsidP="00B6077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29700ED0" w14:textId="77777777" w:rsidR="00B6077E" w:rsidRPr="00EC390E" w:rsidRDefault="00B6077E" w:rsidP="00B6077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ALUMÍNIO GRENADA</w:t>
      </w:r>
      <w:r w:rsidRPr="0032513B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EC390E">
        <w:rPr>
          <w:rFonts w:ascii="Arial" w:hAnsi="Arial" w:cs="Arial"/>
          <w:b/>
          <w:bCs/>
          <w:sz w:val="24"/>
          <w:szCs w:val="24"/>
          <w:lang w:val="pt-BR"/>
        </w:rPr>
        <w:t>(</w:t>
      </w:r>
      <w:r>
        <w:rPr>
          <w:rFonts w:ascii="Arial" w:hAnsi="Arial" w:cs="Arial"/>
          <w:b/>
          <w:bCs/>
          <w:sz w:val="24"/>
          <w:szCs w:val="24"/>
          <w:lang w:val="pt-BR"/>
        </w:rPr>
        <w:t>janeiro/2024</w:t>
      </w:r>
      <w:r w:rsidRPr="00EC390E">
        <w:rPr>
          <w:rFonts w:ascii="Arial" w:hAnsi="Arial" w:cs="Arial"/>
          <w:b/>
          <w:bCs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b/>
          <w:bCs/>
          <w:sz w:val="24"/>
          <w:szCs w:val="24"/>
          <w:lang w:val="pt-BR"/>
        </w:rPr>
        <w:t>fevereiro/2025</w:t>
      </w:r>
      <w:r w:rsidRPr="00EC390E">
        <w:rPr>
          <w:rFonts w:ascii="Arial" w:hAnsi="Arial" w:cs="Arial"/>
          <w:b/>
          <w:bCs/>
          <w:sz w:val="24"/>
          <w:szCs w:val="24"/>
          <w:lang w:val="pt-BR"/>
        </w:rPr>
        <w:t xml:space="preserve">) – </w:t>
      </w:r>
      <w:r w:rsidRPr="0045192B">
        <w:rPr>
          <w:rFonts w:ascii="Arial" w:hAnsi="Arial" w:cs="Arial"/>
          <w:b/>
          <w:bCs/>
          <w:sz w:val="24"/>
          <w:szCs w:val="24"/>
        </w:rPr>
        <w:t>Logística</w:t>
      </w:r>
      <w:r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4AF4F770" w14:textId="77777777" w:rsidR="00B6077E" w:rsidRPr="00EC390E" w:rsidRDefault="00B6077E" w:rsidP="00B6077E">
      <w:pPr>
        <w:pStyle w:val="Corpodetexto"/>
        <w:spacing w:before="7"/>
        <w:ind w:left="0" w:firstLine="0"/>
        <w:jc w:val="both"/>
        <w:rPr>
          <w:rFonts w:ascii="Arial" w:hAnsi="Arial" w:cs="Arial"/>
          <w:color w:val="FF0000"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  <w:lang w:val="pt-BR"/>
        </w:rPr>
        <w:t xml:space="preserve">CARGO: 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Conferente</w:t>
      </w:r>
    </w:p>
    <w:p w14:paraId="32C54E2B" w14:textId="77777777" w:rsidR="00B6077E" w:rsidRPr="0032513B" w:rsidRDefault="00B6077E" w:rsidP="00B6077E">
      <w:pPr>
        <w:pStyle w:val="Corpodetexto"/>
        <w:spacing w:before="7"/>
        <w:ind w:left="0" w:firstLine="0"/>
        <w:rPr>
          <w:rFonts w:ascii="Arial" w:hAnsi="Arial" w:cs="Arial"/>
          <w:color w:val="FF0000"/>
          <w:sz w:val="24"/>
          <w:szCs w:val="24"/>
          <w:lang w:val="pt-BR"/>
        </w:rPr>
      </w:pPr>
      <w:r w:rsidRPr="00EC390E">
        <w:rPr>
          <w:rFonts w:ascii="Arial" w:hAnsi="Arial" w:cs="Arial"/>
          <w:b/>
          <w:bCs/>
          <w:sz w:val="24"/>
          <w:szCs w:val="24"/>
          <w:lang w:val="pt-BR"/>
        </w:rPr>
        <w:t>PRINCIPAIS RESPONSABILIDADES</w:t>
      </w:r>
      <w:r w:rsidRPr="00EC390E">
        <w:rPr>
          <w:rFonts w:ascii="Arial" w:hAnsi="Arial" w:cs="Arial"/>
          <w:b/>
          <w:bCs/>
          <w:sz w:val="24"/>
          <w:szCs w:val="24"/>
          <w:lang w:val="pt-BR"/>
        </w:rPr>
        <w:br/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C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onferência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e validação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de notas fiscais, organização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e controle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de 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estoque, atendimento ao cliente, </w:t>
      </w:r>
      <w:r w:rsidRPr="00411E31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/>
        </w:rPr>
        <w:t xml:space="preserve">liberação 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/>
        </w:rPr>
        <w:t xml:space="preserve">de mercadorias </w:t>
      </w:r>
      <w:r w:rsidRPr="00411E31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/>
        </w:rPr>
        <w:t xml:space="preserve">para 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/>
        </w:rPr>
        <w:t>entrega.</w:t>
      </w:r>
    </w:p>
    <w:p w14:paraId="5654903A" w14:textId="77777777" w:rsidR="00B6077E" w:rsidRPr="00EC390E" w:rsidRDefault="00B6077E" w:rsidP="00B6077E">
      <w:pPr>
        <w:pStyle w:val="Corpodetexto"/>
        <w:spacing w:before="7"/>
        <w:ind w:left="0" w:firstLine="0"/>
        <w:rPr>
          <w:rFonts w:ascii="Arial" w:hAnsi="Arial" w:cs="Arial"/>
          <w:color w:val="FF0000"/>
          <w:sz w:val="24"/>
          <w:szCs w:val="24"/>
        </w:rPr>
      </w:pPr>
    </w:p>
    <w:p w14:paraId="052DDB4A" w14:textId="77777777" w:rsidR="00B6077E" w:rsidRPr="00EC390E" w:rsidRDefault="00B6077E" w:rsidP="00B6077E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4B424DAB" w14:textId="77777777" w:rsidR="00B6077E" w:rsidRPr="00EC390E" w:rsidRDefault="00B6077E" w:rsidP="00B6077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PROJETOS</w:t>
      </w:r>
    </w:p>
    <w:p w14:paraId="49AA8445" w14:textId="77777777" w:rsidR="00B6077E" w:rsidRPr="00EC390E" w:rsidRDefault="00B6077E" w:rsidP="00B6077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2DA11B2B" w14:textId="77777777" w:rsidR="00B6077E" w:rsidRPr="00EC390E" w:rsidRDefault="00B6077E" w:rsidP="00B6077E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Demo Day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- 2025</w:t>
      </w:r>
    </w:p>
    <w:p w14:paraId="7E5E86CB" w14:textId="0B660AF8" w:rsidR="000D656F" w:rsidRPr="000D656F" w:rsidRDefault="00B6077E" w:rsidP="00B6077E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Nome do projeto: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Zeelus</w:t>
      </w:r>
    </w:p>
    <w:p w14:paraId="32F0093F" w14:textId="6814D2C3" w:rsidR="00B6077E" w:rsidRPr="00EC390E" w:rsidRDefault="00B6077E" w:rsidP="00B6077E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Solução desenvolvida: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</w:t>
      </w:r>
      <w:r w:rsidRPr="001F503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Plataforma voltada ao suporte para </w:t>
      </w:r>
      <w:r w:rsidR="000D656F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cuidadores</w:t>
      </w:r>
      <w:r w:rsidRPr="001F503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informais de pessoas com condições atípicas, 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por meio dos</w:t>
      </w:r>
      <w:r w:rsidRPr="001F503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recursos: 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a</w:t>
      </w:r>
      <w:r w:rsidRPr="001F503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genda de cuidados, fórum para a troca de experiências, registros de anamnese e conteúdo para capacitação profissional.</w:t>
      </w:r>
    </w:p>
    <w:sectPr w:rsidR="00B6077E" w:rsidRPr="00EC390E" w:rsidSect="00B6077E"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7E"/>
    <w:rsid w:val="000D656F"/>
    <w:rsid w:val="00120031"/>
    <w:rsid w:val="00313982"/>
    <w:rsid w:val="00791610"/>
    <w:rsid w:val="007A5A85"/>
    <w:rsid w:val="00B6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94BE"/>
  <w15:chartTrackingRefBased/>
  <w15:docId w15:val="{EF1831D8-0F18-4B8A-A9FA-5531DDB7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7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2"/>
      <w:szCs w:val="22"/>
      <w:lang w:val="pt-PT"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6077E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077E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077E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077E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pt-BR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077E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pt-BR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077E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pt-BR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077E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pt-BR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077E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pt-BR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077E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pt-BR" w:eastAsia="en-US" w:bidi="ar-SA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0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0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0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07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07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07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07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07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07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077E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 w:eastAsia="en-US" w:bidi="ar-SA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B60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077E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 w:eastAsia="en-US" w:bidi="ar-SA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B60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077E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pt-BR" w:eastAsia="en-US" w:bidi="ar-SA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B607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077E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pt-BR" w:eastAsia="en-US" w:bidi="ar-SA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B607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077E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pt-BR" w:eastAsia="en-US" w:bidi="ar-SA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07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077E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B6077E"/>
    <w:pPr>
      <w:ind w:left="1542" w:hanging="361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B6077E"/>
    <w:rPr>
      <w:rFonts w:ascii="Trebuchet MS" w:eastAsia="Trebuchet MS" w:hAnsi="Trebuchet MS" w:cs="Trebuchet MS"/>
      <w:kern w:val="0"/>
      <w:sz w:val="20"/>
      <w:szCs w:val="20"/>
      <w:lang w:val="pt-PT" w:eastAsia="pt-PT" w:bidi="pt-PT"/>
      <w14:ligatures w14:val="none"/>
    </w:rPr>
  </w:style>
  <w:style w:type="character" w:styleId="Hyperlink">
    <w:name w:val="Hyperlink"/>
    <w:basedOn w:val="Fontepargpadro"/>
    <w:uiPriority w:val="99"/>
    <w:unhideWhenUsed/>
    <w:rsid w:val="00B6077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Aluno\Downloads\github.com\lrayssz" TargetMode="External"/><Relationship Id="rId4" Type="http://schemas.openxmlformats.org/officeDocument/2006/relationships/hyperlink" Target="http://www.linkedin.com/in/laysla-alv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Laysla Rayssa</dc:creator>
  <cp:keywords/>
  <dc:description/>
  <cp:lastModifiedBy>Laysla Rayssa</cp:lastModifiedBy>
  <cp:revision>2</cp:revision>
  <dcterms:created xsi:type="dcterms:W3CDTF">2025-05-02T19:39:00Z</dcterms:created>
  <dcterms:modified xsi:type="dcterms:W3CDTF">2025-05-30T13:23:00Z</dcterms:modified>
</cp:coreProperties>
</file>