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01C6F7" w14:textId="77777777" w:rsidR="00B6077E" w:rsidRPr="00AB1731" w:rsidRDefault="00B6077E" w:rsidP="00B6077E">
      <w:pPr>
        <w:pStyle w:val="Ttulo"/>
        <w:rPr>
          <w:rFonts w:ascii="Poppins" w:eastAsiaTheme="minorHAnsi" w:hAnsi="Poppins" w:cs="Poppins"/>
          <w:sz w:val="18"/>
          <w:szCs w:val="18"/>
          <w:lang w:eastAsia="ja-JP"/>
        </w:rPr>
      </w:pPr>
      <w:r w:rsidRPr="00AB1731">
        <w:rPr>
          <w:rFonts w:ascii="Poppins" w:eastAsiaTheme="minorHAnsi" w:hAnsi="Poppins" w:cs="Poppins"/>
          <w:sz w:val="18"/>
          <w:szCs w:val="18"/>
          <w:lang w:eastAsia="ja-JP"/>
        </w:rPr>
        <w:t>LAYSLA RAYSSA ALVES DOS SANTOS</w:t>
      </w:r>
    </w:p>
    <w:p w14:paraId="563ADAA1" w14:textId="77777777" w:rsidR="00B6077E" w:rsidRPr="00AB1731" w:rsidRDefault="00B6077E" w:rsidP="00B6077E">
      <w:pPr>
        <w:rPr>
          <w:rFonts w:ascii="Poppins" w:hAnsi="Poppins" w:cs="Poppins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noProof/>
          <w:sz w:val="18"/>
          <w:szCs w:val="18"/>
          <w:lang w:val="pt-BR" w:eastAsia="ja-JP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9F79C6" wp14:editId="2A0F6A23">
                <wp:simplePos x="0" y="0"/>
                <wp:positionH relativeFrom="margin">
                  <wp:align>left</wp:align>
                </wp:positionH>
                <wp:positionV relativeFrom="paragraph">
                  <wp:posOffset>39996</wp:posOffset>
                </wp:positionV>
                <wp:extent cx="5419725" cy="33663"/>
                <wp:effectExtent l="0" t="0" r="28575" b="23495"/>
                <wp:wrapNone/>
                <wp:docPr id="936997857" name="Conector re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9725" cy="33663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FF0261" id="Conector re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3.15pt" to="426.75pt,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" strokecolor="black [3213]" strokeweight="1.5pt">
                <v:stroke joinstyle="miter"/>
                <w10:wrap anchorx="margin"/>
              </v:line>
            </w:pict>
          </mc:Fallback>
        </mc:AlternateContent>
      </w:r>
    </w:p>
    <w:p w14:paraId="2AE237B8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>Nacionalidade: Brasileira</w:t>
      </w:r>
    </w:p>
    <w:p w14:paraId="43805088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>Data de Nascimento: 17/05/2005</w:t>
      </w:r>
    </w:p>
    <w:p w14:paraId="2C9E3E36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 xml:space="preserve">Endereço: </w:t>
      </w: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/>
        </w:rPr>
        <w:t>Região Leste - Guarulhos/SP, 07273-520</w:t>
      </w:r>
    </w:p>
    <w:p w14:paraId="4DC55810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>Celular (WhatsApp): (11) 8179-5185</w:t>
      </w:r>
    </w:p>
    <w:p w14:paraId="26D02B5D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>E-mail: laysla.rayssa05@gmail.com</w:t>
      </w:r>
    </w:p>
    <w:p w14:paraId="1B1C688D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b/>
          <w:bCs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 xml:space="preserve">Linkedin: </w:t>
      </w:r>
      <w:hyperlink r:id="rId4" w:history="1">
        <w:r w:rsidRPr="00AB1731">
          <w:rPr>
            <w:rStyle w:val="Hyperlink"/>
            <w:rFonts w:ascii="Poppins" w:eastAsiaTheme="minorHAnsi" w:hAnsi="Poppins" w:cs="Poppins"/>
            <w:sz w:val="18"/>
            <w:szCs w:val="18"/>
            <w:lang w:val="pt-BR" w:eastAsia="ja-JP" w:bidi="ar-SA"/>
          </w:rPr>
          <w:t>http://www.linkedin.com/in/laysla-alves</w:t>
        </w:r>
      </w:hyperlink>
    </w:p>
    <w:p w14:paraId="2BE3B3ED" w14:textId="0600BC3A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D0D0D" w:themeColor="text1" w:themeTint="F2"/>
          <w:sz w:val="18"/>
          <w:szCs w:val="18"/>
          <w:lang w:val="pt-BR" w:eastAsia="ja-JP" w:bidi="ar-SA"/>
        </w:rPr>
        <w:t xml:space="preserve">Github: </w:t>
      </w:r>
      <w:hyperlink r:id="rId5" w:history="1">
        <w:r w:rsidR="00AB1731" w:rsidRPr="00AB1731">
          <w:rPr>
            <w:rStyle w:val="Hyperlink"/>
            <w:rFonts w:ascii="Poppins" w:hAnsi="Poppins" w:cs="Poppins"/>
            <w:sz w:val="18"/>
            <w:szCs w:val="18"/>
          </w:rPr>
          <w:t>https://github.com/lrayssz</w:t>
        </w:r>
      </w:hyperlink>
    </w:p>
    <w:p w14:paraId="597A689B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sz w:val="18"/>
          <w:szCs w:val="18"/>
        </w:rPr>
      </w:pPr>
    </w:p>
    <w:p w14:paraId="480BF686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OBJETIVO</w:t>
      </w:r>
    </w:p>
    <w:p w14:paraId="0DFD41F5" w14:textId="358E4BC2" w:rsidR="00B6077E" w:rsidRPr="00AB1731" w:rsidRDefault="00B6077E" w:rsidP="00B6077E">
      <w:pPr>
        <w:widowControl/>
        <w:autoSpaceDE/>
        <w:autoSpaceDN/>
        <w:rPr>
          <w:rFonts w:ascii="Poppins" w:hAnsi="Poppins" w:cs="Poppins"/>
          <w:color w:val="000000" w:themeColor="text1"/>
          <w:sz w:val="18"/>
          <w:szCs w:val="18"/>
          <w:lang w:val="pt-BR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Desenvolvedora </w:t>
      </w:r>
      <w:r w:rsidR="00AB1731"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W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eb </w:t>
      </w:r>
      <w:r w:rsidR="00AB1731"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Front-end</w:t>
      </w:r>
    </w:p>
    <w:p w14:paraId="47D80E39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sz w:val="18"/>
          <w:szCs w:val="18"/>
        </w:rPr>
      </w:pPr>
    </w:p>
    <w:p w14:paraId="46A67FB7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IDIOMAS</w:t>
      </w:r>
    </w:p>
    <w:p w14:paraId="7C7E759B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Inglês </w:t>
      </w:r>
    </w:p>
    <w:p w14:paraId="1A72AB41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</w:p>
    <w:p w14:paraId="3C209E7A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FORMAÇÃO ACADÊMICA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br/>
      </w:r>
      <w:r w:rsidRPr="00AB1731">
        <w:rPr>
          <w:rFonts w:ascii="Poppins" w:eastAsiaTheme="minorHAnsi" w:hAnsi="Poppins" w:cs="Poppins"/>
          <w:b/>
          <w:bCs/>
          <w:color w:val="000000" w:themeColor="text1"/>
          <w:sz w:val="18"/>
          <w:szCs w:val="18"/>
          <w:lang w:val="pt-BR" w:eastAsia="ja-JP" w:bidi="ar-SA"/>
        </w:rPr>
        <w:t>Escola Estadual Guilhermino Rodrigues de Lima - 2023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br/>
        <w:t>Ensino Médio/Técnico</w:t>
      </w:r>
    </w:p>
    <w:p w14:paraId="4A6C7B32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sz w:val="18"/>
          <w:szCs w:val="18"/>
        </w:rPr>
      </w:pPr>
    </w:p>
    <w:p w14:paraId="3EBF14F1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CURSOS</w:t>
      </w:r>
    </w:p>
    <w:p w14:paraId="43932AFB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b/>
          <w:bCs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b/>
          <w:bCs/>
          <w:color w:val="000000" w:themeColor="text1"/>
          <w:sz w:val="18"/>
          <w:szCs w:val="18"/>
          <w:lang w:val="pt-BR" w:eastAsia="ja-JP" w:bidi="ar-SA"/>
        </w:rPr>
        <w:t>Instituto Proa – fev a jul/2025</w:t>
      </w:r>
    </w:p>
    <w:p w14:paraId="7FE4B952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Proprofissão em Programação e Desenvolvimento de Sistemas</w:t>
      </w:r>
    </w:p>
    <w:p w14:paraId="04A66C57" w14:textId="2C3D706E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Conteúdo Técnico com Certificação Senac - Carga horária total: 440h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br/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br/>
      </w:r>
      <w:r w:rsidRPr="00AB1731">
        <w:rPr>
          <w:rFonts w:ascii="Poppins" w:eastAsiaTheme="minorHAnsi" w:hAnsi="Poppins" w:cs="Poppins"/>
          <w:b/>
          <w:bCs/>
          <w:color w:val="000000" w:themeColor="text1"/>
          <w:sz w:val="18"/>
          <w:szCs w:val="18"/>
          <w:lang w:val="pt-BR" w:eastAsia="ja-JP" w:bidi="ar-SA"/>
        </w:rPr>
        <w:t>Escola Estadual Guilhermino Rodrigues de Lima – 2021 a 2023</w:t>
      </w:r>
      <w:r w:rsidRPr="00AB1731">
        <w:rPr>
          <w:rFonts w:ascii="Poppins" w:eastAsiaTheme="minorHAnsi" w:hAnsi="Poppins" w:cs="Poppins"/>
          <w:b/>
          <w:bCs/>
          <w:color w:val="000000" w:themeColor="text1"/>
          <w:sz w:val="18"/>
          <w:szCs w:val="18"/>
          <w:lang w:val="pt-BR" w:eastAsia="ja-JP" w:bidi="ar-SA"/>
        </w:rPr>
        <w:br/>
      </w:r>
      <w:r w:rsid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Técnico</w:t>
      </w:r>
      <w:r w:rsid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 em</w:t>
      </w:r>
      <w:r w:rsidR="00AB1731"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 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Análise e Desenvolvimento de Sistemas</w:t>
      </w:r>
      <w:r w:rsid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 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– Carga horária total: 2030h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br/>
      </w:r>
    </w:p>
    <w:p w14:paraId="7F96E84B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CONHECIMENTOS TÉCNICOS</w:t>
      </w:r>
    </w:p>
    <w:p w14:paraId="5B5A8945" w14:textId="77777777" w:rsidR="00B6077E" w:rsidRPr="00AB1731" w:rsidRDefault="00B6077E" w:rsidP="00B6077E">
      <w:pPr>
        <w:widowControl/>
        <w:autoSpaceDE/>
        <w:autoSpaceDN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Pacote Office – Excel, PowerPoint, Word; UI/UX – Canva, Figma; Front End – HTML, CSS, React.js, JavaScript; Back End – Java; Banco de dados: MySQL.</w:t>
      </w:r>
    </w:p>
    <w:p w14:paraId="3B50F801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sz w:val="18"/>
          <w:szCs w:val="18"/>
          <w:lang w:val="en-US"/>
        </w:rPr>
      </w:pPr>
    </w:p>
    <w:p w14:paraId="2C471355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EXPERIÊNCIA PROFISSIONAL</w:t>
      </w:r>
    </w:p>
    <w:p w14:paraId="3DBD7CF8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</w:p>
    <w:p w14:paraId="29700ED0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  <w:lang w:val="pt-BR"/>
        </w:rPr>
      </w:pPr>
      <w:r w:rsidRPr="00AB1731">
        <w:rPr>
          <w:rFonts w:ascii="Poppins" w:hAnsi="Poppins" w:cs="Poppins"/>
          <w:b/>
          <w:bCs/>
          <w:sz w:val="18"/>
          <w:szCs w:val="18"/>
          <w:lang w:val="pt-BR"/>
        </w:rPr>
        <w:t xml:space="preserve">ALUMÍNIO GRENADA (janeiro/2024 – fevereiro/2025) – </w:t>
      </w:r>
      <w:r w:rsidRPr="00AB1731">
        <w:rPr>
          <w:rFonts w:ascii="Poppins" w:hAnsi="Poppins" w:cs="Poppins"/>
          <w:b/>
          <w:bCs/>
          <w:sz w:val="18"/>
          <w:szCs w:val="18"/>
        </w:rPr>
        <w:t>Logística</w:t>
      </w:r>
      <w:r w:rsidRPr="00AB1731">
        <w:rPr>
          <w:rFonts w:ascii="Poppins" w:hAnsi="Poppins" w:cs="Poppins"/>
          <w:b/>
          <w:bCs/>
          <w:sz w:val="18"/>
          <w:szCs w:val="18"/>
          <w:lang w:val="pt-BR"/>
        </w:rPr>
        <w:t>:</w:t>
      </w:r>
    </w:p>
    <w:p w14:paraId="4AF4F770" w14:textId="77777777" w:rsidR="00B6077E" w:rsidRPr="00AB1731" w:rsidRDefault="00B6077E" w:rsidP="00B6077E">
      <w:pPr>
        <w:pStyle w:val="Corpodetexto"/>
        <w:spacing w:before="7"/>
        <w:ind w:left="0" w:firstLine="0"/>
        <w:jc w:val="both"/>
        <w:rPr>
          <w:rFonts w:ascii="Poppins" w:hAnsi="Poppins" w:cs="Poppins"/>
          <w:color w:val="FF0000"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  <w:lang w:val="pt-BR"/>
        </w:rPr>
        <w:t xml:space="preserve">CARGO: 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Conferente</w:t>
      </w:r>
    </w:p>
    <w:p w14:paraId="32C54E2B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color w:val="FF0000"/>
          <w:sz w:val="18"/>
          <w:szCs w:val="18"/>
          <w:lang w:val="pt-BR"/>
        </w:rPr>
      </w:pPr>
      <w:r w:rsidRPr="00AB1731">
        <w:rPr>
          <w:rFonts w:ascii="Poppins" w:hAnsi="Poppins" w:cs="Poppins"/>
          <w:b/>
          <w:bCs/>
          <w:sz w:val="18"/>
          <w:szCs w:val="18"/>
          <w:lang w:val="pt-BR"/>
        </w:rPr>
        <w:t>PRINCIPAIS RESPONSABILIDADES</w:t>
      </w:r>
      <w:r w:rsidRPr="00AB1731">
        <w:rPr>
          <w:rFonts w:ascii="Poppins" w:hAnsi="Poppins" w:cs="Poppins"/>
          <w:b/>
          <w:bCs/>
          <w:sz w:val="18"/>
          <w:szCs w:val="18"/>
          <w:lang w:val="pt-BR"/>
        </w:rPr>
        <w:br/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Conferência e validação de notas fiscais, organização e controle de estoque, atendimento ao cliente, 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/>
        </w:rPr>
        <w:t>liberação de mercadorias para entrega.</w:t>
      </w:r>
    </w:p>
    <w:p w14:paraId="5654903A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color w:val="FF0000"/>
          <w:sz w:val="18"/>
          <w:szCs w:val="18"/>
        </w:rPr>
      </w:pPr>
    </w:p>
    <w:p w14:paraId="052DDB4A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color w:val="FF0000"/>
          <w:sz w:val="18"/>
          <w:szCs w:val="18"/>
          <w:lang w:val="pt-BR"/>
        </w:rPr>
      </w:pPr>
    </w:p>
    <w:p w14:paraId="4B424DAB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  <w:r w:rsidRPr="00AB1731">
        <w:rPr>
          <w:rFonts w:ascii="Poppins" w:hAnsi="Poppins" w:cs="Poppins"/>
          <w:b/>
          <w:bCs/>
          <w:sz w:val="18"/>
          <w:szCs w:val="18"/>
        </w:rPr>
        <w:t>PROJETOS</w:t>
      </w:r>
    </w:p>
    <w:p w14:paraId="49AA8445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hAnsi="Poppins" w:cs="Poppins"/>
          <w:b/>
          <w:bCs/>
          <w:sz w:val="18"/>
          <w:szCs w:val="18"/>
        </w:rPr>
      </w:pPr>
    </w:p>
    <w:p w14:paraId="2DA11B2B" w14:textId="77777777" w:rsidR="00B6077E" w:rsidRPr="00AB1731" w:rsidRDefault="00B6077E" w:rsidP="00B6077E">
      <w:pPr>
        <w:pStyle w:val="Corpodetexto"/>
        <w:spacing w:before="7"/>
        <w:ind w:left="0" w:firstLine="0"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Demo Day - 2025</w:t>
      </w:r>
    </w:p>
    <w:p w14:paraId="7E5E86CB" w14:textId="0B660AF8" w:rsidR="000D656F" w:rsidRPr="00AB1731" w:rsidRDefault="00B6077E" w:rsidP="00B6077E">
      <w:pPr>
        <w:pStyle w:val="Corpodetexto"/>
        <w:spacing w:before="7"/>
        <w:ind w:left="0" w:firstLine="0"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Nome do projeto: Zeelus</w:t>
      </w:r>
    </w:p>
    <w:p w14:paraId="32F0093F" w14:textId="6814D2C3" w:rsidR="00B6077E" w:rsidRPr="00AB1731" w:rsidRDefault="00B6077E" w:rsidP="00B6077E">
      <w:pPr>
        <w:pStyle w:val="Corpodetexto"/>
        <w:spacing w:before="7"/>
        <w:ind w:left="0" w:firstLine="0"/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</w:pP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Solução desenvolvida: Plataforma voltada ao suporte para </w:t>
      </w:r>
      <w:r w:rsidR="000D656F"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>cuidadores</w:t>
      </w:r>
      <w:r w:rsidRPr="00AB1731">
        <w:rPr>
          <w:rFonts w:ascii="Poppins" w:eastAsiaTheme="minorHAnsi" w:hAnsi="Poppins" w:cs="Poppins"/>
          <w:color w:val="000000" w:themeColor="text1"/>
          <w:sz w:val="18"/>
          <w:szCs w:val="18"/>
          <w:lang w:val="pt-BR" w:eastAsia="ja-JP" w:bidi="ar-SA"/>
        </w:rPr>
        <w:t xml:space="preserve"> informais de pessoas com condições atípicas, por meio dos recursos: agenda de cuidados, fórum para a troca de experiências, registros de anamnese e conteúdo para capacitação profissional.</w:t>
      </w:r>
    </w:p>
    <w:sectPr w:rsidR="00B6077E" w:rsidRPr="00AB1731" w:rsidSect="00B6077E">
      <w:pgSz w:w="11910" w:h="16840"/>
      <w:pgMar w:top="1417" w:right="1701" w:bottom="1417" w:left="1701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77E"/>
    <w:rsid w:val="000D656F"/>
    <w:rsid w:val="00120031"/>
    <w:rsid w:val="00313982"/>
    <w:rsid w:val="00654B4C"/>
    <w:rsid w:val="00711BAA"/>
    <w:rsid w:val="00791610"/>
    <w:rsid w:val="007A5A85"/>
    <w:rsid w:val="00AB1731"/>
    <w:rsid w:val="00B60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294BE"/>
  <w15:chartTrackingRefBased/>
  <w15:docId w15:val="{EF1831D8-0F18-4B8A-A9FA-5531DDB7D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077E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kern w:val="0"/>
      <w:sz w:val="22"/>
      <w:szCs w:val="22"/>
      <w:lang w:val="pt-PT" w:eastAsia="pt-PT" w:bidi="pt-PT"/>
      <w14:ligatures w14:val="none"/>
    </w:rPr>
  </w:style>
  <w:style w:type="paragraph" w:styleId="Ttulo1">
    <w:name w:val="heading 1"/>
    <w:basedOn w:val="Normal"/>
    <w:next w:val="Normal"/>
    <w:link w:val="Ttulo1Char"/>
    <w:uiPriority w:val="9"/>
    <w:qFormat/>
    <w:rsid w:val="00B6077E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pt-BR" w:eastAsia="en-US" w:bidi="ar-SA"/>
      <w14:ligatures w14:val="standardContextual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pt-BR" w:eastAsia="en-US" w:bidi="ar-SA"/>
      <w14:ligatures w14:val="standardContextual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pt-BR" w:eastAsia="en-US" w:bidi="ar-SA"/>
      <w14:ligatures w14:val="standardContextual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pt-BR" w:eastAsia="en-US" w:bidi="ar-SA"/>
      <w14:ligatures w14:val="standardContextual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6077E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pt-BR" w:eastAsia="en-US" w:bidi="ar-SA"/>
      <w14:ligatures w14:val="standardContextual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6077E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pt-BR" w:eastAsia="en-US" w:bidi="ar-SA"/>
      <w14:ligatures w14:val="standardContextual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6077E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pt-BR" w:eastAsia="en-US" w:bidi="ar-SA"/>
      <w14:ligatures w14:val="standardContextu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607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607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607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6077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6077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607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607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607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607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6077E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pt-BR" w:eastAsia="en-US" w:bidi="ar-SA"/>
      <w14:ligatures w14:val="standardContextual"/>
    </w:rPr>
  </w:style>
  <w:style w:type="character" w:customStyle="1" w:styleId="TtuloChar">
    <w:name w:val="Título Char"/>
    <w:basedOn w:val="Fontepargpadro"/>
    <w:link w:val="Ttulo"/>
    <w:uiPriority w:val="10"/>
    <w:rsid w:val="00B60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6077E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pt-BR" w:eastAsia="en-US" w:bidi="ar-SA"/>
      <w14:ligatures w14:val="standardContextual"/>
    </w:rPr>
  </w:style>
  <w:style w:type="character" w:customStyle="1" w:styleId="SubttuloChar">
    <w:name w:val="Subtítulo Char"/>
    <w:basedOn w:val="Fontepargpadro"/>
    <w:link w:val="Subttulo"/>
    <w:uiPriority w:val="11"/>
    <w:rsid w:val="00B60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6077E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pt-BR" w:eastAsia="en-US" w:bidi="ar-SA"/>
      <w14:ligatures w14:val="standardContextual"/>
    </w:rPr>
  </w:style>
  <w:style w:type="character" w:customStyle="1" w:styleId="CitaoChar">
    <w:name w:val="Citação Char"/>
    <w:basedOn w:val="Fontepargpadro"/>
    <w:link w:val="Citao"/>
    <w:uiPriority w:val="29"/>
    <w:rsid w:val="00B607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6077E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pt-BR" w:eastAsia="en-US" w:bidi="ar-SA"/>
      <w14:ligatures w14:val="standardContextual"/>
    </w:rPr>
  </w:style>
  <w:style w:type="character" w:styleId="nfaseIntensa">
    <w:name w:val="Intense Emphasis"/>
    <w:basedOn w:val="Fontepargpadro"/>
    <w:uiPriority w:val="21"/>
    <w:qFormat/>
    <w:rsid w:val="00B6077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6077E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pt-BR" w:eastAsia="en-US" w:bidi="ar-SA"/>
      <w14:ligatures w14:val="standardContextual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6077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6077E"/>
    <w:rPr>
      <w:b/>
      <w:bCs/>
      <w:smallCaps/>
      <w:color w:val="0F4761" w:themeColor="accent1" w:themeShade="BF"/>
      <w:spacing w:val="5"/>
    </w:rPr>
  </w:style>
  <w:style w:type="paragraph" w:styleId="Corpodetexto">
    <w:name w:val="Body Text"/>
    <w:basedOn w:val="Normal"/>
    <w:link w:val="CorpodetextoChar"/>
    <w:uiPriority w:val="1"/>
    <w:qFormat/>
    <w:rsid w:val="00B6077E"/>
    <w:pPr>
      <w:ind w:left="1542" w:hanging="361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6077E"/>
    <w:rPr>
      <w:rFonts w:ascii="Trebuchet MS" w:eastAsia="Trebuchet MS" w:hAnsi="Trebuchet MS" w:cs="Trebuchet MS"/>
      <w:kern w:val="0"/>
      <w:sz w:val="20"/>
      <w:szCs w:val="20"/>
      <w:lang w:val="pt-PT" w:eastAsia="pt-PT" w:bidi="pt-PT"/>
      <w14:ligatures w14:val="none"/>
    </w:rPr>
  </w:style>
  <w:style w:type="character" w:styleId="Hyperlink">
    <w:name w:val="Hyperlink"/>
    <w:basedOn w:val="Fontepargpadro"/>
    <w:uiPriority w:val="99"/>
    <w:unhideWhenUsed/>
    <w:rsid w:val="00B6077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B17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lrayssz" TargetMode="External"/><Relationship Id="rId4" Type="http://schemas.openxmlformats.org/officeDocument/2006/relationships/hyperlink" Target="http://www.linkedin.com/in/laysla-alve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250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Laysla Rayssa</dc:creator>
  <cp:keywords/>
  <dc:description/>
  <cp:lastModifiedBy>Laysla Rayssa</cp:lastModifiedBy>
  <cp:revision>4</cp:revision>
  <dcterms:created xsi:type="dcterms:W3CDTF">2025-05-02T19:39:00Z</dcterms:created>
  <dcterms:modified xsi:type="dcterms:W3CDTF">2025-06-04T21:56:00Z</dcterms:modified>
</cp:coreProperties>
</file>