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90"/>
      </w:pPr>
      <w:r>
        <w:rPr>
          <w:b/>
          <w:bCs/>
          <w:color w:val="1F5C8B"/>
          <w:sz w:val="19"/>
          <w:szCs w:val="19"/>
        </w:rPr>
        <w:t xml:space="preserve">EVALUACION TECNICA DE CALIDAD</w:t>
      </w:r>
    </w:p>
    <w:p>
      <w:pPr>
        <w:spacing w:after="140"/>
      </w:pPr>
      <w:r>
        <w:rPr>
          <w:b/>
          <w:bCs/>
          <w:sz w:val="38"/>
          <w:szCs w:val="38"/>
        </w:rPr>
        <w:t xml:space="preserve">Pruebas de los endpoints de busqueda de imagenes y razas</w:t>
      </w:r>
    </w:p>
    <w:p>
      <w:pPr>
        <w:pBdr>
          <w:bottom w:val="single" w:color="1F5C8B" w:sz="12" w:space="8"/>
        </w:pBdr>
        <w:spacing w:after="460"/>
      </w:pPr>
      <w:r>
        <w:rPr>
          <w:color w:val="5C5A54"/>
          <w:sz w:val="23"/>
          <w:szCs w:val="23"/>
        </w:rPr>
        <w:t xml:space="preserve">Analisis, plan, casos con evidencia, priorizacion y automatizacion</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800"/>
        <w:gridCol w:w="6848"/>
      </w:tblGrid>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Sistema probado</w:t>
            </w:r>
          </w:p>
        </w:tc>
        <w:tc>
          <w:tcPr>
            <w:tcW w:type="dxa" w:w="6848"/>
            <w:tcMar>
              <w:top w:type="dxa" w:w="70"/>
              <w:left w:type="dxa" w:w="105"/>
              <w:bottom w:type="dxa" w:w="70"/>
              <w:right w:type="dxa" w:w="105"/>
            </w:tcMar>
            <w:vAlign w:val="top"/>
          </w:tcPr>
          <w:p>
            <w:pPr>
              <w:spacing w:after="0" w:line="246"/>
            </w:pPr>
            <w:r>
              <w:rPr>
                <w:sz w:val="18"/>
                <w:szCs w:val="18"/>
              </w:rPr>
              <w:t xml:space="preserve">TheCatAPI version 1. GET /images/search y GET /breeds/search</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Tipo de prueba</w:t>
            </w:r>
          </w:p>
        </w:tc>
        <w:tc>
          <w:tcPr>
            <w:tcW w:type="dxa" w:w="6848"/>
            <w:tcMar>
              <w:top w:type="dxa" w:w="70"/>
              <w:left w:type="dxa" w:w="105"/>
              <w:bottom w:type="dxa" w:w="70"/>
              <w:right w:type="dxa" w:w="105"/>
            </w:tcMar>
            <w:vAlign w:val="top"/>
          </w:tcPr>
          <w:p>
            <w:pPr>
              <w:spacing w:after="0" w:line="246"/>
            </w:pPr>
            <w:r>
              <w:rPr>
                <w:sz w:val="18"/>
                <w:szCs w:val="18"/>
              </w:rPr>
              <w:t xml:space="preserve">Caja negra sobre el entorno de produccion</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Casos disenados</w:t>
            </w:r>
          </w:p>
        </w:tc>
        <w:tc>
          <w:tcPr>
            <w:tcW w:type="dxa" w:w="6848"/>
            <w:tcMar>
              <w:top w:type="dxa" w:w="70"/>
              <w:left w:type="dxa" w:w="105"/>
              <w:bottom w:type="dxa" w:w="70"/>
              <w:right w:type="dxa" w:w="105"/>
            </w:tcMar>
            <w:vAlign w:val="top"/>
          </w:tcPr>
          <w:p>
            <w:pPr>
              <w:spacing w:after="0" w:line="246"/>
            </w:pPr>
            <w:r>
              <w:rPr>
                <w:sz w:val="18"/>
                <w:szCs w:val="18"/>
              </w:rPr>
              <w:t xml:space="preserve">77</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Peticiones ejecutadas</w:t>
            </w:r>
          </w:p>
        </w:tc>
        <w:tc>
          <w:tcPr>
            <w:tcW w:type="dxa" w:w="6848"/>
            <w:tcMar>
              <w:top w:type="dxa" w:w="70"/>
              <w:left w:type="dxa" w:w="105"/>
              <w:bottom w:type="dxa" w:w="70"/>
              <w:right w:type="dxa" w:w="105"/>
            </w:tcMar>
            <w:vAlign w:val="top"/>
          </w:tcPr>
          <w:p>
            <w:pPr>
              <w:spacing w:after="0" w:line="246"/>
            </w:pPr>
            <w:r>
              <w:rPr>
                <w:sz w:val="18"/>
                <w:szCs w:val="18"/>
              </w:rPr>
              <w:t xml:space="preserve">Mas de 150 durante el relevamiento y la captura de evidencia</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Hallazgos</w:t>
            </w:r>
          </w:p>
        </w:tc>
        <w:tc>
          <w:tcPr>
            <w:tcW w:type="dxa" w:w="6848"/>
            <w:tcMar>
              <w:top w:type="dxa" w:w="70"/>
              <w:left w:type="dxa" w:w="105"/>
              <w:bottom w:type="dxa" w:w="70"/>
              <w:right w:type="dxa" w:w="105"/>
            </w:tcMar>
            <w:vAlign w:val="top"/>
          </w:tcPr>
          <w:p>
            <w:pPr>
              <w:spacing w:after="0" w:line="246"/>
            </w:pPr>
            <w:r>
              <w:rPr>
                <w:sz w:val="18"/>
                <w:szCs w:val="18"/>
              </w:rPr>
              <w:t xml:space="preserve">12 desviaciones comprobadas. 5 de severidad alta</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Escenarios de carga</w:t>
            </w:r>
          </w:p>
        </w:tc>
        <w:tc>
          <w:tcPr>
            <w:tcW w:type="dxa" w:w="6848"/>
            <w:tcMar>
              <w:top w:type="dxa" w:w="70"/>
              <w:left w:type="dxa" w:w="105"/>
              <w:bottom w:type="dxa" w:w="70"/>
              <w:right w:type="dxa" w:w="105"/>
            </w:tcMar>
            <w:vAlign w:val="top"/>
          </w:tcPr>
          <w:p>
            <w:pPr>
              <w:spacing w:after="0" w:line="246"/>
            </w:pPr>
            <w:r>
              <w:rPr>
                <w:sz w:val="18"/>
                <w:szCs w:val="18"/>
              </w:rPr>
              <w:t xml:space="preserve">Humo, carga, estres, pico y resistencia</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Normas aplicadas</w:t>
            </w:r>
          </w:p>
        </w:tc>
        <w:tc>
          <w:tcPr>
            <w:tcW w:type="dxa" w:w="6848"/>
            <w:tcMar>
              <w:top w:type="dxa" w:w="70"/>
              <w:left w:type="dxa" w:w="105"/>
              <w:bottom w:type="dxa" w:w="70"/>
              <w:right w:type="dxa" w:w="105"/>
            </w:tcMar>
            <w:vAlign w:val="top"/>
          </w:tcPr>
          <w:p>
            <w:pPr>
              <w:spacing w:after="0" w:line="246"/>
            </w:pPr>
            <w:r>
              <w:rPr>
                <w:sz w:val="18"/>
                <w:szCs w:val="18"/>
              </w:rPr>
              <w:t xml:space="preserve">ISO/IEC 25010:2023; ISO/IEC/IEEE 29119-1, 2, 3 y 4; ISO/IEC 20000-1</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Repositorio</w:t>
            </w:r>
          </w:p>
        </w:tc>
        <w:tc>
          <w:tcPr>
            <w:tcW w:type="dxa" w:w="6848"/>
            <w:tcMar>
              <w:top w:type="dxa" w:w="70"/>
              <w:left w:type="dxa" w:w="105"/>
              <w:bottom w:type="dxa" w:w="70"/>
              <w:right w:type="dxa" w:w="105"/>
            </w:tcMar>
            <w:vAlign w:val="top"/>
          </w:tcPr>
          <w:p>
            <w:pPr>
              <w:spacing w:after="0" w:line="246"/>
            </w:pPr>
            <w:r>
              <w:rPr>
                <w:sz w:val="18"/>
                <w:szCs w:val="18"/>
              </w:rPr>
              <w:t xml:space="preserve">https://github.com/lrbg/TESTAPI</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Portal de resultados</w:t>
            </w:r>
          </w:p>
        </w:tc>
        <w:tc>
          <w:tcPr>
            <w:tcW w:type="dxa" w:w="6848"/>
            <w:tcMar>
              <w:top w:type="dxa" w:w="70"/>
              <w:left w:type="dxa" w:w="105"/>
              <w:bottom w:type="dxa" w:w="70"/>
              <w:right w:type="dxa" w:w="105"/>
            </w:tcMar>
            <w:vAlign w:val="top"/>
          </w:tcPr>
          <w:p>
            <w:pPr>
              <w:spacing w:after="0" w:line="246"/>
            </w:pPr>
            <w:r>
              <w:rPr>
                <w:sz w:val="18"/>
                <w:szCs w:val="18"/>
              </w:rPr>
              <w:t xml:space="preserve">https://lrbg.github.io/TESTAPI/</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Fecha</w:t>
            </w:r>
          </w:p>
        </w:tc>
        <w:tc>
          <w:tcPr>
            <w:tcW w:type="dxa" w:w="6848"/>
            <w:tcMar>
              <w:top w:type="dxa" w:w="70"/>
              <w:left w:type="dxa" w:w="105"/>
              <w:bottom w:type="dxa" w:w="70"/>
              <w:right w:type="dxa" w:w="105"/>
            </w:tcMar>
            <w:vAlign w:val="top"/>
          </w:tcPr>
          <w:p>
            <w:pPr>
              <w:spacing w:after="0" w:line="246"/>
            </w:pPr>
            <w:r>
              <w:rPr>
                <w:sz w:val="18"/>
                <w:szCs w:val="18"/>
              </w:rPr>
              <w:t xml:space="preserve">12 de septiembre de 2026</w:t>
            </w:r>
          </w:p>
        </w:tc>
      </w:tr>
    </w:tbl>
    <w:p>
      <w:pPr>
        <w:spacing w:after="500"/>
      </w:pPr>
    </w:p>
    <w:p>
      <w:pPr>
        <w:spacing w:after="130" w:line="272"/>
      </w:pPr>
      <w:r>
        <w:rPr>
          <w:color w:val="5C5A54"/>
          <w:sz w:val="21"/>
          <w:szCs w:val="21"/>
        </w:rPr>
        <w:t xml:space="preserve">Cada afirmacion de este documento sobre el comportamiento del servicio esta respaldada por una peticion real. El capitulo 5 contiene la peticion, la respuesta y el resultado de cada caso.</w:t>
      </w:r>
    </w:p>
    <w:p>
      <w:r>
        <w:br w:type="page"/>
      </w:r>
    </w:p>
    <w:p>
      <w:pPr>
        <w:sectPr>
          <w:pgSz w:w="12240" w:h="15840" w:orient="portrait"/>
          <w:pgMar w:top="1296" w:right="1296" w:bottom="1296" w:left="1296" w:header="708" w:footer="708" w:gutter="0"/>
          <w:pgNumType/>
          <w:docGrid w:linePitch="360"/>
        </w:sectPr>
      </w:pPr>
    </w:p>
    <w:p>
      <w:pPr>
        <w:pStyle w:val="Heading1"/>
        <w:spacing w:after="170" w:before="340"/>
      </w:pPr>
      <w:r>
        <w:rPr>
          <w:b/>
          <w:bCs/>
          <w:color w:val="1F5C8B"/>
          <w:sz w:val="30"/>
          <w:szCs w:val="30"/>
        </w:rPr>
        <w:t xml:space="preserve">1. Resumen</w:t>
      </w:r>
    </w:p>
    <w:p>
      <w:pPr>
        <w:pStyle w:val="Heading2"/>
        <w:spacing w:after="130" w:before="290"/>
      </w:pPr>
      <w:r>
        <w:rPr>
          <w:b/>
          <w:bCs/>
          <w:sz w:val="25"/>
          <w:szCs w:val="25"/>
        </w:rPr>
        <w:t xml:space="preserve">1.1 Que se pidio</w:t>
      </w:r>
    </w:p>
    <w:p>
      <w:pPr>
        <w:spacing w:after="130" w:line="272"/>
      </w:pPr>
      <w:r>
        <w:rPr>
          <w:sz w:val="21"/>
          <w:szCs w:val="21"/>
        </w:rPr>
        <w:t xml:space="preserve">Validar la calidad de dos endpoints de TheCatAPI. El trabajo consiste en analizar la especificacion entregada, elaborar un plan de pruebas y ejecutarlo.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500"/>
        <w:gridCol w:w="3000"/>
        <w:gridCol w:w="4148"/>
      </w:tblGrid>
      <w:tr>
        <w:trPr>
          <w:tblHeader/>
        </w:trPr>
        <w:tc>
          <w:tcPr>
            <w:tcW w:type="dxa" w:w="2500"/>
            <w:shd w:fill="EDEBE6" w:val="clear"/>
            <w:tcMar>
              <w:top w:type="dxa" w:w="70"/>
              <w:left w:type="dxa" w:w="105"/>
              <w:bottom w:type="dxa" w:w="70"/>
              <w:right w:type="dxa" w:w="105"/>
            </w:tcMar>
            <w:vAlign w:val="top"/>
          </w:tcPr>
          <w:p>
            <w:pPr>
              <w:spacing w:after="0" w:line="246"/>
            </w:pPr>
            <w:r>
              <w:rPr>
                <w:b/>
                <w:bCs/>
                <w:sz w:val="17"/>
                <w:szCs w:val="17"/>
              </w:rPr>
              <w:t xml:space="preserve">Endpoint</w:t>
            </w:r>
          </w:p>
        </w:tc>
        <w:tc>
          <w:tcPr>
            <w:tcW w:type="dxa" w:w="3000"/>
            <w:shd w:fill="EDEBE6" w:val="clear"/>
            <w:tcMar>
              <w:top w:type="dxa" w:w="70"/>
              <w:left w:type="dxa" w:w="105"/>
              <w:bottom w:type="dxa" w:w="70"/>
              <w:right w:type="dxa" w:w="105"/>
            </w:tcMar>
            <w:vAlign w:val="top"/>
          </w:tcPr>
          <w:p>
            <w:pPr>
              <w:spacing w:after="0" w:line="246"/>
            </w:pPr>
            <w:r>
              <w:rPr>
                <w:b/>
                <w:bCs/>
                <w:sz w:val="17"/>
                <w:szCs w:val="17"/>
              </w:rPr>
              <w:t xml:space="preserve">Para que sirve</w:t>
            </w:r>
          </w:p>
        </w:tc>
        <w:tc>
          <w:tcPr>
            <w:tcW w:type="dxa" w:w="4148"/>
            <w:shd w:fill="EDEBE6" w:val="clear"/>
            <w:tcMar>
              <w:top w:type="dxa" w:w="70"/>
              <w:left w:type="dxa" w:w="105"/>
              <w:bottom w:type="dxa" w:w="70"/>
              <w:right w:type="dxa" w:w="105"/>
            </w:tcMar>
            <w:vAlign w:val="top"/>
          </w:tcPr>
          <w:p>
            <w:pPr>
              <w:spacing w:after="0" w:line="246"/>
            </w:pPr>
            <w:r>
              <w:rPr>
                <w:b/>
                <w:bCs/>
                <w:sz w:val="17"/>
                <w:szCs w:val="17"/>
              </w:rPr>
              <w:t xml:space="preserve">Parametros</w:t>
            </w:r>
          </w:p>
        </w:tc>
      </w:tr>
      <w:tr>
        <w:tc>
          <w:tcPr>
            <w:tcW w:type="dxa" w:w="2500"/>
            <w:tcMar>
              <w:top w:type="dxa" w:w="70"/>
              <w:left w:type="dxa" w:w="105"/>
              <w:bottom w:type="dxa" w:w="70"/>
              <w:right w:type="dxa" w:w="105"/>
            </w:tcMar>
            <w:vAlign w:val="top"/>
          </w:tcPr>
          <w:p>
            <w:pPr>
              <w:spacing w:after="0" w:line="246"/>
            </w:pPr>
            <w:r>
              <w:rPr>
                <w:sz w:val="18"/>
                <w:szCs w:val="18"/>
              </w:rPr>
              <w:t xml:space="preserve">GET /images/search</w:t>
            </w:r>
          </w:p>
        </w:tc>
        <w:tc>
          <w:tcPr>
            <w:tcW w:type="dxa" w:w="3000"/>
            <w:tcMar>
              <w:top w:type="dxa" w:w="70"/>
              <w:left w:type="dxa" w:w="105"/>
              <w:bottom w:type="dxa" w:w="70"/>
              <w:right w:type="dxa" w:w="105"/>
            </w:tcMar>
            <w:vAlign w:val="top"/>
          </w:tcPr>
          <w:p>
            <w:pPr>
              <w:spacing w:after="0" w:line="246"/>
            </w:pPr>
            <w:r>
              <w:rPr>
                <w:sz w:val="18"/>
                <w:szCs w:val="18"/>
              </w:rPr>
              <w:t xml:space="preserve">Buscar o devolver imagenes aleatorias</w:t>
            </w:r>
          </w:p>
        </w:tc>
        <w:tc>
          <w:tcPr>
            <w:tcW w:type="dxa" w:w="4148"/>
            <w:tcMar>
              <w:top w:type="dxa" w:w="70"/>
              <w:left w:type="dxa" w:w="105"/>
              <w:bottom w:type="dxa" w:w="70"/>
              <w:right w:type="dxa" w:w="105"/>
            </w:tcMar>
            <w:vAlign w:val="top"/>
          </w:tcPr>
          <w:p>
            <w:pPr>
              <w:spacing w:after="0" w:line="246"/>
            </w:pPr>
            <w:r>
              <w:rPr>
                <w:sz w:val="18"/>
                <w:szCs w:val="18"/>
              </w:rPr>
              <w:t xml:space="preserve">size, mime_types, format, has_breeds, order, page, limit</w:t>
            </w:r>
          </w:p>
        </w:tc>
      </w:tr>
      <w:tr>
        <w:tc>
          <w:tcPr>
            <w:tcW w:type="dxa" w:w="2500"/>
            <w:tcMar>
              <w:top w:type="dxa" w:w="70"/>
              <w:left w:type="dxa" w:w="105"/>
              <w:bottom w:type="dxa" w:w="70"/>
              <w:right w:type="dxa" w:w="105"/>
            </w:tcMar>
            <w:vAlign w:val="top"/>
          </w:tcPr>
          <w:p>
            <w:pPr>
              <w:spacing w:after="0" w:line="246"/>
            </w:pPr>
            <w:r>
              <w:rPr>
                <w:sz w:val="18"/>
                <w:szCs w:val="18"/>
              </w:rPr>
              <w:t xml:space="preserve">GET /breeds/search</w:t>
            </w:r>
          </w:p>
        </w:tc>
        <w:tc>
          <w:tcPr>
            <w:tcW w:type="dxa" w:w="3000"/>
            <w:tcMar>
              <w:top w:type="dxa" w:w="70"/>
              <w:left w:type="dxa" w:w="105"/>
              <w:bottom w:type="dxa" w:w="70"/>
              <w:right w:type="dxa" w:w="105"/>
            </w:tcMar>
            <w:vAlign w:val="top"/>
          </w:tcPr>
          <w:p>
            <w:pPr>
              <w:spacing w:after="0" w:line="246"/>
            </w:pPr>
            <w:r>
              <w:rPr>
                <w:sz w:val="18"/>
                <w:szCs w:val="18"/>
              </w:rPr>
              <w:t xml:space="preserve">Buscar razas por nombre</w:t>
            </w:r>
          </w:p>
        </w:tc>
        <w:tc>
          <w:tcPr>
            <w:tcW w:type="dxa" w:w="4148"/>
            <w:tcMar>
              <w:top w:type="dxa" w:w="70"/>
              <w:left w:type="dxa" w:w="105"/>
              <w:bottom w:type="dxa" w:w="70"/>
              <w:right w:type="dxa" w:w="105"/>
            </w:tcMar>
            <w:vAlign w:val="top"/>
          </w:tcPr>
          <w:p>
            <w:pPr>
              <w:spacing w:after="0" w:line="246"/>
            </w:pPr>
            <w:r>
              <w:rPr>
                <w:sz w:val="18"/>
                <w:szCs w:val="18"/>
              </w:rPr>
              <w:t xml:space="preserve">q, attach_image</w:t>
            </w:r>
          </w:p>
        </w:tc>
      </w:tr>
    </w:tbl>
    <w:p>
      <w:pPr>
        <w:spacing w:after="180"/>
      </w:pPr>
    </w:p>
    <w:p>
      <w:pPr>
        <w:pStyle w:val="Heading2"/>
        <w:spacing w:after="130" w:before="290"/>
      </w:pPr>
      <w:r>
        <w:rPr>
          <w:b/>
          <w:bCs/>
          <w:sz w:val="25"/>
          <w:szCs w:val="25"/>
        </w:rPr>
        <w:t xml:space="preserve">1.2 Que se encontro</w:t>
      </w:r>
    </w:p>
    <w:p>
      <w:pPr>
        <w:spacing w:after="130" w:line="272"/>
      </w:pPr>
      <w:r>
        <w:rPr>
          <w:sz w:val="21"/>
          <w:szCs w:val="21"/>
        </w:rPr>
        <w:t xml:space="preserve">La especificacion describe los endpoints y lista sus parametros. No define nada mas. Esto es lo que falta: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300"/>
        <w:gridCol w:w="6348"/>
      </w:tblGrid>
      <w:tr>
        <w:trPr>
          <w:tblHeader/>
        </w:trPr>
        <w:tc>
          <w:tcPr>
            <w:tcW w:type="dxa" w:w="3300"/>
            <w:shd w:fill="EDEBE6" w:val="clear"/>
            <w:tcMar>
              <w:top w:type="dxa" w:w="70"/>
              <w:left w:type="dxa" w:w="105"/>
              <w:bottom w:type="dxa" w:w="70"/>
              <w:right w:type="dxa" w:w="105"/>
            </w:tcMar>
            <w:vAlign w:val="top"/>
          </w:tcPr>
          <w:p>
            <w:pPr>
              <w:spacing w:after="0" w:line="246"/>
            </w:pPr>
            <w:r>
              <w:rPr>
                <w:b/>
                <w:bCs/>
                <w:sz w:val="17"/>
                <w:szCs w:val="17"/>
              </w:rPr>
              <w:t xml:space="preserve">Falta</w:t>
            </w:r>
          </w:p>
        </w:tc>
        <w:tc>
          <w:tcPr>
            <w:tcW w:type="dxa" w:w="6348"/>
            <w:shd w:fill="EDEBE6" w:val="clear"/>
            <w:tcMar>
              <w:top w:type="dxa" w:w="70"/>
              <w:left w:type="dxa" w:w="105"/>
              <w:bottom w:type="dxa" w:w="70"/>
              <w:right w:type="dxa" w:w="105"/>
            </w:tcMar>
            <w:vAlign w:val="top"/>
          </w:tcPr>
          <w:p>
            <w:pPr>
              <w:spacing w:after="0" w:line="246"/>
            </w:pPr>
            <w:r>
              <w:rPr>
                <w:b/>
                <w:bCs/>
                <w:sz w:val="17"/>
                <w:szCs w:val="17"/>
              </w:rPr>
              <w:t xml:space="preserve">Consecuencia</w:t>
            </w:r>
          </w:p>
        </w:tc>
      </w:tr>
      <w:tr>
        <w:tc>
          <w:tcPr>
            <w:tcW w:type="dxa" w:w="3300"/>
            <w:tcMar>
              <w:top w:type="dxa" w:w="70"/>
              <w:left w:type="dxa" w:w="105"/>
              <w:bottom w:type="dxa" w:w="70"/>
              <w:right w:type="dxa" w:w="105"/>
            </w:tcMar>
            <w:vAlign w:val="top"/>
          </w:tcPr>
          <w:p>
            <w:pPr>
              <w:spacing w:after="0" w:line="246"/>
            </w:pPr>
            <w:r>
              <w:rPr>
                <w:sz w:val="18"/>
                <w:szCs w:val="18"/>
              </w:rPr>
              <w:t xml:space="preserve">Contrato de respuesta</w:t>
            </w:r>
          </w:p>
        </w:tc>
        <w:tc>
          <w:tcPr>
            <w:tcW w:type="dxa" w:w="6348"/>
            <w:tcMar>
              <w:top w:type="dxa" w:w="70"/>
              <w:left w:type="dxa" w:w="105"/>
              <w:bottom w:type="dxa" w:w="70"/>
              <w:right w:type="dxa" w:w="105"/>
            </w:tcMar>
            <w:vAlign w:val="top"/>
          </w:tcPr>
          <w:p>
            <w:pPr>
              <w:spacing w:after="0" w:line="246"/>
            </w:pPr>
            <w:r>
              <w:rPr>
                <w:sz w:val="18"/>
                <w:szCs w:val="18"/>
              </w:rPr>
              <w:t xml:space="preserve">No hay forma de saber que campos son obligatorios</w:t>
            </w:r>
          </w:p>
        </w:tc>
      </w:tr>
      <w:tr>
        <w:tc>
          <w:tcPr>
            <w:tcW w:type="dxa" w:w="3300"/>
            <w:tcMar>
              <w:top w:type="dxa" w:w="70"/>
              <w:left w:type="dxa" w:w="105"/>
              <w:bottom w:type="dxa" w:w="70"/>
              <w:right w:type="dxa" w:w="105"/>
            </w:tcMar>
            <w:vAlign w:val="top"/>
          </w:tcPr>
          <w:p>
            <w:pPr>
              <w:spacing w:after="0" w:line="246"/>
            </w:pPr>
            <w:r>
              <w:rPr>
                <w:sz w:val="18"/>
                <w:szCs w:val="18"/>
              </w:rPr>
              <w:t xml:space="preserve">Valores validos de cada parametro</w:t>
            </w:r>
          </w:p>
        </w:tc>
        <w:tc>
          <w:tcPr>
            <w:tcW w:type="dxa" w:w="6348"/>
            <w:tcMar>
              <w:top w:type="dxa" w:w="70"/>
              <w:left w:type="dxa" w:w="105"/>
              <w:bottom w:type="dxa" w:w="70"/>
              <w:right w:type="dxa" w:w="105"/>
            </w:tcMar>
            <w:vAlign w:val="top"/>
          </w:tcPr>
          <w:p>
            <w:pPr>
              <w:spacing w:after="0" w:line="246"/>
            </w:pPr>
            <w:r>
              <w:rPr>
                <w:sz w:val="18"/>
                <w:szCs w:val="18"/>
              </w:rPr>
              <w:t xml:space="preserve">No se puede distinguir una entrada valida de una invalida</w:t>
            </w:r>
          </w:p>
        </w:tc>
      </w:tr>
      <w:tr>
        <w:tc>
          <w:tcPr>
            <w:tcW w:type="dxa" w:w="3300"/>
            <w:tcMar>
              <w:top w:type="dxa" w:w="70"/>
              <w:left w:type="dxa" w:w="105"/>
              <w:bottom w:type="dxa" w:w="70"/>
              <w:right w:type="dxa" w:w="105"/>
            </w:tcMar>
            <w:vAlign w:val="top"/>
          </w:tcPr>
          <w:p>
            <w:pPr>
              <w:spacing w:after="0" w:line="246"/>
            </w:pPr>
            <w:r>
              <w:rPr>
                <w:sz w:val="18"/>
                <w:szCs w:val="18"/>
              </w:rPr>
              <w:t xml:space="preserve">Codigos de error</w:t>
            </w:r>
          </w:p>
        </w:tc>
        <w:tc>
          <w:tcPr>
            <w:tcW w:type="dxa" w:w="6348"/>
            <w:tcMar>
              <w:top w:type="dxa" w:w="70"/>
              <w:left w:type="dxa" w:w="105"/>
              <w:bottom w:type="dxa" w:w="70"/>
              <w:right w:type="dxa" w:w="105"/>
            </w:tcMar>
            <w:vAlign w:val="top"/>
          </w:tcPr>
          <w:p>
            <w:pPr>
              <w:spacing w:after="0" w:line="246"/>
            </w:pPr>
            <w:r>
              <w:rPr>
                <w:sz w:val="18"/>
                <w:szCs w:val="18"/>
              </w:rPr>
              <w:t xml:space="preserve">No hay resultado esperado para las pruebas negativas</w:t>
            </w:r>
          </w:p>
        </w:tc>
      </w:tr>
      <w:tr>
        <w:tc>
          <w:tcPr>
            <w:tcW w:type="dxa" w:w="3300"/>
            <w:tcMar>
              <w:top w:type="dxa" w:w="70"/>
              <w:left w:type="dxa" w:w="105"/>
              <w:bottom w:type="dxa" w:w="70"/>
              <w:right w:type="dxa" w:w="105"/>
            </w:tcMar>
            <w:vAlign w:val="top"/>
          </w:tcPr>
          <w:p>
            <w:pPr>
              <w:spacing w:after="0" w:line="246"/>
            </w:pPr>
            <w:r>
              <w:rPr>
                <w:sz w:val="18"/>
                <w:szCs w:val="18"/>
              </w:rPr>
              <w:t xml:space="preserve">Metodo de autenticacion</w:t>
            </w:r>
          </w:p>
        </w:tc>
        <w:tc>
          <w:tcPr>
            <w:tcW w:type="dxa" w:w="6348"/>
            <w:tcMar>
              <w:top w:type="dxa" w:w="70"/>
              <w:left w:type="dxa" w:w="105"/>
              <w:bottom w:type="dxa" w:w="70"/>
              <w:right w:type="dxa" w:w="105"/>
            </w:tcMar>
            <w:vAlign w:val="top"/>
          </w:tcPr>
          <w:p>
            <w:pPr>
              <w:spacing w:after="0" w:line="246"/>
            </w:pPr>
            <w:r>
              <w:rPr>
                <w:sz w:val="18"/>
                <w:szCs w:val="18"/>
              </w:rPr>
              <w:t xml:space="preserve">El segundo ejercicio no se puede ejecutar tal como esta escrito</w:t>
            </w:r>
          </w:p>
        </w:tc>
      </w:tr>
      <w:tr>
        <w:tc>
          <w:tcPr>
            <w:tcW w:type="dxa" w:w="3300"/>
            <w:tcMar>
              <w:top w:type="dxa" w:w="70"/>
              <w:left w:type="dxa" w:w="105"/>
              <w:bottom w:type="dxa" w:w="70"/>
              <w:right w:type="dxa" w:w="105"/>
            </w:tcMar>
            <w:vAlign w:val="top"/>
          </w:tcPr>
          <w:p>
            <w:pPr>
              <w:spacing w:after="0" w:line="246"/>
            </w:pPr>
            <w:r>
              <w:rPr>
                <w:sz w:val="18"/>
                <w:szCs w:val="18"/>
              </w:rPr>
              <w:t xml:space="preserve">Limites de consumo</w:t>
            </w:r>
          </w:p>
        </w:tc>
        <w:tc>
          <w:tcPr>
            <w:tcW w:type="dxa" w:w="6348"/>
            <w:tcMar>
              <w:top w:type="dxa" w:w="70"/>
              <w:left w:type="dxa" w:w="105"/>
              <w:bottom w:type="dxa" w:w="70"/>
              <w:right w:type="dxa" w:w="105"/>
            </w:tcMar>
            <w:vAlign w:val="top"/>
          </w:tcPr>
          <w:p>
            <w:pPr>
              <w:spacing w:after="0" w:line="246"/>
            </w:pPr>
            <w:r>
              <w:rPr>
                <w:sz w:val="18"/>
                <w:szCs w:val="18"/>
              </w:rPr>
              <w:t xml:space="preserve">No se puede dimensionar la prueba de carga</w:t>
            </w:r>
          </w:p>
        </w:tc>
      </w:tr>
      <w:tr>
        <w:tc>
          <w:tcPr>
            <w:tcW w:type="dxa" w:w="3300"/>
            <w:tcMar>
              <w:top w:type="dxa" w:w="70"/>
              <w:left w:type="dxa" w:w="105"/>
              <w:bottom w:type="dxa" w:w="70"/>
              <w:right w:type="dxa" w:w="105"/>
            </w:tcMar>
            <w:vAlign w:val="top"/>
          </w:tcPr>
          <w:p>
            <w:pPr>
              <w:spacing w:after="0" w:line="246"/>
            </w:pPr>
            <w:r>
              <w:rPr>
                <w:sz w:val="18"/>
                <w:szCs w:val="18"/>
              </w:rPr>
              <w:t xml:space="preserve">Acuerdo de nivel de servicio</w:t>
            </w:r>
          </w:p>
        </w:tc>
        <w:tc>
          <w:tcPr>
            <w:tcW w:type="dxa" w:w="6348"/>
            <w:tcMar>
              <w:top w:type="dxa" w:w="70"/>
              <w:left w:type="dxa" w:w="105"/>
              <w:bottom w:type="dxa" w:w="70"/>
              <w:right w:type="dxa" w:w="105"/>
            </w:tcMar>
            <w:vAlign w:val="top"/>
          </w:tcPr>
          <w:p>
            <w:pPr>
              <w:spacing w:after="0" w:line="246"/>
            </w:pPr>
            <w:r>
              <w:rPr>
                <w:sz w:val="18"/>
                <w:szCs w:val="18"/>
              </w:rPr>
              <w:t xml:space="preserve">Los umbrales de tiempo son una estimacion</w:t>
            </w:r>
          </w:p>
        </w:tc>
      </w:tr>
    </w:tbl>
    <w:p>
      <w:pPr>
        <w:spacing w:after="160"/>
      </w:pPr>
    </w:p>
    <w:p>
      <w:pPr>
        <w:pBdr>
          <w:left w:val="single" w:color="9B2C2C" w:sz="18" w:space="13"/>
        </w:pBdr>
        <w:shd w:fill="F5F4F1" w:val="clear"/>
        <w:spacing w:after="190" w:before="150" w:line="272"/>
        <w:ind w:left="170"/>
      </w:pPr>
      <w:r>
        <w:rPr>
          <w:b/>
          <w:bCs/>
          <w:sz w:val="21"/>
          <w:szCs w:val="21"/>
        </w:rPr>
        <w:t xml:space="preserve">Bloqueante. </w:t>
      </w:r>
      <w:r>
        <w:rPr>
          <w:sz w:val="21"/>
          <w:szCs w:val="21"/>
        </w:rPr>
        <w:t xml:space="preserve">El endpoint de razas exige llave de API. Sin ella responde 403 a cualquier consulta. La especificacion no menciona la autenticacion en ningun punto. Este fue el primer resultado del relevamiento y obligo a disenar la suite con dos modos: anonimo y autenticado.</w:t>
      </w:r>
    </w:p>
    <w:p>
      <w:pPr>
        <w:spacing w:after="130" w:line="272"/>
      </w:pPr>
      <w:r>
        <w:rPr>
          <w:sz w:val="21"/>
          <w:szCs w:val="21"/>
        </w:rPr>
        <w:t xml:space="preserve">Se ejecutaron mas de 150 peticiones reales para reconstruir el comportamiento del servicio. Resultado: 10 puntos sin definir en la especificacion y 12 desviaciones comprobadas entre lo declarado y lo que el servicio hace.</w:t>
      </w:r>
    </w:p>
    <w:p>
      <w:pPr>
        <w:pStyle w:val="Heading3"/>
        <w:spacing w:after="110" w:before="230"/>
      </w:pPr>
      <w:r>
        <w:rPr>
          <w:b/>
          <w:bCs/>
          <w:color w:val="5C5A54"/>
          <w:sz w:val="22"/>
          <w:szCs w:val="22"/>
        </w:rPr>
        <w:t xml:space="preserve">Hallazgos de severidad alta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4400"/>
        <w:gridCol w:w="4448"/>
      </w:tblGrid>
      <w:tr>
        <w:trPr>
          <w:tblHeader/>
        </w:trPr>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4400"/>
            <w:shd w:fill="EDEBE6" w:val="clear"/>
            <w:tcMar>
              <w:top w:type="dxa" w:w="70"/>
              <w:left w:type="dxa" w:w="105"/>
              <w:bottom w:type="dxa" w:w="70"/>
              <w:right w:type="dxa" w:w="105"/>
            </w:tcMar>
            <w:vAlign w:val="top"/>
          </w:tcPr>
          <w:p>
            <w:pPr>
              <w:spacing w:after="0" w:line="246"/>
            </w:pPr>
            <w:r>
              <w:rPr>
                <w:b/>
                <w:bCs/>
                <w:sz w:val="17"/>
                <w:szCs w:val="17"/>
              </w:rPr>
              <w:t xml:space="preserve">Que ocurre</w:t>
            </w:r>
          </w:p>
        </w:tc>
        <w:tc>
          <w:tcPr>
            <w:tcW w:type="dxa" w:w="4448"/>
            <w:shd w:fill="EDEBE6" w:val="clear"/>
            <w:tcMar>
              <w:top w:type="dxa" w:w="70"/>
              <w:left w:type="dxa" w:w="105"/>
              <w:bottom w:type="dxa" w:w="70"/>
              <w:right w:type="dxa" w:w="105"/>
            </w:tcMar>
            <w:vAlign w:val="top"/>
          </w:tcPr>
          <w:p>
            <w:pPr>
              <w:spacing w:after="0" w:line="246"/>
            </w:pPr>
            <w:r>
              <w:rPr>
                <w:b/>
                <w:bCs/>
                <w:sz w:val="17"/>
                <w:szCs w:val="17"/>
              </w:rPr>
              <w:t xml:space="preserve">Impacto</w:t>
            </w:r>
          </w:p>
        </w:tc>
      </w:tr>
      <w:tr>
        <w:tc>
          <w:tcPr>
            <w:tcW w:type="dxa" w:w="800"/>
            <w:tcMar>
              <w:top w:type="dxa" w:w="70"/>
              <w:left w:type="dxa" w:w="105"/>
              <w:bottom w:type="dxa" w:w="70"/>
              <w:right w:type="dxa" w:w="105"/>
            </w:tcMar>
            <w:vAlign w:val="top"/>
          </w:tcPr>
          <w:p>
            <w:pPr>
              <w:spacing w:after="0" w:line="246"/>
            </w:pPr>
            <w:r>
              <w:rPr>
                <w:sz w:val="18"/>
                <w:szCs w:val="18"/>
              </w:rPr>
              <w:t xml:space="preserve">H-01</w:t>
            </w:r>
          </w:p>
        </w:tc>
        <w:tc>
          <w:tcPr>
            <w:tcW w:type="dxa" w:w="4400"/>
            <w:tcMar>
              <w:top w:type="dxa" w:w="70"/>
              <w:left w:type="dxa" w:w="105"/>
              <w:bottom w:type="dxa" w:w="70"/>
              <w:right w:type="dxa" w:w="105"/>
            </w:tcMar>
            <w:vAlign w:val="top"/>
          </w:tcPr>
          <w:p>
            <w:pPr>
              <w:spacing w:after="0" w:line="246"/>
            </w:pPr>
            <w:r>
              <w:rPr>
                <w:sz w:val="18"/>
                <w:szCs w:val="18"/>
              </w:rPr>
              <w:t xml:space="preserve">attach_image no hace nada. Las respuestas con valor 0 y con valor 1 son identicas, incluido el mismo ETag.</w:t>
            </w:r>
          </w:p>
        </w:tc>
        <w:tc>
          <w:tcPr>
            <w:tcW w:type="dxa" w:w="4448"/>
            <w:tcMar>
              <w:top w:type="dxa" w:w="70"/>
              <w:left w:type="dxa" w:w="105"/>
              <w:bottom w:type="dxa" w:w="70"/>
              <w:right w:type="dxa" w:w="105"/>
            </w:tcMar>
            <w:vAlign w:val="top"/>
          </w:tcPr>
          <w:p>
            <w:pPr>
              <w:spacing w:after="0" w:line="246"/>
            </w:pPr>
            <w:r>
              <w:rPr>
                <w:sz w:val="18"/>
                <w:szCs w:val="18"/>
              </w:rPr>
              <w:t xml:space="preserve">Un cliente que use el parametro para reducir el tamano de la respuesta no obtiene ninguna reduccion.</w:t>
            </w:r>
          </w:p>
        </w:tc>
      </w:tr>
      <w:tr>
        <w:tc>
          <w:tcPr>
            <w:tcW w:type="dxa" w:w="800"/>
            <w:tcMar>
              <w:top w:type="dxa" w:w="70"/>
              <w:left w:type="dxa" w:w="105"/>
              <w:bottom w:type="dxa" w:w="70"/>
              <w:right w:type="dxa" w:w="105"/>
            </w:tcMar>
            <w:vAlign w:val="top"/>
          </w:tcPr>
          <w:p>
            <w:pPr>
              <w:spacing w:after="0" w:line="246"/>
            </w:pPr>
            <w:r>
              <w:rPr>
                <w:sz w:val="18"/>
                <w:szCs w:val="18"/>
              </w:rPr>
              <w:t xml:space="preserve">H-02</w:t>
            </w:r>
          </w:p>
        </w:tc>
        <w:tc>
          <w:tcPr>
            <w:tcW w:type="dxa" w:w="4400"/>
            <w:tcMar>
              <w:top w:type="dxa" w:w="70"/>
              <w:left w:type="dxa" w:w="105"/>
              <w:bottom w:type="dxa" w:w="70"/>
              <w:right w:type="dxa" w:w="105"/>
            </w:tcMar>
            <w:vAlign w:val="top"/>
          </w:tcPr>
          <w:p>
            <w:pPr>
              <w:spacing w:after="0" w:line="246"/>
            </w:pPr>
            <w:r>
              <w:rPr>
                <w:sz w:val="18"/>
                <w:szCs w:val="18"/>
              </w:rPr>
              <w:t xml:space="preserve">Sin llave, el servicio entrega 10 elementos aunque se pidan 50. No avisa del recorte. Con llave entrega los 50.</w:t>
            </w:r>
          </w:p>
        </w:tc>
        <w:tc>
          <w:tcPr>
            <w:tcW w:type="dxa" w:w="4448"/>
            <w:tcMar>
              <w:top w:type="dxa" w:w="70"/>
              <w:left w:type="dxa" w:w="105"/>
              <w:bottom w:type="dxa" w:w="70"/>
              <w:right w:type="dxa" w:w="105"/>
            </w:tcMar>
            <w:vAlign w:val="top"/>
          </w:tcPr>
          <w:p>
            <w:pPr>
              <w:spacing w:after="0" w:line="246"/>
            </w:pPr>
            <w:r>
              <w:rPr>
                <w:sz w:val="18"/>
                <w:szCs w:val="18"/>
              </w:rPr>
              <w:t xml:space="preserve">El cliente no distingue entre "no hay mas datos" y "tu plan no alcanza". Pierde datos sin senal alguna.</w:t>
            </w:r>
          </w:p>
        </w:tc>
      </w:tr>
      <w:tr>
        <w:tc>
          <w:tcPr>
            <w:tcW w:type="dxa" w:w="800"/>
            <w:tcMar>
              <w:top w:type="dxa" w:w="70"/>
              <w:left w:type="dxa" w:w="105"/>
              <w:bottom w:type="dxa" w:w="70"/>
              <w:right w:type="dxa" w:w="105"/>
            </w:tcMar>
            <w:vAlign w:val="top"/>
          </w:tcPr>
          <w:p>
            <w:pPr>
              <w:spacing w:after="0" w:line="246"/>
            </w:pPr>
            <w:r>
              <w:rPr>
                <w:sz w:val="18"/>
                <w:szCs w:val="18"/>
              </w:rPr>
              <w:t xml:space="preserve">H-03</w:t>
            </w:r>
          </w:p>
        </w:tc>
        <w:tc>
          <w:tcPr>
            <w:tcW w:type="dxa" w:w="4400"/>
            <w:tcMar>
              <w:top w:type="dxa" w:w="70"/>
              <w:left w:type="dxa" w:w="105"/>
              <w:bottom w:type="dxa" w:w="70"/>
              <w:right w:type="dxa" w:w="105"/>
            </w:tcMar>
            <w:vAlign w:val="top"/>
          </w:tcPr>
          <w:p>
            <w:pPr>
              <w:spacing w:after="0" w:line="246"/>
            </w:pPr>
            <w:r>
              <w:rPr>
                <w:sz w:val="18"/>
                <w:szCs w:val="18"/>
              </w:rPr>
              <w:t xml:space="preserve">mime_types no filtra. Al pedir png devuelve gif y jpg.</w:t>
            </w:r>
          </w:p>
        </w:tc>
        <w:tc>
          <w:tcPr>
            <w:tcW w:type="dxa" w:w="4448"/>
            <w:tcMar>
              <w:top w:type="dxa" w:w="70"/>
              <w:left w:type="dxa" w:w="105"/>
              <w:bottom w:type="dxa" w:w="70"/>
              <w:right w:type="dxa" w:w="105"/>
            </w:tcMar>
            <w:vAlign w:val="top"/>
          </w:tcPr>
          <w:p>
            <w:pPr>
              <w:spacing w:after="0" w:line="246"/>
            </w:pPr>
            <w:r>
              <w:rPr>
                <w:sz w:val="18"/>
                <w:szCs w:val="18"/>
              </w:rPr>
              <w:t xml:space="preserve">Un cliente que necesite un formato concreto recibe archivos que no puede procesar.</w:t>
            </w:r>
          </w:p>
        </w:tc>
      </w:tr>
      <w:tr>
        <w:tc>
          <w:tcPr>
            <w:tcW w:type="dxa" w:w="800"/>
            <w:tcMar>
              <w:top w:type="dxa" w:w="70"/>
              <w:left w:type="dxa" w:w="105"/>
              <w:bottom w:type="dxa" w:w="70"/>
              <w:right w:type="dxa" w:w="105"/>
            </w:tcMar>
            <w:vAlign w:val="top"/>
          </w:tcPr>
          <w:p>
            <w:pPr>
              <w:spacing w:after="0" w:line="246"/>
            </w:pPr>
            <w:r>
              <w:rPr>
                <w:sz w:val="18"/>
                <w:szCs w:val="18"/>
              </w:rPr>
              <w:t xml:space="preserve">H-09</w:t>
            </w:r>
          </w:p>
        </w:tc>
        <w:tc>
          <w:tcPr>
            <w:tcW w:type="dxa" w:w="4400"/>
            <w:tcMar>
              <w:top w:type="dxa" w:w="70"/>
              <w:left w:type="dxa" w:w="105"/>
              <w:bottom w:type="dxa" w:w="70"/>
              <w:right w:type="dxa" w:w="105"/>
            </w:tcMar>
            <w:vAlign w:val="top"/>
          </w:tcPr>
          <w:p>
            <w:pPr>
              <w:spacing w:after="0" w:line="246"/>
            </w:pPr>
            <w:r>
              <w:rPr>
                <w:sz w:val="18"/>
                <w:szCs w:val="18"/>
              </w:rPr>
              <w:t xml:space="preserve">El contrato cambia con la llave: 4 campos sin ella, hasta 10 con ella. Tambien cambia el dominio de las imagenes.</w:t>
            </w:r>
          </w:p>
        </w:tc>
        <w:tc>
          <w:tcPr>
            <w:tcW w:type="dxa" w:w="4448"/>
            <w:tcMar>
              <w:top w:type="dxa" w:w="70"/>
              <w:left w:type="dxa" w:w="105"/>
              <w:bottom w:type="dxa" w:w="70"/>
              <w:right w:type="dxa" w:w="105"/>
            </w:tcMar>
            <w:vAlign w:val="top"/>
          </w:tcPr>
          <w:p>
            <w:pPr>
              <w:spacing w:after="0" w:line="246"/>
            </w:pPr>
            <w:r>
              <w:rPr>
                <w:sz w:val="18"/>
                <w:szCs w:val="18"/>
              </w:rPr>
              <w:t xml:space="preserve">Una validacion de esquema falla de forma intermitente si no fija el modo de autenticacion.</w:t>
            </w:r>
          </w:p>
        </w:tc>
      </w:tr>
      <w:tr>
        <w:tc>
          <w:tcPr>
            <w:tcW w:type="dxa" w:w="800"/>
            <w:tcMar>
              <w:top w:type="dxa" w:w="70"/>
              <w:left w:type="dxa" w:w="105"/>
              <w:bottom w:type="dxa" w:w="70"/>
              <w:right w:type="dxa" w:w="105"/>
            </w:tcMar>
            <w:vAlign w:val="top"/>
          </w:tcPr>
          <w:p>
            <w:pPr>
              <w:spacing w:after="0" w:line="246"/>
            </w:pPr>
            <w:r>
              <w:rPr>
                <w:sz w:val="18"/>
                <w:szCs w:val="18"/>
              </w:rPr>
              <w:t xml:space="preserve">H-11</w:t>
            </w:r>
          </w:p>
        </w:tc>
        <w:tc>
          <w:tcPr>
            <w:tcW w:type="dxa" w:w="4400"/>
            <w:tcMar>
              <w:top w:type="dxa" w:w="70"/>
              <w:left w:type="dxa" w:w="105"/>
              <w:bottom w:type="dxa" w:w="70"/>
              <w:right w:type="dxa" w:w="105"/>
            </w:tcMar>
            <w:vAlign w:val="top"/>
          </w:tcPr>
          <w:p>
            <w:pPr>
              <w:spacing w:after="0" w:line="246"/>
            </w:pPr>
            <w:r>
              <w:rPr>
                <w:sz w:val="18"/>
                <w:szCs w:val="18"/>
              </w:rPr>
              <w:t xml:space="preserve">La llave se acepta en la URL como parametro api_key.</w:t>
            </w:r>
          </w:p>
        </w:tc>
        <w:tc>
          <w:tcPr>
            <w:tcW w:type="dxa" w:w="4448"/>
            <w:tcMar>
              <w:top w:type="dxa" w:w="70"/>
              <w:left w:type="dxa" w:w="105"/>
              <w:bottom w:type="dxa" w:w="70"/>
              <w:right w:type="dxa" w:w="105"/>
            </w:tcMar>
            <w:vAlign w:val="top"/>
          </w:tcPr>
          <w:p>
            <w:pPr>
              <w:spacing w:after="0" w:line="246"/>
            </w:pPr>
            <w:r>
              <w:rPr>
                <w:sz w:val="18"/>
                <w:szCs w:val="18"/>
              </w:rPr>
              <w:t xml:space="preserve">La credencial queda registrada en los accesos del servidor, en el historial del navegador y en los proxies intermedios.</w:t>
            </w:r>
          </w:p>
        </w:tc>
      </w:tr>
    </w:tbl>
    <w:p>
      <w:pPr>
        <w:spacing w:after="180"/>
      </w:pPr>
    </w:p>
    <w:p>
      <w:pPr>
        <w:pStyle w:val="Heading2"/>
        <w:spacing w:after="130" w:before="290"/>
      </w:pPr>
      <w:r>
        <w:rPr>
          <w:b/>
          <w:bCs/>
          <w:sz w:val="25"/>
          <w:szCs w:val="25"/>
        </w:rPr>
        <w:t xml:space="preserve">1.3 Que se entrega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600"/>
        <w:gridCol w:w="6048"/>
      </w:tblGrid>
      <w:tr>
        <w:trPr>
          <w:tblHeader/>
        </w:trPr>
        <w:tc>
          <w:tcPr>
            <w:tcW w:type="dxa" w:w="3600"/>
            <w:shd w:fill="EDEBE6" w:val="clear"/>
            <w:tcMar>
              <w:top w:type="dxa" w:w="70"/>
              <w:left w:type="dxa" w:w="105"/>
              <w:bottom w:type="dxa" w:w="70"/>
              <w:right w:type="dxa" w:w="105"/>
            </w:tcMar>
            <w:vAlign w:val="top"/>
          </w:tcPr>
          <w:p>
            <w:pPr>
              <w:spacing w:after="0" w:line="246"/>
            </w:pPr>
            <w:r>
              <w:rPr>
                <w:b/>
                <w:bCs/>
                <w:sz w:val="17"/>
                <w:szCs w:val="17"/>
              </w:rPr>
              <w:t xml:space="preserve">Entregable solicitado</w:t>
            </w:r>
          </w:p>
        </w:tc>
        <w:tc>
          <w:tcPr>
            <w:tcW w:type="dxa" w:w="6048"/>
            <w:shd w:fill="EDEBE6" w:val="clear"/>
            <w:tcMar>
              <w:top w:type="dxa" w:w="70"/>
              <w:left w:type="dxa" w:w="105"/>
              <w:bottom w:type="dxa" w:w="70"/>
              <w:right w:type="dxa" w:w="105"/>
            </w:tcMar>
            <w:vAlign w:val="top"/>
          </w:tcPr>
          <w:p>
            <w:pPr>
              <w:spacing w:after="0" w:line="246"/>
            </w:pPr>
            <w:r>
              <w:rPr>
                <w:b/>
                <w:bCs/>
                <w:sz w:val="17"/>
                <w:szCs w:val="17"/>
              </w:rPr>
              <w:t xml:space="preserve">Donde esta</w:t>
            </w:r>
          </w:p>
        </w:tc>
      </w:tr>
      <w:tr>
        <w:tc>
          <w:tcPr>
            <w:tcW w:type="dxa" w:w="3600"/>
            <w:tcMar>
              <w:top w:type="dxa" w:w="70"/>
              <w:left w:type="dxa" w:w="105"/>
              <w:bottom w:type="dxa" w:w="70"/>
              <w:right w:type="dxa" w:w="105"/>
            </w:tcMar>
            <w:vAlign w:val="top"/>
          </w:tcPr>
          <w:p>
            <w:pPr>
              <w:spacing w:after="0" w:line="246"/>
            </w:pPr>
            <w:r>
              <w:rPr>
                <w:sz w:val="18"/>
                <w:szCs w:val="18"/>
              </w:rPr>
              <w:t xml:space="preserve">Analisis del API</w:t>
            </w:r>
          </w:p>
        </w:tc>
        <w:tc>
          <w:tcPr>
            <w:tcW w:type="dxa" w:w="6048"/>
            <w:tcMar>
              <w:top w:type="dxa" w:w="70"/>
              <w:left w:type="dxa" w:w="105"/>
              <w:bottom w:type="dxa" w:w="70"/>
              <w:right w:type="dxa" w:w="105"/>
            </w:tcMar>
            <w:vAlign w:val="top"/>
          </w:tcPr>
          <w:p>
            <w:pPr>
              <w:spacing w:after="0" w:line="246"/>
            </w:pPr>
            <w:r>
              <w:rPr>
                <w:sz w:val="18"/>
                <w:szCs w:val="18"/>
              </w:rPr>
              <w:t xml:space="preserve">Capitulo 2</w:t>
            </w:r>
          </w:p>
        </w:tc>
      </w:tr>
      <w:tr>
        <w:tc>
          <w:tcPr>
            <w:tcW w:type="dxa" w:w="3600"/>
            <w:tcMar>
              <w:top w:type="dxa" w:w="70"/>
              <w:left w:type="dxa" w:w="105"/>
              <w:bottom w:type="dxa" w:w="70"/>
              <w:right w:type="dxa" w:w="105"/>
            </w:tcMar>
            <w:vAlign w:val="top"/>
          </w:tcPr>
          <w:p>
            <w:pPr>
              <w:spacing w:after="0" w:line="246"/>
            </w:pPr>
            <w:r>
              <w:rPr>
                <w:sz w:val="18"/>
                <w:szCs w:val="18"/>
              </w:rPr>
              <w:t xml:space="preserve">Plan de pruebas</w:t>
            </w:r>
          </w:p>
        </w:tc>
        <w:tc>
          <w:tcPr>
            <w:tcW w:type="dxa" w:w="6048"/>
            <w:tcMar>
              <w:top w:type="dxa" w:w="70"/>
              <w:left w:type="dxa" w:w="105"/>
              <w:bottom w:type="dxa" w:w="70"/>
              <w:right w:type="dxa" w:w="105"/>
            </w:tcMar>
            <w:vAlign w:val="top"/>
          </w:tcPr>
          <w:p>
            <w:pPr>
              <w:spacing w:after="0" w:line="246"/>
            </w:pPr>
            <w:r>
              <w:rPr>
                <w:sz w:val="18"/>
                <w:szCs w:val="18"/>
              </w:rPr>
              <w:t xml:space="preserve">Capitulo 3</w:t>
            </w:r>
          </w:p>
        </w:tc>
      </w:tr>
      <w:tr>
        <w:tc>
          <w:tcPr>
            <w:tcW w:type="dxa" w:w="3600"/>
            <w:tcMar>
              <w:top w:type="dxa" w:w="70"/>
              <w:left w:type="dxa" w:w="105"/>
              <w:bottom w:type="dxa" w:w="70"/>
              <w:right w:type="dxa" w:w="105"/>
            </w:tcMar>
            <w:vAlign w:val="top"/>
          </w:tcPr>
          <w:p>
            <w:pPr>
              <w:spacing w:after="0" w:line="246"/>
            </w:pPr>
            <w:r>
              <w:rPr>
                <w:sz w:val="18"/>
                <w:szCs w:val="18"/>
              </w:rPr>
              <w:t xml:space="preserve">Casos de prueba</w:t>
            </w:r>
          </w:p>
        </w:tc>
        <w:tc>
          <w:tcPr>
            <w:tcW w:type="dxa" w:w="6048"/>
            <w:tcMar>
              <w:top w:type="dxa" w:w="70"/>
              <w:left w:type="dxa" w:w="105"/>
              <w:bottom w:type="dxa" w:w="70"/>
              <w:right w:type="dxa" w:w="105"/>
            </w:tcMar>
            <w:vAlign w:val="top"/>
          </w:tcPr>
          <w:p>
            <w:pPr>
              <w:spacing w:after="0" w:line="246"/>
            </w:pPr>
            <w:r>
              <w:rPr>
                <w:sz w:val="18"/>
                <w:szCs w:val="18"/>
              </w:rPr>
              <w:t xml:space="preserve">Capitulo 4: matriz de 77 casos</w:t>
            </w:r>
          </w:p>
        </w:tc>
      </w:tr>
      <w:tr>
        <w:tc>
          <w:tcPr>
            <w:tcW w:type="dxa" w:w="3600"/>
            <w:tcMar>
              <w:top w:type="dxa" w:w="70"/>
              <w:left w:type="dxa" w:w="105"/>
              <w:bottom w:type="dxa" w:w="70"/>
              <w:right w:type="dxa" w:w="105"/>
            </w:tcMar>
            <w:vAlign w:val="top"/>
          </w:tcPr>
          <w:p>
            <w:pPr>
              <w:spacing w:after="0" w:line="246"/>
            </w:pPr>
            <w:r>
              <w:rPr>
                <w:sz w:val="18"/>
                <w:szCs w:val="18"/>
              </w:rPr>
              <w:t xml:space="preserve">Evidencia de cada caso</w:t>
            </w:r>
          </w:p>
        </w:tc>
        <w:tc>
          <w:tcPr>
            <w:tcW w:type="dxa" w:w="6048"/>
            <w:tcMar>
              <w:top w:type="dxa" w:w="70"/>
              <w:left w:type="dxa" w:w="105"/>
              <w:bottom w:type="dxa" w:w="70"/>
              <w:right w:type="dxa" w:w="105"/>
            </w:tcMar>
            <w:vAlign w:val="top"/>
          </w:tcPr>
          <w:p>
            <w:pPr>
              <w:spacing w:after="0" w:line="246"/>
            </w:pPr>
            <w:r>
              <w:rPr>
                <w:sz w:val="18"/>
                <w:szCs w:val="18"/>
              </w:rPr>
              <w:t xml:space="preserve">Capitulo 5: peticion, respuesta y resultado</w:t>
            </w:r>
          </w:p>
        </w:tc>
      </w:tr>
      <w:tr>
        <w:tc>
          <w:tcPr>
            <w:tcW w:type="dxa" w:w="3600"/>
            <w:tcMar>
              <w:top w:type="dxa" w:w="70"/>
              <w:left w:type="dxa" w:w="105"/>
              <w:bottom w:type="dxa" w:w="70"/>
              <w:right w:type="dxa" w:w="105"/>
            </w:tcMar>
            <w:vAlign w:val="top"/>
          </w:tcPr>
          <w:p>
            <w:pPr>
              <w:spacing w:after="0" w:line="246"/>
            </w:pPr>
            <w:r>
              <w:rPr>
                <w:sz w:val="18"/>
                <w:szCs w:val="18"/>
              </w:rPr>
              <w:t xml:space="preserve">Priorizacion de pruebas</w:t>
            </w:r>
          </w:p>
        </w:tc>
        <w:tc>
          <w:tcPr>
            <w:tcW w:type="dxa" w:w="6048"/>
            <w:tcMar>
              <w:top w:type="dxa" w:w="70"/>
              <w:left w:type="dxa" w:w="105"/>
              <w:bottom w:type="dxa" w:w="70"/>
              <w:right w:type="dxa" w:w="105"/>
            </w:tcMar>
            <w:vAlign w:val="top"/>
          </w:tcPr>
          <w:p>
            <w:pPr>
              <w:spacing w:after="0" w:line="246"/>
            </w:pPr>
            <w:r>
              <w:rPr>
                <w:sz w:val="18"/>
                <w:szCs w:val="18"/>
              </w:rPr>
              <w:t xml:space="preserve">Capitulo 6</w:t>
            </w:r>
          </w:p>
        </w:tc>
      </w:tr>
      <w:tr>
        <w:tc>
          <w:tcPr>
            <w:tcW w:type="dxa" w:w="3600"/>
            <w:tcMar>
              <w:top w:type="dxa" w:w="70"/>
              <w:left w:type="dxa" w:w="105"/>
              <w:bottom w:type="dxa" w:w="70"/>
              <w:right w:type="dxa" w:w="105"/>
            </w:tcMar>
            <w:vAlign w:val="top"/>
          </w:tcPr>
          <w:p>
            <w:pPr>
              <w:spacing w:after="0" w:line="246"/>
            </w:pPr>
            <w:r>
              <w:rPr>
                <w:sz w:val="18"/>
                <w:szCs w:val="18"/>
              </w:rPr>
              <w:t xml:space="preserve">Propuesta de automatizacion</w:t>
            </w:r>
          </w:p>
        </w:tc>
        <w:tc>
          <w:tcPr>
            <w:tcW w:type="dxa" w:w="6048"/>
            <w:tcMar>
              <w:top w:type="dxa" w:w="70"/>
              <w:left w:type="dxa" w:w="105"/>
              <w:bottom w:type="dxa" w:w="70"/>
              <w:right w:type="dxa" w:w="105"/>
            </w:tcMar>
            <w:vAlign w:val="top"/>
          </w:tcPr>
          <w:p>
            <w:pPr>
              <w:spacing w:after="0" w:line="246"/>
            </w:pPr>
            <w:r>
              <w:rPr>
                <w:sz w:val="18"/>
                <w:szCs w:val="18"/>
              </w:rPr>
              <w:t xml:space="preserve">Capitulo 7</w:t>
            </w:r>
          </w:p>
        </w:tc>
      </w:tr>
      <w:tr>
        <w:tc>
          <w:tcPr>
            <w:tcW w:type="dxa" w:w="3600"/>
            <w:tcMar>
              <w:top w:type="dxa" w:w="70"/>
              <w:left w:type="dxa" w:w="105"/>
              <w:bottom w:type="dxa" w:w="70"/>
              <w:right w:type="dxa" w:w="105"/>
            </w:tcMar>
            <w:vAlign w:val="top"/>
          </w:tcPr>
          <w:p>
            <w:pPr>
              <w:spacing w:after="0" w:line="246"/>
            </w:pPr>
            <w:r>
              <w:rPr>
                <w:sz w:val="18"/>
                <w:szCs w:val="18"/>
              </w:rPr>
              <w:t xml:space="preserve">Suite ejecutable y flujo automatizado</w:t>
            </w:r>
          </w:p>
        </w:tc>
        <w:tc>
          <w:tcPr>
            <w:tcW w:type="dxa" w:w="6048"/>
            <w:tcMar>
              <w:top w:type="dxa" w:w="70"/>
              <w:left w:type="dxa" w:w="105"/>
              <w:bottom w:type="dxa" w:w="70"/>
              <w:right w:type="dxa" w:w="105"/>
            </w:tcMar>
            <w:vAlign w:val="top"/>
          </w:tcPr>
          <w:p>
            <w:pPr>
              <w:spacing w:after="0" w:line="246"/>
            </w:pPr>
            <w:r>
              <w:rPr>
                <w:sz w:val="18"/>
                <w:szCs w:val="18"/>
              </w:rPr>
              <w:t xml:space="preserve">Capitulo 8 y repositorio</w:t>
            </w:r>
          </w:p>
        </w:tc>
      </w:tr>
    </w:tbl>
    <w:p>
      <w:r>
        <w:br w:type="page"/>
      </w:r>
    </w:p>
    <w:p>
      <w:pPr>
        <w:pStyle w:val="Heading1"/>
        <w:spacing w:after="170" w:before="340"/>
      </w:pPr>
      <w:r>
        <w:rPr>
          <w:b/>
          <w:bCs/>
          <w:color w:val="1F5C8B"/>
          <w:sz w:val="30"/>
          <w:szCs w:val="30"/>
        </w:rPr>
        <w:t xml:space="preserve">2. Analisis del API</w:t>
      </w:r>
    </w:p>
    <w:p>
      <w:pPr>
        <w:pStyle w:val="Heading2"/>
        <w:spacing w:after="130" w:before="290"/>
      </w:pPr>
      <w:r>
        <w:rPr>
          <w:b/>
          <w:bCs/>
          <w:sz w:val="25"/>
          <w:szCs w:val="25"/>
        </w:rPr>
        <w:t xml:space="preserve">2.1 Los dos endpoints</w:t>
      </w:r>
    </w:p>
    <w:p>
      <w:pPr>
        <w:spacing w:after="130" w:line="272"/>
      </w:pPr>
      <w:r>
        <w:rPr>
          <w:sz w:val="21"/>
          <w:szCs w:val="21"/>
        </w:rPr>
        <w:t xml:space="preserve">La especificacion indica ademas dos comportamientos condicionales, ambos con el verbo "puede" y sin precisar la condicion:</w:t>
      </w:r>
    </w:p>
    <w:p>
      <w:pPr>
        <w:pStyle w:val="ListParagraph"/>
        <w:numPr>
          <w:ilvl w:val="0"/>
          <w:numId w:val="2"/>
        </w:numPr>
        <w:spacing w:after="80" w:line="272"/>
      </w:pPr>
      <w:r>
        <w:rPr>
          <w:sz w:val="21"/>
          <w:szCs w:val="21"/>
        </w:rPr>
        <w:t xml:space="preserve">La busqueda de imagenes puede devolver los encabezados Pagination-Count, Pagination-Page y Pagination-Limit.</w:t>
      </w:r>
    </w:p>
    <w:p>
      <w:pPr>
        <w:pStyle w:val="ListParagraph"/>
        <w:numPr>
          <w:ilvl w:val="0"/>
          <w:numId w:val="2"/>
        </w:numPr>
        <w:spacing w:after="80" w:line="272"/>
      </w:pPr>
      <w:r>
        <w:rPr>
          <w:sz w:val="21"/>
          <w:szCs w:val="21"/>
        </w:rPr>
        <w:t xml:space="preserve">La busqueda de razas puede devolver informacion de imagen cuando attach_image vale 1.</w:t>
      </w:r>
    </w:p>
    <w:p>
      <w:pPr>
        <w:spacing w:after="130" w:line="272"/>
      </w:pPr>
      <w:r>
        <w:rPr>
          <w:sz w:val="21"/>
          <w:szCs w:val="21"/>
        </w:rPr>
        <w:t xml:space="preserve">Un condicional sin condicion no se puede verificar. Ambos puntos se resolvieron por observacion y figuran como hallazgos H-06 y H-01.</w:t>
      </w:r>
    </w:p>
    <w:p>
      <w:pPr>
        <w:pStyle w:val="Heading2"/>
        <w:spacing w:after="130" w:before="290"/>
      </w:pPr>
      <w:r>
        <w:rPr>
          <w:b/>
          <w:bCs/>
          <w:sz w:val="25"/>
          <w:szCs w:val="25"/>
        </w:rPr>
        <w:t xml:space="preserve">2.2 Como se hizo el analisis</w:t>
      </w:r>
    </w:p>
    <w:p>
      <w:pPr>
        <w:spacing w:after="130" w:line="272"/>
      </w:pPr>
      <w:r>
        <w:rPr>
          <w:sz w:val="21"/>
          <w:szCs w:val="21"/>
        </w:rPr>
        <w:t xml:space="preserve">Se ejecutaron peticiones reales contra el servicio en produccion, en los dos modos de consumo: anonimo y con llave. Para cada parametro se probaron cinco variantes:</w:t>
      </w:r>
    </w:p>
    <w:p>
      <w:pPr>
        <w:pStyle w:val="ListParagraph"/>
        <w:numPr>
          <w:ilvl w:val="0"/>
          <w:numId w:val="3"/>
        </w:numPr>
        <w:spacing w:after="80" w:line="272"/>
      </w:pPr>
      <w:r>
        <w:rPr>
          <w:sz w:val="21"/>
          <w:szCs w:val="21"/>
        </w:rPr>
        <w:t xml:space="preserve">Un valor tipico.</w:t>
      </w:r>
    </w:p>
    <w:p>
      <w:pPr>
        <w:pStyle w:val="ListParagraph"/>
        <w:numPr>
          <w:ilvl w:val="0"/>
          <w:numId w:val="3"/>
        </w:numPr>
        <w:spacing w:after="80" w:line="272"/>
      </w:pPr>
      <w:r>
        <w:rPr>
          <w:sz w:val="21"/>
          <w:szCs w:val="21"/>
        </w:rPr>
        <w:t xml:space="preserve">Los valores frontera de su rango.</w:t>
      </w:r>
    </w:p>
    <w:p>
      <w:pPr>
        <w:pStyle w:val="ListParagraph"/>
        <w:numPr>
          <w:ilvl w:val="0"/>
          <w:numId w:val="3"/>
        </w:numPr>
        <w:spacing w:after="80" w:line="272"/>
      </w:pPr>
      <w:r>
        <w:rPr>
          <w:sz w:val="21"/>
          <w:szCs w:val="21"/>
        </w:rPr>
        <w:t xml:space="preserve">Un valor fuera de rango.</w:t>
      </w:r>
    </w:p>
    <w:p>
      <w:pPr>
        <w:pStyle w:val="ListParagraph"/>
        <w:numPr>
          <w:ilvl w:val="0"/>
          <w:numId w:val="3"/>
        </w:numPr>
        <w:spacing w:after="80" w:line="272"/>
      </w:pPr>
      <w:r>
        <w:rPr>
          <w:sz w:val="21"/>
          <w:szCs w:val="21"/>
        </w:rPr>
        <w:t xml:space="preserve">Un valor de tipo incorrecto.</w:t>
      </w:r>
    </w:p>
    <w:p>
      <w:pPr>
        <w:pStyle w:val="ListParagraph"/>
        <w:numPr>
          <w:ilvl w:val="0"/>
          <w:numId w:val="3"/>
        </w:numPr>
        <w:spacing w:after="80" w:line="272"/>
      </w:pPr>
      <w:r>
        <w:rPr>
          <w:sz w:val="21"/>
          <w:szCs w:val="21"/>
        </w:rPr>
        <w:t xml:space="preserve">La omision del parametro.</w:t>
      </w:r>
    </w:p>
    <w:p>
      <w:pPr>
        <w:spacing w:after="130" w:line="272"/>
      </w:pPr>
      <w:r>
        <w:rPr>
          <w:sz w:val="21"/>
          <w:szCs w:val="21"/>
        </w:rPr>
        <w:t xml:space="preserve">De cada respuesta se registro el codigo de estado, los encabezados, el cuerpo y el tiempo. El capitulo 5 contiene ese registro.</w:t>
      </w:r>
    </w:p>
    <w:p>
      <w:pPr>
        <w:pBdr>
          <w:left w:val="single" w:color="1F5C8B" w:sz="18" w:space="13"/>
        </w:pBdr>
        <w:shd w:fill="F5F4F1" w:val="clear"/>
        <w:spacing w:after="190" w:before="150" w:line="272"/>
        <w:ind w:left="170"/>
      </w:pPr>
      <w:r>
        <w:rPr>
          <w:b/>
          <w:bCs/>
          <w:sz w:val="21"/>
          <w:szCs w:val="21"/>
        </w:rPr>
        <w:t xml:space="preserve">Limite del relevamiento. </w:t>
      </w:r>
      <w:r>
        <w:rPr>
          <w:sz w:val="21"/>
          <w:szCs w:val="21"/>
        </w:rPr>
        <w:t xml:space="preserve">El servicio es de un tercero y esta en produccion. No hay entorno de pruebas. Cada peticion consume cuota real. Por eso el volumen se mantuvo bajo y las pruebas de carga alta quedaron fuera del alcance automatico.</w:t>
      </w:r>
    </w:p>
    <w:p>
      <w:pPr>
        <w:pStyle w:val="Heading2"/>
        <w:spacing w:after="130" w:before="290"/>
      </w:pPr>
      <w:r>
        <w:rPr>
          <w:b/>
          <w:bCs/>
          <w:sz w:val="25"/>
          <w:szCs w:val="25"/>
        </w:rPr>
        <w:t xml:space="preserve">2.3 Lo que la especificacion no dice</w:t>
      </w:r>
    </w:p>
    <w:p>
      <w:pPr>
        <w:spacing w:after="130" w:line="272"/>
      </w:pPr>
      <w:r>
        <w:rPr>
          <w:sz w:val="21"/>
          <w:szCs w:val="21"/>
        </w:rPr>
        <w:t xml:space="preserve">Diez puntos que impiden decidir si un comportamiento es correcto. Cada uno necesita respuesta del equipo del servicio.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3200"/>
        <w:gridCol w:w="5648"/>
      </w:tblGrid>
      <w:tr>
        <w:trPr>
          <w:tblHeader/>
        </w:trPr>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3200"/>
            <w:shd w:fill="EDEBE6" w:val="clear"/>
            <w:tcMar>
              <w:top w:type="dxa" w:w="70"/>
              <w:left w:type="dxa" w:w="105"/>
              <w:bottom w:type="dxa" w:w="70"/>
              <w:right w:type="dxa" w:w="105"/>
            </w:tcMar>
            <w:vAlign w:val="top"/>
          </w:tcPr>
          <w:p>
            <w:pPr>
              <w:spacing w:after="0" w:line="246"/>
            </w:pPr>
            <w:r>
              <w:rPr>
                <w:b/>
                <w:bCs/>
                <w:sz w:val="17"/>
                <w:szCs w:val="17"/>
              </w:rPr>
              <w:t xml:space="preserve">Que falta</w:t>
            </w:r>
          </w:p>
        </w:tc>
        <w:tc>
          <w:tcPr>
            <w:tcW w:type="dxa" w:w="5648"/>
            <w:shd w:fill="EDEBE6" w:val="clear"/>
            <w:tcMar>
              <w:top w:type="dxa" w:w="70"/>
              <w:left w:type="dxa" w:w="105"/>
              <w:bottom w:type="dxa" w:w="70"/>
              <w:right w:type="dxa" w:w="105"/>
            </w:tcMar>
            <w:vAlign w:val="top"/>
          </w:tcPr>
          <w:p>
            <w:pPr>
              <w:spacing w:after="0" w:line="246"/>
            </w:pPr>
            <w:r>
              <w:rPr>
                <w:b/>
                <w:bCs/>
                <w:sz w:val="17"/>
                <w:szCs w:val="17"/>
              </w:rPr>
              <w:t xml:space="preserve">Por que importa</w:t>
            </w:r>
          </w:p>
        </w:tc>
      </w:tr>
      <w:tr>
        <w:tc>
          <w:tcPr>
            <w:tcW w:type="dxa" w:w="800"/>
            <w:tcMar>
              <w:top w:type="dxa" w:w="70"/>
              <w:left w:type="dxa" w:w="105"/>
              <w:bottom w:type="dxa" w:w="70"/>
              <w:right w:type="dxa" w:w="105"/>
            </w:tcMar>
            <w:vAlign w:val="top"/>
          </w:tcPr>
          <w:p>
            <w:pPr>
              <w:spacing w:after="0" w:line="246"/>
            </w:pPr>
            <w:r>
              <w:rPr>
                <w:sz w:val="18"/>
                <w:szCs w:val="18"/>
              </w:rPr>
              <w:t xml:space="preserve">A-01</w:t>
            </w:r>
          </w:p>
        </w:tc>
        <w:tc>
          <w:tcPr>
            <w:tcW w:type="dxa" w:w="3200"/>
            <w:tcMar>
              <w:top w:type="dxa" w:w="70"/>
              <w:left w:type="dxa" w:w="105"/>
              <w:bottom w:type="dxa" w:w="70"/>
              <w:right w:type="dxa" w:w="105"/>
            </w:tcMar>
            <w:vAlign w:val="top"/>
          </w:tcPr>
          <w:p>
            <w:pPr>
              <w:spacing w:after="0" w:line="246"/>
            </w:pPr>
            <w:r>
              <w:rPr>
                <w:sz w:val="18"/>
                <w:szCs w:val="18"/>
              </w:rPr>
              <w:t xml:space="preserve">El metodo de autenticacion.</w:t>
            </w:r>
          </w:p>
        </w:tc>
        <w:tc>
          <w:tcPr>
            <w:tcW w:type="dxa" w:w="5648"/>
            <w:tcMar>
              <w:top w:type="dxa" w:w="70"/>
              <w:left w:type="dxa" w:w="105"/>
              <w:bottom w:type="dxa" w:w="70"/>
              <w:right w:type="dxa" w:w="105"/>
            </w:tcMar>
            <w:vAlign w:val="top"/>
          </w:tcPr>
          <w:p>
            <w:pPr>
              <w:spacing w:after="0" w:line="246"/>
            </w:pPr>
            <w:r>
              <w:rPr>
                <w:sz w:val="18"/>
                <w:szCs w:val="18"/>
              </w:rPr>
              <w:t xml:space="preserve">El endpoint de razas responde 403 sin llave. El ejercicio 2 no se puede ejecutar tal como esta escrito.</w:t>
            </w:r>
          </w:p>
        </w:tc>
      </w:tr>
      <w:tr>
        <w:tc>
          <w:tcPr>
            <w:tcW w:type="dxa" w:w="800"/>
            <w:tcMar>
              <w:top w:type="dxa" w:w="70"/>
              <w:left w:type="dxa" w:w="105"/>
              <w:bottom w:type="dxa" w:w="70"/>
              <w:right w:type="dxa" w:w="105"/>
            </w:tcMar>
            <w:vAlign w:val="top"/>
          </w:tcPr>
          <w:p>
            <w:pPr>
              <w:spacing w:after="0" w:line="246"/>
            </w:pPr>
            <w:r>
              <w:rPr>
                <w:sz w:val="18"/>
                <w:szCs w:val="18"/>
              </w:rPr>
              <w:t xml:space="preserve">A-02</w:t>
            </w:r>
          </w:p>
        </w:tc>
        <w:tc>
          <w:tcPr>
            <w:tcW w:type="dxa" w:w="3200"/>
            <w:tcMar>
              <w:top w:type="dxa" w:w="70"/>
              <w:left w:type="dxa" w:w="105"/>
              <w:bottom w:type="dxa" w:w="70"/>
              <w:right w:type="dxa" w:w="105"/>
            </w:tcMar>
            <w:vAlign w:val="top"/>
          </w:tcPr>
          <w:p>
            <w:pPr>
              <w:spacing w:after="0" w:line="246"/>
            </w:pPr>
            <w:r>
              <w:rPr>
                <w:sz w:val="18"/>
                <w:szCs w:val="18"/>
              </w:rPr>
              <w:t xml:space="preserve">Los valores validos de size, mime_types y format.</w:t>
            </w:r>
          </w:p>
        </w:tc>
        <w:tc>
          <w:tcPr>
            <w:tcW w:type="dxa" w:w="5648"/>
            <w:tcMar>
              <w:top w:type="dxa" w:w="70"/>
              <w:left w:type="dxa" w:w="105"/>
              <w:bottom w:type="dxa" w:w="70"/>
              <w:right w:type="dxa" w:w="105"/>
            </w:tcMar>
            <w:vAlign w:val="top"/>
          </w:tcPr>
          <w:p>
            <w:pPr>
              <w:spacing w:after="0" w:line="246"/>
            </w:pPr>
            <w:r>
              <w:rPr>
                <w:sz w:val="18"/>
                <w:szCs w:val="18"/>
              </w:rPr>
              <w:t xml:space="preserve">Sin la lista de valores validos no hay prueba negativa posible. El servicio los acepta todos, asi que tampoco se deducen por observacion.</w:t>
            </w:r>
          </w:p>
        </w:tc>
      </w:tr>
      <w:tr>
        <w:tc>
          <w:tcPr>
            <w:tcW w:type="dxa" w:w="800"/>
            <w:tcMar>
              <w:top w:type="dxa" w:w="70"/>
              <w:left w:type="dxa" w:w="105"/>
              <w:bottom w:type="dxa" w:w="70"/>
              <w:right w:type="dxa" w:w="105"/>
            </w:tcMar>
            <w:vAlign w:val="top"/>
          </w:tcPr>
          <w:p>
            <w:pPr>
              <w:spacing w:after="0" w:line="246"/>
            </w:pPr>
            <w:r>
              <w:rPr>
                <w:sz w:val="18"/>
                <w:szCs w:val="18"/>
              </w:rPr>
              <w:t xml:space="preserve">A-03</w:t>
            </w:r>
          </w:p>
        </w:tc>
        <w:tc>
          <w:tcPr>
            <w:tcW w:type="dxa" w:w="3200"/>
            <w:tcMar>
              <w:top w:type="dxa" w:w="70"/>
              <w:left w:type="dxa" w:w="105"/>
              <w:bottom w:type="dxa" w:w="70"/>
              <w:right w:type="dxa" w:w="105"/>
            </w:tcMar>
            <w:vAlign w:val="top"/>
          </w:tcPr>
          <w:p>
            <w:pPr>
              <w:spacing w:after="0" w:line="246"/>
            </w:pPr>
            <w:r>
              <w:rPr>
                <w:sz w:val="18"/>
                <w:szCs w:val="18"/>
              </w:rPr>
              <w:t xml:space="preserve">El rango de limit y de page.</w:t>
            </w:r>
          </w:p>
        </w:tc>
        <w:tc>
          <w:tcPr>
            <w:tcW w:type="dxa" w:w="5648"/>
            <w:tcMar>
              <w:top w:type="dxa" w:w="70"/>
              <w:left w:type="dxa" w:w="105"/>
              <w:bottom w:type="dxa" w:w="70"/>
              <w:right w:type="dxa" w:w="105"/>
            </w:tcMar>
            <w:vAlign w:val="top"/>
          </w:tcPr>
          <w:p>
            <w:pPr>
              <w:spacing w:after="0" w:line="246"/>
            </w:pPr>
            <w:r>
              <w:rPr>
                <w:sz w:val="18"/>
                <w:szCs w:val="18"/>
              </w:rPr>
              <w:t xml:space="preserve">Son el objeto de las pruebas de borde. Se dedujeron de los mensajes de error del servicio.</w:t>
            </w:r>
          </w:p>
        </w:tc>
      </w:tr>
      <w:tr>
        <w:tc>
          <w:tcPr>
            <w:tcW w:type="dxa" w:w="800"/>
            <w:tcMar>
              <w:top w:type="dxa" w:w="70"/>
              <w:left w:type="dxa" w:w="105"/>
              <w:bottom w:type="dxa" w:w="70"/>
              <w:right w:type="dxa" w:w="105"/>
            </w:tcMar>
            <w:vAlign w:val="top"/>
          </w:tcPr>
          <w:p>
            <w:pPr>
              <w:spacing w:after="0" w:line="246"/>
            </w:pPr>
            <w:r>
              <w:rPr>
                <w:sz w:val="18"/>
                <w:szCs w:val="18"/>
              </w:rPr>
              <w:t xml:space="preserve">A-04</w:t>
            </w:r>
          </w:p>
        </w:tc>
        <w:tc>
          <w:tcPr>
            <w:tcW w:type="dxa" w:w="3200"/>
            <w:tcMar>
              <w:top w:type="dxa" w:w="70"/>
              <w:left w:type="dxa" w:w="105"/>
              <w:bottom w:type="dxa" w:w="70"/>
              <w:right w:type="dxa" w:w="105"/>
            </w:tcMar>
            <w:vAlign w:val="top"/>
          </w:tcPr>
          <w:p>
            <w:pPr>
              <w:spacing w:after="0" w:line="246"/>
            </w:pPr>
            <w:r>
              <w:rPr>
                <w:sz w:val="18"/>
                <w:szCs w:val="18"/>
              </w:rPr>
              <w:t xml:space="preserve">Cuando aparecen los encabezados de paginacion.</w:t>
            </w:r>
          </w:p>
        </w:tc>
        <w:tc>
          <w:tcPr>
            <w:tcW w:type="dxa" w:w="5648"/>
            <w:tcMar>
              <w:top w:type="dxa" w:w="70"/>
              <w:left w:type="dxa" w:w="105"/>
              <w:bottom w:type="dxa" w:w="70"/>
              <w:right w:type="dxa" w:w="105"/>
            </w:tcMar>
            <w:vAlign w:val="top"/>
          </w:tcPr>
          <w:p>
            <w:pPr>
              <w:spacing w:after="0" w:line="246"/>
            </w:pPr>
            <w:r>
              <w:rPr>
                <w:sz w:val="18"/>
                <w:szCs w:val="18"/>
              </w:rPr>
              <w:t xml:space="preserve">Un cliente que los lea siempre obtendra valores nulos en la mayoria de las llamadas.</w:t>
            </w:r>
          </w:p>
        </w:tc>
      </w:tr>
      <w:tr>
        <w:tc>
          <w:tcPr>
            <w:tcW w:type="dxa" w:w="800"/>
            <w:tcMar>
              <w:top w:type="dxa" w:w="70"/>
              <w:left w:type="dxa" w:w="105"/>
              <w:bottom w:type="dxa" w:w="70"/>
              <w:right w:type="dxa" w:w="105"/>
            </w:tcMar>
            <w:vAlign w:val="top"/>
          </w:tcPr>
          <w:p>
            <w:pPr>
              <w:spacing w:after="0" w:line="246"/>
            </w:pPr>
            <w:r>
              <w:rPr>
                <w:sz w:val="18"/>
                <w:szCs w:val="18"/>
              </w:rPr>
              <w:t xml:space="preserve">A-05</w:t>
            </w:r>
          </w:p>
        </w:tc>
        <w:tc>
          <w:tcPr>
            <w:tcW w:type="dxa" w:w="3200"/>
            <w:tcMar>
              <w:top w:type="dxa" w:w="70"/>
              <w:left w:type="dxa" w:w="105"/>
              <w:bottom w:type="dxa" w:w="70"/>
              <w:right w:type="dxa" w:w="105"/>
            </w:tcMar>
            <w:vAlign w:val="top"/>
          </w:tcPr>
          <w:p>
            <w:pPr>
              <w:spacing w:after="0" w:line="246"/>
            </w:pPr>
            <w:r>
              <w:rPr>
                <w:sz w:val="18"/>
                <w:szCs w:val="18"/>
              </w:rPr>
              <w:t xml:space="preserve">Que hace exactamente attach_image.</w:t>
            </w:r>
          </w:p>
        </w:tc>
        <w:tc>
          <w:tcPr>
            <w:tcW w:type="dxa" w:w="5648"/>
            <w:tcMar>
              <w:top w:type="dxa" w:w="70"/>
              <w:left w:type="dxa" w:w="105"/>
              <w:bottom w:type="dxa" w:w="70"/>
              <w:right w:type="dxa" w:w="105"/>
            </w:tcMar>
            <w:vAlign w:val="top"/>
          </w:tcPr>
          <w:p>
            <w:pPr>
              <w:spacing w:after="0" w:line="246"/>
            </w:pPr>
            <w:r>
              <w:rPr>
                <w:sz w:val="18"/>
                <w:szCs w:val="18"/>
              </w:rPr>
              <w:t xml:space="preserve">El comportamiento observado contradice la lectura natural del enunciado.</w:t>
            </w:r>
          </w:p>
        </w:tc>
      </w:tr>
      <w:tr>
        <w:tc>
          <w:tcPr>
            <w:tcW w:type="dxa" w:w="800"/>
            <w:tcMar>
              <w:top w:type="dxa" w:w="70"/>
              <w:left w:type="dxa" w:w="105"/>
              <w:bottom w:type="dxa" w:w="70"/>
              <w:right w:type="dxa" w:w="105"/>
            </w:tcMar>
            <w:vAlign w:val="top"/>
          </w:tcPr>
          <w:p>
            <w:pPr>
              <w:spacing w:after="0" w:line="246"/>
            </w:pPr>
            <w:r>
              <w:rPr>
                <w:sz w:val="18"/>
                <w:szCs w:val="18"/>
              </w:rPr>
              <w:t xml:space="preserve">A-06</w:t>
            </w:r>
          </w:p>
        </w:tc>
        <w:tc>
          <w:tcPr>
            <w:tcW w:type="dxa" w:w="3200"/>
            <w:tcMar>
              <w:top w:type="dxa" w:w="70"/>
              <w:left w:type="dxa" w:w="105"/>
              <w:bottom w:type="dxa" w:w="70"/>
              <w:right w:type="dxa" w:w="105"/>
            </w:tcMar>
            <w:vAlign w:val="top"/>
          </w:tcPr>
          <w:p>
            <w:pPr>
              <w:spacing w:after="0" w:line="246"/>
            </w:pPr>
            <w:r>
              <w:rPr>
                <w:sz w:val="18"/>
                <w:szCs w:val="18"/>
              </w:rPr>
              <w:t xml:space="preserve">Que devolver cuando no hay coincidencias.</w:t>
            </w:r>
          </w:p>
        </w:tc>
        <w:tc>
          <w:tcPr>
            <w:tcW w:type="dxa" w:w="5648"/>
            <w:tcMar>
              <w:top w:type="dxa" w:w="70"/>
              <w:left w:type="dxa" w:w="105"/>
              <w:bottom w:type="dxa" w:w="70"/>
              <w:right w:type="dxa" w:w="105"/>
            </w:tcMar>
            <w:vAlign w:val="top"/>
          </w:tcPr>
          <w:p>
            <w:pPr>
              <w:spacing w:after="0" w:line="246"/>
            </w:pPr>
            <w:r>
              <w:rPr>
                <w:sz w:val="18"/>
                <w:szCs w:val="18"/>
              </w:rPr>
              <w:t xml:space="preserve">Coleccion vacia con 200 y error 404 son dos disenos validos y opuestos.</w:t>
            </w:r>
          </w:p>
        </w:tc>
      </w:tr>
      <w:tr>
        <w:tc>
          <w:tcPr>
            <w:tcW w:type="dxa" w:w="800"/>
            <w:tcMar>
              <w:top w:type="dxa" w:w="70"/>
              <w:left w:type="dxa" w:w="105"/>
              <w:bottom w:type="dxa" w:w="70"/>
              <w:right w:type="dxa" w:w="105"/>
            </w:tcMar>
            <w:vAlign w:val="top"/>
          </w:tcPr>
          <w:p>
            <w:pPr>
              <w:spacing w:after="0" w:line="246"/>
            </w:pPr>
            <w:r>
              <w:rPr>
                <w:sz w:val="18"/>
                <w:szCs w:val="18"/>
              </w:rPr>
              <w:t xml:space="preserve">A-07</w:t>
            </w:r>
          </w:p>
        </w:tc>
        <w:tc>
          <w:tcPr>
            <w:tcW w:type="dxa" w:w="3200"/>
            <w:tcMar>
              <w:top w:type="dxa" w:w="70"/>
              <w:left w:type="dxa" w:w="105"/>
              <w:bottom w:type="dxa" w:w="70"/>
              <w:right w:type="dxa" w:w="105"/>
            </w:tcMar>
            <w:vAlign w:val="top"/>
          </w:tcPr>
          <w:p>
            <w:pPr>
              <w:spacing w:after="0" w:line="246"/>
            </w:pPr>
            <w:r>
              <w:rPr>
                <w:sz w:val="18"/>
                <w:szCs w:val="18"/>
              </w:rPr>
              <w:t xml:space="preserve">El formato del cuerpo de error.</w:t>
            </w:r>
          </w:p>
        </w:tc>
        <w:tc>
          <w:tcPr>
            <w:tcW w:type="dxa" w:w="5648"/>
            <w:tcMar>
              <w:top w:type="dxa" w:w="70"/>
              <w:left w:type="dxa" w:w="105"/>
              <w:bottom w:type="dxa" w:w="70"/>
              <w:right w:type="dxa" w:w="105"/>
            </w:tcMar>
            <w:vAlign w:val="top"/>
          </w:tcPr>
          <w:p>
            <w:pPr>
              <w:spacing w:after="0" w:line="246"/>
            </w:pPr>
            <w:r>
              <w:rPr>
                <w:sz w:val="18"/>
                <w:szCs w:val="18"/>
              </w:rPr>
              <w:t xml:space="preserve">Sin contrato de error no se puede verificar que los fallos se comuniquen de forma util.</w:t>
            </w:r>
          </w:p>
        </w:tc>
      </w:tr>
      <w:tr>
        <w:tc>
          <w:tcPr>
            <w:tcW w:type="dxa" w:w="800"/>
            <w:tcMar>
              <w:top w:type="dxa" w:w="70"/>
              <w:left w:type="dxa" w:w="105"/>
              <w:bottom w:type="dxa" w:w="70"/>
              <w:right w:type="dxa" w:w="105"/>
            </w:tcMar>
            <w:vAlign w:val="top"/>
          </w:tcPr>
          <w:p>
            <w:pPr>
              <w:spacing w:after="0" w:line="246"/>
            </w:pPr>
            <w:r>
              <w:rPr>
                <w:sz w:val="18"/>
                <w:szCs w:val="18"/>
              </w:rPr>
              <w:t xml:space="preserve">A-08</w:t>
            </w:r>
          </w:p>
        </w:tc>
        <w:tc>
          <w:tcPr>
            <w:tcW w:type="dxa" w:w="3200"/>
            <w:tcMar>
              <w:top w:type="dxa" w:w="70"/>
              <w:left w:type="dxa" w:w="105"/>
              <w:bottom w:type="dxa" w:w="70"/>
              <w:right w:type="dxa" w:w="105"/>
            </w:tcMar>
            <w:vAlign w:val="top"/>
          </w:tcPr>
          <w:p>
            <w:pPr>
              <w:spacing w:after="0" w:line="246"/>
            </w:pPr>
            <w:r>
              <w:rPr>
                <w:sz w:val="18"/>
                <w:szCs w:val="18"/>
              </w:rPr>
              <w:t xml:space="preserve">La politica de limites de consumo.</w:t>
            </w:r>
          </w:p>
        </w:tc>
        <w:tc>
          <w:tcPr>
            <w:tcW w:type="dxa" w:w="5648"/>
            <w:tcMar>
              <w:top w:type="dxa" w:w="70"/>
              <w:left w:type="dxa" w:w="105"/>
              <w:bottom w:type="dxa" w:w="70"/>
              <w:right w:type="dxa" w:w="105"/>
            </w:tcMar>
            <w:vAlign w:val="top"/>
          </w:tcPr>
          <w:p>
            <w:pPr>
              <w:spacing w:after="0" w:line="246"/>
            </w:pPr>
            <w:r>
              <w:rPr>
                <w:sz w:val="18"/>
                <w:szCs w:val="18"/>
              </w:rPr>
              <w:t xml:space="preserve">Define el perfil maximo de la prueba de carga. Explica buena parte de los fallos intermitentes.</w:t>
            </w:r>
          </w:p>
        </w:tc>
      </w:tr>
      <w:tr>
        <w:tc>
          <w:tcPr>
            <w:tcW w:type="dxa" w:w="800"/>
            <w:tcMar>
              <w:top w:type="dxa" w:w="70"/>
              <w:left w:type="dxa" w:w="105"/>
              <w:bottom w:type="dxa" w:w="70"/>
              <w:right w:type="dxa" w:w="105"/>
            </w:tcMar>
            <w:vAlign w:val="top"/>
          </w:tcPr>
          <w:p>
            <w:pPr>
              <w:spacing w:after="0" w:line="246"/>
            </w:pPr>
            <w:r>
              <w:rPr>
                <w:sz w:val="18"/>
                <w:szCs w:val="18"/>
              </w:rPr>
              <w:t xml:space="preserve">A-09</w:t>
            </w:r>
          </w:p>
        </w:tc>
        <w:tc>
          <w:tcPr>
            <w:tcW w:type="dxa" w:w="3200"/>
            <w:tcMar>
              <w:top w:type="dxa" w:w="70"/>
              <w:left w:type="dxa" w:w="105"/>
              <w:bottom w:type="dxa" w:w="70"/>
              <w:right w:type="dxa" w:w="105"/>
            </w:tcMar>
            <w:vAlign w:val="top"/>
          </w:tcPr>
          <w:p>
            <w:pPr>
              <w:spacing w:after="0" w:line="246"/>
            </w:pPr>
            <w:r>
              <w:rPr>
                <w:sz w:val="18"/>
                <w:szCs w:val="18"/>
              </w:rPr>
              <w:t xml:space="preserve">La politica de versiones.</w:t>
            </w:r>
          </w:p>
        </w:tc>
        <w:tc>
          <w:tcPr>
            <w:tcW w:type="dxa" w:w="5648"/>
            <w:tcMar>
              <w:top w:type="dxa" w:w="70"/>
              <w:left w:type="dxa" w:w="105"/>
              <w:bottom w:type="dxa" w:w="70"/>
              <w:right w:type="dxa" w:w="105"/>
            </w:tcMar>
            <w:vAlign w:val="top"/>
          </w:tcPr>
          <w:p>
            <w:pPr>
              <w:spacing w:after="0" w:line="246"/>
            </w:pPr>
            <w:r>
              <w:rPr>
                <w:sz w:val="18"/>
                <w:szCs w:val="18"/>
              </w:rPr>
              <w:t xml:space="preserve">Sin ella no se distingue un cambio anunciado de una ruptura de contrato.</w:t>
            </w:r>
          </w:p>
        </w:tc>
      </w:tr>
      <w:tr>
        <w:tc>
          <w:tcPr>
            <w:tcW w:type="dxa" w:w="800"/>
            <w:tcMar>
              <w:top w:type="dxa" w:w="70"/>
              <w:left w:type="dxa" w:w="105"/>
              <w:bottom w:type="dxa" w:w="70"/>
              <w:right w:type="dxa" w:w="105"/>
            </w:tcMar>
            <w:vAlign w:val="top"/>
          </w:tcPr>
          <w:p>
            <w:pPr>
              <w:spacing w:after="0" w:line="246"/>
            </w:pPr>
            <w:r>
              <w:rPr>
                <w:sz w:val="18"/>
                <w:szCs w:val="18"/>
              </w:rPr>
              <w:t xml:space="preserve">A-10</w:t>
            </w:r>
          </w:p>
        </w:tc>
        <w:tc>
          <w:tcPr>
            <w:tcW w:type="dxa" w:w="3200"/>
            <w:tcMar>
              <w:top w:type="dxa" w:w="70"/>
              <w:left w:type="dxa" w:w="105"/>
              <w:bottom w:type="dxa" w:w="70"/>
              <w:right w:type="dxa" w:w="105"/>
            </w:tcMar>
            <w:vAlign w:val="top"/>
          </w:tcPr>
          <w:p>
            <w:pPr>
              <w:spacing w:after="0" w:line="246"/>
            </w:pPr>
            <w:r>
              <w:rPr>
                <w:sz w:val="18"/>
                <w:szCs w:val="18"/>
              </w:rPr>
              <w:t xml:space="preserve">El acuerdo de nivel de servicio.</w:t>
            </w:r>
          </w:p>
        </w:tc>
        <w:tc>
          <w:tcPr>
            <w:tcW w:type="dxa" w:w="5648"/>
            <w:tcMar>
              <w:top w:type="dxa" w:w="70"/>
              <w:left w:type="dxa" w:w="105"/>
              <w:bottom w:type="dxa" w:w="70"/>
              <w:right w:type="dxa" w:w="105"/>
            </w:tcMar>
            <w:vAlign w:val="top"/>
          </w:tcPr>
          <w:p>
            <w:pPr>
              <w:spacing w:after="0" w:line="246"/>
            </w:pPr>
            <w:r>
              <w:rPr>
                <w:sz w:val="18"/>
                <w:szCs w:val="18"/>
              </w:rPr>
              <w:t xml:space="preserve">Los umbrales de tiempo de este plan son una estimacion basada en una medicion propia.</w:t>
            </w:r>
          </w:p>
        </w:tc>
      </w:tr>
    </w:tbl>
    <w:p>
      <w:r>
        <w:br w:type="page"/>
      </w:r>
    </w:p>
    <w:p>
      <w:pPr>
        <w:pStyle w:val="Heading2"/>
        <w:spacing w:after="130" w:before="290"/>
      </w:pPr>
      <w:r>
        <w:rPr>
          <w:b/>
          <w:bCs/>
          <w:sz w:val="25"/>
          <w:szCs w:val="25"/>
        </w:rPr>
        <w:t xml:space="preserve">2.4 Reglas reales de cada parametro</w:t>
      </w:r>
    </w:p>
    <w:p>
      <w:pPr>
        <w:spacing w:after="130" w:line="272"/>
      </w:pPr>
      <w:r>
        <w:rPr>
          <w:sz w:val="21"/>
          <w:szCs w:val="21"/>
        </w:rPr>
        <w:t xml:space="preserve">Ninguna de estas reglas figura en la especificacion. Se obtuvieron probando valores y leyendo los mensajes de error del servicio.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1500"/>
        <w:gridCol w:w="1900"/>
        <w:gridCol w:w="900"/>
        <w:gridCol w:w="5348"/>
      </w:tblGrid>
      <w:tr>
        <w:trPr>
          <w:tblHeader/>
        </w:trPr>
        <w:tc>
          <w:tcPr>
            <w:tcW w:type="dxa" w:w="1500"/>
            <w:shd w:fill="EDEBE6" w:val="clear"/>
            <w:tcMar>
              <w:top w:type="dxa" w:w="70"/>
              <w:left w:type="dxa" w:w="105"/>
              <w:bottom w:type="dxa" w:w="70"/>
              <w:right w:type="dxa" w:w="105"/>
            </w:tcMar>
            <w:vAlign w:val="top"/>
          </w:tcPr>
          <w:p>
            <w:pPr>
              <w:spacing w:after="0" w:line="246"/>
            </w:pPr>
            <w:r>
              <w:rPr>
                <w:b/>
                <w:bCs/>
                <w:sz w:val="17"/>
                <w:szCs w:val="17"/>
              </w:rPr>
              <w:t xml:space="preserve">Parametro</w:t>
            </w:r>
          </w:p>
        </w:tc>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Rango real</w:t>
            </w:r>
          </w:p>
        </w:tc>
        <w:tc>
          <w:tcPr>
            <w:tcW w:type="dxa" w:w="900"/>
            <w:shd w:fill="EDEBE6" w:val="clear"/>
            <w:tcMar>
              <w:top w:type="dxa" w:w="70"/>
              <w:left w:type="dxa" w:w="105"/>
              <w:bottom w:type="dxa" w:w="70"/>
              <w:right w:type="dxa" w:w="105"/>
            </w:tcMar>
            <w:vAlign w:val="top"/>
          </w:tcPr>
          <w:p>
            <w:pPr>
              <w:spacing w:after="0" w:line="246"/>
            </w:pPr>
            <w:r>
              <w:rPr>
                <w:b/>
                <w:bCs/>
                <w:sz w:val="17"/>
                <w:szCs w:val="17"/>
              </w:rPr>
              <w:t xml:space="preserve">Valida</w:t>
            </w:r>
          </w:p>
        </w:tc>
        <w:tc>
          <w:tcPr>
            <w:tcW w:type="dxa" w:w="5348"/>
            <w:shd w:fill="EDEBE6" w:val="clear"/>
            <w:tcMar>
              <w:top w:type="dxa" w:w="70"/>
              <w:left w:type="dxa" w:w="105"/>
              <w:bottom w:type="dxa" w:w="70"/>
              <w:right w:type="dxa" w:w="105"/>
            </w:tcMar>
            <w:vAlign w:val="top"/>
          </w:tcPr>
          <w:p>
            <w:pPr>
              <w:spacing w:after="0" w:line="246"/>
            </w:pPr>
            <w:r>
              <w:rPr>
                <w:b/>
                <w:bCs/>
                <w:sz w:val="17"/>
                <w:szCs w:val="17"/>
              </w:rPr>
              <w:t xml:space="preserve">Mensaje o comportamiento observado</w:t>
            </w:r>
          </w:p>
        </w:tc>
      </w:tr>
      <w:tr>
        <w:tc>
          <w:tcPr>
            <w:tcW w:type="dxa" w:w="1500"/>
            <w:tcMar>
              <w:top w:type="dxa" w:w="70"/>
              <w:left w:type="dxa" w:w="105"/>
              <w:bottom w:type="dxa" w:w="70"/>
              <w:right w:type="dxa" w:w="105"/>
            </w:tcMar>
            <w:vAlign w:val="top"/>
          </w:tcPr>
          <w:p>
            <w:pPr>
              <w:spacing w:after="0" w:line="246"/>
            </w:pPr>
            <w:r>
              <w:rPr>
                <w:sz w:val="18"/>
                <w:szCs w:val="18"/>
              </w:rPr>
              <w:t xml:space="preserve">limit</w:t>
            </w:r>
          </w:p>
        </w:tc>
        <w:tc>
          <w:tcPr>
            <w:tcW w:type="dxa" w:w="1900"/>
            <w:tcMar>
              <w:top w:type="dxa" w:w="70"/>
              <w:left w:type="dxa" w:w="105"/>
              <w:bottom w:type="dxa" w:w="70"/>
              <w:right w:type="dxa" w:w="105"/>
            </w:tcMar>
            <w:vAlign w:val="top"/>
          </w:tcPr>
          <w:p>
            <w:pPr>
              <w:spacing w:after="0" w:line="246"/>
            </w:pPr>
            <w:r>
              <w:rPr>
                <w:sz w:val="18"/>
                <w:szCs w:val="18"/>
              </w:rPr>
              <w:t xml:space="preserve">1 a 100</w:t>
            </w:r>
          </w:p>
        </w:tc>
        <w:tc>
          <w:tcPr>
            <w:tcW w:type="dxa" w:w="900"/>
            <w:tcMar>
              <w:top w:type="dxa" w:w="70"/>
              <w:left w:type="dxa" w:w="105"/>
              <w:bottom w:type="dxa" w:w="70"/>
              <w:right w:type="dxa" w:w="105"/>
            </w:tcMar>
            <w:vAlign w:val="top"/>
          </w:tcPr>
          <w:p>
            <w:pPr>
              <w:spacing w:after="0" w:line="246"/>
            </w:pPr>
            <w:r>
              <w:rPr>
                <w:sz w:val="18"/>
                <w:szCs w:val="18"/>
              </w:rPr>
              <w:t xml:space="preserve">Si</w:t>
            </w:r>
          </w:p>
        </w:tc>
        <w:tc>
          <w:tcPr>
            <w:tcW w:type="dxa" w:w="5348"/>
            <w:tcMar>
              <w:top w:type="dxa" w:w="70"/>
              <w:left w:type="dxa" w:w="105"/>
              <w:bottom w:type="dxa" w:w="70"/>
              <w:right w:type="dxa" w:w="105"/>
            </w:tcMar>
            <w:vAlign w:val="top"/>
          </w:tcPr>
          <w:p>
            <w:pPr>
              <w:spacing w:after="0" w:line="246"/>
            </w:pPr>
            <w:r>
              <w:rPr>
                <w:sz w:val="18"/>
                <w:szCs w:val="18"/>
              </w:rPr>
              <w:t xml:space="preserve">limit=0: "limit must not be less than 1". limit=101: "limit must not be greater than 100"</w:t>
            </w:r>
          </w:p>
        </w:tc>
      </w:tr>
      <w:tr>
        <w:tc>
          <w:tcPr>
            <w:tcW w:type="dxa" w:w="1500"/>
            <w:tcMar>
              <w:top w:type="dxa" w:w="70"/>
              <w:left w:type="dxa" w:w="105"/>
              <w:bottom w:type="dxa" w:w="70"/>
              <w:right w:type="dxa" w:w="105"/>
            </w:tcMar>
            <w:vAlign w:val="top"/>
          </w:tcPr>
          <w:p>
            <w:pPr>
              <w:spacing w:after="0" w:line="246"/>
            </w:pPr>
            <w:r>
              <w:rPr>
                <w:sz w:val="18"/>
                <w:szCs w:val="18"/>
              </w:rPr>
              <w:t xml:space="preserve">page</w:t>
            </w:r>
          </w:p>
        </w:tc>
        <w:tc>
          <w:tcPr>
            <w:tcW w:type="dxa" w:w="1900"/>
            <w:tcMar>
              <w:top w:type="dxa" w:w="70"/>
              <w:left w:type="dxa" w:w="105"/>
              <w:bottom w:type="dxa" w:w="70"/>
              <w:right w:type="dxa" w:w="105"/>
            </w:tcMar>
            <w:vAlign w:val="top"/>
          </w:tcPr>
          <w:p>
            <w:pPr>
              <w:spacing w:after="0" w:line="246"/>
            </w:pPr>
            <w:r>
              <w:rPr>
                <w:sz w:val="18"/>
                <w:szCs w:val="18"/>
              </w:rPr>
              <w:t xml:space="preserve">Entero mayor o igual a 0</w:t>
            </w:r>
          </w:p>
        </w:tc>
        <w:tc>
          <w:tcPr>
            <w:tcW w:type="dxa" w:w="900"/>
            <w:tcMar>
              <w:top w:type="dxa" w:w="70"/>
              <w:left w:type="dxa" w:w="105"/>
              <w:bottom w:type="dxa" w:w="70"/>
              <w:right w:type="dxa" w:w="105"/>
            </w:tcMar>
            <w:vAlign w:val="top"/>
          </w:tcPr>
          <w:p>
            <w:pPr>
              <w:spacing w:after="0" w:line="246"/>
            </w:pPr>
            <w:r>
              <w:rPr>
                <w:sz w:val="18"/>
                <w:szCs w:val="18"/>
              </w:rPr>
              <w:t xml:space="preserve">Si</w:t>
            </w:r>
          </w:p>
        </w:tc>
        <w:tc>
          <w:tcPr>
            <w:tcW w:type="dxa" w:w="5348"/>
            <w:tcMar>
              <w:top w:type="dxa" w:w="70"/>
              <w:left w:type="dxa" w:w="105"/>
              <w:bottom w:type="dxa" w:w="70"/>
              <w:right w:type="dxa" w:w="105"/>
            </w:tcMar>
            <w:vAlign w:val="top"/>
          </w:tcPr>
          <w:p>
            <w:pPr>
              <w:spacing w:after="0" w:line="246"/>
            </w:pPr>
            <w:r>
              <w:rPr>
                <w:sz w:val="18"/>
                <w:szCs w:val="18"/>
              </w:rPr>
              <w:t xml:space="preserve">page=-1: "page must not be less than 0"</w:t>
            </w:r>
          </w:p>
        </w:tc>
      </w:tr>
      <w:tr>
        <w:tc>
          <w:tcPr>
            <w:tcW w:type="dxa" w:w="1500"/>
            <w:tcMar>
              <w:top w:type="dxa" w:w="70"/>
              <w:left w:type="dxa" w:w="105"/>
              <w:bottom w:type="dxa" w:w="70"/>
              <w:right w:type="dxa" w:w="105"/>
            </w:tcMar>
            <w:vAlign w:val="top"/>
          </w:tcPr>
          <w:p>
            <w:pPr>
              <w:spacing w:after="0" w:line="246"/>
            </w:pPr>
            <w:r>
              <w:rPr>
                <w:sz w:val="18"/>
                <w:szCs w:val="18"/>
              </w:rPr>
              <w:t xml:space="preserve">order</w:t>
            </w:r>
          </w:p>
        </w:tc>
        <w:tc>
          <w:tcPr>
            <w:tcW w:type="dxa" w:w="1900"/>
            <w:tcMar>
              <w:top w:type="dxa" w:w="70"/>
              <w:left w:type="dxa" w:w="105"/>
              <w:bottom w:type="dxa" w:w="70"/>
              <w:right w:type="dxa" w:w="105"/>
            </w:tcMar>
            <w:vAlign w:val="top"/>
          </w:tcPr>
          <w:p>
            <w:pPr>
              <w:spacing w:after="0" w:line="246"/>
            </w:pPr>
            <w:r>
              <w:rPr>
                <w:sz w:val="18"/>
                <w:szCs w:val="18"/>
              </w:rPr>
              <w:t xml:space="preserve">ASC, DESC o RANDOM</w:t>
            </w:r>
          </w:p>
        </w:tc>
        <w:tc>
          <w:tcPr>
            <w:tcW w:type="dxa" w:w="900"/>
            <w:tcMar>
              <w:top w:type="dxa" w:w="70"/>
              <w:left w:type="dxa" w:w="105"/>
              <w:bottom w:type="dxa" w:w="70"/>
              <w:right w:type="dxa" w:w="105"/>
            </w:tcMar>
            <w:vAlign w:val="top"/>
          </w:tcPr>
          <w:p>
            <w:pPr>
              <w:spacing w:after="0" w:line="246"/>
            </w:pPr>
            <w:r>
              <w:rPr>
                <w:sz w:val="18"/>
                <w:szCs w:val="18"/>
              </w:rPr>
              <w:t xml:space="preserve">Si</w:t>
            </w:r>
          </w:p>
        </w:tc>
        <w:tc>
          <w:tcPr>
            <w:tcW w:type="dxa" w:w="5348"/>
            <w:tcMar>
              <w:top w:type="dxa" w:w="70"/>
              <w:left w:type="dxa" w:w="105"/>
              <w:bottom w:type="dxa" w:w="70"/>
              <w:right w:type="dxa" w:w="105"/>
            </w:tcMar>
            <w:vAlign w:val="top"/>
          </w:tcPr>
          <w:p>
            <w:pPr>
              <w:spacing w:after="0" w:line="246"/>
            </w:pPr>
            <w:r>
              <w:rPr>
                <w:sz w:val="18"/>
                <w:szCs w:val="18"/>
              </w:rPr>
              <w:t xml:space="preserve">order=SIDEWAYS: "order must be one of the following values: ASC, DESC, RANDOM"</w:t>
            </w:r>
          </w:p>
        </w:tc>
      </w:tr>
      <w:tr>
        <w:tc>
          <w:tcPr>
            <w:tcW w:type="dxa" w:w="1500"/>
            <w:tcMar>
              <w:top w:type="dxa" w:w="70"/>
              <w:left w:type="dxa" w:w="105"/>
              <w:bottom w:type="dxa" w:w="70"/>
              <w:right w:type="dxa" w:w="105"/>
            </w:tcMar>
            <w:vAlign w:val="top"/>
          </w:tcPr>
          <w:p>
            <w:pPr>
              <w:spacing w:after="0" w:line="246"/>
            </w:pPr>
            <w:r>
              <w:rPr>
                <w:sz w:val="18"/>
                <w:szCs w:val="18"/>
              </w:rPr>
              <w:t xml:space="preserve">q</w:t>
            </w:r>
          </w:p>
        </w:tc>
        <w:tc>
          <w:tcPr>
            <w:tcW w:type="dxa" w:w="1900"/>
            <w:tcMar>
              <w:top w:type="dxa" w:w="70"/>
              <w:left w:type="dxa" w:w="105"/>
              <w:bottom w:type="dxa" w:w="70"/>
              <w:right w:type="dxa" w:w="105"/>
            </w:tcMar>
            <w:vAlign w:val="top"/>
          </w:tcPr>
          <w:p>
            <w:pPr>
              <w:spacing w:after="0" w:line="246"/>
            </w:pPr>
            <w:r>
              <w:rPr>
                <w:sz w:val="18"/>
                <w:szCs w:val="18"/>
              </w:rPr>
              <w:t xml:space="preserve">1 a 30 caracteres</w:t>
            </w:r>
          </w:p>
        </w:tc>
        <w:tc>
          <w:tcPr>
            <w:tcW w:type="dxa" w:w="900"/>
            <w:tcMar>
              <w:top w:type="dxa" w:w="70"/>
              <w:left w:type="dxa" w:w="105"/>
              <w:bottom w:type="dxa" w:w="70"/>
              <w:right w:type="dxa" w:w="105"/>
            </w:tcMar>
            <w:vAlign w:val="top"/>
          </w:tcPr>
          <w:p>
            <w:pPr>
              <w:spacing w:after="0" w:line="246"/>
            </w:pPr>
            <w:r>
              <w:rPr>
                <w:sz w:val="18"/>
                <w:szCs w:val="18"/>
              </w:rPr>
              <w:t xml:space="preserve">Si</w:t>
            </w:r>
          </w:p>
        </w:tc>
        <w:tc>
          <w:tcPr>
            <w:tcW w:type="dxa" w:w="5348"/>
            <w:tcMar>
              <w:top w:type="dxa" w:w="70"/>
              <w:left w:type="dxa" w:w="105"/>
              <w:bottom w:type="dxa" w:w="70"/>
              <w:right w:type="dxa" w:w="105"/>
            </w:tcMar>
            <w:vAlign w:val="top"/>
          </w:tcPr>
          <w:p>
            <w:pPr>
              <w:spacing w:after="0" w:line="246"/>
            </w:pPr>
            <w:r>
              <w:rPr>
                <w:sz w:val="18"/>
                <w:szCs w:val="18"/>
              </w:rPr>
              <w:t xml:space="preserve">q vacio: "q must be longer than or equal to 1 characters". q de 31: "q must be shorter than or equal to 30 characters"</w:t>
            </w:r>
          </w:p>
        </w:tc>
      </w:tr>
      <w:tr>
        <w:tc>
          <w:tcPr>
            <w:tcW w:type="dxa" w:w="1500"/>
            <w:tcMar>
              <w:top w:type="dxa" w:w="70"/>
              <w:left w:type="dxa" w:w="105"/>
              <w:bottom w:type="dxa" w:w="70"/>
              <w:right w:type="dxa" w:w="105"/>
            </w:tcMar>
            <w:vAlign w:val="top"/>
          </w:tcPr>
          <w:p>
            <w:pPr>
              <w:spacing w:after="0" w:line="246"/>
            </w:pPr>
            <w:r>
              <w:rPr>
                <w:sz w:val="18"/>
                <w:szCs w:val="18"/>
              </w:rPr>
              <w:t xml:space="preserve">size</w:t>
            </w:r>
          </w:p>
        </w:tc>
        <w:tc>
          <w:tcPr>
            <w:tcW w:type="dxa" w:w="1900"/>
            <w:tcMar>
              <w:top w:type="dxa" w:w="70"/>
              <w:left w:type="dxa" w:w="105"/>
              <w:bottom w:type="dxa" w:w="70"/>
              <w:right w:type="dxa" w:w="105"/>
            </w:tcMar>
            <w:vAlign w:val="top"/>
          </w:tcPr>
          <w:p>
            <w:pPr>
              <w:spacing w:after="0" w:line="246"/>
            </w:pPr>
            <w:r>
              <w:rPr>
                <w:sz w:val="18"/>
                <w:szCs w:val="18"/>
              </w:rPr>
              <w:t xml:space="preserve">Sin declarar</w:t>
            </w:r>
          </w:p>
        </w:tc>
        <w:tc>
          <w:tcPr>
            <w:tcW w:type="dxa" w:w="900"/>
            <w:tcMar>
              <w:top w:type="dxa" w:w="70"/>
              <w:left w:type="dxa" w:w="105"/>
              <w:bottom w:type="dxa" w:w="70"/>
              <w:right w:type="dxa" w:w="105"/>
            </w:tcMar>
            <w:vAlign w:val="top"/>
          </w:tcPr>
          <w:p>
            <w:pPr>
              <w:spacing w:after="0" w:line="246"/>
            </w:pPr>
            <w:r>
              <w:rPr>
                <w:sz w:val="18"/>
                <w:szCs w:val="18"/>
              </w:rPr>
              <w:t xml:space="preserve">No</w:t>
            </w:r>
          </w:p>
        </w:tc>
        <w:tc>
          <w:tcPr>
            <w:tcW w:type="dxa" w:w="5348"/>
            <w:tcMar>
              <w:top w:type="dxa" w:w="70"/>
              <w:left w:type="dxa" w:w="105"/>
              <w:bottom w:type="dxa" w:w="70"/>
              <w:right w:type="dxa" w:w="105"/>
            </w:tcMar>
            <w:vAlign w:val="top"/>
          </w:tcPr>
          <w:p>
            <w:pPr>
              <w:spacing w:after="0" w:line="246"/>
            </w:pPr>
            <w:r>
              <w:rPr>
                <w:sz w:val="18"/>
                <w:szCs w:val="18"/>
              </w:rPr>
              <w:t xml:space="preserve">size=gigantesco devuelve 200 con resultados</w:t>
            </w:r>
          </w:p>
        </w:tc>
      </w:tr>
      <w:tr>
        <w:tc>
          <w:tcPr>
            <w:tcW w:type="dxa" w:w="1500"/>
            <w:tcMar>
              <w:top w:type="dxa" w:w="70"/>
              <w:left w:type="dxa" w:w="105"/>
              <w:bottom w:type="dxa" w:w="70"/>
              <w:right w:type="dxa" w:w="105"/>
            </w:tcMar>
            <w:vAlign w:val="top"/>
          </w:tcPr>
          <w:p>
            <w:pPr>
              <w:spacing w:after="0" w:line="246"/>
            </w:pPr>
            <w:r>
              <w:rPr>
                <w:sz w:val="18"/>
                <w:szCs w:val="18"/>
              </w:rPr>
              <w:t xml:space="preserve">mime_types</w:t>
            </w:r>
          </w:p>
        </w:tc>
        <w:tc>
          <w:tcPr>
            <w:tcW w:type="dxa" w:w="1900"/>
            <w:tcMar>
              <w:top w:type="dxa" w:w="70"/>
              <w:left w:type="dxa" w:w="105"/>
              <w:bottom w:type="dxa" w:w="70"/>
              <w:right w:type="dxa" w:w="105"/>
            </w:tcMar>
            <w:vAlign w:val="top"/>
          </w:tcPr>
          <w:p>
            <w:pPr>
              <w:spacing w:after="0" w:line="246"/>
            </w:pPr>
            <w:r>
              <w:rPr>
                <w:sz w:val="18"/>
                <w:szCs w:val="18"/>
              </w:rPr>
              <w:t xml:space="preserve">Sin declarar</w:t>
            </w:r>
          </w:p>
        </w:tc>
        <w:tc>
          <w:tcPr>
            <w:tcW w:type="dxa" w:w="900"/>
            <w:tcMar>
              <w:top w:type="dxa" w:w="70"/>
              <w:left w:type="dxa" w:w="105"/>
              <w:bottom w:type="dxa" w:w="70"/>
              <w:right w:type="dxa" w:w="105"/>
            </w:tcMar>
            <w:vAlign w:val="top"/>
          </w:tcPr>
          <w:p>
            <w:pPr>
              <w:spacing w:after="0" w:line="246"/>
            </w:pPr>
            <w:r>
              <w:rPr>
                <w:sz w:val="18"/>
                <w:szCs w:val="18"/>
              </w:rPr>
              <w:t xml:space="preserve">No</w:t>
            </w:r>
          </w:p>
        </w:tc>
        <w:tc>
          <w:tcPr>
            <w:tcW w:type="dxa" w:w="5348"/>
            <w:tcMar>
              <w:top w:type="dxa" w:w="70"/>
              <w:left w:type="dxa" w:w="105"/>
              <w:bottom w:type="dxa" w:w="70"/>
              <w:right w:type="dxa" w:w="105"/>
            </w:tcMar>
            <w:vAlign w:val="top"/>
          </w:tcPr>
          <w:p>
            <w:pPr>
              <w:spacing w:after="0" w:line="246"/>
            </w:pPr>
            <w:r>
              <w:rPr>
                <w:sz w:val="18"/>
                <w:szCs w:val="18"/>
              </w:rPr>
              <w:t xml:space="preserve">mime_types=application/pdf devuelve 200 con una imagen jpg</w:t>
            </w:r>
          </w:p>
        </w:tc>
      </w:tr>
      <w:tr>
        <w:tc>
          <w:tcPr>
            <w:tcW w:type="dxa" w:w="1500"/>
            <w:tcMar>
              <w:top w:type="dxa" w:w="70"/>
              <w:left w:type="dxa" w:w="105"/>
              <w:bottom w:type="dxa" w:w="70"/>
              <w:right w:type="dxa" w:w="105"/>
            </w:tcMar>
            <w:vAlign w:val="top"/>
          </w:tcPr>
          <w:p>
            <w:pPr>
              <w:spacing w:after="0" w:line="246"/>
            </w:pPr>
            <w:r>
              <w:rPr>
                <w:sz w:val="18"/>
                <w:szCs w:val="18"/>
              </w:rPr>
              <w:t xml:space="preserve">format</w:t>
            </w:r>
          </w:p>
        </w:tc>
        <w:tc>
          <w:tcPr>
            <w:tcW w:type="dxa" w:w="1900"/>
            <w:tcMar>
              <w:top w:type="dxa" w:w="70"/>
              <w:left w:type="dxa" w:w="105"/>
              <w:bottom w:type="dxa" w:w="70"/>
              <w:right w:type="dxa" w:w="105"/>
            </w:tcMar>
            <w:vAlign w:val="top"/>
          </w:tcPr>
          <w:p>
            <w:pPr>
              <w:spacing w:after="0" w:line="246"/>
            </w:pPr>
            <w:r>
              <w:rPr>
                <w:sz w:val="18"/>
                <w:szCs w:val="18"/>
              </w:rPr>
              <w:t xml:space="preserve">Sin declarar</w:t>
            </w:r>
          </w:p>
        </w:tc>
        <w:tc>
          <w:tcPr>
            <w:tcW w:type="dxa" w:w="900"/>
            <w:tcMar>
              <w:top w:type="dxa" w:w="70"/>
              <w:left w:type="dxa" w:w="105"/>
              <w:bottom w:type="dxa" w:w="70"/>
              <w:right w:type="dxa" w:w="105"/>
            </w:tcMar>
            <w:vAlign w:val="top"/>
          </w:tcPr>
          <w:p>
            <w:pPr>
              <w:spacing w:after="0" w:line="246"/>
            </w:pPr>
            <w:r>
              <w:rPr>
                <w:sz w:val="18"/>
                <w:szCs w:val="18"/>
              </w:rPr>
              <w:t xml:space="preserve">No</w:t>
            </w:r>
          </w:p>
        </w:tc>
        <w:tc>
          <w:tcPr>
            <w:tcW w:type="dxa" w:w="5348"/>
            <w:tcMar>
              <w:top w:type="dxa" w:w="70"/>
              <w:left w:type="dxa" w:w="105"/>
              <w:bottom w:type="dxa" w:w="70"/>
              <w:right w:type="dxa" w:w="105"/>
            </w:tcMar>
            <w:vAlign w:val="top"/>
          </w:tcPr>
          <w:p>
            <w:pPr>
              <w:spacing w:after="0" w:line="246"/>
            </w:pPr>
            <w:r>
              <w:rPr>
                <w:sz w:val="18"/>
                <w:szCs w:val="18"/>
              </w:rPr>
              <w:t xml:space="preserve">format=xml devuelve 200 con la misma coleccion JSON</w:t>
            </w:r>
          </w:p>
        </w:tc>
      </w:tr>
      <w:tr>
        <w:tc>
          <w:tcPr>
            <w:tcW w:type="dxa" w:w="1500"/>
            <w:tcMar>
              <w:top w:type="dxa" w:w="70"/>
              <w:left w:type="dxa" w:w="105"/>
              <w:bottom w:type="dxa" w:w="70"/>
              <w:right w:type="dxa" w:w="105"/>
            </w:tcMar>
            <w:vAlign w:val="top"/>
          </w:tcPr>
          <w:p>
            <w:pPr>
              <w:spacing w:after="0" w:line="246"/>
            </w:pPr>
            <w:r>
              <w:rPr>
                <w:sz w:val="18"/>
                <w:szCs w:val="18"/>
              </w:rPr>
              <w:t xml:space="preserve">has_breeds</w:t>
            </w:r>
          </w:p>
        </w:tc>
        <w:tc>
          <w:tcPr>
            <w:tcW w:type="dxa" w:w="1900"/>
            <w:tcMar>
              <w:top w:type="dxa" w:w="70"/>
              <w:left w:type="dxa" w:w="105"/>
              <w:bottom w:type="dxa" w:w="70"/>
              <w:right w:type="dxa" w:w="105"/>
            </w:tcMar>
            <w:vAlign w:val="top"/>
          </w:tcPr>
          <w:p>
            <w:pPr>
              <w:spacing w:after="0" w:line="246"/>
            </w:pPr>
            <w:r>
              <w:rPr>
                <w:sz w:val="18"/>
                <w:szCs w:val="18"/>
              </w:rPr>
              <w:t xml:space="preserve">Acepta 0, 1 y cadenas booleanas</w:t>
            </w:r>
          </w:p>
        </w:tc>
        <w:tc>
          <w:tcPr>
            <w:tcW w:type="dxa" w:w="900"/>
            <w:tcMar>
              <w:top w:type="dxa" w:w="70"/>
              <w:left w:type="dxa" w:w="105"/>
              <w:bottom w:type="dxa" w:w="70"/>
              <w:right w:type="dxa" w:w="105"/>
            </w:tcMar>
            <w:vAlign w:val="top"/>
          </w:tcPr>
          <w:p>
            <w:pPr>
              <w:spacing w:after="0" w:line="246"/>
            </w:pPr>
            <w:r>
              <w:rPr>
                <w:sz w:val="18"/>
                <w:szCs w:val="18"/>
              </w:rPr>
              <w:t xml:space="preserve">Parcial</w:t>
            </w:r>
          </w:p>
        </w:tc>
        <w:tc>
          <w:tcPr>
            <w:tcW w:type="dxa" w:w="5348"/>
            <w:tcMar>
              <w:top w:type="dxa" w:w="70"/>
              <w:left w:type="dxa" w:w="105"/>
              <w:bottom w:type="dxa" w:w="70"/>
              <w:right w:type="dxa" w:w="105"/>
            </w:tcMar>
            <w:vAlign w:val="top"/>
          </w:tcPr>
          <w:p>
            <w:pPr>
              <w:spacing w:after="0" w:line="246"/>
            </w:pPr>
            <w:r>
              <w:rPr>
                <w:sz w:val="18"/>
                <w:szCs w:val="18"/>
              </w:rPr>
              <w:t xml:space="preserve">has_breeds=true devuelve 200</w:t>
            </w:r>
          </w:p>
        </w:tc>
      </w:tr>
      <w:tr>
        <w:tc>
          <w:tcPr>
            <w:tcW w:type="dxa" w:w="1500"/>
            <w:tcMar>
              <w:top w:type="dxa" w:w="70"/>
              <w:left w:type="dxa" w:w="105"/>
              <w:bottom w:type="dxa" w:w="70"/>
              <w:right w:type="dxa" w:w="105"/>
            </w:tcMar>
            <w:vAlign w:val="top"/>
          </w:tcPr>
          <w:p>
            <w:pPr>
              <w:spacing w:after="0" w:line="246"/>
            </w:pPr>
            <w:r>
              <w:rPr>
                <w:sz w:val="18"/>
                <w:szCs w:val="18"/>
              </w:rPr>
              <w:t xml:space="preserve">attach_image</w:t>
            </w:r>
          </w:p>
        </w:tc>
        <w:tc>
          <w:tcPr>
            <w:tcW w:type="dxa" w:w="1900"/>
            <w:tcMar>
              <w:top w:type="dxa" w:w="70"/>
              <w:left w:type="dxa" w:w="105"/>
              <w:bottom w:type="dxa" w:w="70"/>
              <w:right w:type="dxa" w:w="105"/>
            </w:tcMar>
            <w:vAlign w:val="top"/>
          </w:tcPr>
          <w:p>
            <w:pPr>
              <w:spacing w:after="0" w:line="246"/>
            </w:pPr>
            <w:r>
              <w:rPr>
                <w:sz w:val="18"/>
                <w:szCs w:val="18"/>
              </w:rPr>
              <w:t xml:space="preserve">Acepta cualquier valor</w:t>
            </w:r>
          </w:p>
        </w:tc>
        <w:tc>
          <w:tcPr>
            <w:tcW w:type="dxa" w:w="900"/>
            <w:tcMar>
              <w:top w:type="dxa" w:w="70"/>
              <w:left w:type="dxa" w:w="105"/>
              <w:bottom w:type="dxa" w:w="70"/>
              <w:right w:type="dxa" w:w="105"/>
            </w:tcMar>
            <w:vAlign w:val="top"/>
          </w:tcPr>
          <w:p>
            <w:pPr>
              <w:spacing w:after="0" w:line="246"/>
            </w:pPr>
            <w:r>
              <w:rPr>
                <w:sz w:val="18"/>
                <w:szCs w:val="18"/>
              </w:rPr>
              <w:t xml:space="preserve">No</w:t>
            </w:r>
          </w:p>
        </w:tc>
        <w:tc>
          <w:tcPr>
            <w:tcW w:type="dxa" w:w="5348"/>
            <w:tcMar>
              <w:top w:type="dxa" w:w="70"/>
              <w:left w:type="dxa" w:w="105"/>
              <w:bottom w:type="dxa" w:w="70"/>
              <w:right w:type="dxa" w:w="105"/>
            </w:tcMar>
            <w:vAlign w:val="top"/>
          </w:tcPr>
          <w:p>
            <w:pPr>
              <w:spacing w:after="0" w:line="246"/>
            </w:pPr>
            <w:r>
              <w:rPr>
                <w:sz w:val="18"/>
                <w:szCs w:val="18"/>
              </w:rPr>
              <w:t xml:space="preserve">attach_image=9 devuelve la misma respuesta que 0 y que 1</w:t>
            </w:r>
          </w:p>
        </w:tc>
      </w:tr>
      <w:tr>
        <w:tc>
          <w:tcPr>
            <w:tcW w:type="dxa" w:w="1500"/>
            <w:tcMar>
              <w:top w:type="dxa" w:w="70"/>
              <w:left w:type="dxa" w:w="105"/>
              <w:bottom w:type="dxa" w:w="70"/>
              <w:right w:type="dxa" w:w="105"/>
            </w:tcMar>
            <w:vAlign w:val="top"/>
          </w:tcPr>
          <w:p>
            <w:pPr>
              <w:spacing w:after="0" w:line="246"/>
            </w:pPr>
            <w:r>
              <w:rPr>
                <w:sz w:val="18"/>
                <w:szCs w:val="18"/>
              </w:rPr>
              <w:t xml:space="preserve">Desconocidos</w:t>
            </w:r>
          </w:p>
        </w:tc>
        <w:tc>
          <w:tcPr>
            <w:tcW w:type="dxa" w:w="1900"/>
            <w:tcMar>
              <w:top w:type="dxa" w:w="70"/>
              <w:left w:type="dxa" w:w="105"/>
              <w:bottom w:type="dxa" w:w="70"/>
              <w:right w:type="dxa" w:w="105"/>
            </w:tcMar>
            <w:vAlign w:val="top"/>
          </w:tcPr>
          <w:p>
            <w:pPr>
              <w:spacing w:after="0" w:line="246"/>
            </w:pPr>
            <w:r>
              <w:rPr>
                <w:sz w:val="18"/>
                <w:szCs w:val="18"/>
              </w:rPr>
              <w:t xml:space="preserve">No aplica</w:t>
            </w:r>
          </w:p>
        </w:tc>
        <w:tc>
          <w:tcPr>
            <w:tcW w:type="dxa" w:w="900"/>
            <w:tcMar>
              <w:top w:type="dxa" w:w="70"/>
              <w:left w:type="dxa" w:w="105"/>
              <w:bottom w:type="dxa" w:w="70"/>
              <w:right w:type="dxa" w:w="105"/>
            </w:tcMar>
            <w:vAlign w:val="top"/>
          </w:tcPr>
          <w:p>
            <w:pPr>
              <w:spacing w:after="0" w:line="246"/>
            </w:pPr>
            <w:r>
              <w:rPr>
                <w:sz w:val="18"/>
                <w:szCs w:val="18"/>
              </w:rPr>
              <w:t xml:space="preserve">No</w:t>
            </w:r>
          </w:p>
        </w:tc>
        <w:tc>
          <w:tcPr>
            <w:tcW w:type="dxa" w:w="5348"/>
            <w:tcMar>
              <w:top w:type="dxa" w:w="70"/>
              <w:left w:type="dxa" w:w="105"/>
              <w:bottom w:type="dxa" w:w="70"/>
              <w:right w:type="dxa" w:w="105"/>
            </w:tcMar>
            <w:vAlign w:val="top"/>
          </w:tcPr>
          <w:p>
            <w:pPr>
              <w:spacing w:after="0" w:line="246"/>
            </w:pPr>
            <w:r>
              <w:rPr>
                <w:sz w:val="18"/>
                <w:szCs w:val="18"/>
              </w:rPr>
              <w:t xml:space="preserve">Se ignoran sin aviso</w:t>
            </w:r>
          </w:p>
        </w:tc>
      </w:tr>
    </w:tbl>
    <w:p>
      <w:pPr>
        <w:spacing w:after="160"/>
      </w:pPr>
    </w:p>
    <w:p>
      <w:pPr>
        <w:pBdr>
          <w:left w:val="single" w:color="8A5A12" w:sz="18" w:space="13"/>
        </w:pBdr>
        <w:shd w:fill="F5F4F1" w:val="clear"/>
        <w:spacing w:after="190" w:before="150" w:line="272"/>
        <w:ind w:left="170"/>
      </w:pPr>
      <w:r>
        <w:rPr>
          <w:b/>
          <w:bCs/>
          <w:sz w:val="21"/>
          <w:szCs w:val="21"/>
        </w:rPr>
        <w:t xml:space="preserve">Nota sobre la validacion. </w:t>
      </w:r>
      <w:r>
        <w:rPr>
          <w:sz w:val="21"/>
          <w:szCs w:val="21"/>
        </w:rPr>
        <w:t xml:space="preserve">Cuatro parametros se validan de forma estricta y seis no se validan en absoluto. Un error de escritura en order se detecta al momento; el mismo error en size pasa inadvertido. Esta inconsistencia esta registrada como hallazgo H-04.</w:t>
      </w:r>
    </w:p>
    <w:p>
      <w:r>
        <w:br w:type="page"/>
      </w:r>
    </w:p>
    <w:p>
      <w:pPr>
        <w:pStyle w:val="Heading2"/>
        <w:spacing w:after="130" w:before="290"/>
      </w:pPr>
      <w:r>
        <w:rPr>
          <w:b/>
          <w:bCs/>
          <w:sz w:val="25"/>
          <w:szCs w:val="25"/>
        </w:rPr>
        <w:t xml:space="preserve">2.5 Los doce hallazgos</w:t>
      </w:r>
    </w:p>
    <w:p>
      <w:pPr>
        <w:spacing w:after="130" w:line="272"/>
      </w:pPr>
      <w:r>
        <w:rPr>
          <w:sz w:val="21"/>
          <w:szCs w:val="21"/>
        </w:rPr>
        <w:t xml:space="preserve">Diferencias comprobadas entre lo que la especificacion declara y lo que el servicio hace.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200"/>
        <w:gridCol w:w="6348"/>
        <w:gridCol w:w="13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12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348"/>
            <w:shd w:fill="EDEBE6" w:val="clear"/>
            <w:tcMar>
              <w:top w:type="dxa" w:w="70"/>
              <w:left w:type="dxa" w:w="105"/>
              <w:bottom w:type="dxa" w:w="70"/>
              <w:right w:type="dxa" w:w="105"/>
            </w:tcMar>
            <w:vAlign w:val="top"/>
          </w:tcPr>
          <w:p>
            <w:pPr>
              <w:spacing w:after="0" w:line="246"/>
            </w:pPr>
            <w:r>
              <w:rPr>
                <w:b/>
                <w:bCs/>
                <w:sz w:val="17"/>
                <w:szCs w:val="17"/>
              </w:rPr>
              <w:t xml:space="preserve">Hallazgo</w:t>
            </w:r>
          </w:p>
        </w:tc>
        <w:tc>
          <w:tcPr>
            <w:tcW w:type="dxa" w:w="1300"/>
            <w:shd w:fill="EDEBE6" w:val="clear"/>
            <w:tcMar>
              <w:top w:type="dxa" w:w="70"/>
              <w:left w:type="dxa" w:w="105"/>
              <w:bottom w:type="dxa" w:w="70"/>
              <w:right w:type="dxa" w:w="105"/>
            </w:tcMar>
            <w:vAlign w:val="top"/>
          </w:tcPr>
          <w:p>
            <w:pPr>
              <w:spacing w:after="0" w:line="246"/>
            </w:pPr>
            <w:r>
              <w:rPr>
                <w:b/>
                <w:bCs/>
                <w:sz w:val="17"/>
                <w:szCs w:val="17"/>
              </w:rPr>
              <w:t xml:space="preserve">Caso</w:t>
            </w:r>
          </w:p>
        </w:tc>
      </w:tr>
      <w:tr>
        <w:tc>
          <w:tcPr>
            <w:tcW w:type="dxa" w:w="800"/>
            <w:tcMar>
              <w:top w:type="dxa" w:w="70"/>
              <w:left w:type="dxa" w:w="105"/>
              <w:bottom w:type="dxa" w:w="70"/>
              <w:right w:type="dxa" w:w="105"/>
            </w:tcMar>
            <w:vAlign w:val="top"/>
          </w:tcPr>
          <w:p>
            <w:pPr>
              <w:spacing w:after="0" w:line="246"/>
            </w:pPr>
            <w:r>
              <w:rPr>
                <w:sz w:val="18"/>
                <w:szCs w:val="18"/>
              </w:rPr>
              <w:t xml:space="preserve">H-01</w:t>
            </w:r>
          </w:p>
        </w:tc>
        <w:tc>
          <w:tcPr>
            <w:tcW w:type="dxa" w:w="1200"/>
            <w:tcMar>
              <w:top w:type="dxa" w:w="70"/>
              <w:left w:type="dxa" w:w="105"/>
              <w:bottom w:type="dxa" w:w="70"/>
              <w:right w:type="dxa" w:w="105"/>
            </w:tcMar>
            <w:vAlign w:val="top"/>
          </w:tcPr>
          <w:p>
            <w:pPr>
              <w:spacing w:after="0" w:line="246"/>
            </w:pPr>
            <w:r>
              <w:rPr>
                <w:sz w:val="18"/>
                <w:szCs w:val="18"/>
              </w:rPr>
              <w:t xml:space="preserve">Alta</w:t>
            </w:r>
          </w:p>
        </w:tc>
        <w:tc>
          <w:tcPr>
            <w:tcW w:type="dxa" w:w="6348"/>
            <w:tcMar>
              <w:top w:type="dxa" w:w="70"/>
              <w:left w:type="dxa" w:w="105"/>
              <w:bottom w:type="dxa" w:w="70"/>
              <w:right w:type="dxa" w:w="105"/>
            </w:tcMar>
            <w:vAlign w:val="top"/>
          </w:tcPr>
          <w:p>
            <w:pPr>
              <w:spacing w:after="0" w:line="246"/>
            </w:pPr>
            <w:r>
              <w:rPr>
                <w:sz w:val="18"/>
                <w:szCs w:val="18"/>
              </w:rPr>
              <w:t xml:space="preserve">attach_image no tiene efecto.</w:t>
            </w:r>
          </w:p>
        </w:tc>
        <w:tc>
          <w:tcPr>
            <w:tcW w:type="dxa" w:w="1300"/>
            <w:tcMar>
              <w:top w:type="dxa" w:w="70"/>
              <w:left w:type="dxa" w:w="105"/>
              <w:bottom w:type="dxa" w:w="70"/>
              <w:right w:type="dxa" w:w="105"/>
            </w:tcMar>
            <w:vAlign w:val="top"/>
          </w:tcPr>
          <w:p>
            <w:pPr>
              <w:spacing w:after="0" w:line="246"/>
            </w:pPr>
            <w:r>
              <w:rPr>
                <w:sz w:val="18"/>
                <w:szCs w:val="18"/>
              </w:rPr>
              <w:t xml:space="preserve">BRD-N-06</w:t>
            </w:r>
          </w:p>
        </w:tc>
      </w:tr>
      <w:tr>
        <w:tc>
          <w:tcPr>
            <w:tcW w:type="dxa" w:w="800"/>
            <w:tcMar>
              <w:top w:type="dxa" w:w="70"/>
              <w:left w:type="dxa" w:w="105"/>
              <w:bottom w:type="dxa" w:w="70"/>
              <w:right w:type="dxa" w:w="105"/>
            </w:tcMar>
            <w:vAlign w:val="top"/>
          </w:tcPr>
          <w:p>
            <w:pPr>
              <w:spacing w:after="0" w:line="246"/>
            </w:pPr>
            <w:r>
              <w:rPr>
                <w:sz w:val="18"/>
                <w:szCs w:val="18"/>
              </w:rPr>
              <w:t xml:space="preserve">H-02</w:t>
            </w:r>
          </w:p>
        </w:tc>
        <w:tc>
          <w:tcPr>
            <w:tcW w:type="dxa" w:w="1200"/>
            <w:tcMar>
              <w:top w:type="dxa" w:w="70"/>
              <w:left w:type="dxa" w:w="105"/>
              <w:bottom w:type="dxa" w:w="70"/>
              <w:right w:type="dxa" w:w="105"/>
            </w:tcMar>
            <w:vAlign w:val="top"/>
          </w:tcPr>
          <w:p>
            <w:pPr>
              <w:spacing w:after="0" w:line="246"/>
            </w:pPr>
            <w:r>
              <w:rPr>
                <w:sz w:val="18"/>
                <w:szCs w:val="18"/>
              </w:rPr>
              <w:t xml:space="preserve">Alta</w:t>
            </w:r>
          </w:p>
        </w:tc>
        <w:tc>
          <w:tcPr>
            <w:tcW w:type="dxa" w:w="6348"/>
            <w:tcMar>
              <w:top w:type="dxa" w:w="70"/>
              <w:left w:type="dxa" w:w="105"/>
              <w:bottom w:type="dxa" w:w="70"/>
              <w:right w:type="dxa" w:w="105"/>
            </w:tcMar>
            <w:vAlign w:val="top"/>
          </w:tcPr>
          <w:p>
            <w:pPr>
              <w:spacing w:after="0" w:line="246"/>
            </w:pPr>
            <w:r>
              <w:rPr>
                <w:sz w:val="18"/>
                <w:szCs w:val="18"/>
              </w:rPr>
              <w:t xml:space="preserve">La coleccion se recorta a 10 sin llave y sin avisar.</w:t>
            </w:r>
          </w:p>
        </w:tc>
        <w:tc>
          <w:tcPr>
            <w:tcW w:type="dxa" w:w="1300"/>
            <w:tcMar>
              <w:top w:type="dxa" w:w="70"/>
              <w:left w:type="dxa" w:w="105"/>
              <w:bottom w:type="dxa" w:w="70"/>
              <w:right w:type="dxa" w:w="105"/>
            </w:tcMar>
            <w:vAlign w:val="top"/>
          </w:tcPr>
          <w:p>
            <w:pPr>
              <w:spacing w:after="0" w:line="246"/>
            </w:pPr>
            <w:r>
              <w:rPr>
                <w:sz w:val="18"/>
                <w:szCs w:val="18"/>
              </w:rPr>
              <w:t xml:space="preserve">IMG-B-03</w:t>
            </w:r>
          </w:p>
        </w:tc>
      </w:tr>
      <w:tr>
        <w:tc>
          <w:tcPr>
            <w:tcW w:type="dxa" w:w="800"/>
            <w:tcMar>
              <w:top w:type="dxa" w:w="70"/>
              <w:left w:type="dxa" w:w="105"/>
              <w:bottom w:type="dxa" w:w="70"/>
              <w:right w:type="dxa" w:w="105"/>
            </w:tcMar>
            <w:vAlign w:val="top"/>
          </w:tcPr>
          <w:p>
            <w:pPr>
              <w:spacing w:after="0" w:line="246"/>
            </w:pPr>
            <w:r>
              <w:rPr>
                <w:sz w:val="18"/>
                <w:szCs w:val="18"/>
              </w:rPr>
              <w:t xml:space="preserve">H-03</w:t>
            </w:r>
          </w:p>
        </w:tc>
        <w:tc>
          <w:tcPr>
            <w:tcW w:type="dxa" w:w="1200"/>
            <w:tcMar>
              <w:top w:type="dxa" w:w="70"/>
              <w:left w:type="dxa" w:w="105"/>
              <w:bottom w:type="dxa" w:w="70"/>
              <w:right w:type="dxa" w:w="105"/>
            </w:tcMar>
            <w:vAlign w:val="top"/>
          </w:tcPr>
          <w:p>
            <w:pPr>
              <w:spacing w:after="0" w:line="246"/>
            </w:pPr>
            <w:r>
              <w:rPr>
                <w:sz w:val="18"/>
                <w:szCs w:val="18"/>
              </w:rPr>
              <w:t xml:space="preserve">Alta</w:t>
            </w:r>
          </w:p>
        </w:tc>
        <w:tc>
          <w:tcPr>
            <w:tcW w:type="dxa" w:w="6348"/>
            <w:tcMar>
              <w:top w:type="dxa" w:w="70"/>
              <w:left w:type="dxa" w:w="105"/>
              <w:bottom w:type="dxa" w:w="70"/>
              <w:right w:type="dxa" w:w="105"/>
            </w:tcMar>
            <w:vAlign w:val="top"/>
          </w:tcPr>
          <w:p>
            <w:pPr>
              <w:spacing w:after="0" w:line="246"/>
            </w:pPr>
            <w:r>
              <w:rPr>
                <w:sz w:val="18"/>
                <w:szCs w:val="18"/>
              </w:rPr>
              <w:t xml:space="preserve">mime_types no filtra los resultados.</w:t>
            </w:r>
          </w:p>
        </w:tc>
        <w:tc>
          <w:tcPr>
            <w:tcW w:type="dxa" w:w="1300"/>
            <w:tcMar>
              <w:top w:type="dxa" w:w="70"/>
              <w:left w:type="dxa" w:w="105"/>
              <w:bottom w:type="dxa" w:w="70"/>
              <w:right w:type="dxa" w:w="105"/>
            </w:tcMar>
            <w:vAlign w:val="top"/>
          </w:tcPr>
          <w:p>
            <w:pPr>
              <w:spacing w:after="0" w:line="246"/>
            </w:pPr>
            <w:r>
              <w:rPr>
                <w:sz w:val="18"/>
                <w:szCs w:val="18"/>
              </w:rPr>
              <w:t xml:space="preserve">IMG-B-07</w:t>
            </w:r>
          </w:p>
        </w:tc>
      </w:tr>
      <w:tr>
        <w:tc>
          <w:tcPr>
            <w:tcW w:type="dxa" w:w="800"/>
            <w:tcMar>
              <w:top w:type="dxa" w:w="70"/>
              <w:left w:type="dxa" w:w="105"/>
              <w:bottom w:type="dxa" w:w="70"/>
              <w:right w:type="dxa" w:w="105"/>
            </w:tcMar>
            <w:vAlign w:val="top"/>
          </w:tcPr>
          <w:p>
            <w:pPr>
              <w:spacing w:after="0" w:line="246"/>
            </w:pPr>
            <w:r>
              <w:rPr>
                <w:sz w:val="18"/>
                <w:szCs w:val="18"/>
              </w:rPr>
              <w:t xml:space="preserve">H-09</w:t>
            </w:r>
          </w:p>
        </w:tc>
        <w:tc>
          <w:tcPr>
            <w:tcW w:type="dxa" w:w="1200"/>
            <w:tcMar>
              <w:top w:type="dxa" w:w="70"/>
              <w:left w:type="dxa" w:w="105"/>
              <w:bottom w:type="dxa" w:w="70"/>
              <w:right w:type="dxa" w:w="105"/>
            </w:tcMar>
            <w:vAlign w:val="top"/>
          </w:tcPr>
          <w:p>
            <w:pPr>
              <w:spacing w:after="0" w:line="246"/>
            </w:pPr>
            <w:r>
              <w:rPr>
                <w:sz w:val="18"/>
                <w:szCs w:val="18"/>
              </w:rPr>
              <w:t xml:space="preserve">Alta</w:t>
            </w:r>
          </w:p>
        </w:tc>
        <w:tc>
          <w:tcPr>
            <w:tcW w:type="dxa" w:w="6348"/>
            <w:tcMar>
              <w:top w:type="dxa" w:w="70"/>
              <w:left w:type="dxa" w:w="105"/>
              <w:bottom w:type="dxa" w:w="70"/>
              <w:right w:type="dxa" w:w="105"/>
            </w:tcMar>
            <w:vAlign w:val="top"/>
          </w:tcPr>
          <w:p>
            <w:pPr>
              <w:spacing w:after="0" w:line="246"/>
            </w:pPr>
            <w:r>
              <w:rPr>
                <w:sz w:val="18"/>
                <w:szCs w:val="18"/>
              </w:rPr>
              <w:t xml:space="preserve">El contrato de respuesta cambia con la llave.</w:t>
            </w:r>
          </w:p>
        </w:tc>
        <w:tc>
          <w:tcPr>
            <w:tcW w:type="dxa" w:w="1300"/>
            <w:tcMar>
              <w:top w:type="dxa" w:w="70"/>
              <w:left w:type="dxa" w:w="105"/>
              <w:bottom w:type="dxa" w:w="70"/>
              <w:right w:type="dxa" w:w="105"/>
            </w:tcMar>
            <w:vAlign w:val="top"/>
          </w:tcPr>
          <w:p>
            <w:pPr>
              <w:spacing w:after="0" w:line="246"/>
            </w:pPr>
            <w:r>
              <w:rPr>
                <w:sz w:val="18"/>
                <w:szCs w:val="18"/>
              </w:rPr>
              <w:t xml:space="preserve">CTR-03</w:t>
            </w:r>
          </w:p>
        </w:tc>
      </w:tr>
      <w:tr>
        <w:tc>
          <w:tcPr>
            <w:tcW w:type="dxa" w:w="800"/>
            <w:tcMar>
              <w:top w:type="dxa" w:w="70"/>
              <w:left w:type="dxa" w:w="105"/>
              <w:bottom w:type="dxa" w:w="70"/>
              <w:right w:type="dxa" w:w="105"/>
            </w:tcMar>
            <w:vAlign w:val="top"/>
          </w:tcPr>
          <w:p>
            <w:pPr>
              <w:spacing w:after="0" w:line="246"/>
            </w:pPr>
            <w:r>
              <w:rPr>
                <w:sz w:val="18"/>
                <w:szCs w:val="18"/>
              </w:rPr>
              <w:t xml:space="preserve">H-11</w:t>
            </w:r>
          </w:p>
        </w:tc>
        <w:tc>
          <w:tcPr>
            <w:tcW w:type="dxa" w:w="1200"/>
            <w:tcMar>
              <w:top w:type="dxa" w:w="70"/>
              <w:left w:type="dxa" w:w="105"/>
              <w:bottom w:type="dxa" w:w="70"/>
              <w:right w:type="dxa" w:w="105"/>
            </w:tcMar>
            <w:vAlign w:val="top"/>
          </w:tcPr>
          <w:p>
            <w:pPr>
              <w:spacing w:after="0" w:line="246"/>
            </w:pPr>
            <w:r>
              <w:rPr>
                <w:sz w:val="18"/>
                <w:szCs w:val="18"/>
              </w:rPr>
              <w:t xml:space="preserve">Alta</w:t>
            </w:r>
          </w:p>
        </w:tc>
        <w:tc>
          <w:tcPr>
            <w:tcW w:type="dxa" w:w="6348"/>
            <w:tcMar>
              <w:top w:type="dxa" w:w="70"/>
              <w:left w:type="dxa" w:w="105"/>
              <w:bottom w:type="dxa" w:w="70"/>
              <w:right w:type="dxa" w:w="105"/>
            </w:tcMar>
            <w:vAlign w:val="top"/>
          </w:tcPr>
          <w:p>
            <w:pPr>
              <w:spacing w:after="0" w:line="246"/>
            </w:pPr>
            <w:r>
              <w:rPr>
                <w:sz w:val="18"/>
                <w:szCs w:val="18"/>
              </w:rPr>
              <w:t xml:space="preserve">La llave se acepta en la cadena de consulta.</w:t>
            </w:r>
          </w:p>
        </w:tc>
        <w:tc>
          <w:tcPr>
            <w:tcW w:type="dxa" w:w="1300"/>
            <w:tcMar>
              <w:top w:type="dxa" w:w="70"/>
              <w:left w:type="dxa" w:w="105"/>
              <w:bottom w:type="dxa" w:w="70"/>
              <w:right w:type="dxa" w:w="105"/>
            </w:tcMar>
            <w:vAlign w:val="top"/>
          </w:tcPr>
          <w:p>
            <w:pPr>
              <w:spacing w:after="0" w:line="246"/>
            </w:pPr>
            <w:r>
              <w:rPr>
                <w:sz w:val="18"/>
                <w:szCs w:val="18"/>
              </w:rPr>
              <w:t xml:space="preserve">SEG-04</w:t>
            </w:r>
          </w:p>
        </w:tc>
      </w:tr>
      <w:tr>
        <w:tc>
          <w:tcPr>
            <w:tcW w:type="dxa" w:w="800"/>
            <w:tcMar>
              <w:top w:type="dxa" w:w="70"/>
              <w:left w:type="dxa" w:w="105"/>
              <w:bottom w:type="dxa" w:w="70"/>
              <w:right w:type="dxa" w:w="105"/>
            </w:tcMar>
            <w:vAlign w:val="top"/>
          </w:tcPr>
          <w:p>
            <w:pPr>
              <w:spacing w:after="0" w:line="246"/>
            </w:pPr>
            <w:r>
              <w:rPr>
                <w:sz w:val="18"/>
                <w:szCs w:val="18"/>
              </w:rPr>
              <w:t xml:space="preserve">H-04</w:t>
            </w:r>
          </w:p>
        </w:tc>
        <w:tc>
          <w:tcPr>
            <w:tcW w:type="dxa" w:w="1200"/>
            <w:tcMar>
              <w:top w:type="dxa" w:w="70"/>
              <w:left w:type="dxa" w:w="105"/>
              <w:bottom w:type="dxa" w:w="70"/>
              <w:right w:type="dxa" w:w="105"/>
            </w:tcMar>
            <w:vAlign w:val="top"/>
          </w:tcPr>
          <w:p>
            <w:pPr>
              <w:spacing w:after="0" w:line="246"/>
            </w:pPr>
            <w:r>
              <w:rPr>
                <w:sz w:val="18"/>
                <w:szCs w:val="18"/>
              </w:rPr>
              <w:t xml:space="preserve">Media</w:t>
            </w:r>
          </w:p>
        </w:tc>
        <w:tc>
          <w:tcPr>
            <w:tcW w:type="dxa" w:w="6348"/>
            <w:tcMar>
              <w:top w:type="dxa" w:w="70"/>
              <w:left w:type="dxa" w:w="105"/>
              <w:bottom w:type="dxa" w:w="70"/>
              <w:right w:type="dxa" w:w="105"/>
            </w:tcMar>
            <w:vAlign w:val="top"/>
          </w:tcPr>
          <w:p>
            <w:pPr>
              <w:spacing w:after="0" w:line="246"/>
            </w:pPr>
            <w:r>
              <w:rPr>
                <w:sz w:val="18"/>
                <w:szCs w:val="18"/>
              </w:rPr>
              <w:t xml:space="preserve">La validacion de parametros no es uniforme.</w:t>
            </w:r>
          </w:p>
        </w:tc>
        <w:tc>
          <w:tcPr>
            <w:tcW w:type="dxa" w:w="1300"/>
            <w:tcMar>
              <w:top w:type="dxa" w:w="70"/>
              <w:left w:type="dxa" w:w="105"/>
              <w:bottom w:type="dxa" w:w="70"/>
              <w:right w:type="dxa" w:w="105"/>
            </w:tcMar>
            <w:vAlign w:val="top"/>
          </w:tcPr>
          <w:p>
            <w:pPr>
              <w:spacing w:after="0" w:line="246"/>
            </w:pPr>
            <w:r>
              <w:rPr>
                <w:sz w:val="18"/>
                <w:szCs w:val="18"/>
              </w:rPr>
              <w:t xml:space="preserve">IMG-B-06</w:t>
            </w:r>
          </w:p>
        </w:tc>
      </w:tr>
      <w:tr>
        <w:tc>
          <w:tcPr>
            <w:tcW w:type="dxa" w:w="800"/>
            <w:tcMar>
              <w:top w:type="dxa" w:w="70"/>
              <w:left w:type="dxa" w:w="105"/>
              <w:bottom w:type="dxa" w:w="70"/>
              <w:right w:type="dxa" w:w="105"/>
            </w:tcMar>
            <w:vAlign w:val="top"/>
          </w:tcPr>
          <w:p>
            <w:pPr>
              <w:spacing w:after="0" w:line="246"/>
            </w:pPr>
            <w:r>
              <w:rPr>
                <w:sz w:val="18"/>
                <w:szCs w:val="18"/>
              </w:rPr>
              <w:t xml:space="preserve">H-05</w:t>
            </w:r>
          </w:p>
        </w:tc>
        <w:tc>
          <w:tcPr>
            <w:tcW w:type="dxa" w:w="1200"/>
            <w:tcMar>
              <w:top w:type="dxa" w:w="70"/>
              <w:left w:type="dxa" w:w="105"/>
              <w:bottom w:type="dxa" w:w="70"/>
              <w:right w:type="dxa" w:w="105"/>
            </w:tcMar>
            <w:vAlign w:val="top"/>
          </w:tcPr>
          <w:p>
            <w:pPr>
              <w:spacing w:after="0" w:line="246"/>
            </w:pPr>
            <w:r>
              <w:rPr>
                <w:sz w:val="18"/>
                <w:szCs w:val="18"/>
              </w:rPr>
              <w:t xml:space="preserve">Media</w:t>
            </w:r>
          </w:p>
        </w:tc>
        <w:tc>
          <w:tcPr>
            <w:tcW w:type="dxa" w:w="6348"/>
            <w:tcMar>
              <w:top w:type="dxa" w:w="70"/>
              <w:left w:type="dxa" w:w="105"/>
              <w:bottom w:type="dxa" w:w="70"/>
              <w:right w:type="dxa" w:w="105"/>
            </w:tcMar>
            <w:vAlign w:val="top"/>
          </w:tcPr>
          <w:p>
            <w:pPr>
              <w:spacing w:after="0" w:line="246"/>
            </w:pPr>
            <w:r>
              <w:rPr>
                <w:sz w:val="18"/>
                <w:szCs w:val="18"/>
              </w:rPr>
              <w:t xml:space="preserve">format no cambia la representacion devuelta.</w:t>
            </w:r>
          </w:p>
        </w:tc>
        <w:tc>
          <w:tcPr>
            <w:tcW w:type="dxa" w:w="1300"/>
            <w:tcMar>
              <w:top w:type="dxa" w:w="70"/>
              <w:left w:type="dxa" w:w="105"/>
              <w:bottom w:type="dxa" w:w="70"/>
              <w:right w:type="dxa" w:w="105"/>
            </w:tcMar>
            <w:vAlign w:val="top"/>
          </w:tcPr>
          <w:p>
            <w:pPr>
              <w:spacing w:after="0" w:line="246"/>
            </w:pPr>
            <w:r>
              <w:rPr>
                <w:sz w:val="18"/>
                <w:szCs w:val="18"/>
              </w:rPr>
              <w:t xml:space="preserve">IMG-B-10</w:t>
            </w:r>
          </w:p>
        </w:tc>
      </w:tr>
      <w:tr>
        <w:tc>
          <w:tcPr>
            <w:tcW w:type="dxa" w:w="800"/>
            <w:tcMar>
              <w:top w:type="dxa" w:w="70"/>
              <w:left w:type="dxa" w:w="105"/>
              <w:bottom w:type="dxa" w:w="70"/>
              <w:right w:type="dxa" w:w="105"/>
            </w:tcMar>
            <w:vAlign w:val="top"/>
          </w:tcPr>
          <w:p>
            <w:pPr>
              <w:spacing w:after="0" w:line="246"/>
            </w:pPr>
            <w:r>
              <w:rPr>
                <w:sz w:val="18"/>
                <w:szCs w:val="18"/>
              </w:rPr>
              <w:t xml:space="preserve">H-06</w:t>
            </w:r>
          </w:p>
        </w:tc>
        <w:tc>
          <w:tcPr>
            <w:tcW w:type="dxa" w:w="1200"/>
            <w:tcMar>
              <w:top w:type="dxa" w:w="70"/>
              <w:left w:type="dxa" w:w="105"/>
              <w:bottom w:type="dxa" w:w="70"/>
              <w:right w:type="dxa" w:w="105"/>
            </w:tcMar>
            <w:vAlign w:val="top"/>
          </w:tcPr>
          <w:p>
            <w:pPr>
              <w:spacing w:after="0" w:line="246"/>
            </w:pPr>
            <w:r>
              <w:rPr>
                <w:sz w:val="18"/>
                <w:szCs w:val="18"/>
              </w:rPr>
              <w:t xml:space="preserve">Media</w:t>
            </w:r>
          </w:p>
        </w:tc>
        <w:tc>
          <w:tcPr>
            <w:tcW w:type="dxa" w:w="6348"/>
            <w:tcMar>
              <w:top w:type="dxa" w:w="70"/>
              <w:left w:type="dxa" w:w="105"/>
              <w:bottom w:type="dxa" w:w="70"/>
              <w:right w:type="dxa" w:w="105"/>
            </w:tcMar>
            <w:vAlign w:val="top"/>
          </w:tcPr>
          <w:p>
            <w:pPr>
              <w:spacing w:after="0" w:line="246"/>
            </w:pPr>
            <w:r>
              <w:rPr>
                <w:sz w:val="18"/>
                <w:szCs w:val="18"/>
              </w:rPr>
              <w:t xml:space="preserve">Los encabezados de paginacion tienen una condicion no documentada.</w:t>
            </w:r>
          </w:p>
        </w:tc>
        <w:tc>
          <w:tcPr>
            <w:tcW w:type="dxa" w:w="1300"/>
            <w:tcMar>
              <w:top w:type="dxa" w:w="70"/>
              <w:left w:type="dxa" w:w="105"/>
              <w:bottom w:type="dxa" w:w="70"/>
              <w:right w:type="dxa" w:w="105"/>
            </w:tcMar>
            <w:vAlign w:val="top"/>
          </w:tcPr>
          <w:p>
            <w:pPr>
              <w:spacing w:after="0" w:line="246"/>
            </w:pPr>
            <w:r>
              <w:rPr>
                <w:sz w:val="18"/>
                <w:szCs w:val="18"/>
              </w:rPr>
              <w:t xml:space="preserve">IMG-B-11</w:t>
            </w:r>
          </w:p>
        </w:tc>
      </w:tr>
      <w:tr>
        <w:tc>
          <w:tcPr>
            <w:tcW w:type="dxa" w:w="800"/>
            <w:tcMar>
              <w:top w:type="dxa" w:w="70"/>
              <w:left w:type="dxa" w:w="105"/>
              <w:bottom w:type="dxa" w:w="70"/>
              <w:right w:type="dxa" w:w="105"/>
            </w:tcMar>
            <w:vAlign w:val="top"/>
          </w:tcPr>
          <w:p>
            <w:pPr>
              <w:spacing w:after="0" w:line="246"/>
            </w:pPr>
            <w:r>
              <w:rPr>
                <w:sz w:val="18"/>
                <w:szCs w:val="18"/>
              </w:rPr>
              <w:t xml:space="preserve">H-08</w:t>
            </w:r>
          </w:p>
        </w:tc>
        <w:tc>
          <w:tcPr>
            <w:tcW w:type="dxa" w:w="1200"/>
            <w:tcMar>
              <w:top w:type="dxa" w:w="70"/>
              <w:left w:type="dxa" w:w="105"/>
              <w:bottom w:type="dxa" w:w="70"/>
              <w:right w:type="dxa" w:w="105"/>
            </w:tcMar>
            <w:vAlign w:val="top"/>
          </w:tcPr>
          <w:p>
            <w:pPr>
              <w:spacing w:after="0" w:line="246"/>
            </w:pPr>
            <w:r>
              <w:rPr>
                <w:sz w:val="18"/>
                <w:szCs w:val="18"/>
              </w:rPr>
              <w:t xml:space="preserve">Media</w:t>
            </w:r>
          </w:p>
        </w:tc>
        <w:tc>
          <w:tcPr>
            <w:tcW w:type="dxa" w:w="6348"/>
            <w:tcMar>
              <w:top w:type="dxa" w:w="70"/>
              <w:left w:type="dxa" w:w="105"/>
              <w:bottom w:type="dxa" w:w="70"/>
              <w:right w:type="dxa" w:w="105"/>
            </w:tcMar>
            <w:vAlign w:val="top"/>
          </w:tcPr>
          <w:p>
            <w:pPr>
              <w:spacing w:after="0" w:line="246"/>
            </w:pPr>
            <w:r>
              <w:rPr>
                <w:sz w:val="18"/>
                <w:szCs w:val="18"/>
              </w:rPr>
              <w:t xml:space="preserve">Omitir q y enviarlo vacio dan respuestas opuestas.</w:t>
            </w:r>
          </w:p>
        </w:tc>
        <w:tc>
          <w:tcPr>
            <w:tcW w:type="dxa" w:w="1300"/>
            <w:tcMar>
              <w:top w:type="dxa" w:w="70"/>
              <w:left w:type="dxa" w:w="105"/>
              <w:bottom w:type="dxa" w:w="70"/>
              <w:right w:type="dxa" w:w="105"/>
            </w:tcMar>
            <w:vAlign w:val="top"/>
          </w:tcPr>
          <w:p>
            <w:pPr>
              <w:spacing w:after="0" w:line="246"/>
            </w:pPr>
            <w:r>
              <w:rPr>
                <w:sz w:val="18"/>
                <w:szCs w:val="18"/>
              </w:rPr>
              <w:t xml:space="preserve">BRD-F-10</w:t>
            </w:r>
          </w:p>
        </w:tc>
      </w:tr>
      <w:tr>
        <w:tc>
          <w:tcPr>
            <w:tcW w:type="dxa" w:w="800"/>
            <w:tcMar>
              <w:top w:type="dxa" w:w="70"/>
              <w:left w:type="dxa" w:w="105"/>
              <w:bottom w:type="dxa" w:w="70"/>
              <w:right w:type="dxa" w:w="105"/>
            </w:tcMar>
            <w:vAlign w:val="top"/>
          </w:tcPr>
          <w:p>
            <w:pPr>
              <w:spacing w:after="0" w:line="246"/>
            </w:pPr>
            <w:r>
              <w:rPr>
                <w:sz w:val="18"/>
                <w:szCs w:val="18"/>
              </w:rPr>
              <w:t xml:space="preserve">H-10</w:t>
            </w:r>
          </w:p>
        </w:tc>
        <w:tc>
          <w:tcPr>
            <w:tcW w:type="dxa" w:w="1200"/>
            <w:tcMar>
              <w:top w:type="dxa" w:w="70"/>
              <w:left w:type="dxa" w:w="105"/>
              <w:bottom w:type="dxa" w:w="70"/>
              <w:right w:type="dxa" w:w="105"/>
            </w:tcMar>
            <w:vAlign w:val="top"/>
          </w:tcPr>
          <w:p>
            <w:pPr>
              <w:spacing w:after="0" w:line="246"/>
            </w:pPr>
            <w:r>
              <w:rPr>
                <w:sz w:val="18"/>
                <w:szCs w:val="18"/>
              </w:rPr>
              <w:t xml:space="preserve">Media</w:t>
            </w:r>
          </w:p>
        </w:tc>
        <w:tc>
          <w:tcPr>
            <w:tcW w:type="dxa" w:w="6348"/>
            <w:tcMar>
              <w:top w:type="dxa" w:w="70"/>
              <w:left w:type="dxa" w:w="105"/>
              <w:bottom w:type="dxa" w:w="70"/>
              <w:right w:type="dxa" w:w="105"/>
            </w:tcMar>
            <w:vAlign w:val="top"/>
          </w:tcPr>
          <w:p>
            <w:pPr>
              <w:spacing w:after="0" w:line="246"/>
            </w:pPr>
            <w:r>
              <w:rPr>
                <w:sz w:val="18"/>
                <w:szCs w:val="18"/>
              </w:rPr>
              <w:t xml:space="preserve">El campo message cambia de tipo segun el codigo.</w:t>
            </w:r>
          </w:p>
        </w:tc>
        <w:tc>
          <w:tcPr>
            <w:tcW w:type="dxa" w:w="1300"/>
            <w:tcMar>
              <w:top w:type="dxa" w:w="70"/>
              <w:left w:type="dxa" w:w="105"/>
              <w:bottom w:type="dxa" w:w="70"/>
              <w:right w:type="dxa" w:w="105"/>
            </w:tcMar>
            <w:vAlign w:val="top"/>
          </w:tcPr>
          <w:p>
            <w:pPr>
              <w:spacing w:after="0" w:line="246"/>
            </w:pPr>
            <w:r>
              <w:rPr>
                <w:sz w:val="18"/>
                <w:szCs w:val="18"/>
              </w:rPr>
              <w:t xml:space="preserve">CTR-07</w:t>
            </w:r>
          </w:p>
        </w:tc>
      </w:tr>
      <w:tr>
        <w:tc>
          <w:tcPr>
            <w:tcW w:type="dxa" w:w="800"/>
            <w:tcMar>
              <w:top w:type="dxa" w:w="70"/>
              <w:left w:type="dxa" w:w="105"/>
              <w:bottom w:type="dxa" w:w="70"/>
              <w:right w:type="dxa" w:w="105"/>
            </w:tcMar>
            <w:vAlign w:val="top"/>
          </w:tcPr>
          <w:p>
            <w:pPr>
              <w:spacing w:after="0" w:line="246"/>
            </w:pPr>
            <w:r>
              <w:rPr>
                <w:sz w:val="18"/>
                <w:szCs w:val="18"/>
              </w:rPr>
              <w:t xml:space="preserve">H-12</w:t>
            </w:r>
          </w:p>
        </w:tc>
        <w:tc>
          <w:tcPr>
            <w:tcW w:type="dxa" w:w="1200"/>
            <w:tcMar>
              <w:top w:type="dxa" w:w="70"/>
              <w:left w:type="dxa" w:w="105"/>
              <w:bottom w:type="dxa" w:w="70"/>
              <w:right w:type="dxa" w:w="105"/>
            </w:tcMar>
            <w:vAlign w:val="top"/>
          </w:tcPr>
          <w:p>
            <w:pPr>
              <w:spacing w:after="0" w:line="246"/>
            </w:pPr>
            <w:r>
              <w:rPr>
                <w:sz w:val="18"/>
                <w:szCs w:val="18"/>
              </w:rPr>
              <w:t xml:space="preserve">Media</w:t>
            </w:r>
          </w:p>
        </w:tc>
        <w:tc>
          <w:tcPr>
            <w:tcW w:type="dxa" w:w="6348"/>
            <w:tcMar>
              <w:top w:type="dxa" w:w="70"/>
              <w:left w:type="dxa" w:w="105"/>
              <w:bottom w:type="dxa" w:w="70"/>
              <w:right w:type="dxa" w:w="105"/>
            </w:tcMar>
            <w:vAlign w:val="top"/>
          </w:tcPr>
          <w:p>
            <w:pPr>
              <w:spacing w:after="0" w:line="246"/>
            </w:pPr>
            <w:r>
              <w:rPr>
                <w:sz w:val="18"/>
                <w:szCs w:val="18"/>
              </w:rPr>
              <w:t xml:space="preserve">Hay direcciones de imagen con extension .false.</w:t>
            </w:r>
          </w:p>
        </w:tc>
        <w:tc>
          <w:tcPr>
            <w:tcW w:type="dxa" w:w="1300"/>
            <w:tcMar>
              <w:top w:type="dxa" w:w="70"/>
              <w:left w:type="dxa" w:w="105"/>
              <w:bottom w:type="dxa" w:w="70"/>
              <w:right w:type="dxa" w:w="105"/>
            </w:tcMar>
            <w:vAlign w:val="top"/>
          </w:tcPr>
          <w:p>
            <w:pPr>
              <w:spacing w:after="0" w:line="246"/>
            </w:pPr>
            <w:r>
              <w:rPr>
                <w:sz w:val="18"/>
                <w:szCs w:val="18"/>
              </w:rPr>
              <w:t xml:space="preserve">IMG-F-02</w:t>
            </w:r>
          </w:p>
        </w:tc>
      </w:tr>
      <w:tr>
        <w:tc>
          <w:tcPr>
            <w:tcW w:type="dxa" w:w="800"/>
            <w:tcMar>
              <w:top w:type="dxa" w:w="70"/>
              <w:left w:type="dxa" w:w="105"/>
              <w:bottom w:type="dxa" w:w="70"/>
              <w:right w:type="dxa" w:w="105"/>
            </w:tcMar>
            <w:vAlign w:val="top"/>
          </w:tcPr>
          <w:p>
            <w:pPr>
              <w:spacing w:after="0" w:line="246"/>
            </w:pPr>
            <w:r>
              <w:rPr>
                <w:sz w:val="18"/>
                <w:szCs w:val="18"/>
              </w:rPr>
              <w:t xml:space="preserve">H-07</w:t>
            </w:r>
          </w:p>
        </w:tc>
        <w:tc>
          <w:tcPr>
            <w:tcW w:type="dxa" w:w="1200"/>
            <w:tcMar>
              <w:top w:type="dxa" w:w="70"/>
              <w:left w:type="dxa" w:w="105"/>
              <w:bottom w:type="dxa" w:w="70"/>
              <w:right w:type="dxa" w:w="105"/>
            </w:tcMar>
            <w:vAlign w:val="top"/>
          </w:tcPr>
          <w:p>
            <w:pPr>
              <w:spacing w:after="0" w:line="246"/>
            </w:pPr>
            <w:r>
              <w:rPr>
                <w:sz w:val="18"/>
                <w:szCs w:val="18"/>
              </w:rPr>
              <w:t xml:space="preserve">Baja</w:t>
            </w:r>
          </w:p>
        </w:tc>
        <w:tc>
          <w:tcPr>
            <w:tcW w:type="dxa" w:w="6348"/>
            <w:tcMar>
              <w:top w:type="dxa" w:w="70"/>
              <w:left w:type="dxa" w:w="105"/>
              <w:bottom w:type="dxa" w:w="70"/>
              <w:right w:type="dxa" w:w="105"/>
            </w:tcMar>
            <w:vAlign w:val="top"/>
          </w:tcPr>
          <w:p>
            <w:pPr>
              <w:spacing w:after="0" w:line="246"/>
            </w:pPr>
            <w:r>
              <w:rPr>
                <w:sz w:val="18"/>
                <w:szCs w:val="18"/>
              </w:rPr>
              <w:t xml:space="preserve">Un verbo no soportado responde 404 en lugar de 405.</w:t>
            </w:r>
          </w:p>
        </w:tc>
        <w:tc>
          <w:tcPr>
            <w:tcW w:type="dxa" w:w="1300"/>
            <w:tcMar>
              <w:top w:type="dxa" w:w="70"/>
              <w:left w:type="dxa" w:w="105"/>
              <w:bottom w:type="dxa" w:w="70"/>
              <w:right w:type="dxa" w:w="105"/>
            </w:tcMar>
            <w:vAlign w:val="top"/>
          </w:tcPr>
          <w:p>
            <w:pPr>
              <w:spacing w:after="0" w:line="246"/>
            </w:pPr>
            <w:r>
              <w:rPr>
                <w:sz w:val="18"/>
                <w:szCs w:val="18"/>
              </w:rPr>
              <w:t xml:space="preserve">IMG-N-07</w:t>
            </w:r>
          </w:p>
        </w:tc>
      </w:tr>
    </w:tbl>
    <w:p>
      <w:pPr>
        <w:spacing w:after="240"/>
      </w:pPr>
    </w:p>
    <w:p>
      <w:pPr>
        <w:pStyle w:val="Heading3"/>
        <w:spacing w:after="110" w:before="230"/>
      </w:pPr>
      <w:r>
        <w:rPr>
          <w:b/>
          <w:bCs/>
          <w:color w:val="5C5A54"/>
          <w:sz w:val="22"/>
          <w:szCs w:val="22"/>
        </w:rPr>
        <w:t xml:space="preserve">H-01. attach_image no tiene efecto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9B2C2C"/>
                <w:sz w:val="18"/>
                <w:szCs w:val="18"/>
              </w:rPr>
              <w:t xml:space="preserve">Alta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La informacion de imagen se devuelve cuando attach_image vale 1.</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Se devuelve siempre. Con valor 0, con valor 1 y con valor 9 la respuesta es identica, incluido el mismo ETag.</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attach_image=1  -&gt;  200, ETag W/"371-b4hmnUL8+90ALgyxS8MOcno5V8Y", incluye image
attach_image=0  -&gt;  200, ETag W/"371-b4hmnUL8+90ALgyxS8MOcno5V8Y", incluye image</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cliente movil que use attach_image=0 para ahorrar ancho de banda no ahorra nada. No hay error, solo un coste que nadie ve.</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BRD-N-06</w:t>
            </w:r>
          </w:p>
        </w:tc>
      </w:tr>
    </w:tbl>
    <w:p>
      <w:pPr>
        <w:spacing w:after="200"/>
      </w:pPr>
    </w:p>
    <w:p>
      <w:pPr>
        <w:pStyle w:val="Heading3"/>
        <w:spacing w:after="110" w:before="230"/>
      </w:pPr>
      <w:r>
        <w:rPr>
          <w:b/>
          <w:bCs/>
          <w:color w:val="5C5A54"/>
          <w:sz w:val="22"/>
          <w:szCs w:val="22"/>
        </w:rPr>
        <w:t xml:space="preserve">H-02. La coleccion se recorta sin avisar</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9B2C2C"/>
                <w:sz w:val="18"/>
                <w:szCs w:val="18"/>
              </w:rPr>
              <w:t xml:space="preserve">Alta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El parametro limit acepta valores hasta 100, segun el propio mensaje de error del servicio.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Sin llave, una peticion de 50 elementos devuelve 10. No hay encabezado que indique el recorte. La misma peticion con llave devuelve 50.</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Sin llave: GET /images/search?limit=50  -&gt;  200, 10 elementos
Con llave: GET /images/search?limit=50  -&gt;  200, 50 elementos
En ninguno de los dos casos hay encabezado de truncamiento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El cliente no puede distinguir "no hay mas datos" de "tu plan no alcanza". Una paginacion construida sobre esa respuesta se detiene antes de tiempo y pierde datos.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IMG-B-03</w:t>
            </w:r>
          </w:p>
        </w:tc>
      </w:tr>
    </w:tbl>
    <w:p>
      <w:pPr>
        <w:spacing w:after="200"/>
      </w:pPr>
    </w:p>
    <w:p>
      <w:pPr>
        <w:pStyle w:val="Heading3"/>
        <w:spacing w:after="110" w:before="230"/>
      </w:pPr>
      <w:r>
        <w:rPr>
          <w:b/>
          <w:bCs/>
          <w:color w:val="5C5A54"/>
          <w:sz w:val="22"/>
          <w:szCs w:val="22"/>
        </w:rPr>
        <w:t xml:space="preserve">H-03. mime_types no filtra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9B2C2C"/>
                <w:sz w:val="18"/>
                <w:szCs w:val="18"/>
              </w:rPr>
              <w:t xml:space="preserve">Alta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El endpoint acepta un parametro mime_types para filtrar por tipo de imagen.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El filtro se acepta y no se aplica. Tampoco se valida: un tipo que no corresponde a una imagen tambien devuelve 200.</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GET /images/search?limit=10&amp;mime_types=png
  -&gt;  200, direcciones devueltas: 21o.gif, 4K82ZeIgat.jpg, 91a.jpg, 94n.jpg, ...
GET /images/search?mime_types=application/pdf
  -&gt;  200, devuelve 5ip.jpg</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cliente que necesite png por transparencia, o gif por animacion, recibe archivos que no puede usar.</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IMG-B-07 e IMG-B-08</w:t>
            </w:r>
          </w:p>
        </w:tc>
      </w:tr>
    </w:tbl>
    <w:p>
      <w:pPr>
        <w:spacing w:after="200"/>
      </w:pPr>
    </w:p>
    <w:p>
      <w:pPr>
        <w:pStyle w:val="Heading3"/>
        <w:spacing w:after="110" w:before="230"/>
      </w:pPr>
      <w:r>
        <w:rPr>
          <w:b/>
          <w:bCs/>
          <w:color w:val="5C5A54"/>
          <w:sz w:val="22"/>
          <w:szCs w:val="22"/>
        </w:rPr>
        <w:t xml:space="preserve">H-09. El contrato de respuesta cambia con la llave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9B2C2C"/>
                <w:sz w:val="18"/>
                <w:szCs w:val="18"/>
              </w:rPr>
              <w:t xml:space="preserve">Alta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hay contrato de respuesta declarado.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Sin llave cada imagen trae 4 campos. Con llave trae hasta 10. Ademas cambia el dominio desde el que se sirven las imagenes.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Sin llave: id, url, width, height
           url: https://s3.us-west-2.amazonaws.com/cdn2.thecatapi.com/images/e9d.jpg
Con llave: id, url, width, height, sub_id, created_at, breeds, categories, colours, tags
           url: https://cdn2.thecatapi.com/images/ZZEs0Ozsy.jpg</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Una validacion de esquema falla de forma intermitente si no fija el modo de autenticacion. Un cliente desarrollado con llave y desplegado sin ella deja de encontrar campos, sin recibir ningun error.</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CTR-03</w:t>
            </w:r>
          </w:p>
        </w:tc>
      </w:tr>
    </w:tbl>
    <w:p>
      <w:pPr>
        <w:spacing w:after="200"/>
      </w:pPr>
    </w:p>
    <w:p>
      <w:pPr>
        <w:pStyle w:val="Heading3"/>
        <w:spacing w:after="110" w:before="230"/>
      </w:pPr>
      <w:r>
        <w:rPr>
          <w:b/>
          <w:bCs/>
          <w:color w:val="5C5A54"/>
          <w:sz w:val="22"/>
          <w:szCs w:val="22"/>
        </w:rPr>
        <w:t xml:space="preserve">H-11. La llave se acepta en la cadena de consulta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9B2C2C"/>
                <w:sz w:val="18"/>
                <w:szCs w:val="18"/>
              </w:rPr>
              <w:t xml:space="preserve">Alta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se documenta el canal por el que debe viajar la credencial.</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El servicio autentica igual con el encabezado x-api-key que con el parametro api_key en la URL.</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GET /breeds/search?q=beng                        (sin llave)  -&gt;  403
GET /breeds/search?q=beng  con x-api-key valida   -&gt;  200
GET /breeds/search?q=beng&amp;api_key=&lt;llave valida&gt;  -&gt;  200</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Una credencial en la URL queda registrada en los accesos del servidor, en el historial del navegador, en las cabeceras de referencia hacia terceros y en cualquier proxy intermedio. Deberia admitirse solo por encabezado.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SEG-04</w:t>
            </w:r>
          </w:p>
        </w:tc>
      </w:tr>
    </w:tbl>
    <w:p>
      <w:pPr>
        <w:spacing w:after="200"/>
      </w:pPr>
    </w:p>
    <w:p>
      <w:pPr>
        <w:pStyle w:val="Heading3"/>
        <w:spacing w:after="110" w:before="230"/>
      </w:pPr>
      <w:r>
        <w:rPr>
          <w:b/>
          <w:bCs/>
          <w:color w:val="5C5A54"/>
          <w:sz w:val="22"/>
          <w:szCs w:val="22"/>
        </w:rPr>
        <w:t xml:space="preserve">H-04. La validacion de parametros no es uniforme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8A5A12"/>
                <w:sz w:val="18"/>
                <w:szCs w:val="18"/>
              </w:rPr>
              <w:t xml:space="preserve">Media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se declara el comportamiento ante un valor invalido.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Cuatro parametros se validan de forma estricta. Seis aceptan cualquier valor y lo ignoran.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order=SIDEWAYS    -&gt;  400 con mensaje que enumera los valores validos
size=gigantesco   -&gt;  200 con resultados
format=xml        -&gt;  200 con resultados
parametro_inexistente=valor  -&gt;  200 con resultados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error de escritura en order se detecta al momento. El mismo error en size pasa inadvertido y el cliente cree que el filtro se aplico.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IMG-B-06, IMG-B-09 e IMG-N-06</w:t>
            </w:r>
          </w:p>
        </w:tc>
      </w:tr>
    </w:tbl>
    <w:p>
      <w:pPr>
        <w:spacing w:after="200"/>
      </w:pPr>
    </w:p>
    <w:p>
      <w:pPr>
        <w:pStyle w:val="Heading3"/>
        <w:spacing w:after="110" w:before="230"/>
      </w:pPr>
      <w:r>
        <w:rPr>
          <w:b/>
          <w:bCs/>
          <w:color w:val="5C5A54"/>
          <w:sz w:val="22"/>
          <w:szCs w:val="22"/>
        </w:rPr>
        <w:t xml:space="preserve">H-05. format no cambia la representacion</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8A5A12"/>
                <w:sz w:val="18"/>
                <w:szCs w:val="18"/>
              </w:rPr>
              <w:t xml:space="preserve">Media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El endpoint acepta un parametro format.</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Los tres valores probados devuelven la misma coleccion JSON con el mismo tipo de contenido.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format=json  -&gt;  200, Content-Type: application/json
format=src   -&gt;  200, Content-Type: application/json
format=xml   -&gt;  200, Content-Type: application/json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La documentacion publica del servicio describe format=src como el modo que entrega la imagen. Una interfaz que apunte una etiqueta de imagen a esa URL mostrara texto JSON.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IMG-B-10</w:t>
            </w:r>
          </w:p>
        </w:tc>
      </w:tr>
    </w:tbl>
    <w:p>
      <w:pPr>
        <w:spacing w:after="200"/>
      </w:pPr>
    </w:p>
    <w:p>
      <w:pPr>
        <w:pStyle w:val="Heading3"/>
        <w:spacing w:after="110" w:before="230"/>
      </w:pPr>
      <w:r>
        <w:rPr>
          <w:b/>
          <w:bCs/>
          <w:color w:val="5C5A54"/>
          <w:sz w:val="22"/>
          <w:szCs w:val="22"/>
        </w:rPr>
        <w:t xml:space="preserve">H-06. Los encabezados de paginacion tienen una condicion no documentada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8A5A12"/>
                <w:sz w:val="18"/>
                <w:szCs w:val="18"/>
              </w:rPr>
              <w:t xml:space="preserve">Media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La busqueda "puede" devolver los tres encabezados de paginacion.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Aparecen solo cuando hay llave y el orden es determinista, es decir ASC o DESC. Con RANDOM no aparecen.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order=ASC&amp;page=2&amp;limit=5  -&gt;  Pagination-Count: 13492, Pagination-Page: 2, Pagination-Limit: 5
order=RANDOM&amp;limit=5      -&gt;  sin encabezados de paginacion
Sin llave                 -&gt;  sin encabezados de paginacion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cliente que lea los encabezados sin comprobar su presencia calculara mal el numero de paginas.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IMG-F-10 e IMG-B-11</w:t>
            </w:r>
          </w:p>
        </w:tc>
      </w:tr>
    </w:tbl>
    <w:p>
      <w:pPr>
        <w:spacing w:after="200"/>
      </w:pPr>
    </w:p>
    <w:p>
      <w:pPr>
        <w:pStyle w:val="Heading3"/>
        <w:spacing w:after="110" w:before="230"/>
      </w:pPr>
      <w:r>
        <w:rPr>
          <w:b/>
          <w:bCs/>
          <w:color w:val="5C5A54"/>
          <w:sz w:val="22"/>
          <w:szCs w:val="22"/>
        </w:rPr>
        <w:t xml:space="preserve">H-08. Omitir q y enviarlo vacio dan respuestas opuestas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8A5A12"/>
                <w:sz w:val="18"/>
                <w:szCs w:val="18"/>
              </w:rPr>
              <w:t xml:space="preserve">Media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se define el comportamiento cuando no hay criterio de busqueda.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Sin el parametro devuelve un listado. Con el parametro vacio devuelve un error.</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GET /breeds/search      -&gt;  200, 10 razas
GET /breeds/search?q=   -&gt;  400, "q must be longer than or equal to 1 characters"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formulario que envie el campo vacio recibe un error. El mismo formulario que omita el parametro recibe un listado. El resultado depende de un detalle de implementacion del cliente.</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BRD-F-10 y BRD-N-01</w:t>
            </w:r>
          </w:p>
        </w:tc>
      </w:tr>
    </w:tbl>
    <w:p>
      <w:pPr>
        <w:spacing w:after="200"/>
      </w:pPr>
    </w:p>
    <w:p>
      <w:pPr>
        <w:pStyle w:val="Heading3"/>
        <w:spacing w:after="110" w:before="230"/>
      </w:pPr>
      <w:r>
        <w:rPr>
          <w:b/>
          <w:bCs/>
          <w:color w:val="5C5A54"/>
          <w:sz w:val="22"/>
          <w:szCs w:val="22"/>
        </w:rPr>
        <w:t xml:space="preserve">H-10. El campo message cambia de tipo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8A5A12"/>
                <w:sz w:val="18"/>
                <w:szCs w:val="18"/>
              </w:rPr>
              <w:t xml:space="preserve">Media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hay contrato de error declarado.</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En los errores 400 el campo message es un arreglo. En los 403 y 404 es una cadena.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GET /images/search?limit=0   -&gt;  400, "message":["limit must not be less than 1"]
GET /recurso/inexistente     -&gt;  404, "message":"Cannot GET /v1/recurso/inexistente"</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cliente que muestre el mensaje al usuario sin normalizar el tipo mostrara el texto correcto en unos casos y una representacion interna del arreglo en otros.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CTR-07</w:t>
            </w:r>
          </w:p>
        </w:tc>
      </w:tr>
    </w:tbl>
    <w:p>
      <w:pPr>
        <w:spacing w:after="200"/>
      </w:pPr>
    </w:p>
    <w:p>
      <w:pPr>
        <w:pStyle w:val="Heading3"/>
        <w:spacing w:after="110" w:before="230"/>
      </w:pPr>
      <w:r>
        <w:rPr>
          <w:b/>
          <w:bCs/>
          <w:color w:val="5C5A54"/>
          <w:sz w:val="22"/>
          <w:szCs w:val="22"/>
        </w:rPr>
        <w:t xml:space="preserve">H-12. Hay direcciones de imagen con extension .false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8A5A12"/>
                <w:sz w:val="18"/>
                <w:szCs w:val="18"/>
              </w:rPr>
              <w:t xml:space="preserve">Media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aplica. Es un defecto de datos.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Algunas imagenes se devuelven con la extension literal .false en lugar de su formato real.</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GET /images/search?limit=1  con llave
  -&gt;  200, url: https://cdn2.thecatapi.com/images/DxlC8ufjq.false
Otras observadas: VnCVpMNntO.false, j9jnwmu-T.false, 1J0ddrSeP.false, 8Z1KeS8Gn.false</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Un cliente que deduzca el formato por la extension no podra mostrar esas imagenes. Sugiere que un valor booleano se concateno donde iba la extension.</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IMG-F-02</w:t>
            </w:r>
          </w:p>
        </w:tc>
      </w:tr>
    </w:tbl>
    <w:p>
      <w:pPr>
        <w:spacing w:after="200"/>
      </w:pPr>
    </w:p>
    <w:p>
      <w:pPr>
        <w:pStyle w:val="Heading3"/>
        <w:spacing w:after="110" w:before="230"/>
      </w:pPr>
      <w:r>
        <w:rPr>
          <w:b/>
          <w:bCs/>
          <w:color w:val="5C5A54"/>
          <w:sz w:val="22"/>
          <w:szCs w:val="22"/>
        </w:rPr>
        <w:t xml:space="preserve">H-07. Un verbo no soportado responde 404</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700"/>
        <w:gridCol w:w="6948"/>
      </w:tblGrid>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Severidad</w:t>
            </w:r>
          </w:p>
        </w:tc>
        <w:tc>
          <w:tcPr>
            <w:tcW w:type="dxa" w:w="6948"/>
            <w:tcMar>
              <w:top w:type="dxa" w:w="70"/>
              <w:left w:type="dxa" w:w="105"/>
              <w:bottom w:type="dxa" w:w="70"/>
              <w:right w:type="dxa" w:w="105"/>
            </w:tcMar>
            <w:vAlign w:val="top"/>
          </w:tcPr>
          <w:p>
            <w:pPr>
              <w:spacing w:after="0" w:line="246"/>
            </w:pPr>
            <w:r>
              <w:rPr>
                <w:color w:val="5C5A54"/>
                <w:sz w:val="18"/>
                <w:szCs w:val="18"/>
              </w:rPr>
              <w:t xml:space="preserve">Baja</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dice la especificacion</w:t>
            </w:r>
          </w:p>
        </w:tc>
        <w:tc>
          <w:tcPr>
            <w:tcW w:type="dxa" w:w="6948"/>
            <w:tcMar>
              <w:top w:type="dxa" w:w="70"/>
              <w:left w:type="dxa" w:w="105"/>
              <w:bottom w:type="dxa" w:w="70"/>
              <w:right w:type="dxa" w:w="105"/>
            </w:tcMar>
            <w:vAlign w:val="top"/>
          </w:tcPr>
          <w:p>
            <w:pPr>
              <w:spacing w:after="0" w:line="246"/>
            </w:pPr>
            <w:r>
              <w:rPr>
                <w:sz w:val="18"/>
                <w:szCs w:val="18"/>
              </w:rPr>
              <w:t xml:space="preserve">No se declaran los metodos admitidos.</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Que hace el servicio</w:t>
            </w:r>
          </w:p>
        </w:tc>
        <w:tc>
          <w:tcPr>
            <w:tcW w:type="dxa" w:w="6948"/>
            <w:tcMar>
              <w:top w:type="dxa" w:w="70"/>
              <w:left w:type="dxa" w:w="105"/>
              <w:bottom w:type="dxa" w:w="70"/>
              <w:right w:type="dxa" w:w="105"/>
            </w:tcMar>
            <w:vAlign w:val="top"/>
          </w:tcPr>
          <w:p>
            <w:pPr>
              <w:spacing w:after="0" w:line="246"/>
            </w:pPr>
            <w:r>
              <w:rPr>
                <w:sz w:val="18"/>
                <w:szCs w:val="18"/>
              </w:rPr>
              <w:t xml:space="preserve">Una peticion POST sobre un recurso de solo lectura devuelve 404 sin encabezado Allow.</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Evidencia</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5"/>
                <w:szCs w:val="15"/>
              </w:rPr>
              <w:t xml:space="preserve">POST /images/search  -&gt;  404, "message":"Cannot POST /v1/images/search"
POST /breeds/search?q=beng  -&gt;  404, "message":"Cannot POST /v1/breeds/search?q=beng"</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6948"/>
            <w:tcMar>
              <w:top w:type="dxa" w:w="70"/>
              <w:left w:type="dxa" w:w="105"/>
              <w:bottom w:type="dxa" w:w="70"/>
              <w:right w:type="dxa" w:w="105"/>
            </w:tcMar>
            <w:vAlign w:val="top"/>
          </w:tcPr>
          <w:p>
            <w:pPr>
              <w:spacing w:after="0" w:line="246"/>
            </w:pPr>
            <w:r>
              <w:rPr>
                <w:sz w:val="18"/>
                <w:szCs w:val="18"/>
              </w:rPr>
              <w:t xml:space="preserve">El cliente no distingue entre una ruta que no existe y un metodo mal usado sobre una ruta que si existe. El estandar HTTP prevee 405 con el encabezado Allow.</w:t>
            </w:r>
          </w:p>
        </w:tc>
      </w:tr>
      <w:tr>
        <w:tc>
          <w:tcPr>
            <w:tcW w:type="dxa" w:w="2700"/>
            <w:shd w:fill="EDEBE6" w:val="clear"/>
            <w:tcMar>
              <w:top w:type="dxa" w:w="70"/>
              <w:left w:type="dxa" w:w="105"/>
              <w:bottom w:type="dxa" w:w="70"/>
              <w:right w:type="dxa" w:w="105"/>
            </w:tcMar>
            <w:vAlign w:val="top"/>
          </w:tcPr>
          <w:p>
            <w:pPr>
              <w:spacing w:after="0" w:line="246"/>
            </w:pPr>
            <w:r>
              <w:rPr>
                <w:b/>
                <w:bCs/>
                <w:sz w:val="17"/>
                <w:szCs w:val="17"/>
              </w:rPr>
              <w:t xml:space="preserve">Caso que lo reproduce</w:t>
            </w:r>
          </w:p>
        </w:tc>
        <w:tc>
          <w:tcPr>
            <w:tcW w:type="dxa" w:w="6948"/>
            <w:tcMar>
              <w:top w:type="dxa" w:w="70"/>
              <w:left w:type="dxa" w:w="105"/>
              <w:bottom w:type="dxa" w:w="70"/>
              <w:right w:type="dxa" w:w="105"/>
            </w:tcMar>
            <w:vAlign w:val="top"/>
          </w:tcPr>
          <w:p>
            <w:pPr>
              <w:spacing w:after="0" w:line="246"/>
            </w:pPr>
            <w:r>
              <w:rPr>
                <w:rFonts w:ascii="Consolas" w:cs="Consolas" w:eastAsia="Consolas" w:hAnsi="Consolas"/>
                <w:sz w:val="18"/>
                <w:szCs w:val="18"/>
              </w:rPr>
              <w:t xml:space="preserve">IMG-N-07 y BRD-N-07</w:t>
            </w:r>
          </w:p>
        </w:tc>
      </w:tr>
    </w:tbl>
    <w:p>
      <w:pPr>
        <w:spacing w:after="200"/>
      </w:pPr>
    </w:p>
    <w:p>
      <w:r>
        <w:br w:type="page"/>
      </w:r>
    </w:p>
    <w:p>
      <w:pPr>
        <w:pStyle w:val="Heading2"/>
        <w:spacing w:after="130" w:before="290"/>
      </w:pPr>
      <w:r>
        <w:rPr>
          <w:b/>
          <w:bCs/>
          <w:sz w:val="25"/>
          <w:szCs w:val="25"/>
        </w:rPr>
        <w:t xml:space="preserve">2.6 Riesgos funcionales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3200"/>
        <w:gridCol w:w="800"/>
        <w:gridCol w:w="900"/>
        <w:gridCol w:w="3948"/>
      </w:tblGrid>
      <w:tr>
        <w:trPr>
          <w:tblHeader/>
        </w:trPr>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3200"/>
            <w:shd w:fill="EDEBE6" w:val="clear"/>
            <w:tcMar>
              <w:top w:type="dxa" w:w="70"/>
              <w:left w:type="dxa" w:w="105"/>
              <w:bottom w:type="dxa" w:w="70"/>
              <w:right w:type="dxa" w:w="105"/>
            </w:tcMar>
            <w:vAlign w:val="top"/>
          </w:tcPr>
          <w:p>
            <w:pPr>
              <w:spacing w:after="0" w:line="246"/>
            </w:pPr>
            <w:r>
              <w:rPr>
                <w:b/>
                <w:bCs/>
                <w:sz w:val="17"/>
                <w:szCs w:val="17"/>
              </w:rPr>
              <w:t xml:space="preserve">Riesgo</w:t>
            </w:r>
          </w:p>
        </w:tc>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Prob.</w:t>
            </w:r>
          </w:p>
        </w:tc>
        <w:tc>
          <w:tcPr>
            <w:tcW w:type="dxa" w:w="9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3948"/>
            <w:shd w:fill="EDEBE6" w:val="clear"/>
            <w:tcMar>
              <w:top w:type="dxa" w:w="70"/>
              <w:left w:type="dxa" w:w="105"/>
              <w:bottom w:type="dxa" w:w="70"/>
              <w:right w:type="dxa" w:w="105"/>
            </w:tcMar>
            <w:vAlign w:val="top"/>
          </w:tcPr>
          <w:p>
            <w:pPr>
              <w:spacing w:after="0" w:line="246"/>
            </w:pPr>
            <w:r>
              <w:rPr>
                <w:b/>
                <w:bCs/>
                <w:sz w:val="17"/>
                <w:szCs w:val="17"/>
              </w:rPr>
              <w:t xml:space="preserve">Que se hizo</w:t>
            </w:r>
          </w:p>
        </w:tc>
      </w:tr>
      <w:tr>
        <w:tc>
          <w:tcPr>
            <w:tcW w:type="dxa" w:w="800"/>
            <w:tcMar>
              <w:top w:type="dxa" w:w="70"/>
              <w:left w:type="dxa" w:w="105"/>
              <w:bottom w:type="dxa" w:w="70"/>
              <w:right w:type="dxa" w:w="105"/>
            </w:tcMar>
            <w:vAlign w:val="top"/>
          </w:tcPr>
          <w:p>
            <w:pPr>
              <w:spacing w:after="0" w:line="246"/>
            </w:pPr>
            <w:r>
              <w:rPr>
                <w:sz w:val="18"/>
                <w:szCs w:val="18"/>
              </w:rPr>
              <w:t xml:space="preserve">RF-01</w:t>
            </w:r>
          </w:p>
        </w:tc>
        <w:tc>
          <w:tcPr>
            <w:tcW w:type="dxa" w:w="3200"/>
            <w:tcMar>
              <w:top w:type="dxa" w:w="70"/>
              <w:left w:type="dxa" w:w="105"/>
              <w:bottom w:type="dxa" w:w="70"/>
              <w:right w:type="dxa" w:w="105"/>
            </w:tcMar>
            <w:vAlign w:val="top"/>
          </w:tcPr>
          <w:p>
            <w:pPr>
              <w:spacing w:after="0" w:line="246"/>
            </w:pPr>
            <w:r>
              <w:rPr>
                <w:sz w:val="18"/>
                <w:szCs w:val="18"/>
              </w:rPr>
              <w:t xml:space="preserve">Los filtros declarados no se aplican y el cliente recibe datos que cree filtrados.</w:t>
            </w:r>
          </w:p>
        </w:tc>
        <w:tc>
          <w:tcPr>
            <w:tcW w:type="dxa" w:w="800"/>
            <w:tcMar>
              <w:top w:type="dxa" w:w="70"/>
              <w:left w:type="dxa" w:w="105"/>
              <w:bottom w:type="dxa" w:w="70"/>
              <w:right w:type="dxa" w:w="105"/>
            </w:tcMar>
            <w:vAlign w:val="top"/>
          </w:tcPr>
          <w:p>
            <w:pPr>
              <w:spacing w:after="0" w:line="246"/>
            </w:pPr>
            <w:r>
              <w:rPr>
                <w:sz w:val="18"/>
                <w:szCs w:val="18"/>
              </w:rPr>
              <w:t xml:space="preserve">Alta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Casos que revisan el contenido devuelto, no solo el codigo de estado.</w:t>
            </w:r>
          </w:p>
        </w:tc>
      </w:tr>
      <w:tr>
        <w:tc>
          <w:tcPr>
            <w:tcW w:type="dxa" w:w="800"/>
            <w:tcMar>
              <w:top w:type="dxa" w:w="70"/>
              <w:left w:type="dxa" w:w="105"/>
              <w:bottom w:type="dxa" w:w="70"/>
              <w:right w:type="dxa" w:w="105"/>
            </w:tcMar>
            <w:vAlign w:val="top"/>
          </w:tcPr>
          <w:p>
            <w:pPr>
              <w:spacing w:after="0" w:line="246"/>
            </w:pPr>
            <w:r>
              <w:rPr>
                <w:sz w:val="18"/>
                <w:szCs w:val="18"/>
              </w:rPr>
              <w:t xml:space="preserve">RF-02</w:t>
            </w:r>
          </w:p>
        </w:tc>
        <w:tc>
          <w:tcPr>
            <w:tcW w:type="dxa" w:w="3200"/>
            <w:tcMar>
              <w:top w:type="dxa" w:w="70"/>
              <w:left w:type="dxa" w:w="105"/>
              <w:bottom w:type="dxa" w:w="70"/>
              <w:right w:type="dxa" w:w="105"/>
            </w:tcMar>
            <w:vAlign w:val="top"/>
          </w:tcPr>
          <w:p>
            <w:pPr>
              <w:spacing w:after="0" w:line="246"/>
            </w:pPr>
            <w:r>
              <w:rPr>
                <w:sz w:val="18"/>
                <w:szCs w:val="18"/>
              </w:rPr>
              <w:t xml:space="preserve">La paginacion pierde o duplica elementos.</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Comparacion de identificadores entre paginas contiguas y prueba de la ultima pagina util.</w:t>
            </w:r>
          </w:p>
        </w:tc>
      </w:tr>
      <w:tr>
        <w:tc>
          <w:tcPr>
            <w:tcW w:type="dxa" w:w="800"/>
            <w:tcMar>
              <w:top w:type="dxa" w:w="70"/>
              <w:left w:type="dxa" w:w="105"/>
              <w:bottom w:type="dxa" w:w="70"/>
              <w:right w:type="dxa" w:w="105"/>
            </w:tcMar>
            <w:vAlign w:val="top"/>
          </w:tcPr>
          <w:p>
            <w:pPr>
              <w:spacing w:after="0" w:line="246"/>
            </w:pPr>
            <w:r>
              <w:rPr>
                <w:sz w:val="18"/>
                <w:szCs w:val="18"/>
              </w:rPr>
              <w:t xml:space="preserve">RF-03</w:t>
            </w:r>
          </w:p>
        </w:tc>
        <w:tc>
          <w:tcPr>
            <w:tcW w:type="dxa" w:w="3200"/>
            <w:tcMar>
              <w:top w:type="dxa" w:w="70"/>
              <w:left w:type="dxa" w:w="105"/>
              <w:bottom w:type="dxa" w:w="70"/>
              <w:right w:type="dxa" w:w="105"/>
            </w:tcMar>
            <w:vAlign w:val="top"/>
          </w:tcPr>
          <w:p>
            <w:pPr>
              <w:spacing w:after="0" w:line="246"/>
            </w:pPr>
            <w:r>
              <w:rPr>
                <w:sz w:val="18"/>
                <w:szCs w:val="18"/>
              </w:rPr>
              <w:t xml:space="preserve">La aleatoriedad no opera y una cache devuelve siempre lo mismo.</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Medio</w:t>
            </w:r>
          </w:p>
        </w:tc>
        <w:tc>
          <w:tcPr>
            <w:tcW w:type="dxa" w:w="3948"/>
            <w:tcMar>
              <w:top w:type="dxa" w:w="70"/>
              <w:left w:type="dxa" w:w="105"/>
              <w:bottom w:type="dxa" w:w="70"/>
              <w:right w:type="dxa" w:w="105"/>
            </w:tcMar>
            <w:vAlign w:val="top"/>
          </w:tcPr>
          <w:p>
            <w:pPr>
              <w:spacing w:after="0" w:line="246"/>
            </w:pPr>
            <w:r>
              <w:rPr>
                <w:sz w:val="18"/>
                <w:szCs w:val="18"/>
              </w:rPr>
              <w:t xml:space="preserve">Extracciones repetidas con comprobacion de variabilidad.</w:t>
            </w:r>
          </w:p>
        </w:tc>
      </w:tr>
      <w:tr>
        <w:tc>
          <w:tcPr>
            <w:tcW w:type="dxa" w:w="800"/>
            <w:tcMar>
              <w:top w:type="dxa" w:w="70"/>
              <w:left w:type="dxa" w:w="105"/>
              <w:bottom w:type="dxa" w:w="70"/>
              <w:right w:type="dxa" w:w="105"/>
            </w:tcMar>
            <w:vAlign w:val="top"/>
          </w:tcPr>
          <w:p>
            <w:pPr>
              <w:spacing w:after="0" w:line="246"/>
            </w:pPr>
            <w:r>
              <w:rPr>
                <w:sz w:val="18"/>
                <w:szCs w:val="18"/>
              </w:rPr>
              <w:t xml:space="preserve">RF-04</w:t>
            </w:r>
          </w:p>
        </w:tc>
        <w:tc>
          <w:tcPr>
            <w:tcW w:type="dxa" w:w="3200"/>
            <w:tcMar>
              <w:top w:type="dxa" w:w="70"/>
              <w:left w:type="dxa" w:w="105"/>
              <w:bottom w:type="dxa" w:w="70"/>
              <w:right w:type="dxa" w:w="105"/>
            </w:tcMar>
            <w:vAlign w:val="top"/>
          </w:tcPr>
          <w:p>
            <w:pPr>
              <w:spacing w:after="0" w:line="246"/>
            </w:pPr>
            <w:r>
              <w:rPr>
                <w:sz w:val="18"/>
                <w:szCs w:val="18"/>
              </w:rPr>
              <w:t xml:space="preserve">La busqueda omite coincidencias por mayusculas, acentos o espacios.</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Medio</w:t>
            </w:r>
          </w:p>
        </w:tc>
        <w:tc>
          <w:tcPr>
            <w:tcW w:type="dxa" w:w="3948"/>
            <w:tcMar>
              <w:top w:type="dxa" w:w="70"/>
              <w:left w:type="dxa" w:w="105"/>
              <w:bottom w:type="dxa" w:w="70"/>
              <w:right w:type="dxa" w:w="105"/>
            </w:tcMar>
            <w:vAlign w:val="top"/>
          </w:tcPr>
          <w:p>
            <w:pPr>
              <w:spacing w:after="0" w:line="246"/>
            </w:pPr>
            <w:r>
              <w:rPr>
                <w:sz w:val="18"/>
                <w:szCs w:val="18"/>
              </w:rPr>
              <w:t xml:space="preserve">Casos con variantes de escritura, nombres compuestos y coincidencias parciales.</w:t>
            </w:r>
          </w:p>
        </w:tc>
      </w:tr>
      <w:tr>
        <w:tc>
          <w:tcPr>
            <w:tcW w:type="dxa" w:w="800"/>
            <w:tcMar>
              <w:top w:type="dxa" w:w="70"/>
              <w:left w:type="dxa" w:w="105"/>
              <w:bottom w:type="dxa" w:w="70"/>
              <w:right w:type="dxa" w:w="105"/>
            </w:tcMar>
            <w:vAlign w:val="top"/>
          </w:tcPr>
          <w:p>
            <w:pPr>
              <w:spacing w:after="0" w:line="246"/>
            </w:pPr>
            <w:r>
              <w:rPr>
                <w:sz w:val="18"/>
                <w:szCs w:val="18"/>
              </w:rPr>
              <w:t xml:space="preserve">RF-05</w:t>
            </w:r>
          </w:p>
        </w:tc>
        <w:tc>
          <w:tcPr>
            <w:tcW w:type="dxa" w:w="3200"/>
            <w:tcMar>
              <w:top w:type="dxa" w:w="70"/>
              <w:left w:type="dxa" w:w="105"/>
              <w:bottom w:type="dxa" w:w="70"/>
              <w:right w:type="dxa" w:w="105"/>
            </w:tcMar>
            <w:vAlign w:val="top"/>
          </w:tcPr>
          <w:p>
            <w:pPr>
              <w:spacing w:after="0" w:line="246"/>
            </w:pPr>
            <w:r>
              <w:rPr>
                <w:sz w:val="18"/>
                <w:szCs w:val="18"/>
              </w:rPr>
              <w:t xml:space="preserve">La ausencia de coincidencias se comunica como error.</w:t>
            </w:r>
          </w:p>
        </w:tc>
        <w:tc>
          <w:tcPr>
            <w:tcW w:type="dxa" w:w="800"/>
            <w:tcMar>
              <w:top w:type="dxa" w:w="70"/>
              <w:left w:type="dxa" w:w="105"/>
              <w:bottom w:type="dxa" w:w="70"/>
              <w:right w:type="dxa" w:w="105"/>
            </w:tcMar>
            <w:vAlign w:val="top"/>
          </w:tcPr>
          <w:p>
            <w:pPr>
              <w:spacing w:after="0" w:line="246"/>
            </w:pPr>
            <w:r>
              <w:rPr>
                <w:sz w:val="18"/>
                <w:szCs w:val="18"/>
              </w:rPr>
              <w:t xml:space="preserve">Baja</w:t>
            </w:r>
          </w:p>
        </w:tc>
        <w:tc>
          <w:tcPr>
            <w:tcW w:type="dxa" w:w="900"/>
            <w:tcMar>
              <w:top w:type="dxa" w:w="70"/>
              <w:left w:type="dxa" w:w="105"/>
              <w:bottom w:type="dxa" w:w="70"/>
              <w:right w:type="dxa" w:w="105"/>
            </w:tcMar>
            <w:vAlign w:val="top"/>
          </w:tcPr>
          <w:p>
            <w:pPr>
              <w:spacing w:after="0" w:line="246"/>
            </w:pPr>
            <w:r>
              <w:rPr>
                <w:sz w:val="18"/>
                <w:szCs w:val="18"/>
              </w:rPr>
              <w:t xml:space="preserve">Medio</w:t>
            </w:r>
          </w:p>
        </w:tc>
        <w:tc>
          <w:tcPr>
            <w:tcW w:type="dxa" w:w="3948"/>
            <w:tcMar>
              <w:top w:type="dxa" w:w="70"/>
              <w:left w:type="dxa" w:w="105"/>
              <w:bottom w:type="dxa" w:w="70"/>
              <w:right w:type="dxa" w:w="105"/>
            </w:tcMar>
            <w:vAlign w:val="top"/>
          </w:tcPr>
          <w:p>
            <w:pPr>
              <w:spacing w:after="0" w:line="246"/>
            </w:pPr>
            <w:r>
              <w:rPr>
                <w:sz w:val="18"/>
                <w:szCs w:val="18"/>
              </w:rPr>
              <w:t xml:space="preserve">Caso con una consulta deliberadamente sin resultados.</w:t>
            </w:r>
          </w:p>
        </w:tc>
      </w:tr>
      <w:tr>
        <w:tc>
          <w:tcPr>
            <w:tcW w:type="dxa" w:w="800"/>
            <w:tcMar>
              <w:top w:type="dxa" w:w="70"/>
              <w:left w:type="dxa" w:w="105"/>
              <w:bottom w:type="dxa" w:w="70"/>
              <w:right w:type="dxa" w:w="105"/>
            </w:tcMar>
            <w:vAlign w:val="top"/>
          </w:tcPr>
          <w:p>
            <w:pPr>
              <w:spacing w:after="0" w:line="246"/>
            </w:pPr>
            <w:r>
              <w:rPr>
                <w:sz w:val="18"/>
                <w:szCs w:val="18"/>
              </w:rPr>
              <w:t xml:space="preserve">RF-06</w:t>
            </w:r>
          </w:p>
        </w:tc>
        <w:tc>
          <w:tcPr>
            <w:tcW w:type="dxa" w:w="3200"/>
            <w:tcMar>
              <w:top w:type="dxa" w:w="70"/>
              <w:left w:type="dxa" w:w="105"/>
              <w:bottom w:type="dxa" w:w="70"/>
              <w:right w:type="dxa" w:w="105"/>
            </w:tcMar>
            <w:vAlign w:val="top"/>
          </w:tcPr>
          <w:p>
            <w:pPr>
              <w:spacing w:after="0" w:line="246"/>
            </w:pPr>
            <w:r>
              <w:rPr>
                <w:sz w:val="18"/>
                <w:szCs w:val="18"/>
              </w:rPr>
              <w:t xml:space="preserve">Un valor frontera aceptado por la validacion no es atendido por la logica.</w:t>
            </w:r>
          </w:p>
        </w:tc>
        <w:tc>
          <w:tcPr>
            <w:tcW w:type="dxa" w:w="800"/>
            <w:tcMar>
              <w:top w:type="dxa" w:w="70"/>
              <w:left w:type="dxa" w:w="105"/>
              <w:bottom w:type="dxa" w:w="70"/>
              <w:right w:type="dxa" w:w="105"/>
            </w:tcMar>
            <w:vAlign w:val="top"/>
          </w:tcPr>
          <w:p>
            <w:pPr>
              <w:spacing w:after="0" w:line="246"/>
            </w:pPr>
            <w:r>
              <w:rPr>
                <w:sz w:val="18"/>
                <w:szCs w:val="18"/>
              </w:rPr>
              <w:t xml:space="preserve">Alta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Valores frontera en los dos extremos de cada rango, comparando lo pedido con lo entregado.</w:t>
            </w:r>
          </w:p>
        </w:tc>
      </w:tr>
    </w:tbl>
    <w:p>
      <w:pPr>
        <w:spacing w:after="220"/>
      </w:pPr>
    </w:p>
    <w:p>
      <w:pPr>
        <w:pStyle w:val="Heading2"/>
        <w:spacing w:after="130" w:before="290"/>
      </w:pPr>
      <w:r>
        <w:rPr>
          <w:b/>
          <w:bCs/>
          <w:sz w:val="25"/>
          <w:szCs w:val="25"/>
        </w:rPr>
        <w:t xml:space="preserve">2.7 Riesgos tecnicos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3200"/>
        <w:gridCol w:w="800"/>
        <w:gridCol w:w="900"/>
        <w:gridCol w:w="3948"/>
      </w:tblGrid>
      <w:tr>
        <w:trPr>
          <w:tblHeader/>
        </w:trPr>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3200"/>
            <w:shd w:fill="EDEBE6" w:val="clear"/>
            <w:tcMar>
              <w:top w:type="dxa" w:w="70"/>
              <w:left w:type="dxa" w:w="105"/>
              <w:bottom w:type="dxa" w:w="70"/>
              <w:right w:type="dxa" w:w="105"/>
            </w:tcMar>
            <w:vAlign w:val="top"/>
          </w:tcPr>
          <w:p>
            <w:pPr>
              <w:spacing w:after="0" w:line="246"/>
            </w:pPr>
            <w:r>
              <w:rPr>
                <w:b/>
                <w:bCs/>
                <w:sz w:val="17"/>
                <w:szCs w:val="17"/>
              </w:rPr>
              <w:t xml:space="preserve">Riesgo</w:t>
            </w:r>
          </w:p>
        </w:tc>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Prob.</w:t>
            </w:r>
          </w:p>
        </w:tc>
        <w:tc>
          <w:tcPr>
            <w:tcW w:type="dxa" w:w="900"/>
            <w:shd w:fill="EDEBE6" w:val="clear"/>
            <w:tcMar>
              <w:top w:type="dxa" w:w="70"/>
              <w:left w:type="dxa" w:w="105"/>
              <w:bottom w:type="dxa" w:w="70"/>
              <w:right w:type="dxa" w:w="105"/>
            </w:tcMar>
            <w:vAlign w:val="top"/>
          </w:tcPr>
          <w:p>
            <w:pPr>
              <w:spacing w:after="0" w:line="246"/>
            </w:pPr>
            <w:r>
              <w:rPr>
                <w:b/>
                <w:bCs/>
                <w:sz w:val="17"/>
                <w:szCs w:val="17"/>
              </w:rPr>
              <w:t xml:space="preserve">Impacto</w:t>
            </w:r>
          </w:p>
        </w:tc>
        <w:tc>
          <w:tcPr>
            <w:tcW w:type="dxa" w:w="3948"/>
            <w:shd w:fill="EDEBE6" w:val="clear"/>
            <w:tcMar>
              <w:top w:type="dxa" w:w="70"/>
              <w:left w:type="dxa" w:w="105"/>
              <w:bottom w:type="dxa" w:w="70"/>
              <w:right w:type="dxa" w:w="105"/>
            </w:tcMar>
            <w:vAlign w:val="top"/>
          </w:tcPr>
          <w:p>
            <w:pPr>
              <w:spacing w:after="0" w:line="246"/>
            </w:pPr>
            <w:r>
              <w:rPr>
                <w:b/>
                <w:bCs/>
                <w:sz w:val="17"/>
                <w:szCs w:val="17"/>
              </w:rPr>
              <w:t xml:space="preserve">Que se hizo</w:t>
            </w:r>
          </w:p>
        </w:tc>
      </w:tr>
      <w:tr>
        <w:tc>
          <w:tcPr>
            <w:tcW w:type="dxa" w:w="800"/>
            <w:tcMar>
              <w:top w:type="dxa" w:w="70"/>
              <w:left w:type="dxa" w:w="105"/>
              <w:bottom w:type="dxa" w:w="70"/>
              <w:right w:type="dxa" w:w="105"/>
            </w:tcMar>
            <w:vAlign w:val="top"/>
          </w:tcPr>
          <w:p>
            <w:pPr>
              <w:spacing w:after="0" w:line="246"/>
            </w:pPr>
            <w:r>
              <w:rPr>
                <w:sz w:val="18"/>
                <w:szCs w:val="18"/>
              </w:rPr>
              <w:t xml:space="preserve">RT-01</w:t>
            </w:r>
          </w:p>
        </w:tc>
        <w:tc>
          <w:tcPr>
            <w:tcW w:type="dxa" w:w="3200"/>
            <w:tcMar>
              <w:top w:type="dxa" w:w="70"/>
              <w:left w:type="dxa" w:w="105"/>
              <w:bottom w:type="dxa" w:w="70"/>
              <w:right w:type="dxa" w:w="105"/>
            </w:tcMar>
            <w:vAlign w:val="top"/>
          </w:tcPr>
          <w:p>
            <w:pPr>
              <w:spacing w:after="0" w:line="246"/>
            </w:pPr>
            <w:r>
              <w:rPr>
                <w:sz w:val="18"/>
                <w:szCs w:val="18"/>
              </w:rPr>
              <w:t xml:space="preserve">La aleatoriedad hace inestable cualquier comparacion de igualdad.</w:t>
            </w:r>
          </w:p>
        </w:tc>
        <w:tc>
          <w:tcPr>
            <w:tcW w:type="dxa" w:w="800"/>
            <w:tcMar>
              <w:top w:type="dxa" w:w="70"/>
              <w:left w:type="dxa" w:w="105"/>
              <w:bottom w:type="dxa" w:w="70"/>
              <w:right w:type="dxa" w:w="105"/>
            </w:tcMar>
            <w:vAlign w:val="top"/>
          </w:tcPr>
          <w:p>
            <w:pPr>
              <w:spacing w:after="0" w:line="246"/>
            </w:pPr>
            <w:r>
              <w:rPr>
                <w:sz w:val="18"/>
                <w:szCs w:val="18"/>
              </w:rPr>
              <w:t xml:space="preserve">Alta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Ninguna prueba compara contra un identificador fijo. Se verifican invariantes.</w:t>
            </w:r>
          </w:p>
        </w:tc>
      </w:tr>
      <w:tr>
        <w:tc>
          <w:tcPr>
            <w:tcW w:type="dxa" w:w="800"/>
            <w:tcMar>
              <w:top w:type="dxa" w:w="70"/>
              <w:left w:type="dxa" w:w="105"/>
              <w:bottom w:type="dxa" w:w="70"/>
              <w:right w:type="dxa" w:w="105"/>
            </w:tcMar>
            <w:vAlign w:val="top"/>
          </w:tcPr>
          <w:p>
            <w:pPr>
              <w:spacing w:after="0" w:line="246"/>
            </w:pPr>
            <w:r>
              <w:rPr>
                <w:sz w:val="18"/>
                <w:szCs w:val="18"/>
              </w:rPr>
              <w:t xml:space="preserve">RT-02</w:t>
            </w:r>
          </w:p>
        </w:tc>
        <w:tc>
          <w:tcPr>
            <w:tcW w:type="dxa" w:w="3200"/>
            <w:tcMar>
              <w:top w:type="dxa" w:w="70"/>
              <w:left w:type="dxa" w:w="105"/>
              <w:bottom w:type="dxa" w:w="70"/>
              <w:right w:type="dxa" w:w="105"/>
            </w:tcMar>
            <w:vAlign w:val="top"/>
          </w:tcPr>
          <w:p>
            <w:pPr>
              <w:spacing w:after="0" w:line="246"/>
            </w:pPr>
            <w:r>
              <w:rPr>
                <w:sz w:val="18"/>
                <w:szCs w:val="18"/>
              </w:rPr>
              <w:t xml:space="preserve">Un 429 o un 403 por cuota se interpreta como fallo del servicio.</w:t>
            </w:r>
          </w:p>
        </w:tc>
        <w:tc>
          <w:tcPr>
            <w:tcW w:type="dxa" w:w="800"/>
            <w:tcMar>
              <w:top w:type="dxa" w:w="70"/>
              <w:left w:type="dxa" w:w="105"/>
              <w:bottom w:type="dxa" w:w="70"/>
              <w:right w:type="dxa" w:w="105"/>
            </w:tcMar>
            <w:vAlign w:val="top"/>
          </w:tcPr>
          <w:p>
            <w:pPr>
              <w:spacing w:after="0" w:line="246"/>
            </w:pPr>
            <w:r>
              <w:rPr>
                <w:sz w:val="18"/>
                <w:szCs w:val="18"/>
              </w:rPr>
              <w:t xml:space="preserve">Alta</w:t>
            </w:r>
          </w:p>
        </w:tc>
        <w:tc>
          <w:tcPr>
            <w:tcW w:type="dxa" w:w="900"/>
            <w:tcMar>
              <w:top w:type="dxa" w:w="70"/>
              <w:left w:type="dxa" w:w="105"/>
              <w:bottom w:type="dxa" w:w="70"/>
              <w:right w:type="dxa" w:w="105"/>
            </w:tcMar>
            <w:vAlign w:val="top"/>
          </w:tcPr>
          <w:p>
            <w:pPr>
              <w:spacing w:after="0" w:line="246"/>
            </w:pPr>
            <w:r>
              <w:rPr>
                <w:sz w:val="18"/>
                <w:szCs w:val="18"/>
              </w:rPr>
              <w:t xml:space="preserve">Medio</w:t>
            </w:r>
          </w:p>
        </w:tc>
        <w:tc>
          <w:tcPr>
            <w:tcW w:type="dxa" w:w="3948"/>
            <w:tcMar>
              <w:top w:type="dxa" w:w="70"/>
              <w:left w:type="dxa" w:w="105"/>
              <w:bottom w:type="dxa" w:w="70"/>
              <w:right w:type="dxa" w:w="105"/>
            </w:tcMar>
            <w:vAlign w:val="top"/>
          </w:tcPr>
          <w:p>
            <w:pPr>
              <w:spacing w:after="0" w:line="246"/>
            </w:pPr>
            <w:r>
              <w:rPr>
                <w:sz w:val="18"/>
                <w:szCs w:val="18"/>
              </w:rPr>
              <w:t xml:space="preserve">Metrica aparte que cuenta las respuestas por limite de cuota. Perfiles de carga moderados.</w:t>
            </w:r>
          </w:p>
        </w:tc>
      </w:tr>
      <w:tr>
        <w:tc>
          <w:tcPr>
            <w:tcW w:type="dxa" w:w="800"/>
            <w:tcMar>
              <w:top w:type="dxa" w:w="70"/>
              <w:left w:type="dxa" w:w="105"/>
              <w:bottom w:type="dxa" w:w="70"/>
              <w:right w:type="dxa" w:w="105"/>
            </w:tcMar>
            <w:vAlign w:val="top"/>
          </w:tcPr>
          <w:p>
            <w:pPr>
              <w:spacing w:after="0" w:line="246"/>
            </w:pPr>
            <w:r>
              <w:rPr>
                <w:sz w:val="18"/>
                <w:szCs w:val="18"/>
              </w:rPr>
              <w:t xml:space="preserve">RT-03</w:t>
            </w:r>
          </w:p>
        </w:tc>
        <w:tc>
          <w:tcPr>
            <w:tcW w:type="dxa" w:w="3200"/>
            <w:tcMar>
              <w:top w:type="dxa" w:w="70"/>
              <w:left w:type="dxa" w:w="105"/>
              <w:bottom w:type="dxa" w:w="70"/>
              <w:right w:type="dxa" w:w="105"/>
            </w:tcMar>
            <w:vAlign w:val="top"/>
          </w:tcPr>
          <w:p>
            <w:pPr>
              <w:spacing w:after="0" w:line="246"/>
            </w:pPr>
            <w:r>
              <w:rPr>
                <w:sz w:val="18"/>
                <w:szCs w:val="18"/>
              </w:rPr>
              <w:t xml:space="preserve">La variabilidad de la red produce fallos que no son defectos.</w:t>
            </w:r>
          </w:p>
        </w:tc>
        <w:tc>
          <w:tcPr>
            <w:tcW w:type="dxa" w:w="800"/>
            <w:tcMar>
              <w:top w:type="dxa" w:w="70"/>
              <w:left w:type="dxa" w:w="105"/>
              <w:bottom w:type="dxa" w:w="70"/>
              <w:right w:type="dxa" w:w="105"/>
            </w:tcMar>
            <w:vAlign w:val="top"/>
          </w:tcPr>
          <w:p>
            <w:pPr>
              <w:spacing w:after="0" w:line="246"/>
            </w:pPr>
            <w:r>
              <w:rPr>
                <w:sz w:val="18"/>
                <w:szCs w:val="18"/>
              </w:rPr>
              <w:t xml:space="preserve">Alta</w:t>
            </w:r>
          </w:p>
        </w:tc>
        <w:tc>
          <w:tcPr>
            <w:tcW w:type="dxa" w:w="900"/>
            <w:tcMar>
              <w:top w:type="dxa" w:w="70"/>
              <w:left w:type="dxa" w:w="105"/>
              <w:bottom w:type="dxa" w:w="70"/>
              <w:right w:type="dxa" w:w="105"/>
            </w:tcMar>
            <w:vAlign w:val="top"/>
          </w:tcPr>
          <w:p>
            <w:pPr>
              <w:spacing w:after="0" w:line="246"/>
            </w:pPr>
            <w:r>
              <w:rPr>
                <w:sz w:val="18"/>
                <w:szCs w:val="18"/>
              </w:rPr>
              <w:t xml:space="preserve">Medio</w:t>
            </w:r>
          </w:p>
        </w:tc>
        <w:tc>
          <w:tcPr>
            <w:tcW w:type="dxa" w:w="3948"/>
            <w:tcMar>
              <w:top w:type="dxa" w:w="70"/>
              <w:left w:type="dxa" w:w="105"/>
              <w:bottom w:type="dxa" w:w="70"/>
              <w:right w:type="dxa" w:w="105"/>
            </w:tcMar>
            <w:vAlign w:val="top"/>
          </w:tcPr>
          <w:p>
            <w:pPr>
              <w:spacing w:after="0" w:line="246"/>
            </w:pPr>
            <w:r>
              <w:rPr>
                <w:sz w:val="18"/>
                <w:szCs w:val="18"/>
              </w:rPr>
              <w:t xml:space="preserve">Un reintento en integracion continua. Umbrales con margen. Percentiles en lugar de maximos.</w:t>
            </w:r>
          </w:p>
        </w:tc>
      </w:tr>
      <w:tr>
        <w:tc>
          <w:tcPr>
            <w:tcW w:type="dxa" w:w="800"/>
            <w:tcMar>
              <w:top w:type="dxa" w:w="70"/>
              <w:left w:type="dxa" w:w="105"/>
              <w:bottom w:type="dxa" w:w="70"/>
              <w:right w:type="dxa" w:w="105"/>
            </w:tcMar>
            <w:vAlign w:val="top"/>
          </w:tcPr>
          <w:p>
            <w:pPr>
              <w:spacing w:after="0" w:line="246"/>
            </w:pPr>
            <w:r>
              <w:rPr>
                <w:sz w:val="18"/>
                <w:szCs w:val="18"/>
              </w:rPr>
              <w:t xml:space="preserve">RT-04</w:t>
            </w:r>
          </w:p>
        </w:tc>
        <w:tc>
          <w:tcPr>
            <w:tcW w:type="dxa" w:w="3200"/>
            <w:tcMar>
              <w:top w:type="dxa" w:w="70"/>
              <w:left w:type="dxa" w:w="105"/>
              <w:bottom w:type="dxa" w:w="70"/>
              <w:right w:type="dxa" w:w="105"/>
            </w:tcMar>
            <w:vAlign w:val="top"/>
          </w:tcPr>
          <w:p>
            <w:pPr>
              <w:spacing w:after="0" w:line="246"/>
            </w:pPr>
            <w:r>
              <w:rPr>
                <w:sz w:val="18"/>
                <w:szCs w:val="18"/>
              </w:rPr>
              <w:t xml:space="preserve">El contrato cambia sin aviso y rompe a los clientes.</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Validacion por esquema en cada ejecucion programada.</w:t>
            </w:r>
          </w:p>
        </w:tc>
      </w:tr>
      <w:tr>
        <w:tc>
          <w:tcPr>
            <w:tcW w:type="dxa" w:w="800"/>
            <w:tcMar>
              <w:top w:type="dxa" w:w="70"/>
              <w:left w:type="dxa" w:w="105"/>
              <w:bottom w:type="dxa" w:w="70"/>
              <w:right w:type="dxa" w:w="105"/>
            </w:tcMar>
            <w:vAlign w:val="top"/>
          </w:tcPr>
          <w:p>
            <w:pPr>
              <w:spacing w:after="0" w:line="246"/>
            </w:pPr>
            <w:r>
              <w:rPr>
                <w:sz w:val="18"/>
                <w:szCs w:val="18"/>
              </w:rPr>
              <w:t xml:space="preserve">RT-05</w:t>
            </w:r>
          </w:p>
        </w:tc>
        <w:tc>
          <w:tcPr>
            <w:tcW w:type="dxa" w:w="3200"/>
            <w:tcMar>
              <w:top w:type="dxa" w:w="70"/>
              <w:left w:type="dxa" w:w="105"/>
              <w:bottom w:type="dxa" w:w="70"/>
              <w:right w:type="dxa" w:w="105"/>
            </w:tcMar>
            <w:vAlign w:val="top"/>
          </w:tcPr>
          <w:p>
            <w:pPr>
              <w:spacing w:after="0" w:line="246"/>
            </w:pPr>
            <w:r>
              <w:rPr>
                <w:sz w:val="18"/>
                <w:szCs w:val="18"/>
              </w:rPr>
              <w:t xml:space="preserve">No hay entorno de pruebas: todo impacta produccion.</w:t>
            </w:r>
          </w:p>
        </w:tc>
        <w:tc>
          <w:tcPr>
            <w:tcW w:type="dxa" w:w="800"/>
            <w:tcMar>
              <w:top w:type="dxa" w:w="70"/>
              <w:left w:type="dxa" w:w="105"/>
              <w:bottom w:type="dxa" w:w="70"/>
              <w:right w:type="dxa" w:w="105"/>
            </w:tcMar>
            <w:vAlign w:val="top"/>
          </w:tcPr>
          <w:p>
            <w:pPr>
              <w:spacing w:after="0" w:line="246"/>
            </w:pPr>
            <w:r>
              <w:rPr>
                <w:sz w:val="18"/>
                <w:szCs w:val="18"/>
              </w:rPr>
              <w:t xml:space="preserve">Alta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Volumen acotado. Carga alta excluida del flujo automatico.</w:t>
            </w:r>
          </w:p>
        </w:tc>
      </w:tr>
      <w:tr>
        <w:tc>
          <w:tcPr>
            <w:tcW w:type="dxa" w:w="800"/>
            <w:tcMar>
              <w:top w:type="dxa" w:w="70"/>
              <w:left w:type="dxa" w:w="105"/>
              <w:bottom w:type="dxa" w:w="70"/>
              <w:right w:type="dxa" w:w="105"/>
            </w:tcMar>
            <w:vAlign w:val="top"/>
          </w:tcPr>
          <w:p>
            <w:pPr>
              <w:spacing w:after="0" w:line="246"/>
            </w:pPr>
            <w:r>
              <w:rPr>
                <w:sz w:val="18"/>
                <w:szCs w:val="18"/>
              </w:rPr>
              <w:t xml:space="preserve">RT-06</w:t>
            </w:r>
          </w:p>
        </w:tc>
        <w:tc>
          <w:tcPr>
            <w:tcW w:type="dxa" w:w="3200"/>
            <w:tcMar>
              <w:top w:type="dxa" w:w="70"/>
              <w:left w:type="dxa" w:w="105"/>
              <w:bottom w:type="dxa" w:w="70"/>
              <w:right w:type="dxa" w:w="105"/>
            </w:tcMar>
            <w:vAlign w:val="top"/>
          </w:tcPr>
          <w:p>
            <w:pPr>
              <w:spacing w:after="0" w:line="246"/>
            </w:pPr>
            <w:r>
              <w:rPr>
                <w:sz w:val="18"/>
                <w:szCs w:val="18"/>
              </w:rPr>
              <w:t xml:space="preserve">La llave caduca y la suite falla en bloque sin causa aparente.</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Alto</w:t>
            </w:r>
          </w:p>
        </w:tc>
        <w:tc>
          <w:tcPr>
            <w:tcW w:type="dxa" w:w="3948"/>
            <w:tcMar>
              <w:top w:type="dxa" w:w="70"/>
              <w:left w:type="dxa" w:w="105"/>
              <w:bottom w:type="dxa" w:w="70"/>
              <w:right w:type="dxa" w:w="105"/>
            </w:tcMar>
            <w:vAlign w:val="top"/>
          </w:tcPr>
          <w:p>
            <w:pPr>
              <w:spacing w:after="0" w:line="246"/>
            </w:pPr>
            <w:r>
              <w:rPr>
                <w:sz w:val="18"/>
                <w:szCs w:val="18"/>
              </w:rPr>
              <w:t xml:space="preserve">Casos que distinguen un 403 por credencial de un fallo funcional. Llave gestionada como secreto.</w:t>
            </w:r>
          </w:p>
        </w:tc>
      </w:tr>
      <w:tr>
        <w:tc>
          <w:tcPr>
            <w:tcW w:type="dxa" w:w="800"/>
            <w:tcMar>
              <w:top w:type="dxa" w:w="70"/>
              <w:left w:type="dxa" w:w="105"/>
              <w:bottom w:type="dxa" w:w="70"/>
              <w:right w:type="dxa" w:w="105"/>
            </w:tcMar>
            <w:vAlign w:val="top"/>
          </w:tcPr>
          <w:p>
            <w:pPr>
              <w:spacing w:after="0" w:line="246"/>
            </w:pPr>
            <w:r>
              <w:rPr>
                <w:sz w:val="18"/>
                <w:szCs w:val="18"/>
              </w:rPr>
              <w:t xml:space="preserve">RT-07</w:t>
            </w:r>
          </w:p>
        </w:tc>
        <w:tc>
          <w:tcPr>
            <w:tcW w:type="dxa" w:w="3200"/>
            <w:tcMar>
              <w:top w:type="dxa" w:w="70"/>
              <w:left w:type="dxa" w:w="105"/>
              <w:bottom w:type="dxa" w:w="70"/>
              <w:right w:type="dxa" w:w="105"/>
            </w:tcMar>
            <w:vAlign w:val="top"/>
          </w:tcPr>
          <w:p>
            <w:pPr>
              <w:spacing w:after="0" w:line="246"/>
            </w:pPr>
            <w:r>
              <w:rPr>
                <w:sz w:val="18"/>
                <w:szCs w:val="18"/>
              </w:rPr>
              <w:t xml:space="preserve">Una cache devuelve respuestas antiguas y esconde una regresion.</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Medio</w:t>
            </w:r>
          </w:p>
        </w:tc>
        <w:tc>
          <w:tcPr>
            <w:tcW w:type="dxa" w:w="3948"/>
            <w:tcMar>
              <w:top w:type="dxa" w:w="70"/>
              <w:left w:type="dxa" w:w="105"/>
              <w:bottom w:type="dxa" w:w="70"/>
              <w:right w:type="dxa" w:w="105"/>
            </w:tcMar>
            <w:vAlign w:val="top"/>
          </w:tcPr>
          <w:p>
            <w:pPr>
              <w:spacing w:after="0" w:line="246"/>
            </w:pPr>
            <w:r>
              <w:rPr>
                <w:sz w:val="18"/>
                <w:szCs w:val="18"/>
              </w:rPr>
              <w:t xml:space="preserve">Comprobacion de variabilidad en las respuestas aleatorias.</w:t>
            </w:r>
          </w:p>
        </w:tc>
      </w:tr>
      <w:tr>
        <w:tc>
          <w:tcPr>
            <w:tcW w:type="dxa" w:w="800"/>
            <w:tcMar>
              <w:top w:type="dxa" w:w="70"/>
              <w:left w:type="dxa" w:w="105"/>
              <w:bottom w:type="dxa" w:w="70"/>
              <w:right w:type="dxa" w:w="105"/>
            </w:tcMar>
            <w:vAlign w:val="top"/>
          </w:tcPr>
          <w:p>
            <w:pPr>
              <w:spacing w:after="0" w:line="246"/>
            </w:pPr>
            <w:r>
              <w:rPr>
                <w:sz w:val="18"/>
                <w:szCs w:val="18"/>
              </w:rPr>
              <w:t xml:space="preserve">RT-08</w:t>
            </w:r>
          </w:p>
        </w:tc>
        <w:tc>
          <w:tcPr>
            <w:tcW w:type="dxa" w:w="3200"/>
            <w:tcMar>
              <w:top w:type="dxa" w:w="70"/>
              <w:left w:type="dxa" w:w="105"/>
              <w:bottom w:type="dxa" w:w="70"/>
              <w:right w:type="dxa" w:w="105"/>
            </w:tcMar>
            <w:vAlign w:val="top"/>
          </w:tcPr>
          <w:p>
            <w:pPr>
              <w:spacing w:after="0" w:line="246"/>
            </w:pPr>
            <w:r>
              <w:rPr>
                <w:sz w:val="18"/>
                <w:szCs w:val="18"/>
              </w:rPr>
              <w:t xml:space="preserve">Las imagenes se sirven desde otro dominio con su propia disponibilidad.</w:t>
            </w:r>
          </w:p>
        </w:tc>
        <w:tc>
          <w:tcPr>
            <w:tcW w:type="dxa" w:w="800"/>
            <w:tcMar>
              <w:top w:type="dxa" w:w="70"/>
              <w:left w:type="dxa" w:w="105"/>
              <w:bottom w:type="dxa" w:w="70"/>
              <w:right w:type="dxa" w:w="105"/>
            </w:tcMar>
            <w:vAlign w:val="top"/>
          </w:tcPr>
          <w:p>
            <w:pPr>
              <w:spacing w:after="0" w:line="246"/>
            </w:pPr>
            <w:r>
              <w:rPr>
                <w:sz w:val="18"/>
                <w:szCs w:val="18"/>
              </w:rPr>
              <w:t xml:space="preserve">Media</w:t>
            </w:r>
          </w:p>
        </w:tc>
        <w:tc>
          <w:tcPr>
            <w:tcW w:type="dxa" w:w="900"/>
            <w:tcMar>
              <w:top w:type="dxa" w:w="70"/>
              <w:left w:type="dxa" w:w="105"/>
              <w:bottom w:type="dxa" w:w="70"/>
              <w:right w:type="dxa" w:w="105"/>
            </w:tcMar>
            <w:vAlign w:val="top"/>
          </w:tcPr>
          <w:p>
            <w:pPr>
              <w:spacing w:after="0" w:line="246"/>
            </w:pPr>
            <w:r>
              <w:rPr>
                <w:sz w:val="18"/>
                <w:szCs w:val="18"/>
              </w:rPr>
              <w:t xml:space="preserve">Bajo</w:t>
            </w:r>
          </w:p>
        </w:tc>
        <w:tc>
          <w:tcPr>
            <w:tcW w:type="dxa" w:w="3948"/>
            <w:tcMar>
              <w:top w:type="dxa" w:w="70"/>
              <w:left w:type="dxa" w:w="105"/>
              <w:bottom w:type="dxa" w:w="70"/>
              <w:right w:type="dxa" w:w="105"/>
            </w:tcMar>
            <w:vAlign w:val="top"/>
          </w:tcPr>
          <w:p>
            <w:pPr>
              <w:spacing w:after="0" w:line="246"/>
            </w:pPr>
            <w:r>
              <w:rPr>
                <w:sz w:val="18"/>
                <w:szCs w:val="18"/>
              </w:rPr>
              <w:t xml:space="preserve">Se verifica la direccion, no se descarga el archivo.</w:t>
            </w:r>
          </w:p>
        </w:tc>
      </w:tr>
    </w:tbl>
    <w:p>
      <w:r>
        <w:br w:type="page"/>
      </w:r>
    </w:p>
    <w:p>
      <w:pPr>
        <w:pStyle w:val="Heading2"/>
        <w:spacing w:after="130" w:before="290"/>
      </w:pPr>
      <w:r>
        <w:rPr>
          <w:b/>
          <w:bCs/>
          <w:sz w:val="25"/>
          <w:szCs w:val="25"/>
        </w:rPr>
        <w:t xml:space="preserve">2.8 Dependencias y restricciones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400"/>
        <w:gridCol w:w="6248"/>
      </w:tblGrid>
      <w:tr>
        <w:trPr>
          <w:tblHeader/>
        </w:trPr>
        <w:tc>
          <w:tcPr>
            <w:tcW w:type="dxa" w:w="3400"/>
            <w:shd w:fill="EDEBE6" w:val="clear"/>
            <w:tcMar>
              <w:top w:type="dxa" w:w="70"/>
              <w:left w:type="dxa" w:w="105"/>
              <w:bottom w:type="dxa" w:w="70"/>
              <w:right w:type="dxa" w:w="105"/>
            </w:tcMar>
            <w:vAlign w:val="top"/>
          </w:tcPr>
          <w:p>
            <w:pPr>
              <w:spacing w:after="0" w:line="246"/>
            </w:pPr>
            <w:r>
              <w:rPr>
                <w:b/>
                <w:bCs/>
                <w:sz w:val="17"/>
                <w:szCs w:val="17"/>
              </w:rPr>
              <w:t xml:space="preserve">Dependencia</w:t>
            </w:r>
          </w:p>
        </w:tc>
        <w:tc>
          <w:tcPr>
            <w:tcW w:type="dxa" w:w="6248"/>
            <w:shd w:fill="EDEBE6" w:val="clear"/>
            <w:tcMar>
              <w:top w:type="dxa" w:w="70"/>
              <w:left w:type="dxa" w:w="105"/>
              <w:bottom w:type="dxa" w:w="70"/>
              <w:right w:type="dxa" w:w="105"/>
            </w:tcMar>
            <w:vAlign w:val="top"/>
          </w:tcPr>
          <w:p>
            <w:pPr>
              <w:spacing w:after="0" w:line="246"/>
            </w:pPr>
            <w:r>
              <w:rPr>
                <w:b/>
                <w:bCs/>
                <w:sz w:val="17"/>
                <w:szCs w:val="17"/>
              </w:rPr>
              <w:t xml:space="preserve">Que implica</w:t>
            </w:r>
          </w:p>
        </w:tc>
      </w:tr>
      <w:tr>
        <w:tc>
          <w:tcPr>
            <w:tcW w:type="dxa" w:w="3400"/>
            <w:tcMar>
              <w:top w:type="dxa" w:w="70"/>
              <w:left w:type="dxa" w:w="105"/>
              <w:bottom w:type="dxa" w:w="70"/>
              <w:right w:type="dxa" w:w="105"/>
            </w:tcMar>
            <w:vAlign w:val="top"/>
          </w:tcPr>
          <w:p>
            <w:pPr>
              <w:spacing w:after="0" w:line="246"/>
            </w:pPr>
            <w:r>
              <w:rPr>
                <w:sz w:val="18"/>
                <w:szCs w:val="18"/>
              </w:rPr>
              <w:t xml:space="preserve">Servicio de un tercero en produccion</w:t>
            </w:r>
          </w:p>
        </w:tc>
        <w:tc>
          <w:tcPr>
            <w:tcW w:type="dxa" w:w="6248"/>
            <w:tcMar>
              <w:top w:type="dxa" w:w="70"/>
              <w:left w:type="dxa" w:w="105"/>
              <w:bottom w:type="dxa" w:w="70"/>
              <w:right w:type="dxa" w:w="105"/>
            </w:tcMar>
            <w:vAlign w:val="top"/>
          </w:tcPr>
          <w:p>
            <w:pPr>
              <w:spacing w:after="0" w:line="246"/>
            </w:pPr>
            <w:r>
              <w:rPr>
                <w:sz w:val="18"/>
                <w:szCs w:val="18"/>
              </w:rPr>
              <w:t xml:space="preserve">No hay entorno de pruebas ni control sobre los datos. Toda prueba es de caja negra sobre un sistema vivo.</w:t>
            </w:r>
          </w:p>
        </w:tc>
      </w:tr>
      <w:tr>
        <w:tc>
          <w:tcPr>
            <w:tcW w:type="dxa" w:w="3400"/>
            <w:tcMar>
              <w:top w:type="dxa" w:w="70"/>
              <w:left w:type="dxa" w:w="105"/>
              <w:bottom w:type="dxa" w:w="70"/>
              <w:right w:type="dxa" w:w="105"/>
            </w:tcMar>
            <w:vAlign w:val="top"/>
          </w:tcPr>
          <w:p>
            <w:pPr>
              <w:spacing w:after="0" w:line="246"/>
            </w:pPr>
            <w:r>
              <w:rPr>
                <w:sz w:val="18"/>
                <w:szCs w:val="18"/>
              </w:rPr>
              <w:t xml:space="preserve">Llave obligatoria para el endpoint de razas</w:t>
            </w:r>
          </w:p>
        </w:tc>
        <w:tc>
          <w:tcPr>
            <w:tcW w:type="dxa" w:w="6248"/>
            <w:tcMar>
              <w:top w:type="dxa" w:w="70"/>
              <w:left w:type="dxa" w:w="105"/>
              <w:bottom w:type="dxa" w:w="70"/>
              <w:right w:type="dxa" w:w="105"/>
            </w:tcMar>
            <w:vAlign w:val="top"/>
          </w:tcPr>
          <w:p>
            <w:pPr>
              <w:spacing w:after="0" w:line="246"/>
            </w:pPr>
            <w:r>
              <w:rPr>
                <w:sz w:val="18"/>
                <w:szCs w:val="18"/>
              </w:rPr>
              <w:t xml:space="preserve">Sin llave el ejercicio 2 no se ejecuta. La suite usa la llave publica de demostracion por defecto y admite una propia mediante secreto.</w:t>
            </w:r>
          </w:p>
        </w:tc>
      </w:tr>
      <w:tr>
        <w:tc>
          <w:tcPr>
            <w:tcW w:type="dxa" w:w="3400"/>
            <w:tcMar>
              <w:top w:type="dxa" w:w="70"/>
              <w:left w:type="dxa" w:w="105"/>
              <w:bottom w:type="dxa" w:w="70"/>
              <w:right w:type="dxa" w:w="105"/>
            </w:tcMar>
            <w:vAlign w:val="top"/>
          </w:tcPr>
          <w:p>
            <w:pPr>
              <w:spacing w:after="0" w:line="246"/>
            </w:pPr>
            <w:r>
              <w:rPr>
                <w:sz w:val="18"/>
                <w:szCs w:val="18"/>
              </w:rPr>
              <w:t xml:space="preserve">Datos no controlados</w:t>
            </w:r>
          </w:p>
        </w:tc>
        <w:tc>
          <w:tcPr>
            <w:tcW w:type="dxa" w:w="6248"/>
            <w:tcMar>
              <w:top w:type="dxa" w:w="70"/>
              <w:left w:type="dxa" w:w="105"/>
              <w:bottom w:type="dxa" w:w="70"/>
              <w:right w:type="dxa" w:w="105"/>
            </w:tcMar>
            <w:vAlign w:val="top"/>
          </w:tcPr>
          <w:p>
            <w:pPr>
              <w:spacing w:after="0" w:line="246"/>
            </w:pPr>
            <w:r>
              <w:rPr>
                <w:sz w:val="18"/>
                <w:szCs w:val="18"/>
              </w:rPr>
              <w:t xml:space="preserve">El catalogo de imagenes cambia. El de razas es estable, por eso se usa como fuente de datos deterministas.</w:t>
            </w:r>
          </w:p>
        </w:tc>
      </w:tr>
      <w:tr>
        <w:tc>
          <w:tcPr>
            <w:tcW w:type="dxa" w:w="3400"/>
            <w:tcMar>
              <w:top w:type="dxa" w:w="70"/>
              <w:left w:type="dxa" w:w="105"/>
              <w:bottom w:type="dxa" w:w="70"/>
              <w:right w:type="dxa" w:w="105"/>
            </w:tcMar>
            <w:vAlign w:val="top"/>
          </w:tcPr>
          <w:p>
            <w:pPr>
              <w:spacing w:after="0" w:line="246"/>
            </w:pPr>
            <w:r>
              <w:rPr>
                <w:sz w:val="18"/>
                <w:szCs w:val="18"/>
              </w:rPr>
              <w:t xml:space="preserve">Red publica</w:t>
            </w:r>
          </w:p>
        </w:tc>
        <w:tc>
          <w:tcPr>
            <w:tcW w:type="dxa" w:w="6248"/>
            <w:tcMar>
              <w:top w:type="dxa" w:w="70"/>
              <w:left w:type="dxa" w:w="105"/>
              <w:bottom w:type="dxa" w:w="70"/>
              <w:right w:type="dxa" w:w="105"/>
            </w:tcMar>
            <w:vAlign w:val="top"/>
          </w:tcPr>
          <w:p>
            <w:pPr>
              <w:spacing w:after="0" w:line="246"/>
            </w:pPr>
            <w:r>
              <w:rPr>
                <w:sz w:val="18"/>
                <w:szCs w:val="18"/>
              </w:rPr>
              <w:t xml:space="preserve">Los tiempos medidos incluyen latencia que no es del servicio. Se mitiga con percentiles y margen en los umbrales.</w:t>
            </w:r>
          </w:p>
        </w:tc>
      </w:tr>
      <w:tr>
        <w:tc>
          <w:tcPr>
            <w:tcW w:type="dxa" w:w="3400"/>
            <w:tcMar>
              <w:top w:type="dxa" w:w="70"/>
              <w:left w:type="dxa" w:w="105"/>
              <w:bottom w:type="dxa" w:w="70"/>
              <w:right w:type="dxa" w:w="105"/>
            </w:tcMar>
            <w:vAlign w:val="top"/>
          </w:tcPr>
          <w:p>
            <w:pPr>
              <w:spacing w:after="0" w:line="246"/>
            </w:pPr>
            <w:r>
              <w:rPr>
                <w:sz w:val="18"/>
                <w:szCs w:val="18"/>
              </w:rPr>
              <w:t xml:space="preserve">Capa de cache y distribucion</w:t>
            </w:r>
          </w:p>
        </w:tc>
        <w:tc>
          <w:tcPr>
            <w:tcW w:type="dxa" w:w="6248"/>
            <w:tcMar>
              <w:top w:type="dxa" w:w="70"/>
              <w:left w:type="dxa" w:w="105"/>
              <w:bottom w:type="dxa" w:w="70"/>
              <w:right w:type="dxa" w:w="105"/>
            </w:tcMar>
            <w:vAlign w:val="top"/>
          </w:tcPr>
          <w:p>
            <w:pPr>
              <w:spacing w:after="0" w:line="246"/>
            </w:pPr>
            <w:r>
              <w:rPr>
                <w:sz w:val="18"/>
                <w:szCs w:val="18"/>
              </w:rPr>
              <w:t xml:space="preserve">Una respuesta servida desde cache no mide el servicio de origen.</w:t>
            </w:r>
          </w:p>
        </w:tc>
      </w:tr>
      <w:tr>
        <w:tc>
          <w:tcPr>
            <w:tcW w:type="dxa" w:w="3400"/>
            <w:tcMar>
              <w:top w:type="dxa" w:w="70"/>
              <w:left w:type="dxa" w:w="105"/>
              <w:bottom w:type="dxa" w:w="70"/>
              <w:right w:type="dxa" w:w="105"/>
            </w:tcMar>
            <w:vAlign w:val="top"/>
          </w:tcPr>
          <w:p>
            <w:pPr>
              <w:spacing w:after="0" w:line="246"/>
            </w:pPr>
            <w:r>
              <w:rPr>
                <w:sz w:val="18"/>
                <w:szCs w:val="18"/>
              </w:rPr>
              <w:t xml:space="preserve">Autorizacion del proveedor</w:t>
            </w:r>
          </w:p>
        </w:tc>
        <w:tc>
          <w:tcPr>
            <w:tcW w:type="dxa" w:w="6248"/>
            <w:tcMar>
              <w:top w:type="dxa" w:w="70"/>
              <w:left w:type="dxa" w:w="105"/>
              <w:bottom w:type="dxa" w:w="70"/>
              <w:right w:type="dxa" w:w="105"/>
            </w:tcMar>
            <w:vAlign w:val="top"/>
          </w:tcPr>
          <w:p>
            <w:pPr>
              <w:spacing w:after="0" w:line="246"/>
            </w:pPr>
            <w:r>
              <w:rPr>
                <w:sz w:val="18"/>
                <w:szCs w:val="18"/>
              </w:rPr>
              <w:t xml:space="preserve">Las pruebas de carga alta y de intrusion sobre un servicio ajeno requieren permiso escrito. Sin el, quedan fuera de alcance.</w:t>
            </w:r>
          </w:p>
        </w:tc>
      </w:tr>
    </w:tbl>
    <w:p>
      <w:pPr>
        <w:spacing w:after="220"/>
      </w:pPr>
    </w:p>
    <w:p>
      <w:pPr>
        <w:pStyle w:val="Heading2"/>
        <w:spacing w:after="130" w:before="290"/>
      </w:pPr>
      <w:r>
        <w:rPr>
          <w:b/>
          <w:bCs/>
          <w:sz w:val="25"/>
          <w:szCs w:val="25"/>
        </w:rPr>
        <w:t xml:space="preserve">2.9 Informacion que falta</w:t>
      </w:r>
    </w:p>
    <w:p>
      <w:pPr>
        <w:spacing w:after="130" w:line="272"/>
      </w:pPr>
      <w:r>
        <w:rPr>
          <w:sz w:val="21"/>
          <w:szCs w:val="21"/>
        </w:rPr>
        <w:t xml:space="preserve">Peticiones concretas al equipo del servicio. Sin estas respuestas la verificacion se puede ejecutar, pero su resultado no es concluyente.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5448"/>
        <w:gridCol w:w="34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5448"/>
            <w:shd w:fill="EDEBE6" w:val="clear"/>
            <w:tcMar>
              <w:top w:type="dxa" w:w="70"/>
              <w:left w:type="dxa" w:w="105"/>
              <w:bottom w:type="dxa" w:w="70"/>
              <w:right w:type="dxa" w:w="105"/>
            </w:tcMar>
            <w:vAlign w:val="top"/>
          </w:tcPr>
          <w:p>
            <w:pPr>
              <w:spacing w:after="0" w:line="246"/>
            </w:pPr>
            <w:r>
              <w:rPr>
                <w:b/>
                <w:bCs/>
                <w:sz w:val="17"/>
                <w:szCs w:val="17"/>
              </w:rPr>
              <w:t xml:space="preserve">Que se pide</w:t>
            </w:r>
          </w:p>
        </w:tc>
        <w:tc>
          <w:tcPr>
            <w:tcW w:type="dxa" w:w="3400"/>
            <w:shd w:fill="EDEBE6" w:val="clear"/>
            <w:tcMar>
              <w:top w:type="dxa" w:w="70"/>
              <w:left w:type="dxa" w:w="105"/>
              <w:bottom w:type="dxa" w:w="70"/>
              <w:right w:type="dxa" w:w="105"/>
            </w:tcMar>
            <w:vAlign w:val="top"/>
          </w:tcPr>
          <w:p>
            <w:pPr>
              <w:spacing w:after="0" w:line="246"/>
            </w:pPr>
            <w:r>
              <w:rPr>
                <w:b/>
                <w:bCs/>
                <w:sz w:val="17"/>
                <w:szCs w:val="17"/>
              </w:rPr>
              <w:t xml:space="preserve">Que desbloquea</w:t>
            </w:r>
          </w:p>
        </w:tc>
      </w:tr>
      <w:tr>
        <w:tc>
          <w:tcPr>
            <w:tcW w:type="dxa" w:w="800"/>
            <w:tcMar>
              <w:top w:type="dxa" w:w="70"/>
              <w:left w:type="dxa" w:w="105"/>
              <w:bottom w:type="dxa" w:w="70"/>
              <w:right w:type="dxa" w:w="105"/>
            </w:tcMar>
            <w:vAlign w:val="top"/>
          </w:tcPr>
          <w:p>
            <w:pPr>
              <w:spacing w:after="0" w:line="246"/>
            </w:pPr>
            <w:r>
              <w:rPr>
                <w:sz w:val="18"/>
                <w:szCs w:val="18"/>
              </w:rPr>
              <w:t xml:space="preserve">I-01</w:t>
            </w:r>
          </w:p>
        </w:tc>
        <w:tc>
          <w:tcPr>
            <w:tcW w:type="dxa" w:w="5448"/>
            <w:tcMar>
              <w:top w:type="dxa" w:w="70"/>
              <w:left w:type="dxa" w:w="105"/>
              <w:bottom w:type="dxa" w:w="70"/>
              <w:right w:type="dxa" w:w="105"/>
            </w:tcMar>
            <w:vAlign w:val="top"/>
          </w:tcPr>
          <w:p>
            <w:pPr>
              <w:spacing w:after="0" w:line="246"/>
            </w:pPr>
            <w:r>
              <w:rPr>
                <w:sz w:val="18"/>
                <w:szCs w:val="18"/>
              </w:rPr>
              <w:t xml:space="preserve">Especificacion formal del contrato, preferentemente en OpenAPI.</w:t>
            </w:r>
          </w:p>
        </w:tc>
        <w:tc>
          <w:tcPr>
            <w:tcW w:type="dxa" w:w="3400"/>
            <w:tcMar>
              <w:top w:type="dxa" w:w="70"/>
              <w:left w:type="dxa" w:w="105"/>
              <w:bottom w:type="dxa" w:w="70"/>
              <w:right w:type="dxa" w:w="105"/>
            </w:tcMar>
            <w:vAlign w:val="top"/>
          </w:tcPr>
          <w:p>
            <w:pPr>
              <w:spacing w:after="0" w:line="246"/>
            </w:pPr>
            <w:r>
              <w:rPr>
                <w:sz w:val="18"/>
                <w:szCs w:val="18"/>
              </w:rPr>
              <w:t xml:space="preserve">Pruebas de contrato concluyentes</w:t>
            </w:r>
          </w:p>
        </w:tc>
      </w:tr>
      <w:tr>
        <w:tc>
          <w:tcPr>
            <w:tcW w:type="dxa" w:w="800"/>
            <w:tcMar>
              <w:top w:type="dxa" w:w="70"/>
              <w:left w:type="dxa" w:w="105"/>
              <w:bottom w:type="dxa" w:w="70"/>
              <w:right w:type="dxa" w:w="105"/>
            </w:tcMar>
            <w:vAlign w:val="top"/>
          </w:tcPr>
          <w:p>
            <w:pPr>
              <w:spacing w:after="0" w:line="246"/>
            </w:pPr>
            <w:r>
              <w:rPr>
                <w:sz w:val="18"/>
                <w:szCs w:val="18"/>
              </w:rPr>
              <w:t xml:space="preserve">I-02</w:t>
            </w:r>
          </w:p>
        </w:tc>
        <w:tc>
          <w:tcPr>
            <w:tcW w:type="dxa" w:w="5448"/>
            <w:tcMar>
              <w:top w:type="dxa" w:w="70"/>
              <w:left w:type="dxa" w:w="105"/>
              <w:bottom w:type="dxa" w:w="70"/>
              <w:right w:type="dxa" w:w="105"/>
            </w:tcMar>
            <w:vAlign w:val="top"/>
          </w:tcPr>
          <w:p>
            <w:pPr>
              <w:spacing w:after="0" w:line="246"/>
            </w:pPr>
            <w:r>
              <w:rPr>
                <w:sz w:val="18"/>
                <w:szCs w:val="18"/>
              </w:rPr>
              <w:t xml:space="preserve">Metodo de autenticacion, plan aplicable y una llave dedicada a pruebas.</w:t>
            </w:r>
          </w:p>
        </w:tc>
        <w:tc>
          <w:tcPr>
            <w:tcW w:type="dxa" w:w="3400"/>
            <w:tcMar>
              <w:top w:type="dxa" w:w="70"/>
              <w:left w:type="dxa" w:w="105"/>
              <w:bottom w:type="dxa" w:w="70"/>
              <w:right w:type="dxa" w:w="105"/>
            </w:tcMar>
            <w:vAlign w:val="top"/>
          </w:tcPr>
          <w:p>
            <w:pPr>
              <w:spacing w:after="0" w:line="246"/>
            </w:pPr>
            <w:r>
              <w:rPr>
                <w:sz w:val="18"/>
                <w:szCs w:val="18"/>
              </w:rPr>
              <w:t xml:space="preserve">Ejercicio 2 completo</w:t>
            </w:r>
          </w:p>
        </w:tc>
      </w:tr>
      <w:tr>
        <w:tc>
          <w:tcPr>
            <w:tcW w:type="dxa" w:w="800"/>
            <w:tcMar>
              <w:top w:type="dxa" w:w="70"/>
              <w:left w:type="dxa" w:w="105"/>
              <w:bottom w:type="dxa" w:w="70"/>
              <w:right w:type="dxa" w:w="105"/>
            </w:tcMar>
            <w:vAlign w:val="top"/>
          </w:tcPr>
          <w:p>
            <w:pPr>
              <w:spacing w:after="0" w:line="246"/>
            </w:pPr>
            <w:r>
              <w:rPr>
                <w:sz w:val="18"/>
                <w:szCs w:val="18"/>
              </w:rPr>
              <w:t xml:space="preserve">I-03</w:t>
            </w:r>
          </w:p>
        </w:tc>
        <w:tc>
          <w:tcPr>
            <w:tcW w:type="dxa" w:w="5448"/>
            <w:tcMar>
              <w:top w:type="dxa" w:w="70"/>
              <w:left w:type="dxa" w:w="105"/>
              <w:bottom w:type="dxa" w:w="70"/>
              <w:right w:type="dxa" w:w="105"/>
            </w:tcMar>
            <w:vAlign w:val="top"/>
          </w:tcPr>
          <w:p>
            <w:pPr>
              <w:spacing w:after="0" w:line="246"/>
            </w:pPr>
            <w:r>
              <w:rPr>
                <w:sz w:val="18"/>
                <w:szCs w:val="18"/>
              </w:rPr>
              <w:t xml:space="preserve">Valores validos de size, mime_types y format.</w:t>
            </w:r>
          </w:p>
        </w:tc>
        <w:tc>
          <w:tcPr>
            <w:tcW w:type="dxa" w:w="3400"/>
            <w:tcMar>
              <w:top w:type="dxa" w:w="70"/>
              <w:left w:type="dxa" w:w="105"/>
              <w:bottom w:type="dxa" w:w="70"/>
              <w:right w:type="dxa" w:w="105"/>
            </w:tcMar>
            <w:vAlign w:val="top"/>
          </w:tcPr>
          <w:p>
            <w:pPr>
              <w:spacing w:after="0" w:line="246"/>
            </w:pPr>
            <w:r>
              <w:rPr>
                <w:sz w:val="18"/>
                <w:szCs w:val="18"/>
              </w:rPr>
              <w:t xml:space="preserve">Pruebas negativas de esos parametros</w:t>
            </w:r>
          </w:p>
        </w:tc>
      </w:tr>
      <w:tr>
        <w:tc>
          <w:tcPr>
            <w:tcW w:type="dxa" w:w="800"/>
            <w:tcMar>
              <w:top w:type="dxa" w:w="70"/>
              <w:left w:type="dxa" w:w="105"/>
              <w:bottom w:type="dxa" w:w="70"/>
              <w:right w:type="dxa" w:w="105"/>
            </w:tcMar>
            <w:vAlign w:val="top"/>
          </w:tcPr>
          <w:p>
            <w:pPr>
              <w:spacing w:after="0" w:line="246"/>
            </w:pPr>
            <w:r>
              <w:rPr>
                <w:sz w:val="18"/>
                <w:szCs w:val="18"/>
              </w:rPr>
              <w:t xml:space="preserve">I-04</w:t>
            </w:r>
          </w:p>
        </w:tc>
        <w:tc>
          <w:tcPr>
            <w:tcW w:type="dxa" w:w="5448"/>
            <w:tcMar>
              <w:top w:type="dxa" w:w="70"/>
              <w:left w:type="dxa" w:w="105"/>
              <w:bottom w:type="dxa" w:w="70"/>
              <w:right w:type="dxa" w:w="105"/>
            </w:tcMar>
            <w:vAlign w:val="top"/>
          </w:tcPr>
          <w:p>
            <w:pPr>
              <w:spacing w:after="0" w:line="246"/>
            </w:pPr>
            <w:r>
              <w:rPr>
                <w:sz w:val="18"/>
                <w:szCs w:val="18"/>
              </w:rPr>
              <w:t xml:space="preserve">Condicion exacta de los encabezados de paginacion.</w:t>
            </w:r>
          </w:p>
        </w:tc>
        <w:tc>
          <w:tcPr>
            <w:tcW w:type="dxa" w:w="3400"/>
            <w:tcMar>
              <w:top w:type="dxa" w:w="70"/>
              <w:left w:type="dxa" w:w="105"/>
              <w:bottom w:type="dxa" w:w="70"/>
              <w:right w:type="dxa" w:w="105"/>
            </w:tcMar>
            <w:vAlign w:val="top"/>
          </w:tcPr>
          <w:p>
            <w:pPr>
              <w:spacing w:after="0" w:line="246"/>
            </w:pPr>
            <w:r>
              <w:rPr>
                <w:sz w:val="18"/>
                <w:szCs w:val="18"/>
              </w:rPr>
              <w:t xml:space="preserve">Verificacion de paginacion</w:t>
            </w:r>
          </w:p>
        </w:tc>
      </w:tr>
      <w:tr>
        <w:tc>
          <w:tcPr>
            <w:tcW w:type="dxa" w:w="800"/>
            <w:tcMar>
              <w:top w:type="dxa" w:w="70"/>
              <w:left w:type="dxa" w:w="105"/>
              <w:bottom w:type="dxa" w:w="70"/>
              <w:right w:type="dxa" w:w="105"/>
            </w:tcMar>
            <w:vAlign w:val="top"/>
          </w:tcPr>
          <w:p>
            <w:pPr>
              <w:spacing w:after="0" w:line="246"/>
            </w:pPr>
            <w:r>
              <w:rPr>
                <w:sz w:val="18"/>
                <w:szCs w:val="18"/>
              </w:rPr>
              <w:t xml:space="preserve">I-05</w:t>
            </w:r>
          </w:p>
        </w:tc>
        <w:tc>
          <w:tcPr>
            <w:tcW w:type="dxa" w:w="5448"/>
            <w:tcMar>
              <w:top w:type="dxa" w:w="70"/>
              <w:left w:type="dxa" w:w="105"/>
              <w:bottom w:type="dxa" w:w="70"/>
              <w:right w:type="dxa" w:w="105"/>
            </w:tcMar>
            <w:vAlign w:val="top"/>
          </w:tcPr>
          <w:p>
            <w:pPr>
              <w:spacing w:after="0" w:line="246"/>
            </w:pPr>
            <w:r>
              <w:rPr>
                <w:sz w:val="18"/>
                <w:szCs w:val="18"/>
              </w:rPr>
              <w:t xml:space="preserve">Efecto esperado de attach_image.</w:t>
            </w:r>
          </w:p>
        </w:tc>
        <w:tc>
          <w:tcPr>
            <w:tcW w:type="dxa" w:w="3400"/>
            <w:tcMar>
              <w:top w:type="dxa" w:w="70"/>
              <w:left w:type="dxa" w:w="105"/>
              <w:bottom w:type="dxa" w:w="70"/>
              <w:right w:type="dxa" w:w="105"/>
            </w:tcMar>
            <w:vAlign w:val="top"/>
          </w:tcPr>
          <w:p>
            <w:pPr>
              <w:spacing w:after="0" w:line="246"/>
            </w:pPr>
            <w:r>
              <w:rPr>
                <w:sz w:val="18"/>
                <w:szCs w:val="18"/>
              </w:rPr>
              <w:t xml:space="preserve">Cierre del hallazgo H-01</w:t>
            </w:r>
          </w:p>
        </w:tc>
      </w:tr>
      <w:tr>
        <w:tc>
          <w:tcPr>
            <w:tcW w:type="dxa" w:w="800"/>
            <w:tcMar>
              <w:top w:type="dxa" w:w="70"/>
              <w:left w:type="dxa" w:w="105"/>
              <w:bottom w:type="dxa" w:w="70"/>
              <w:right w:type="dxa" w:w="105"/>
            </w:tcMar>
            <w:vAlign w:val="top"/>
          </w:tcPr>
          <w:p>
            <w:pPr>
              <w:spacing w:after="0" w:line="246"/>
            </w:pPr>
            <w:r>
              <w:rPr>
                <w:sz w:val="18"/>
                <w:szCs w:val="18"/>
              </w:rPr>
              <w:t xml:space="preserve">I-06</w:t>
            </w:r>
          </w:p>
        </w:tc>
        <w:tc>
          <w:tcPr>
            <w:tcW w:type="dxa" w:w="5448"/>
            <w:tcMar>
              <w:top w:type="dxa" w:w="70"/>
              <w:left w:type="dxa" w:w="105"/>
              <w:bottom w:type="dxa" w:w="70"/>
              <w:right w:type="dxa" w:w="105"/>
            </w:tcMar>
            <w:vAlign w:val="top"/>
          </w:tcPr>
          <w:p>
            <w:pPr>
              <w:spacing w:after="0" w:line="246"/>
            </w:pPr>
            <w:r>
              <w:rPr>
                <w:sz w:val="18"/>
                <w:szCs w:val="18"/>
              </w:rPr>
              <w:t xml:space="preserve">Politica de limites: cuota, ventana y codigo al superarla.</w:t>
            </w:r>
          </w:p>
        </w:tc>
        <w:tc>
          <w:tcPr>
            <w:tcW w:type="dxa" w:w="3400"/>
            <w:tcMar>
              <w:top w:type="dxa" w:w="70"/>
              <w:left w:type="dxa" w:w="105"/>
              <w:bottom w:type="dxa" w:w="70"/>
              <w:right w:type="dxa" w:w="105"/>
            </w:tcMar>
            <w:vAlign w:val="top"/>
          </w:tcPr>
          <w:p>
            <w:pPr>
              <w:spacing w:after="0" w:line="246"/>
            </w:pPr>
            <w:r>
              <w:rPr>
                <w:sz w:val="18"/>
                <w:szCs w:val="18"/>
              </w:rPr>
              <w:t xml:space="preserve">Diseno del perfil de carga</w:t>
            </w:r>
          </w:p>
        </w:tc>
      </w:tr>
      <w:tr>
        <w:tc>
          <w:tcPr>
            <w:tcW w:type="dxa" w:w="800"/>
            <w:tcMar>
              <w:top w:type="dxa" w:w="70"/>
              <w:left w:type="dxa" w:w="105"/>
              <w:bottom w:type="dxa" w:w="70"/>
              <w:right w:type="dxa" w:w="105"/>
            </w:tcMar>
            <w:vAlign w:val="top"/>
          </w:tcPr>
          <w:p>
            <w:pPr>
              <w:spacing w:after="0" w:line="246"/>
            </w:pPr>
            <w:r>
              <w:rPr>
                <w:sz w:val="18"/>
                <w:szCs w:val="18"/>
              </w:rPr>
              <w:t xml:space="preserve">I-07</w:t>
            </w:r>
          </w:p>
        </w:tc>
        <w:tc>
          <w:tcPr>
            <w:tcW w:type="dxa" w:w="5448"/>
            <w:tcMar>
              <w:top w:type="dxa" w:w="70"/>
              <w:left w:type="dxa" w:w="105"/>
              <w:bottom w:type="dxa" w:w="70"/>
              <w:right w:type="dxa" w:w="105"/>
            </w:tcMar>
            <w:vAlign w:val="top"/>
          </w:tcPr>
          <w:p>
            <w:pPr>
              <w:spacing w:after="0" w:line="246"/>
            </w:pPr>
            <w:r>
              <w:rPr>
                <w:sz w:val="18"/>
                <w:szCs w:val="18"/>
              </w:rPr>
              <w:t xml:space="preserve">Acuerdo de nivel de servicio comprometido.</w:t>
            </w:r>
          </w:p>
        </w:tc>
        <w:tc>
          <w:tcPr>
            <w:tcW w:type="dxa" w:w="3400"/>
            <w:tcMar>
              <w:top w:type="dxa" w:w="70"/>
              <w:left w:type="dxa" w:w="105"/>
              <w:bottom w:type="dxa" w:w="70"/>
              <w:right w:type="dxa" w:w="105"/>
            </w:tcMar>
            <w:vAlign w:val="top"/>
          </w:tcPr>
          <w:p>
            <w:pPr>
              <w:spacing w:after="0" w:line="246"/>
            </w:pPr>
            <w:r>
              <w:rPr>
                <w:sz w:val="18"/>
                <w:szCs w:val="18"/>
              </w:rPr>
              <w:t xml:space="preserve">Criterios de aceptacion de desempeno</w:t>
            </w:r>
          </w:p>
        </w:tc>
      </w:tr>
      <w:tr>
        <w:tc>
          <w:tcPr>
            <w:tcW w:type="dxa" w:w="800"/>
            <w:tcMar>
              <w:top w:type="dxa" w:w="70"/>
              <w:left w:type="dxa" w:w="105"/>
              <w:bottom w:type="dxa" w:w="70"/>
              <w:right w:type="dxa" w:w="105"/>
            </w:tcMar>
            <w:vAlign w:val="top"/>
          </w:tcPr>
          <w:p>
            <w:pPr>
              <w:spacing w:after="0" w:line="246"/>
            </w:pPr>
            <w:r>
              <w:rPr>
                <w:sz w:val="18"/>
                <w:szCs w:val="18"/>
              </w:rPr>
              <w:t xml:space="preserve">I-08</w:t>
            </w:r>
          </w:p>
        </w:tc>
        <w:tc>
          <w:tcPr>
            <w:tcW w:type="dxa" w:w="5448"/>
            <w:tcMar>
              <w:top w:type="dxa" w:w="70"/>
              <w:left w:type="dxa" w:w="105"/>
              <w:bottom w:type="dxa" w:w="70"/>
              <w:right w:type="dxa" w:w="105"/>
            </w:tcMar>
            <w:vAlign w:val="top"/>
          </w:tcPr>
          <w:p>
            <w:pPr>
              <w:spacing w:after="0" w:line="246"/>
            </w:pPr>
            <w:r>
              <w:rPr>
                <w:sz w:val="18"/>
                <w:szCs w:val="18"/>
              </w:rPr>
              <w:t xml:space="preserve">Politica de versiones y de cambios incompatibles.</w:t>
            </w:r>
          </w:p>
        </w:tc>
        <w:tc>
          <w:tcPr>
            <w:tcW w:type="dxa" w:w="3400"/>
            <w:tcMar>
              <w:top w:type="dxa" w:w="70"/>
              <w:left w:type="dxa" w:w="105"/>
              <w:bottom w:type="dxa" w:w="70"/>
              <w:right w:type="dxa" w:w="105"/>
            </w:tcMar>
            <w:vAlign w:val="top"/>
          </w:tcPr>
          <w:p>
            <w:pPr>
              <w:spacing w:after="0" w:line="246"/>
            </w:pPr>
            <w:r>
              <w:rPr>
                <w:sz w:val="18"/>
                <w:szCs w:val="18"/>
              </w:rPr>
              <w:t xml:space="preserve">Estrategia de regresion</w:t>
            </w:r>
          </w:p>
        </w:tc>
      </w:tr>
      <w:tr>
        <w:tc>
          <w:tcPr>
            <w:tcW w:type="dxa" w:w="800"/>
            <w:tcMar>
              <w:top w:type="dxa" w:w="70"/>
              <w:left w:type="dxa" w:w="105"/>
              <w:bottom w:type="dxa" w:w="70"/>
              <w:right w:type="dxa" w:w="105"/>
            </w:tcMar>
            <w:vAlign w:val="top"/>
          </w:tcPr>
          <w:p>
            <w:pPr>
              <w:spacing w:after="0" w:line="246"/>
            </w:pPr>
            <w:r>
              <w:rPr>
                <w:sz w:val="18"/>
                <w:szCs w:val="18"/>
              </w:rPr>
              <w:t xml:space="preserve">I-09</w:t>
            </w:r>
          </w:p>
        </w:tc>
        <w:tc>
          <w:tcPr>
            <w:tcW w:type="dxa" w:w="5448"/>
            <w:tcMar>
              <w:top w:type="dxa" w:w="70"/>
              <w:left w:type="dxa" w:w="105"/>
              <w:bottom w:type="dxa" w:w="70"/>
              <w:right w:type="dxa" w:w="105"/>
            </w:tcMar>
            <w:vAlign w:val="top"/>
          </w:tcPr>
          <w:p>
            <w:pPr>
              <w:spacing w:after="0" w:line="246"/>
            </w:pPr>
            <w:r>
              <w:rPr>
                <w:sz w:val="18"/>
                <w:szCs w:val="18"/>
              </w:rPr>
              <w:t xml:space="preserve">Entorno de pruebas o ventana autorizada para carga alta.</w:t>
            </w:r>
          </w:p>
        </w:tc>
        <w:tc>
          <w:tcPr>
            <w:tcW w:type="dxa" w:w="3400"/>
            <w:tcMar>
              <w:top w:type="dxa" w:w="70"/>
              <w:left w:type="dxa" w:w="105"/>
              <w:bottom w:type="dxa" w:w="70"/>
              <w:right w:type="dxa" w:w="105"/>
            </w:tcMar>
            <w:vAlign w:val="top"/>
          </w:tcPr>
          <w:p>
            <w:pPr>
              <w:spacing w:after="0" w:line="246"/>
            </w:pPr>
            <w:r>
              <w:rPr>
                <w:sz w:val="18"/>
                <w:szCs w:val="18"/>
              </w:rPr>
              <w:t xml:space="preserve">Escenarios de estres, pico y resistencia</w:t>
            </w:r>
          </w:p>
        </w:tc>
      </w:tr>
      <w:tr>
        <w:tc>
          <w:tcPr>
            <w:tcW w:type="dxa" w:w="800"/>
            <w:tcMar>
              <w:top w:type="dxa" w:w="70"/>
              <w:left w:type="dxa" w:w="105"/>
              <w:bottom w:type="dxa" w:w="70"/>
              <w:right w:type="dxa" w:w="105"/>
            </w:tcMar>
            <w:vAlign w:val="top"/>
          </w:tcPr>
          <w:p>
            <w:pPr>
              <w:spacing w:after="0" w:line="246"/>
            </w:pPr>
            <w:r>
              <w:rPr>
                <w:sz w:val="18"/>
                <w:szCs w:val="18"/>
              </w:rPr>
              <w:t xml:space="preserve">I-10</w:t>
            </w:r>
          </w:p>
        </w:tc>
        <w:tc>
          <w:tcPr>
            <w:tcW w:type="dxa" w:w="5448"/>
            <w:tcMar>
              <w:top w:type="dxa" w:w="70"/>
              <w:left w:type="dxa" w:w="105"/>
              <w:bottom w:type="dxa" w:w="70"/>
              <w:right w:type="dxa" w:w="105"/>
            </w:tcMar>
            <w:vAlign w:val="top"/>
          </w:tcPr>
          <w:p>
            <w:pPr>
              <w:spacing w:after="0" w:line="246"/>
            </w:pPr>
            <w:r>
              <w:rPr>
                <w:sz w:val="18"/>
                <w:szCs w:val="18"/>
              </w:rPr>
              <w:t xml:space="preserve">Si el recorte de H-02 es decision de producto o defecto.</w:t>
            </w:r>
          </w:p>
        </w:tc>
        <w:tc>
          <w:tcPr>
            <w:tcW w:type="dxa" w:w="3400"/>
            <w:tcMar>
              <w:top w:type="dxa" w:w="70"/>
              <w:left w:type="dxa" w:w="105"/>
              <w:bottom w:type="dxa" w:w="70"/>
              <w:right w:type="dxa" w:w="105"/>
            </w:tcMar>
            <w:vAlign w:val="top"/>
          </w:tcPr>
          <w:p>
            <w:pPr>
              <w:spacing w:after="0" w:line="246"/>
            </w:pPr>
            <w:r>
              <w:rPr>
                <w:sz w:val="18"/>
                <w:szCs w:val="18"/>
              </w:rPr>
              <w:t xml:space="preserve">Clasificacion de H-02</w:t>
            </w:r>
          </w:p>
        </w:tc>
      </w:tr>
      <w:tr>
        <w:tc>
          <w:tcPr>
            <w:tcW w:type="dxa" w:w="800"/>
            <w:tcMar>
              <w:top w:type="dxa" w:w="70"/>
              <w:left w:type="dxa" w:w="105"/>
              <w:bottom w:type="dxa" w:w="70"/>
              <w:right w:type="dxa" w:w="105"/>
            </w:tcMar>
            <w:vAlign w:val="top"/>
          </w:tcPr>
          <w:p>
            <w:pPr>
              <w:spacing w:after="0" w:line="246"/>
            </w:pPr>
            <w:r>
              <w:rPr>
                <w:sz w:val="18"/>
                <w:szCs w:val="18"/>
              </w:rPr>
              <w:t xml:space="preserve">I-11</w:t>
            </w:r>
          </w:p>
        </w:tc>
        <w:tc>
          <w:tcPr>
            <w:tcW w:type="dxa" w:w="5448"/>
            <w:tcMar>
              <w:top w:type="dxa" w:w="70"/>
              <w:left w:type="dxa" w:w="105"/>
              <w:bottom w:type="dxa" w:w="70"/>
              <w:right w:type="dxa" w:w="105"/>
            </w:tcMar>
            <w:vAlign w:val="top"/>
          </w:tcPr>
          <w:p>
            <w:pPr>
              <w:spacing w:after="0" w:line="246"/>
            </w:pPr>
            <w:r>
              <w:rPr>
                <w:sz w:val="18"/>
                <w:szCs w:val="18"/>
              </w:rPr>
              <w:t xml:space="preserve">Si la llave en la URL es intencional.</w:t>
            </w:r>
          </w:p>
        </w:tc>
        <w:tc>
          <w:tcPr>
            <w:tcW w:type="dxa" w:w="3400"/>
            <w:tcMar>
              <w:top w:type="dxa" w:w="70"/>
              <w:left w:type="dxa" w:w="105"/>
              <w:bottom w:type="dxa" w:w="70"/>
              <w:right w:type="dxa" w:w="105"/>
            </w:tcMar>
            <w:vAlign w:val="top"/>
          </w:tcPr>
          <w:p>
            <w:pPr>
              <w:spacing w:after="0" w:line="246"/>
            </w:pPr>
            <w:r>
              <w:rPr>
                <w:sz w:val="18"/>
                <w:szCs w:val="18"/>
              </w:rPr>
              <w:t xml:space="preserve">Clasificacion de H-11</w:t>
            </w:r>
          </w:p>
        </w:tc>
      </w:tr>
    </w:tbl>
    <w:p>
      <w:pPr>
        <w:spacing w:after="220"/>
      </w:pPr>
    </w:p>
    <w:p>
      <w:pPr>
        <w:pStyle w:val="Heading2"/>
        <w:spacing w:after="130" w:before="290"/>
      </w:pPr>
      <w:r>
        <w:rPr>
          <w:b/>
          <w:bCs/>
          <w:sz w:val="25"/>
          <w:szCs w:val="25"/>
        </w:rPr>
        <w:t xml:space="preserve">2.10 Observacion sobre el material de la evaluacion</w:t>
      </w:r>
    </w:p>
    <w:p>
      <w:pPr>
        <w:pBdr>
          <w:left w:val="single" w:color="8A5A12" w:sz="18" w:space="13"/>
        </w:pBdr>
        <w:shd w:fill="F5F4F1" w:val="clear"/>
        <w:spacing w:after="190" w:before="150" w:line="272"/>
        <w:ind w:left="170"/>
      </w:pPr>
      <w:r>
        <w:rPr>
          <w:b/>
          <w:bCs/>
          <w:sz w:val="21"/>
          <w:szCs w:val="21"/>
        </w:rPr>
        <w:t xml:space="preserve">Credencial expuesta. </w:t>
      </w:r>
      <w:r>
        <w:rPr>
          <w:sz w:val="21"/>
          <w:szCs w:val="21"/>
        </w:rPr>
        <w:t xml:space="preserve">El enunciado incluye un enlace a la vista de cuenta del servicio con un identificador de acceso dentro de la direccion. Un identificador asi en un documento que circula es una exposicion de credenciales. Se recomienda sustituir el enlace por una referencia a la documentacion publica y entregar cualquier credencial por un canal aparte.</w:t>
      </w:r>
    </w:p>
    <w:p>
      <w:r>
        <w:br w:type="page"/>
      </w:r>
    </w:p>
    <w:p>
      <w:pPr>
        <w:pStyle w:val="Heading1"/>
        <w:spacing w:after="170" w:before="340"/>
      </w:pPr>
      <w:r>
        <w:rPr>
          <w:b/>
          <w:bCs/>
          <w:color w:val="1F5C8B"/>
          <w:sz w:val="30"/>
          <w:szCs w:val="30"/>
        </w:rPr>
        <w:t xml:space="preserve">3. Plan de pruebas</w:t>
      </w:r>
    </w:p>
    <w:p>
      <w:pPr>
        <w:spacing w:after="130" w:line="272"/>
      </w:pPr>
      <w:r>
        <w:rPr>
          <w:sz w:val="21"/>
          <w:szCs w:val="21"/>
        </w:rPr>
        <w:t xml:space="preserve">Estructurado con los elementos que la norma ISO/IEC/IEEE 29119-3 define para un plan de pruebas.</w:t>
      </w:r>
    </w:p>
    <w:p>
      <w:pPr>
        <w:pStyle w:val="Heading2"/>
        <w:spacing w:after="130" w:before="290"/>
      </w:pPr>
      <w:r>
        <w:rPr>
          <w:b/>
          <w:bCs/>
          <w:sz w:val="25"/>
          <w:szCs w:val="25"/>
        </w:rPr>
        <w:t xml:space="preserve">3.1 Objetivo</w:t>
      </w:r>
    </w:p>
    <w:p>
      <w:pPr>
        <w:spacing w:after="130" w:line="272"/>
      </w:pPr>
      <w:r>
        <w:rPr>
          <w:sz w:val="21"/>
          <w:szCs w:val="21"/>
        </w:rPr>
        <w:t xml:space="preserve">Determinar si los dos endpoints:</w:t>
      </w:r>
    </w:p>
    <w:p>
      <w:pPr>
        <w:pStyle w:val="ListParagraph"/>
        <w:numPr>
          <w:ilvl w:val="0"/>
          <w:numId w:val="2"/>
        </w:numPr>
        <w:spacing w:after="80" w:line="272"/>
      </w:pPr>
      <w:r>
        <w:rPr>
          <w:sz w:val="21"/>
          <w:szCs w:val="21"/>
        </w:rPr>
        <w:t xml:space="preserve">Cumplen el comportamiento declarado en su especificacion.</w:t>
      </w:r>
    </w:p>
    <w:p>
      <w:pPr>
        <w:pStyle w:val="ListParagraph"/>
        <w:numPr>
          <w:ilvl w:val="0"/>
          <w:numId w:val="2"/>
        </w:numPr>
        <w:spacing w:after="80" w:line="272"/>
      </w:pPr>
      <w:r>
        <w:rPr>
          <w:sz w:val="21"/>
          <w:szCs w:val="21"/>
        </w:rPr>
        <w:t xml:space="preserve">Responden de forma predecible ante entradas invalidas y de borde.</w:t>
      </w:r>
    </w:p>
    <w:p>
      <w:pPr>
        <w:pStyle w:val="ListParagraph"/>
        <w:numPr>
          <w:ilvl w:val="0"/>
          <w:numId w:val="2"/>
        </w:numPr>
        <w:spacing w:after="80" w:line="272"/>
      </w:pPr>
      <w:r>
        <w:rPr>
          <w:sz w:val="21"/>
          <w:szCs w:val="21"/>
        </w:rPr>
        <w:t xml:space="preserve">Mantienen un contrato de respuesta estable.</w:t>
      </w:r>
    </w:p>
    <w:p>
      <w:pPr>
        <w:pStyle w:val="ListParagraph"/>
        <w:numPr>
          <w:ilvl w:val="0"/>
          <w:numId w:val="2"/>
        </w:numPr>
        <w:spacing w:after="80" w:line="272"/>
      </w:pPr>
      <w:r>
        <w:rPr>
          <w:sz w:val="21"/>
          <w:szCs w:val="21"/>
        </w:rPr>
        <w:t xml:space="preserve">Sostienen tiempos de respuesta y disponibilidad adecuados para produccion.</w:t>
      </w:r>
    </w:p>
    <w:p>
      <w:pPr>
        <w:spacing w:after="130" w:line="272"/>
      </w:pPr>
      <w:r>
        <w:rPr>
          <w:sz w:val="21"/>
          <w:szCs w:val="21"/>
        </w:rPr>
        <w:t xml:space="preserve">Objetivo secundario: dejar registrados los puntos sin definir de la especificacion, para que el equipo del servicio pueda cerrarlos.</w:t>
      </w:r>
    </w:p>
    <w:p>
      <w:pPr>
        <w:pStyle w:val="Heading2"/>
        <w:spacing w:after="130" w:before="290"/>
      </w:pPr>
      <w:r>
        <w:rPr>
          <w:b/>
          <w:bCs/>
          <w:sz w:val="25"/>
          <w:szCs w:val="25"/>
        </w:rPr>
        <w:t xml:space="preserve">3.2 Alcance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100"/>
        <w:gridCol w:w="3100"/>
        <w:gridCol w:w="3448"/>
      </w:tblGrid>
      <w:tr>
        <w:trPr>
          <w:tblHeader/>
        </w:trPr>
        <w:tc>
          <w:tcPr>
            <w:tcW w:type="dxa" w:w="3100"/>
            <w:shd w:fill="EDEBE6" w:val="clear"/>
            <w:tcMar>
              <w:top w:type="dxa" w:w="70"/>
              <w:left w:type="dxa" w:w="105"/>
              <w:bottom w:type="dxa" w:w="70"/>
              <w:right w:type="dxa" w:w="105"/>
            </w:tcMar>
            <w:vAlign w:val="top"/>
          </w:tcPr>
          <w:p>
            <w:pPr>
              <w:spacing w:after="0" w:line="246"/>
            </w:pPr>
            <w:r>
              <w:rPr>
                <w:b/>
                <w:bCs/>
                <w:sz w:val="17"/>
                <w:szCs w:val="17"/>
              </w:rPr>
              <w:t xml:space="preserve">Dentro de alcance</w:t>
            </w:r>
          </w:p>
        </w:tc>
        <w:tc>
          <w:tcPr>
            <w:tcW w:type="dxa" w:w="3100"/>
            <w:shd w:fill="EDEBE6" w:val="clear"/>
            <w:tcMar>
              <w:top w:type="dxa" w:w="70"/>
              <w:left w:type="dxa" w:w="105"/>
              <w:bottom w:type="dxa" w:w="70"/>
              <w:right w:type="dxa" w:w="105"/>
            </w:tcMar>
            <w:vAlign w:val="top"/>
          </w:tcPr>
          <w:p>
            <w:pPr>
              <w:spacing w:after="0" w:line="246"/>
            </w:pPr>
            <w:r>
              <w:rPr>
                <w:b/>
                <w:bCs/>
                <w:sz w:val="17"/>
                <w:szCs w:val="17"/>
              </w:rPr>
              <w:t xml:space="preserve">Fuera de alcance</w:t>
            </w:r>
          </w:p>
        </w:tc>
        <w:tc>
          <w:tcPr>
            <w:tcW w:type="dxa" w:w="3448"/>
            <w:shd w:fill="EDEBE6" w:val="clear"/>
            <w:tcMar>
              <w:top w:type="dxa" w:w="70"/>
              <w:left w:type="dxa" w:w="105"/>
              <w:bottom w:type="dxa" w:w="70"/>
              <w:right w:type="dxa" w:w="105"/>
            </w:tcMar>
            <w:vAlign w:val="top"/>
          </w:tcPr>
          <w:p>
            <w:pPr>
              <w:spacing w:after="0" w:line="246"/>
            </w:pPr>
            <w:r>
              <w:rPr>
                <w:b/>
                <w:bCs/>
                <w:sz w:val="17"/>
                <w:szCs w:val="17"/>
              </w:rPr>
              <w:t xml:space="preserve">Motivo de la exclusion</w:t>
            </w:r>
          </w:p>
        </w:tc>
      </w:tr>
      <w:tr>
        <w:tc>
          <w:tcPr>
            <w:tcW w:type="dxa" w:w="3100"/>
            <w:tcMar>
              <w:top w:type="dxa" w:w="70"/>
              <w:left w:type="dxa" w:w="105"/>
              <w:bottom w:type="dxa" w:w="70"/>
              <w:right w:type="dxa" w:w="105"/>
            </w:tcMar>
            <w:vAlign w:val="top"/>
          </w:tcPr>
          <w:p>
            <w:pPr>
              <w:spacing w:after="0" w:line="246"/>
            </w:pPr>
            <w:r>
              <w:rPr>
                <w:sz w:val="18"/>
                <w:szCs w:val="18"/>
              </w:rPr>
              <w:t xml:space="preserve">Los dos endpoints indicados, version 1, en produccion.</w:t>
            </w:r>
          </w:p>
        </w:tc>
        <w:tc>
          <w:tcPr>
            <w:tcW w:type="dxa" w:w="3100"/>
            <w:tcMar>
              <w:top w:type="dxa" w:w="70"/>
              <w:left w:type="dxa" w:w="105"/>
              <w:bottom w:type="dxa" w:w="70"/>
              <w:right w:type="dxa" w:w="105"/>
            </w:tcMar>
            <w:vAlign w:val="top"/>
          </w:tcPr>
          <w:p>
            <w:pPr>
              <w:spacing w:after="0" w:line="246"/>
            </w:pPr>
            <w:r>
              <w:rPr>
                <w:sz w:val="18"/>
                <w:szCs w:val="18"/>
              </w:rPr>
              <w:t xml:space="preserve">El resto de endpoints del servicio.</w:t>
            </w:r>
          </w:p>
        </w:tc>
        <w:tc>
          <w:tcPr>
            <w:tcW w:type="dxa" w:w="3448"/>
            <w:tcMar>
              <w:top w:type="dxa" w:w="70"/>
              <w:left w:type="dxa" w:w="105"/>
              <w:bottom w:type="dxa" w:w="70"/>
              <w:right w:type="dxa" w:w="105"/>
            </w:tcMar>
            <w:vAlign w:val="top"/>
          </w:tcPr>
          <w:p>
            <w:pPr>
              <w:spacing w:after="0" w:line="246"/>
            </w:pPr>
            <w:r>
              <w:rPr>
                <w:sz w:val="18"/>
                <w:szCs w:val="18"/>
              </w:rPr>
              <w:t xml:space="preserve">El requerimiento delimita dos recursos.</w:t>
            </w:r>
          </w:p>
        </w:tc>
      </w:tr>
      <w:tr>
        <w:tc>
          <w:tcPr>
            <w:tcW w:type="dxa" w:w="3100"/>
            <w:tcMar>
              <w:top w:type="dxa" w:w="70"/>
              <w:left w:type="dxa" w:w="105"/>
              <w:bottom w:type="dxa" w:w="70"/>
              <w:right w:type="dxa" w:w="105"/>
            </w:tcMar>
            <w:vAlign w:val="top"/>
          </w:tcPr>
          <w:p>
            <w:pPr>
              <w:spacing w:after="0" w:line="246"/>
            </w:pPr>
            <w:r>
              <w:rPr>
                <w:sz w:val="18"/>
                <w:szCs w:val="18"/>
              </w:rPr>
              <w:t xml:space="preserve">Todos los parametros declarados de cada uno.</w:t>
            </w:r>
          </w:p>
        </w:tc>
        <w:tc>
          <w:tcPr>
            <w:tcW w:type="dxa" w:w="3100"/>
            <w:tcMar>
              <w:top w:type="dxa" w:w="70"/>
              <w:left w:type="dxa" w:w="105"/>
              <w:bottom w:type="dxa" w:w="70"/>
              <w:right w:type="dxa" w:w="105"/>
            </w:tcMar>
            <w:vAlign w:val="top"/>
          </w:tcPr>
          <w:p>
            <w:pPr>
              <w:spacing w:after="0" w:line="246"/>
            </w:pPr>
            <w:r>
              <w:rPr>
                <w:sz w:val="18"/>
                <w:szCs w:val="18"/>
              </w:rPr>
              <w:t xml:space="preserve">Operaciones de escritura: cargar, votar, favoritos.</w:t>
            </w:r>
          </w:p>
        </w:tc>
        <w:tc>
          <w:tcPr>
            <w:tcW w:type="dxa" w:w="3448"/>
            <w:tcMar>
              <w:top w:type="dxa" w:w="70"/>
              <w:left w:type="dxa" w:w="105"/>
              <w:bottom w:type="dxa" w:w="70"/>
              <w:right w:type="dxa" w:w="105"/>
            </w:tcMar>
            <w:vAlign w:val="top"/>
          </w:tcPr>
          <w:p>
            <w:pPr>
              <w:spacing w:after="0" w:line="246"/>
            </w:pPr>
            <w:r>
              <w:rPr>
                <w:sz w:val="18"/>
                <w:szCs w:val="18"/>
              </w:rPr>
              <w:t xml:space="preserve">Fuera del requerimiento y con efectos sobre datos de terceros.</w:t>
            </w:r>
          </w:p>
        </w:tc>
      </w:tr>
      <w:tr>
        <w:tc>
          <w:tcPr>
            <w:tcW w:type="dxa" w:w="3100"/>
            <w:tcMar>
              <w:top w:type="dxa" w:w="70"/>
              <w:left w:type="dxa" w:w="105"/>
              <w:bottom w:type="dxa" w:w="70"/>
              <w:right w:type="dxa" w:w="105"/>
            </w:tcMar>
            <w:vAlign w:val="top"/>
          </w:tcPr>
          <w:p>
            <w:pPr>
              <w:spacing w:after="0" w:line="246"/>
            </w:pPr>
            <w:r>
              <w:rPr>
                <w:sz w:val="18"/>
                <w:szCs w:val="18"/>
              </w:rPr>
              <w:t xml:space="preserve">Los dos modos de consumo: anonimo y con llave.</w:t>
            </w:r>
          </w:p>
        </w:tc>
        <w:tc>
          <w:tcPr>
            <w:tcW w:type="dxa" w:w="3100"/>
            <w:tcMar>
              <w:top w:type="dxa" w:w="70"/>
              <w:left w:type="dxa" w:w="105"/>
              <w:bottom w:type="dxa" w:w="70"/>
              <w:right w:type="dxa" w:w="105"/>
            </w:tcMar>
            <w:vAlign w:val="top"/>
          </w:tcPr>
          <w:p>
            <w:pPr>
              <w:spacing w:after="0" w:line="246"/>
            </w:pPr>
            <w:r>
              <w:rPr>
                <w:sz w:val="18"/>
                <w:szCs w:val="18"/>
              </w:rPr>
              <w:t xml:space="preserve">Pruebas de intrusion y analisis de vulnerabilidades.</w:t>
            </w:r>
          </w:p>
        </w:tc>
        <w:tc>
          <w:tcPr>
            <w:tcW w:type="dxa" w:w="3448"/>
            <w:tcMar>
              <w:top w:type="dxa" w:w="70"/>
              <w:left w:type="dxa" w:w="105"/>
              <w:bottom w:type="dxa" w:w="70"/>
              <w:right w:type="dxa" w:w="105"/>
            </w:tcMar>
            <w:vAlign w:val="top"/>
          </w:tcPr>
          <w:p>
            <w:pPr>
              <w:spacing w:after="0" w:line="246"/>
            </w:pPr>
            <w:r>
              <w:rPr>
                <w:sz w:val="18"/>
                <w:szCs w:val="18"/>
              </w:rPr>
              <w:t xml:space="preserve">Requieren permiso escrito del proveedor.</w:t>
            </w:r>
          </w:p>
        </w:tc>
      </w:tr>
      <w:tr>
        <w:tc>
          <w:tcPr>
            <w:tcW w:type="dxa" w:w="3100"/>
            <w:tcMar>
              <w:top w:type="dxa" w:w="70"/>
              <w:left w:type="dxa" w:w="105"/>
              <w:bottom w:type="dxa" w:w="70"/>
              <w:right w:type="dxa" w:w="105"/>
            </w:tcMar>
            <w:vAlign w:val="top"/>
          </w:tcPr>
          <w:p>
            <w:pPr>
              <w:spacing w:after="0" w:line="246"/>
            </w:pPr>
            <w:r>
              <w:rPr>
                <w:sz w:val="18"/>
                <w:szCs w:val="18"/>
              </w:rPr>
              <w:t xml:space="preserve">Escenarios funcionales, negativos, de borde y de contrato.</w:t>
            </w:r>
          </w:p>
        </w:tc>
        <w:tc>
          <w:tcPr>
            <w:tcW w:type="dxa" w:w="3100"/>
            <w:tcMar>
              <w:top w:type="dxa" w:w="70"/>
              <w:left w:type="dxa" w:w="105"/>
              <w:bottom w:type="dxa" w:w="70"/>
              <w:right w:type="dxa" w:w="105"/>
            </w:tcMar>
            <w:vAlign w:val="top"/>
          </w:tcPr>
          <w:p>
            <w:pPr>
              <w:spacing w:after="0" w:line="246"/>
            </w:pPr>
            <w:r>
              <w:rPr>
                <w:sz w:val="18"/>
                <w:szCs w:val="18"/>
              </w:rPr>
              <w:t xml:space="preserve">Carga por encima del perfil nominal en el flujo automatico.</w:t>
            </w:r>
          </w:p>
        </w:tc>
        <w:tc>
          <w:tcPr>
            <w:tcW w:type="dxa" w:w="3448"/>
            <w:tcMar>
              <w:top w:type="dxa" w:w="70"/>
              <w:left w:type="dxa" w:w="105"/>
              <w:bottom w:type="dxa" w:w="70"/>
              <w:right w:type="dxa" w:w="105"/>
            </w:tcMar>
            <w:vAlign w:val="top"/>
          </w:tcPr>
          <w:p>
            <w:pPr>
              <w:spacing w:after="0" w:line="246"/>
            </w:pPr>
            <w:r>
              <w:rPr>
                <w:sz w:val="18"/>
                <w:szCs w:val="18"/>
              </w:rPr>
              <w:t xml:space="preserve">Mismo motivo. Los escenarios existen y se lanzan a mano.</w:t>
            </w:r>
          </w:p>
        </w:tc>
      </w:tr>
      <w:tr>
        <w:tc>
          <w:tcPr>
            <w:tcW w:type="dxa" w:w="3100"/>
            <w:tcMar>
              <w:top w:type="dxa" w:w="70"/>
              <w:left w:type="dxa" w:w="105"/>
              <w:bottom w:type="dxa" w:w="70"/>
              <w:right w:type="dxa" w:w="105"/>
            </w:tcMar>
            <w:vAlign w:val="top"/>
          </w:tcPr>
          <w:p>
            <w:pPr>
              <w:spacing w:after="0" w:line="246"/>
            </w:pPr>
            <w:r>
              <w:rPr>
                <w:sz w:val="18"/>
                <w:szCs w:val="18"/>
              </w:rPr>
              <w:t xml:space="preserve">Codigos de estado, encabezados, tipo de contenido y estructura del cuerpo.</w:t>
            </w:r>
          </w:p>
        </w:tc>
        <w:tc>
          <w:tcPr>
            <w:tcW w:type="dxa" w:w="3100"/>
            <w:tcMar>
              <w:top w:type="dxa" w:w="70"/>
              <w:left w:type="dxa" w:w="105"/>
              <w:bottom w:type="dxa" w:w="70"/>
              <w:right w:type="dxa" w:w="105"/>
            </w:tcMar>
            <w:vAlign w:val="top"/>
          </w:tcPr>
          <w:p>
            <w:pPr>
              <w:spacing w:after="0" w:line="246"/>
            </w:pPr>
            <w:r>
              <w:rPr>
                <w:sz w:val="18"/>
                <w:szCs w:val="18"/>
              </w:rPr>
              <w:t xml:space="preserve">Descarga y verificacion del contenido de las imagenes.</w:t>
            </w:r>
          </w:p>
        </w:tc>
        <w:tc>
          <w:tcPr>
            <w:tcW w:type="dxa" w:w="3448"/>
            <w:tcMar>
              <w:top w:type="dxa" w:w="70"/>
              <w:left w:type="dxa" w:w="105"/>
              <w:bottom w:type="dxa" w:w="70"/>
              <w:right w:type="dxa" w:w="105"/>
            </w:tcMar>
            <w:vAlign w:val="top"/>
          </w:tcPr>
          <w:p>
            <w:pPr>
              <w:spacing w:after="0" w:line="246"/>
            </w:pPr>
            <w:r>
              <w:rPr>
                <w:sz w:val="18"/>
                <w:szCs w:val="18"/>
              </w:rPr>
              <w:t xml:space="preserve">Se sirven desde otro dominio. Se verifica la direccion, no el archivo.</w:t>
            </w:r>
          </w:p>
        </w:tc>
      </w:tr>
      <w:tr>
        <w:tc>
          <w:tcPr>
            <w:tcW w:type="dxa" w:w="3100"/>
            <w:tcMar>
              <w:top w:type="dxa" w:w="70"/>
              <w:left w:type="dxa" w:w="105"/>
              <w:bottom w:type="dxa" w:w="70"/>
              <w:right w:type="dxa" w:w="105"/>
            </w:tcMar>
            <w:vAlign w:val="top"/>
          </w:tcPr>
          <w:p>
            <w:pPr>
              <w:spacing w:after="0" w:line="246"/>
            </w:pPr>
            <w:r>
              <w:rPr>
                <w:sz w:val="18"/>
                <w:szCs w:val="18"/>
              </w:rPr>
              <w:t xml:space="preserve">Tiempo de respuesta y disponibilidad bajo carga de humo y nominal.</w:t>
            </w:r>
          </w:p>
        </w:tc>
        <w:tc>
          <w:tcPr>
            <w:tcW w:type="dxa" w:w="3100"/>
            <w:tcMar>
              <w:top w:type="dxa" w:w="70"/>
              <w:left w:type="dxa" w:w="105"/>
              <w:bottom w:type="dxa" w:w="70"/>
              <w:right w:type="dxa" w:w="105"/>
            </w:tcMar>
            <w:vAlign w:val="top"/>
          </w:tcPr>
          <w:p>
            <w:pPr>
              <w:spacing w:after="0" w:line="246"/>
            </w:pPr>
            <w:r>
              <w:rPr>
                <w:sz w:val="18"/>
                <w:szCs w:val="18"/>
              </w:rPr>
              <w:t xml:space="preserve">Interfaz grafica y portal del proveedor.</w:t>
            </w:r>
          </w:p>
        </w:tc>
        <w:tc>
          <w:tcPr>
            <w:tcW w:type="dxa" w:w="3448"/>
            <w:tcMar>
              <w:top w:type="dxa" w:w="70"/>
              <w:left w:type="dxa" w:w="105"/>
              <w:bottom w:type="dxa" w:w="70"/>
              <w:right w:type="dxa" w:w="105"/>
            </w:tcMar>
            <w:vAlign w:val="top"/>
          </w:tcPr>
          <w:p>
            <w:pPr>
              <w:spacing w:after="0" w:line="246"/>
            </w:pPr>
            <w:r>
              <w:rPr>
                <w:sz w:val="18"/>
                <w:szCs w:val="18"/>
              </w:rPr>
              <w:t xml:space="preserve">El requerimiento se limita a la interfaz de programacion.</w:t>
            </w:r>
          </w:p>
        </w:tc>
      </w:tr>
      <w:tr>
        <w:tc>
          <w:tcPr>
            <w:tcW w:type="dxa" w:w="3100"/>
            <w:tcMar>
              <w:top w:type="dxa" w:w="70"/>
              <w:left w:type="dxa" w:w="105"/>
              <w:bottom w:type="dxa" w:w="70"/>
              <w:right w:type="dxa" w:w="105"/>
            </w:tcMar>
            <w:vAlign w:val="top"/>
          </w:tcPr>
          <w:p>
            <w:pPr>
              <w:spacing w:after="0" w:line="246"/>
            </w:pPr>
            <w:r>
              <w:rPr>
                <w:sz w:val="18"/>
                <w:szCs w:val="18"/>
              </w:rPr>
              <w:t xml:space="preserve">Control de acceso, entradas hostiles y fuga de informacion.</w:t>
            </w:r>
          </w:p>
        </w:tc>
        <w:tc>
          <w:tcPr>
            <w:tcW w:type="dxa" w:w="3100"/>
            <w:tcMar>
              <w:top w:type="dxa" w:w="70"/>
              <w:left w:type="dxa" w:w="105"/>
              <w:bottom w:type="dxa" w:w="70"/>
              <w:right w:type="dxa" w:w="105"/>
            </w:tcMar>
            <w:vAlign w:val="top"/>
          </w:tcPr>
          <w:p>
            <w:pPr>
              <w:spacing w:after="0" w:line="246"/>
            </w:pPr>
            <w:r>
              <w:rPr>
                <w:sz w:val="18"/>
                <w:szCs w:val="18"/>
              </w:rPr>
              <w:t xml:space="preserve">Compatibilidad entre versiones del API.</w:t>
            </w:r>
          </w:p>
        </w:tc>
        <w:tc>
          <w:tcPr>
            <w:tcW w:type="dxa" w:w="3448"/>
            <w:tcMar>
              <w:top w:type="dxa" w:w="70"/>
              <w:left w:type="dxa" w:w="105"/>
              <w:bottom w:type="dxa" w:w="70"/>
              <w:right w:type="dxa" w:w="105"/>
            </w:tcMar>
            <w:vAlign w:val="top"/>
          </w:tcPr>
          <w:p>
            <w:pPr>
              <w:spacing w:after="0" w:line="246"/>
            </w:pPr>
            <w:r>
              <w:rPr>
                <w:sz w:val="18"/>
                <w:szCs w:val="18"/>
              </w:rPr>
              <w:t xml:space="preserve">No hay politica de versiones. Depende de I-08.</w:t>
            </w:r>
          </w:p>
        </w:tc>
      </w:tr>
      <w:tr>
        <w:tc>
          <w:tcPr>
            <w:tcW w:type="dxa" w:w="3100"/>
            <w:tcMar>
              <w:top w:type="dxa" w:w="70"/>
              <w:left w:type="dxa" w:w="105"/>
              <w:bottom w:type="dxa" w:w="70"/>
              <w:right w:type="dxa" w:w="105"/>
            </w:tcMar>
            <w:vAlign w:val="top"/>
          </w:tcPr>
          <w:p>
            <w:pPr>
              <w:spacing w:after="0" w:line="246"/>
            </w:pPr>
            <w:r>
              <w:rPr>
                <w:sz w:val="18"/>
                <w:szCs w:val="18"/>
              </w:rPr>
              <w:t xml:space="preserve">Calidad de los mensajes de error.</w:t>
            </w:r>
          </w:p>
        </w:tc>
        <w:tc>
          <w:tcPr>
            <w:tcW w:type="dxa" w:w="3100"/>
            <w:tcMar>
              <w:top w:type="dxa" w:w="70"/>
              <w:left w:type="dxa" w:w="105"/>
              <w:bottom w:type="dxa" w:w="70"/>
              <w:right w:type="dxa" w:w="105"/>
            </w:tcMar>
            <w:vAlign w:val="top"/>
          </w:tcPr>
          <w:p>
            <w:pPr>
              <w:spacing w:after="0" w:line="246"/>
            </w:pPr>
            <w:r>
              <w:rPr>
                <w:sz w:val="18"/>
                <w:szCs w:val="18"/>
              </w:rPr>
              <w:t xml:space="preserve">Accesibilidad, localizacion, mantenibilidad y portabilidad.</w:t>
            </w:r>
          </w:p>
        </w:tc>
        <w:tc>
          <w:tcPr>
            <w:tcW w:type="dxa" w:w="3448"/>
            <w:tcMar>
              <w:top w:type="dxa" w:w="70"/>
              <w:left w:type="dxa" w:w="105"/>
              <w:bottom w:type="dxa" w:w="70"/>
              <w:right w:type="dxa" w:w="105"/>
            </w:tcMar>
            <w:vAlign w:val="top"/>
          </w:tcPr>
          <w:p>
            <w:pPr>
              <w:spacing w:after="0" w:line="246"/>
            </w:pPr>
            <w:r>
              <w:rPr>
                <w:sz w:val="18"/>
                <w:szCs w:val="18"/>
              </w:rPr>
              <w:t xml:space="preserve">No aplican a una interfaz de datos de un tercero.</w:t>
            </w:r>
          </w:p>
        </w:tc>
      </w:tr>
    </w:tbl>
    <w:p>
      <w:pPr>
        <w:spacing w:after="200"/>
      </w:pPr>
    </w:p>
    <w:p>
      <w:pPr>
        <w:pStyle w:val="Heading2"/>
        <w:spacing w:after="130" w:before="290"/>
      </w:pPr>
      <w:r>
        <w:rPr>
          <w:b/>
          <w:bCs/>
          <w:sz w:val="25"/>
          <w:szCs w:val="25"/>
        </w:rPr>
        <w:t xml:space="preserve">3.3 Supuestos</w:t>
      </w:r>
    </w:p>
    <w:p>
      <w:pPr>
        <w:pStyle w:val="ListParagraph"/>
        <w:numPr>
          <w:ilvl w:val="0"/>
          <w:numId w:val="3"/>
        </w:numPr>
        <w:spacing w:after="80" w:line="272"/>
      </w:pPr>
      <w:r>
        <w:rPr>
          <w:sz w:val="21"/>
          <w:szCs w:val="21"/>
        </w:rPr>
        <w:t xml:space="preserve">El servicio esta disponible durante la ventana de ejecucion. Si el proveedor cae, la corrida es invalida, no es un fallo del producto.</w:t>
      </w:r>
    </w:p>
    <w:p>
      <w:pPr>
        <w:pStyle w:val="ListParagraph"/>
        <w:numPr>
          <w:ilvl w:val="0"/>
          <w:numId w:val="3"/>
        </w:numPr>
        <w:spacing w:after="80" w:line="272"/>
      </w:pPr>
      <w:r>
        <w:rPr>
          <w:sz w:val="21"/>
          <w:szCs w:val="21"/>
        </w:rPr>
        <w:t xml:space="preserve">La llave configurada es valida y su cuota alcanza para el volumen previsto.</w:t>
      </w:r>
    </w:p>
    <w:p>
      <w:pPr>
        <w:pStyle w:val="ListParagraph"/>
        <w:numPr>
          <w:ilvl w:val="0"/>
          <w:numId w:val="3"/>
        </w:numPr>
        <w:spacing w:after="80" w:line="272"/>
      </w:pPr>
      <w:r>
        <w:rPr>
          <w:sz w:val="21"/>
          <w:szCs w:val="21"/>
        </w:rPr>
        <w:t xml:space="preserve">La latencia entre el agente de ejecucion y el servicio se mantiene dentro del margen de los umbrales.</w:t>
      </w:r>
    </w:p>
    <w:p>
      <w:pPr>
        <w:pStyle w:val="ListParagraph"/>
        <w:numPr>
          <w:ilvl w:val="0"/>
          <w:numId w:val="3"/>
        </w:numPr>
        <w:spacing w:after="80" w:line="272"/>
      </w:pPr>
      <w:r>
        <w:rPr>
          <w:sz w:val="21"/>
          <w:szCs w:val="21"/>
        </w:rPr>
        <w:t xml:space="preserve">El catalogo de razas es estable y sus identificadores no cambian.</w:t>
      </w:r>
    </w:p>
    <w:p>
      <w:pPr>
        <w:pStyle w:val="ListParagraph"/>
        <w:numPr>
          <w:ilvl w:val="0"/>
          <w:numId w:val="3"/>
        </w:numPr>
        <w:spacing w:after="80" w:line="272"/>
      </w:pPr>
      <w:r>
        <w:rPr>
          <w:sz w:val="21"/>
          <w:szCs w:val="21"/>
        </w:rPr>
        <w:t xml:space="preserve">El catalogo de imagenes cambia, asi que ninguna prueba depende de una imagen concreta.</w:t>
      </w:r>
    </w:p>
    <w:p>
      <w:pPr>
        <w:pStyle w:val="ListParagraph"/>
        <w:numPr>
          <w:ilvl w:val="0"/>
          <w:numId w:val="3"/>
        </w:numPr>
        <w:spacing w:after="80" w:line="272"/>
      </w:pPr>
      <w:r>
        <w:rPr>
          <w:sz w:val="21"/>
          <w:szCs w:val="21"/>
        </w:rPr>
        <w:t xml:space="preserve">Las reglas de validacion deducidas de los mensajes de error siguen vigentes mientras no haya especificacion formal.</w:t>
      </w:r>
    </w:p>
    <w:p>
      <w:pPr>
        <w:pStyle w:val="ListParagraph"/>
        <w:numPr>
          <w:ilvl w:val="0"/>
          <w:numId w:val="3"/>
        </w:numPr>
        <w:spacing w:after="80" w:line="272"/>
      </w:pPr>
      <w:r>
        <w:rPr>
          <w:sz w:val="21"/>
          <w:szCs w:val="21"/>
        </w:rPr>
        <w:t xml:space="preserve">La hora de la ejecucion programada corresponde a la Ciudad de Mexico, que no aplica horario de verano.</w:t>
      </w:r>
    </w:p>
    <w:p>
      <w:pPr>
        <w:pStyle w:val="Heading2"/>
        <w:spacing w:after="130" w:before="290"/>
      </w:pPr>
      <w:r>
        <w:rPr>
          <w:b/>
          <w:bCs/>
          <w:sz w:val="25"/>
          <w:szCs w:val="25"/>
        </w:rPr>
        <w:t xml:space="preserve">3.4 Datos de prueba</w:t>
      </w:r>
    </w:p>
    <w:p>
      <w:pPr>
        <w:spacing w:after="130" w:line="272"/>
      </w:pPr>
      <w:r>
        <w:rPr>
          <w:sz w:val="21"/>
          <w:szCs w:val="21"/>
        </w:rPr>
        <w:t xml:space="preserve">No hay forma de sembrar datos. La estrategia es apoyarse en lo estable y no depender de lo que cambia.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400"/>
        <w:gridCol w:w="4000"/>
        <w:gridCol w:w="3248"/>
      </w:tblGrid>
      <w:tr>
        <w:trPr>
          <w:tblHeader/>
        </w:trPr>
        <w:tc>
          <w:tcPr>
            <w:tcW w:type="dxa" w:w="2400"/>
            <w:shd w:fill="EDEBE6" w:val="clear"/>
            <w:tcMar>
              <w:top w:type="dxa" w:w="70"/>
              <w:left w:type="dxa" w:w="105"/>
              <w:bottom w:type="dxa" w:w="70"/>
              <w:right w:type="dxa" w:w="105"/>
            </w:tcMar>
            <w:vAlign w:val="top"/>
          </w:tcPr>
          <w:p>
            <w:pPr>
              <w:spacing w:after="0" w:line="246"/>
            </w:pPr>
            <w:r>
              <w:rPr>
                <w:b/>
                <w:bCs/>
                <w:sz w:val="17"/>
                <w:szCs w:val="17"/>
              </w:rPr>
              <w:t xml:space="preserve">Conjunto</w:t>
            </w:r>
          </w:p>
        </w:tc>
        <w:tc>
          <w:tcPr>
            <w:tcW w:type="dxa" w:w="4000"/>
            <w:shd w:fill="EDEBE6" w:val="clear"/>
            <w:tcMar>
              <w:top w:type="dxa" w:w="70"/>
              <w:left w:type="dxa" w:w="105"/>
              <w:bottom w:type="dxa" w:w="70"/>
              <w:right w:type="dxa" w:w="105"/>
            </w:tcMar>
            <w:vAlign w:val="top"/>
          </w:tcPr>
          <w:p>
            <w:pPr>
              <w:spacing w:after="0" w:line="246"/>
            </w:pPr>
            <w:r>
              <w:rPr>
                <w:b/>
                <w:bCs/>
                <w:sz w:val="17"/>
                <w:szCs w:val="17"/>
              </w:rPr>
              <w:t xml:space="preserve">Valores</w:t>
            </w:r>
          </w:p>
        </w:tc>
        <w:tc>
          <w:tcPr>
            <w:tcW w:type="dxa" w:w="3248"/>
            <w:shd w:fill="EDEBE6" w:val="clear"/>
            <w:tcMar>
              <w:top w:type="dxa" w:w="70"/>
              <w:left w:type="dxa" w:w="105"/>
              <w:bottom w:type="dxa" w:w="70"/>
              <w:right w:type="dxa" w:w="105"/>
            </w:tcMar>
            <w:vAlign w:val="top"/>
          </w:tcPr>
          <w:p>
            <w:pPr>
              <w:spacing w:after="0" w:line="246"/>
            </w:pPr>
            <w:r>
              <w:rPr>
                <w:b/>
                <w:bCs/>
                <w:sz w:val="17"/>
                <w:szCs w:val="17"/>
              </w:rPr>
              <w:t xml:space="preserve">Para que</w:t>
            </w:r>
          </w:p>
        </w:tc>
      </w:tr>
      <w:tr>
        <w:tc>
          <w:tcPr>
            <w:tcW w:type="dxa" w:w="2400"/>
            <w:tcMar>
              <w:top w:type="dxa" w:w="70"/>
              <w:left w:type="dxa" w:w="105"/>
              <w:bottom w:type="dxa" w:w="70"/>
              <w:right w:type="dxa" w:w="105"/>
            </w:tcMar>
            <w:vAlign w:val="top"/>
          </w:tcPr>
          <w:p>
            <w:pPr>
              <w:spacing w:after="0" w:line="246"/>
            </w:pPr>
            <w:r>
              <w:rPr>
                <w:sz w:val="18"/>
                <w:szCs w:val="18"/>
              </w:rPr>
              <w:t xml:space="preserve">Razas de referencia</w:t>
            </w:r>
          </w:p>
        </w:tc>
        <w:tc>
          <w:tcPr>
            <w:tcW w:type="dxa" w:w="4000"/>
            <w:tcMar>
              <w:top w:type="dxa" w:w="70"/>
              <w:left w:type="dxa" w:w="105"/>
              <w:bottom w:type="dxa" w:w="70"/>
              <w:right w:type="dxa" w:w="105"/>
            </w:tcMar>
            <w:vAlign w:val="top"/>
          </w:tcPr>
          <w:p>
            <w:pPr>
              <w:spacing w:after="0" w:line="246"/>
            </w:pPr>
            <w:r>
              <w:rPr>
                <w:sz w:val="18"/>
                <w:szCs w:val="18"/>
              </w:rPr>
              <w:t xml:space="preserve">beng (Bengal), siam (Siamese), mcoo (Maine Coon), abys (Abyssinian)</w:t>
            </w:r>
          </w:p>
        </w:tc>
        <w:tc>
          <w:tcPr>
            <w:tcW w:type="dxa" w:w="3248"/>
            <w:tcMar>
              <w:top w:type="dxa" w:w="70"/>
              <w:left w:type="dxa" w:w="105"/>
              <w:bottom w:type="dxa" w:w="70"/>
              <w:right w:type="dxa" w:w="105"/>
            </w:tcMar>
            <w:vAlign w:val="top"/>
          </w:tcPr>
          <w:p>
            <w:pPr>
              <w:spacing w:after="0" w:line="246"/>
            </w:pPr>
            <w:r>
              <w:rPr>
                <w:sz w:val="18"/>
                <w:szCs w:val="18"/>
              </w:rPr>
              <w:t xml:space="preserve">Verificar contenido concreto</w:t>
            </w:r>
          </w:p>
        </w:tc>
      </w:tr>
      <w:tr>
        <w:tc>
          <w:tcPr>
            <w:tcW w:type="dxa" w:w="2400"/>
            <w:tcMar>
              <w:top w:type="dxa" w:w="70"/>
              <w:left w:type="dxa" w:w="105"/>
              <w:bottom w:type="dxa" w:w="70"/>
              <w:right w:type="dxa" w:w="105"/>
            </w:tcMar>
            <w:vAlign w:val="top"/>
          </w:tcPr>
          <w:p>
            <w:pPr>
              <w:spacing w:after="0" w:line="246"/>
            </w:pPr>
            <w:r>
              <w:rPr>
                <w:sz w:val="18"/>
                <w:szCs w:val="18"/>
              </w:rPr>
              <w:t xml:space="preserve">Fronteras de limit</w:t>
            </w:r>
          </w:p>
        </w:tc>
        <w:tc>
          <w:tcPr>
            <w:tcW w:type="dxa" w:w="4000"/>
            <w:tcMar>
              <w:top w:type="dxa" w:w="70"/>
              <w:left w:type="dxa" w:w="105"/>
              <w:bottom w:type="dxa" w:w="70"/>
              <w:right w:type="dxa" w:w="105"/>
            </w:tcMar>
            <w:vAlign w:val="top"/>
          </w:tcPr>
          <w:p>
            <w:pPr>
              <w:spacing w:after="0" w:line="246"/>
            </w:pPr>
            <w:r>
              <w:rPr>
                <w:sz w:val="18"/>
                <w:szCs w:val="18"/>
              </w:rPr>
              <w:t xml:space="preserve">0, 1, 10, 25, 50, 100, 101 y el texto abc</w:t>
            </w:r>
          </w:p>
        </w:tc>
        <w:tc>
          <w:tcPr>
            <w:tcW w:type="dxa" w:w="3248"/>
            <w:tcMar>
              <w:top w:type="dxa" w:w="70"/>
              <w:left w:type="dxa" w:w="105"/>
              <w:bottom w:type="dxa" w:w="70"/>
              <w:right w:type="dxa" w:w="105"/>
            </w:tcMar>
            <w:vAlign w:val="top"/>
          </w:tcPr>
          <w:p>
            <w:pPr>
              <w:spacing w:after="0" w:line="246"/>
            </w:pPr>
            <w:r>
              <w:rPr>
                <w:sz w:val="18"/>
                <w:szCs w:val="18"/>
              </w:rPr>
              <w:t xml:space="preserve">Valores frontera y clases de equivalencia</w:t>
            </w:r>
          </w:p>
        </w:tc>
      </w:tr>
      <w:tr>
        <w:tc>
          <w:tcPr>
            <w:tcW w:type="dxa" w:w="2400"/>
            <w:tcMar>
              <w:top w:type="dxa" w:w="70"/>
              <w:left w:type="dxa" w:w="105"/>
              <w:bottom w:type="dxa" w:w="70"/>
              <w:right w:type="dxa" w:w="105"/>
            </w:tcMar>
            <w:vAlign w:val="top"/>
          </w:tcPr>
          <w:p>
            <w:pPr>
              <w:spacing w:after="0" w:line="246"/>
            </w:pPr>
            <w:r>
              <w:rPr>
                <w:sz w:val="18"/>
                <w:szCs w:val="18"/>
              </w:rPr>
              <w:t xml:space="preserve">Fronteras de q</w:t>
            </w:r>
          </w:p>
        </w:tc>
        <w:tc>
          <w:tcPr>
            <w:tcW w:type="dxa" w:w="4000"/>
            <w:tcMar>
              <w:top w:type="dxa" w:w="70"/>
              <w:left w:type="dxa" w:w="105"/>
              <w:bottom w:type="dxa" w:w="70"/>
              <w:right w:type="dxa" w:w="105"/>
            </w:tcMar>
            <w:vAlign w:val="top"/>
          </w:tcPr>
          <w:p>
            <w:pPr>
              <w:spacing w:after="0" w:line="246"/>
            </w:pPr>
            <w:r>
              <w:rPr>
                <w:sz w:val="18"/>
                <w:szCs w:val="18"/>
              </w:rPr>
              <w:t xml:space="preserve">vacio, 1, 30 y 31 caracteres, nombre con espacio</w:t>
            </w:r>
          </w:p>
        </w:tc>
        <w:tc>
          <w:tcPr>
            <w:tcW w:type="dxa" w:w="3248"/>
            <w:tcMar>
              <w:top w:type="dxa" w:w="70"/>
              <w:left w:type="dxa" w:w="105"/>
              <w:bottom w:type="dxa" w:w="70"/>
              <w:right w:type="dxa" w:w="105"/>
            </w:tcMar>
            <w:vAlign w:val="top"/>
          </w:tcPr>
          <w:p>
            <w:pPr>
              <w:spacing w:after="0" w:line="246"/>
            </w:pPr>
            <w:r>
              <w:rPr>
                <w:sz w:val="18"/>
                <w:szCs w:val="18"/>
              </w:rPr>
              <w:t xml:space="preserve">Valores frontera de longitud</w:t>
            </w:r>
          </w:p>
        </w:tc>
      </w:tr>
      <w:tr>
        <w:tc>
          <w:tcPr>
            <w:tcW w:type="dxa" w:w="2400"/>
            <w:tcMar>
              <w:top w:type="dxa" w:w="70"/>
              <w:left w:type="dxa" w:w="105"/>
              <w:bottom w:type="dxa" w:w="70"/>
              <w:right w:type="dxa" w:w="105"/>
            </w:tcMar>
            <w:vAlign w:val="top"/>
          </w:tcPr>
          <w:p>
            <w:pPr>
              <w:spacing w:after="0" w:line="246"/>
            </w:pPr>
            <w:r>
              <w:rPr>
                <w:sz w:val="18"/>
                <w:szCs w:val="18"/>
              </w:rPr>
              <w:t xml:space="preserve">Valores de order</w:t>
            </w:r>
          </w:p>
        </w:tc>
        <w:tc>
          <w:tcPr>
            <w:tcW w:type="dxa" w:w="4000"/>
            <w:tcMar>
              <w:top w:type="dxa" w:w="70"/>
              <w:left w:type="dxa" w:w="105"/>
              <w:bottom w:type="dxa" w:w="70"/>
              <w:right w:type="dxa" w:w="105"/>
            </w:tcMar>
            <w:vAlign w:val="top"/>
          </w:tcPr>
          <w:p>
            <w:pPr>
              <w:spacing w:after="0" w:line="246"/>
            </w:pPr>
            <w:r>
              <w:rPr>
                <w:sz w:val="18"/>
                <w:szCs w:val="18"/>
              </w:rPr>
              <w:t xml:space="preserve">ASC, DESC, RANDOM y un valor invalido</w:t>
            </w:r>
          </w:p>
        </w:tc>
        <w:tc>
          <w:tcPr>
            <w:tcW w:type="dxa" w:w="3248"/>
            <w:tcMar>
              <w:top w:type="dxa" w:w="70"/>
              <w:left w:type="dxa" w:w="105"/>
              <w:bottom w:type="dxa" w:w="70"/>
              <w:right w:type="dxa" w:w="105"/>
            </w:tcMar>
            <w:vAlign w:val="top"/>
          </w:tcPr>
          <w:p>
            <w:pPr>
              <w:spacing w:after="0" w:line="246"/>
            </w:pPr>
            <w:r>
              <w:rPr>
                <w:sz w:val="18"/>
                <w:szCs w:val="18"/>
              </w:rPr>
              <w:t xml:space="preserve">Clases de equivalencia sobre un dominio cerrado</w:t>
            </w:r>
          </w:p>
        </w:tc>
      </w:tr>
      <w:tr>
        <w:tc>
          <w:tcPr>
            <w:tcW w:type="dxa" w:w="2400"/>
            <w:tcMar>
              <w:top w:type="dxa" w:w="70"/>
              <w:left w:type="dxa" w:w="105"/>
              <w:bottom w:type="dxa" w:w="70"/>
              <w:right w:type="dxa" w:w="105"/>
            </w:tcMar>
            <w:vAlign w:val="top"/>
          </w:tcPr>
          <w:p>
            <w:pPr>
              <w:spacing w:after="0" w:line="246"/>
            </w:pPr>
            <w:r>
              <w:rPr>
                <w:sz w:val="18"/>
                <w:szCs w:val="18"/>
              </w:rPr>
              <w:t xml:space="preserve">Cargas hostiles</w:t>
            </w:r>
          </w:p>
        </w:tc>
        <w:tc>
          <w:tcPr>
            <w:tcW w:type="dxa" w:w="4000"/>
            <w:tcMar>
              <w:top w:type="dxa" w:w="70"/>
              <w:left w:type="dxa" w:w="105"/>
              <w:bottom w:type="dxa" w:w="70"/>
              <w:right w:type="dxa" w:w="105"/>
            </w:tcMar>
            <w:vAlign w:val="top"/>
          </w:tcPr>
          <w:p>
            <w:pPr>
              <w:spacing w:after="0" w:line="246"/>
            </w:pPr>
            <w:r>
              <w:rPr>
                <w:sz w:val="18"/>
                <w:szCs w:val="18"/>
              </w:rPr>
              <w:t xml:space="preserve">Inyeccion SQL, comodin, secuencia de comandos, recorrido de directorios</w:t>
            </w:r>
          </w:p>
        </w:tc>
        <w:tc>
          <w:tcPr>
            <w:tcW w:type="dxa" w:w="3248"/>
            <w:tcMar>
              <w:top w:type="dxa" w:w="70"/>
              <w:left w:type="dxa" w:w="105"/>
              <w:bottom w:type="dxa" w:w="70"/>
              <w:right w:type="dxa" w:w="105"/>
            </w:tcMar>
            <w:vAlign w:val="top"/>
          </w:tcPr>
          <w:p>
            <w:pPr>
              <w:spacing w:after="0" w:line="246"/>
            </w:pPr>
            <w:r>
              <w:rPr>
                <w:sz w:val="18"/>
                <w:szCs w:val="18"/>
              </w:rPr>
              <w:t xml:space="preserve">Seguridad de superficie</w:t>
            </w:r>
          </w:p>
        </w:tc>
      </w:tr>
      <w:tr>
        <w:tc>
          <w:tcPr>
            <w:tcW w:type="dxa" w:w="2400"/>
            <w:tcMar>
              <w:top w:type="dxa" w:w="70"/>
              <w:left w:type="dxa" w:w="105"/>
              <w:bottom w:type="dxa" w:w="70"/>
              <w:right w:type="dxa" w:w="105"/>
            </w:tcMar>
            <w:vAlign w:val="top"/>
          </w:tcPr>
          <w:p>
            <w:pPr>
              <w:spacing w:after="0" w:line="246"/>
            </w:pPr>
            <w:r>
              <w:rPr>
                <w:sz w:val="18"/>
                <w:szCs w:val="18"/>
              </w:rPr>
              <w:t xml:space="preserve">Terminos para carga</w:t>
            </w:r>
          </w:p>
        </w:tc>
        <w:tc>
          <w:tcPr>
            <w:tcW w:type="dxa" w:w="4000"/>
            <w:tcMar>
              <w:top w:type="dxa" w:w="70"/>
              <w:left w:type="dxa" w:w="105"/>
              <w:bottom w:type="dxa" w:w="70"/>
              <w:right w:type="dxa" w:w="105"/>
            </w:tcMar>
            <w:vAlign w:val="top"/>
          </w:tcPr>
          <w:p>
            <w:pPr>
              <w:spacing w:after="0" w:line="246"/>
            </w:pPr>
            <w:r>
              <w:rPr>
                <w:sz w:val="18"/>
                <w:szCs w:val="18"/>
              </w:rPr>
              <w:t xml:space="preserve">Diez terminos recorridos de forma ciclica</w:t>
            </w:r>
          </w:p>
        </w:tc>
        <w:tc>
          <w:tcPr>
            <w:tcW w:type="dxa" w:w="3248"/>
            <w:tcMar>
              <w:top w:type="dxa" w:w="70"/>
              <w:left w:type="dxa" w:w="105"/>
              <w:bottom w:type="dxa" w:w="70"/>
              <w:right w:type="dxa" w:w="105"/>
            </w:tcMar>
            <w:vAlign w:val="top"/>
          </w:tcPr>
          <w:p>
            <w:pPr>
              <w:spacing w:after="0" w:line="246"/>
            </w:pPr>
            <w:r>
              <w:rPr>
                <w:sz w:val="18"/>
                <w:szCs w:val="18"/>
              </w:rPr>
              <w:t xml:space="preserve">Evitar que la cache distorsione la medicion</w:t>
            </w:r>
          </w:p>
        </w:tc>
      </w:tr>
      <w:tr>
        <w:tc>
          <w:tcPr>
            <w:tcW w:type="dxa" w:w="2400"/>
            <w:tcMar>
              <w:top w:type="dxa" w:w="70"/>
              <w:left w:type="dxa" w:w="105"/>
              <w:bottom w:type="dxa" w:w="70"/>
              <w:right w:type="dxa" w:w="105"/>
            </w:tcMar>
            <w:vAlign w:val="top"/>
          </w:tcPr>
          <w:p>
            <w:pPr>
              <w:spacing w:after="0" w:line="246"/>
            </w:pPr>
            <w:r>
              <w:rPr>
                <w:sz w:val="18"/>
                <w:szCs w:val="18"/>
              </w:rPr>
              <w:t xml:space="preserve">Credenciales</w:t>
            </w:r>
          </w:p>
        </w:tc>
        <w:tc>
          <w:tcPr>
            <w:tcW w:type="dxa" w:w="4000"/>
            <w:tcMar>
              <w:top w:type="dxa" w:w="70"/>
              <w:left w:type="dxa" w:w="105"/>
              <w:bottom w:type="dxa" w:w="70"/>
              <w:right w:type="dxa" w:w="105"/>
            </w:tcMar>
            <w:vAlign w:val="top"/>
          </w:tcPr>
          <w:p>
            <w:pPr>
              <w:spacing w:after="0" w:line="246"/>
            </w:pPr>
            <w:r>
              <w:rPr>
                <w:sz w:val="18"/>
                <w:szCs w:val="18"/>
              </w:rPr>
              <w:t xml:space="preserve">Valida, invalida, vacia, en blanco, ausente y en la URL</w:t>
            </w:r>
          </w:p>
        </w:tc>
        <w:tc>
          <w:tcPr>
            <w:tcW w:type="dxa" w:w="3248"/>
            <w:tcMar>
              <w:top w:type="dxa" w:w="70"/>
              <w:left w:type="dxa" w:w="105"/>
              <w:bottom w:type="dxa" w:w="70"/>
              <w:right w:type="dxa" w:w="105"/>
            </w:tcMar>
            <w:vAlign w:val="top"/>
          </w:tcPr>
          <w:p>
            <w:pPr>
              <w:spacing w:after="0" w:line="246"/>
            </w:pPr>
            <w:r>
              <w:rPr>
                <w:sz w:val="18"/>
                <w:szCs w:val="18"/>
              </w:rPr>
              <w:t xml:space="preserve">Control de acceso</w:t>
            </w:r>
          </w:p>
        </w:tc>
      </w:tr>
    </w:tbl>
    <w:p>
      <w:pPr>
        <w:spacing w:after="160"/>
      </w:pPr>
    </w:p>
    <w:p>
      <w:pPr>
        <w:pBdr>
          <w:left w:val="single" w:color="1F5C8B" w:sz="18" w:space="13"/>
        </w:pBdr>
        <w:shd w:fill="F5F4F1" w:val="clear"/>
        <w:spacing w:after="190" w:before="150" w:line="272"/>
        <w:ind w:left="170"/>
      </w:pPr>
      <w:r>
        <w:rPr>
          <w:b/>
          <w:bCs/>
          <w:sz w:val="21"/>
          <w:szCs w:val="21"/>
        </w:rPr>
        <w:t xml:space="preserve">Credenciales. </w:t>
      </w:r>
      <w:r>
        <w:rPr>
          <w:sz w:val="21"/>
          <w:szCs w:val="21"/>
        </w:rPr>
        <w:t xml:space="preserve">No se guarda ninguna credencial en el repositorio. La llave se resuelve en tiempo de ejecucion desde un secreto y, si no existe, se usa la llave publica de demostracion del proveedor.</w:t>
      </w:r>
    </w:p>
    <w:p>
      <w:r>
        <w:br w:type="page"/>
      </w:r>
    </w:p>
    <w:p>
      <w:pPr>
        <w:pStyle w:val="Heading2"/>
        <w:spacing w:after="130" w:before="290"/>
      </w:pPr>
      <w:r>
        <w:rPr>
          <w:b/>
          <w:bCs/>
          <w:sz w:val="25"/>
          <w:szCs w:val="25"/>
        </w:rPr>
        <w:t xml:space="preserve">3.5 Estrategia</w:t>
      </w:r>
    </w:p>
    <w:p>
      <w:pPr>
        <w:pStyle w:val="Heading3"/>
        <w:spacing w:after="110" w:before="230"/>
      </w:pPr>
      <w:r>
        <w:rPr>
          <w:b/>
          <w:bCs/>
          <w:color w:val="5C5A54"/>
          <w:sz w:val="22"/>
          <w:szCs w:val="22"/>
        </w:rPr>
        <w:t xml:space="preserve">Enfoque</w:t>
      </w:r>
    </w:p>
    <w:p>
      <w:pPr>
        <w:spacing w:after="130" w:line="272"/>
      </w:pPr>
      <w:r>
        <w:rPr>
          <w:sz w:val="21"/>
          <w:szCs w:val="21"/>
        </w:rPr>
        <w:t xml:space="preserve">Prueba de caja negra guiada por riesgo. Cada caso existe porque mitiga un riesgo del capitulo 2, y cada riesgo tiene al menos un caso que lo cubre. La columna de trazabilidad de la matriz del capitulo 4 hace visible esa correspondencia.</w:t>
      </w:r>
    </w:p>
    <w:p>
      <w:pPr>
        <w:pStyle w:val="Heading3"/>
        <w:spacing w:after="110" w:before="230"/>
      </w:pPr>
      <w:r>
        <w:rPr>
          <w:b/>
          <w:bCs/>
          <w:color w:val="5C5A54"/>
          <w:sz w:val="22"/>
          <w:szCs w:val="22"/>
        </w:rPr>
        <w:t xml:space="preserve">Tipos de prueba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1700"/>
        <w:gridCol w:w="900"/>
        <w:gridCol w:w="3600"/>
        <w:gridCol w:w="2200"/>
        <w:gridCol w:w="1248"/>
      </w:tblGrid>
      <w:tr>
        <w:trPr>
          <w:tblHeader/>
        </w:trPr>
        <w:tc>
          <w:tcPr>
            <w:tcW w:type="dxa" w:w="1700"/>
            <w:shd w:fill="EDEBE6" w:val="clear"/>
            <w:tcMar>
              <w:top w:type="dxa" w:w="70"/>
              <w:left w:type="dxa" w:w="105"/>
              <w:bottom w:type="dxa" w:w="70"/>
              <w:right w:type="dxa" w:w="105"/>
            </w:tcMar>
            <w:vAlign w:val="top"/>
          </w:tcPr>
          <w:p>
            <w:pPr>
              <w:spacing w:after="0" w:line="246"/>
            </w:pPr>
            <w:r>
              <w:rPr>
                <w:b/>
                <w:bCs/>
                <w:sz w:val="17"/>
                <w:szCs w:val="17"/>
              </w:rPr>
              <w:t xml:space="preserve">Tipo</w:t>
            </w:r>
          </w:p>
        </w:tc>
        <w:tc>
          <w:tcPr>
            <w:tcW w:type="dxa" w:w="900"/>
            <w:shd w:fill="EDEBE6" w:val="clear"/>
            <w:tcMar>
              <w:top w:type="dxa" w:w="70"/>
              <w:left w:type="dxa" w:w="105"/>
              <w:bottom w:type="dxa" w:w="70"/>
              <w:right w:type="dxa" w:w="105"/>
            </w:tcMar>
            <w:vAlign w:val="top"/>
          </w:tcPr>
          <w:p>
            <w:pPr>
              <w:spacing w:after="0" w:line="246"/>
            </w:pPr>
            <w:r>
              <w:rPr>
                <w:b/>
                <w:bCs/>
                <w:sz w:val="17"/>
                <w:szCs w:val="17"/>
              </w:rPr>
              <w:t xml:space="preserve">Casos</w:t>
            </w:r>
          </w:p>
        </w:tc>
        <w:tc>
          <w:tcPr>
            <w:tcW w:type="dxa" w:w="3600"/>
            <w:shd w:fill="EDEBE6" w:val="clear"/>
            <w:tcMar>
              <w:top w:type="dxa" w:w="70"/>
              <w:left w:type="dxa" w:w="105"/>
              <w:bottom w:type="dxa" w:w="70"/>
              <w:right w:type="dxa" w:w="105"/>
            </w:tcMar>
            <w:vAlign w:val="top"/>
          </w:tcPr>
          <w:p>
            <w:pPr>
              <w:spacing w:after="0" w:line="246"/>
            </w:pPr>
            <w:r>
              <w:rPr>
                <w:b/>
                <w:bCs/>
                <w:sz w:val="17"/>
                <w:szCs w:val="17"/>
              </w:rPr>
              <w:t xml:space="preserve">Que verifica</w:t>
            </w:r>
          </w:p>
        </w:tc>
        <w:tc>
          <w:tcPr>
            <w:tcW w:type="dxa" w:w="2200"/>
            <w:shd w:fill="EDEBE6" w:val="clear"/>
            <w:tcMar>
              <w:top w:type="dxa" w:w="70"/>
              <w:left w:type="dxa" w:w="105"/>
              <w:bottom w:type="dxa" w:w="70"/>
              <w:right w:type="dxa" w:w="105"/>
            </w:tcMar>
            <w:vAlign w:val="top"/>
          </w:tcPr>
          <w:p>
            <w:pPr>
              <w:spacing w:after="0" w:line="246"/>
            </w:pPr>
            <w:r>
              <w:rPr>
                <w:b/>
                <w:bCs/>
                <w:sz w:val="17"/>
                <w:szCs w:val="17"/>
              </w:rPr>
              <w:t xml:space="preserve">Tecnica</w:t>
            </w:r>
          </w:p>
        </w:tc>
        <w:tc>
          <w:tcPr>
            <w:tcW w:type="dxa" w:w="1248"/>
            <w:shd w:fill="EDEBE6" w:val="clear"/>
            <w:tcMar>
              <w:top w:type="dxa" w:w="70"/>
              <w:left w:type="dxa" w:w="105"/>
              <w:bottom w:type="dxa" w:w="70"/>
              <w:right w:type="dxa" w:w="105"/>
            </w:tcMar>
            <w:vAlign w:val="top"/>
          </w:tcPr>
          <w:p>
            <w:pPr>
              <w:spacing w:after="0" w:line="246"/>
            </w:pPr>
            <w:r>
              <w:rPr>
                <w:b/>
                <w:bCs/>
                <w:sz w:val="17"/>
                <w:szCs w:val="17"/>
              </w:rPr>
              <w:t xml:space="preserve">Herramienta</w:t>
            </w:r>
          </w:p>
        </w:tc>
      </w:tr>
      <w:tr>
        <w:tc>
          <w:tcPr>
            <w:tcW w:type="dxa" w:w="1700"/>
            <w:tcMar>
              <w:top w:type="dxa" w:w="70"/>
              <w:left w:type="dxa" w:w="105"/>
              <w:bottom w:type="dxa" w:w="70"/>
              <w:right w:type="dxa" w:w="105"/>
            </w:tcMar>
            <w:vAlign w:val="top"/>
          </w:tcPr>
          <w:p>
            <w:pPr>
              <w:spacing w:after="0" w:line="246"/>
            </w:pPr>
            <w:r>
              <w:rPr>
                <w:sz w:val="18"/>
                <w:szCs w:val="18"/>
              </w:rPr>
              <w:t xml:space="preserve">Funcional</w:t>
            </w:r>
          </w:p>
        </w:tc>
        <w:tc>
          <w:tcPr>
            <w:tcW w:type="dxa" w:w="900"/>
            <w:tcMar>
              <w:top w:type="dxa" w:w="70"/>
              <w:left w:type="dxa" w:w="105"/>
              <w:bottom w:type="dxa" w:w="70"/>
              <w:right w:type="dxa" w:w="105"/>
            </w:tcMar>
            <w:vAlign w:val="top"/>
          </w:tcPr>
          <w:p>
            <w:pPr>
              <w:spacing w:after="0" w:line="246"/>
            </w:pPr>
            <w:r>
              <w:rPr>
                <w:sz w:val="18"/>
                <w:szCs w:val="18"/>
              </w:rPr>
              <w:t xml:space="preserve">20</w:t>
            </w:r>
          </w:p>
        </w:tc>
        <w:tc>
          <w:tcPr>
            <w:tcW w:type="dxa" w:w="3600"/>
            <w:tcMar>
              <w:top w:type="dxa" w:w="70"/>
              <w:left w:type="dxa" w:w="105"/>
              <w:bottom w:type="dxa" w:w="70"/>
              <w:right w:type="dxa" w:w="105"/>
            </w:tcMar>
            <w:vAlign w:val="top"/>
          </w:tcPr>
          <w:p>
            <w:pPr>
              <w:spacing w:after="0" w:line="246"/>
            </w:pPr>
            <w:r>
              <w:rPr>
                <w:sz w:val="18"/>
                <w:szCs w:val="18"/>
              </w:rPr>
              <w:t xml:space="preserve">El comportamiento declarado con entradas validas</w:t>
            </w:r>
          </w:p>
        </w:tc>
        <w:tc>
          <w:tcPr>
            <w:tcW w:type="dxa" w:w="2200"/>
            <w:tcMar>
              <w:top w:type="dxa" w:w="70"/>
              <w:left w:type="dxa" w:w="105"/>
              <w:bottom w:type="dxa" w:w="70"/>
              <w:right w:type="dxa" w:w="105"/>
            </w:tcMar>
            <w:vAlign w:val="top"/>
          </w:tcPr>
          <w:p>
            <w:pPr>
              <w:spacing w:after="0" w:line="246"/>
            </w:pPr>
            <w:r>
              <w:rPr>
                <w:sz w:val="18"/>
                <w:szCs w:val="18"/>
              </w:rPr>
              <w:t xml:space="preserve">Clases de equivalencia</w:t>
            </w:r>
          </w:p>
        </w:tc>
        <w:tc>
          <w:tcPr>
            <w:tcW w:type="dxa" w:w="1248"/>
            <w:tcMar>
              <w:top w:type="dxa" w:w="70"/>
              <w:left w:type="dxa" w:w="105"/>
              <w:bottom w:type="dxa" w:w="70"/>
              <w:right w:type="dxa" w:w="105"/>
            </w:tcMar>
            <w:vAlign w:val="top"/>
          </w:tcPr>
          <w:p>
            <w:pPr>
              <w:spacing w:after="0" w:line="246"/>
            </w:pPr>
            <w:r>
              <w:rPr>
                <w:sz w:val="18"/>
                <w:szCs w:val="18"/>
              </w:rPr>
              <w:t xml:space="preserve">Playwright</w:t>
            </w:r>
          </w:p>
        </w:tc>
      </w:tr>
      <w:tr>
        <w:tc>
          <w:tcPr>
            <w:tcW w:type="dxa" w:w="1700"/>
            <w:tcMar>
              <w:top w:type="dxa" w:w="70"/>
              <w:left w:type="dxa" w:w="105"/>
              <w:bottom w:type="dxa" w:w="70"/>
              <w:right w:type="dxa" w:w="105"/>
            </w:tcMar>
            <w:vAlign w:val="top"/>
          </w:tcPr>
          <w:p>
            <w:pPr>
              <w:spacing w:after="0" w:line="246"/>
            </w:pPr>
            <w:r>
              <w:rPr>
                <w:sz w:val="18"/>
                <w:szCs w:val="18"/>
              </w:rPr>
              <w:t xml:space="preserve">Negativo</w:t>
            </w:r>
          </w:p>
        </w:tc>
        <w:tc>
          <w:tcPr>
            <w:tcW w:type="dxa" w:w="900"/>
            <w:tcMar>
              <w:top w:type="dxa" w:w="70"/>
              <w:left w:type="dxa" w:w="105"/>
              <w:bottom w:type="dxa" w:w="70"/>
              <w:right w:type="dxa" w:w="105"/>
            </w:tcMar>
            <w:vAlign w:val="top"/>
          </w:tcPr>
          <w:p>
            <w:pPr>
              <w:spacing w:after="0" w:line="246"/>
            </w:pPr>
            <w:r>
              <w:rPr>
                <w:sz w:val="18"/>
                <w:szCs w:val="18"/>
              </w:rPr>
              <w:t xml:space="preserve">14</w:t>
            </w:r>
          </w:p>
        </w:tc>
        <w:tc>
          <w:tcPr>
            <w:tcW w:type="dxa" w:w="3600"/>
            <w:tcMar>
              <w:top w:type="dxa" w:w="70"/>
              <w:left w:type="dxa" w:w="105"/>
              <w:bottom w:type="dxa" w:w="70"/>
              <w:right w:type="dxa" w:w="105"/>
            </w:tcMar>
            <w:vAlign w:val="top"/>
          </w:tcPr>
          <w:p>
            <w:pPr>
              <w:spacing w:after="0" w:line="246"/>
            </w:pPr>
            <w:r>
              <w:rPr>
                <w:sz w:val="18"/>
                <w:szCs w:val="18"/>
              </w:rPr>
              <w:t xml:space="preserve">El rechazo de lo invalido, con mensaje util</w:t>
            </w:r>
          </w:p>
        </w:tc>
        <w:tc>
          <w:tcPr>
            <w:tcW w:type="dxa" w:w="2200"/>
            <w:tcMar>
              <w:top w:type="dxa" w:w="70"/>
              <w:left w:type="dxa" w:w="105"/>
              <w:bottom w:type="dxa" w:w="70"/>
              <w:right w:type="dxa" w:w="105"/>
            </w:tcMar>
            <w:vAlign w:val="top"/>
          </w:tcPr>
          <w:p>
            <w:pPr>
              <w:spacing w:after="0" w:line="246"/>
            </w:pPr>
            <w:r>
              <w:rPr>
                <w:sz w:val="18"/>
                <w:szCs w:val="18"/>
              </w:rPr>
              <w:t xml:space="preserve">Clases de equivalencia invalidas</w:t>
            </w:r>
          </w:p>
        </w:tc>
        <w:tc>
          <w:tcPr>
            <w:tcW w:type="dxa" w:w="1248"/>
            <w:tcMar>
              <w:top w:type="dxa" w:w="70"/>
              <w:left w:type="dxa" w:w="105"/>
              <w:bottom w:type="dxa" w:w="70"/>
              <w:right w:type="dxa" w:w="105"/>
            </w:tcMar>
            <w:vAlign w:val="top"/>
          </w:tcPr>
          <w:p>
            <w:pPr>
              <w:spacing w:after="0" w:line="246"/>
            </w:pPr>
            <w:r>
              <w:rPr>
                <w:sz w:val="18"/>
                <w:szCs w:val="18"/>
              </w:rPr>
              <w:t xml:space="preserve">Playwright</w:t>
            </w:r>
          </w:p>
        </w:tc>
      </w:tr>
      <w:tr>
        <w:tc>
          <w:tcPr>
            <w:tcW w:type="dxa" w:w="1700"/>
            <w:tcMar>
              <w:top w:type="dxa" w:w="70"/>
              <w:left w:type="dxa" w:w="105"/>
              <w:bottom w:type="dxa" w:w="70"/>
              <w:right w:type="dxa" w:w="105"/>
            </w:tcMar>
            <w:vAlign w:val="top"/>
          </w:tcPr>
          <w:p>
            <w:pPr>
              <w:spacing w:after="0" w:line="246"/>
            </w:pPr>
            <w:r>
              <w:rPr>
                <w:sz w:val="18"/>
                <w:szCs w:val="18"/>
              </w:rPr>
              <w:t xml:space="preserve">Borde</w:t>
            </w:r>
          </w:p>
        </w:tc>
        <w:tc>
          <w:tcPr>
            <w:tcW w:type="dxa" w:w="900"/>
            <w:tcMar>
              <w:top w:type="dxa" w:w="70"/>
              <w:left w:type="dxa" w:w="105"/>
              <w:bottom w:type="dxa" w:w="70"/>
              <w:right w:type="dxa" w:w="105"/>
            </w:tcMar>
            <w:vAlign w:val="top"/>
          </w:tcPr>
          <w:p>
            <w:pPr>
              <w:spacing w:after="0" w:line="246"/>
            </w:pPr>
            <w:r>
              <w:rPr>
                <w:sz w:val="18"/>
                <w:szCs w:val="18"/>
              </w:rPr>
              <w:t xml:space="preserve">12</w:t>
            </w:r>
          </w:p>
        </w:tc>
        <w:tc>
          <w:tcPr>
            <w:tcW w:type="dxa" w:w="3600"/>
            <w:tcMar>
              <w:top w:type="dxa" w:w="70"/>
              <w:left w:type="dxa" w:w="105"/>
              <w:bottom w:type="dxa" w:w="70"/>
              <w:right w:type="dxa" w:w="105"/>
            </w:tcMar>
            <w:vAlign w:val="top"/>
          </w:tcPr>
          <w:p>
            <w:pPr>
              <w:spacing w:after="0" w:line="246"/>
            </w:pPr>
            <w:r>
              <w:rPr>
                <w:sz w:val="18"/>
                <w:szCs w:val="18"/>
              </w:rPr>
              <w:t xml:space="preserve">Los valores frontera de cada rango</w:t>
            </w:r>
          </w:p>
        </w:tc>
        <w:tc>
          <w:tcPr>
            <w:tcW w:type="dxa" w:w="2200"/>
            <w:tcMar>
              <w:top w:type="dxa" w:w="70"/>
              <w:left w:type="dxa" w:w="105"/>
              <w:bottom w:type="dxa" w:w="70"/>
              <w:right w:type="dxa" w:w="105"/>
            </w:tcMar>
            <w:vAlign w:val="top"/>
          </w:tcPr>
          <w:p>
            <w:pPr>
              <w:spacing w:after="0" w:line="246"/>
            </w:pPr>
            <w:r>
              <w:rPr>
                <w:sz w:val="18"/>
                <w:szCs w:val="18"/>
              </w:rPr>
              <w:t xml:space="preserve">Analisis de valores frontera</w:t>
            </w:r>
          </w:p>
        </w:tc>
        <w:tc>
          <w:tcPr>
            <w:tcW w:type="dxa" w:w="1248"/>
            <w:tcMar>
              <w:top w:type="dxa" w:w="70"/>
              <w:left w:type="dxa" w:w="105"/>
              <w:bottom w:type="dxa" w:w="70"/>
              <w:right w:type="dxa" w:w="105"/>
            </w:tcMar>
            <w:vAlign w:val="top"/>
          </w:tcPr>
          <w:p>
            <w:pPr>
              <w:spacing w:after="0" w:line="246"/>
            </w:pPr>
            <w:r>
              <w:rPr>
                <w:sz w:val="18"/>
                <w:szCs w:val="18"/>
              </w:rPr>
              <w:t xml:space="preserve">Playwright</w:t>
            </w:r>
          </w:p>
        </w:tc>
      </w:tr>
      <w:tr>
        <w:tc>
          <w:tcPr>
            <w:tcW w:type="dxa" w:w="1700"/>
            <w:tcMar>
              <w:top w:type="dxa" w:w="70"/>
              <w:left w:type="dxa" w:w="105"/>
              <w:bottom w:type="dxa" w:w="70"/>
              <w:right w:type="dxa" w:w="105"/>
            </w:tcMar>
            <w:vAlign w:val="top"/>
          </w:tcPr>
          <w:p>
            <w:pPr>
              <w:spacing w:after="0" w:line="246"/>
            </w:pPr>
            <w:r>
              <w:rPr>
                <w:sz w:val="18"/>
                <w:szCs w:val="18"/>
              </w:rPr>
              <w:t xml:space="preserve">Contrato</w:t>
            </w:r>
          </w:p>
        </w:tc>
        <w:tc>
          <w:tcPr>
            <w:tcW w:type="dxa" w:w="900"/>
            <w:tcMar>
              <w:top w:type="dxa" w:w="70"/>
              <w:left w:type="dxa" w:w="105"/>
              <w:bottom w:type="dxa" w:w="70"/>
              <w:right w:type="dxa" w:w="105"/>
            </w:tcMar>
            <w:vAlign w:val="top"/>
          </w:tcPr>
          <w:p>
            <w:pPr>
              <w:spacing w:after="0" w:line="246"/>
            </w:pPr>
            <w:r>
              <w:rPr>
                <w:sz w:val="18"/>
                <w:szCs w:val="18"/>
              </w:rPr>
              <w:t xml:space="preserve">11</w:t>
            </w:r>
          </w:p>
        </w:tc>
        <w:tc>
          <w:tcPr>
            <w:tcW w:type="dxa" w:w="3600"/>
            <w:tcMar>
              <w:top w:type="dxa" w:w="70"/>
              <w:left w:type="dxa" w:w="105"/>
              <w:bottom w:type="dxa" w:w="70"/>
              <w:right w:type="dxa" w:w="105"/>
            </w:tcMar>
            <w:vAlign w:val="top"/>
          </w:tcPr>
          <w:p>
            <w:pPr>
              <w:spacing w:after="0" w:line="246"/>
            </w:pPr>
            <w:r>
              <w:rPr>
                <w:sz w:val="18"/>
                <w:szCs w:val="18"/>
              </w:rPr>
              <w:t xml:space="preserve">La forma de la respuesta en sus dos variantes</w:t>
            </w:r>
          </w:p>
        </w:tc>
        <w:tc>
          <w:tcPr>
            <w:tcW w:type="dxa" w:w="2200"/>
            <w:tcMar>
              <w:top w:type="dxa" w:w="70"/>
              <w:left w:type="dxa" w:w="105"/>
              <w:bottom w:type="dxa" w:w="70"/>
              <w:right w:type="dxa" w:w="105"/>
            </w:tcMar>
            <w:vAlign w:val="top"/>
          </w:tcPr>
          <w:p>
            <w:pPr>
              <w:spacing w:after="0" w:line="246"/>
            </w:pPr>
            <w:r>
              <w:rPr>
                <w:sz w:val="18"/>
                <w:szCs w:val="18"/>
              </w:rPr>
              <w:t xml:space="preserve">Validacion por esquema</w:t>
            </w:r>
          </w:p>
        </w:tc>
        <w:tc>
          <w:tcPr>
            <w:tcW w:type="dxa" w:w="1248"/>
            <w:tcMar>
              <w:top w:type="dxa" w:w="70"/>
              <w:left w:type="dxa" w:w="105"/>
              <w:bottom w:type="dxa" w:w="70"/>
              <w:right w:type="dxa" w:w="105"/>
            </w:tcMar>
            <w:vAlign w:val="top"/>
          </w:tcPr>
          <w:p>
            <w:pPr>
              <w:spacing w:after="0" w:line="246"/>
            </w:pPr>
            <w:r>
              <w:rPr>
                <w:sz w:val="18"/>
                <w:szCs w:val="18"/>
              </w:rPr>
              <w:t xml:space="preserve">Playwright con Ajv</w:t>
            </w:r>
          </w:p>
        </w:tc>
      </w:tr>
      <w:tr>
        <w:tc>
          <w:tcPr>
            <w:tcW w:type="dxa" w:w="1700"/>
            <w:tcMar>
              <w:top w:type="dxa" w:w="70"/>
              <w:left w:type="dxa" w:w="105"/>
              <w:bottom w:type="dxa" w:w="70"/>
              <w:right w:type="dxa" w:w="105"/>
            </w:tcMar>
            <w:vAlign w:val="top"/>
          </w:tcPr>
          <w:p>
            <w:pPr>
              <w:spacing w:after="0" w:line="246"/>
            </w:pPr>
            <w:r>
              <w:rPr>
                <w:sz w:val="18"/>
                <w:szCs w:val="18"/>
              </w:rPr>
              <w:t xml:space="preserve">Seguridad</w:t>
            </w:r>
          </w:p>
        </w:tc>
        <w:tc>
          <w:tcPr>
            <w:tcW w:type="dxa" w:w="900"/>
            <w:tcMar>
              <w:top w:type="dxa" w:w="70"/>
              <w:left w:type="dxa" w:w="105"/>
              <w:bottom w:type="dxa" w:w="70"/>
              <w:right w:type="dxa" w:w="105"/>
            </w:tcMar>
            <w:vAlign w:val="top"/>
          </w:tcPr>
          <w:p>
            <w:pPr>
              <w:spacing w:after="0" w:line="246"/>
            </w:pPr>
            <w:r>
              <w:rPr>
                <w:sz w:val="18"/>
                <w:szCs w:val="18"/>
              </w:rPr>
              <w:t xml:space="preserve">12</w:t>
            </w:r>
          </w:p>
        </w:tc>
        <w:tc>
          <w:tcPr>
            <w:tcW w:type="dxa" w:w="3600"/>
            <w:tcMar>
              <w:top w:type="dxa" w:w="70"/>
              <w:left w:type="dxa" w:w="105"/>
              <w:bottom w:type="dxa" w:w="70"/>
              <w:right w:type="dxa" w:w="105"/>
            </w:tcMar>
            <w:vAlign w:val="top"/>
          </w:tcPr>
          <w:p>
            <w:pPr>
              <w:spacing w:after="0" w:line="246"/>
            </w:pPr>
            <w:r>
              <w:rPr>
                <w:sz w:val="18"/>
                <w:szCs w:val="18"/>
              </w:rPr>
              <w:t xml:space="preserve">Control de acceso, entradas hostiles, fuga de datos</w:t>
            </w:r>
          </w:p>
        </w:tc>
        <w:tc>
          <w:tcPr>
            <w:tcW w:type="dxa" w:w="2200"/>
            <w:tcMar>
              <w:top w:type="dxa" w:w="70"/>
              <w:left w:type="dxa" w:w="105"/>
              <w:bottom w:type="dxa" w:w="70"/>
              <w:right w:type="dxa" w:w="105"/>
            </w:tcMar>
            <w:vAlign w:val="top"/>
          </w:tcPr>
          <w:p>
            <w:pPr>
              <w:spacing w:after="0" w:line="246"/>
            </w:pPr>
            <w:r>
              <w:rPr>
                <w:sz w:val="18"/>
                <w:szCs w:val="18"/>
              </w:rPr>
              <w:t xml:space="preserve">Casos de abuso</w:t>
            </w:r>
          </w:p>
        </w:tc>
        <w:tc>
          <w:tcPr>
            <w:tcW w:type="dxa" w:w="1248"/>
            <w:tcMar>
              <w:top w:type="dxa" w:w="70"/>
              <w:left w:type="dxa" w:w="105"/>
              <w:bottom w:type="dxa" w:w="70"/>
              <w:right w:type="dxa" w:w="105"/>
            </w:tcMar>
            <w:vAlign w:val="top"/>
          </w:tcPr>
          <w:p>
            <w:pPr>
              <w:spacing w:after="0" w:line="246"/>
            </w:pPr>
            <w:r>
              <w:rPr>
                <w:sz w:val="18"/>
                <w:szCs w:val="18"/>
              </w:rPr>
              <w:t xml:space="preserve">Playwright</w:t>
            </w:r>
          </w:p>
        </w:tc>
      </w:tr>
      <w:tr>
        <w:tc>
          <w:tcPr>
            <w:tcW w:type="dxa" w:w="1700"/>
            <w:tcMar>
              <w:top w:type="dxa" w:w="70"/>
              <w:left w:type="dxa" w:w="105"/>
              <w:bottom w:type="dxa" w:w="70"/>
              <w:right w:type="dxa" w:w="105"/>
            </w:tcMar>
            <w:vAlign w:val="top"/>
          </w:tcPr>
          <w:p>
            <w:pPr>
              <w:spacing w:after="0" w:line="246"/>
            </w:pPr>
            <w:r>
              <w:rPr>
                <w:sz w:val="18"/>
                <w:szCs w:val="18"/>
              </w:rPr>
              <w:t xml:space="preserve">No funcional</w:t>
            </w:r>
          </w:p>
        </w:tc>
        <w:tc>
          <w:tcPr>
            <w:tcW w:type="dxa" w:w="900"/>
            <w:tcMar>
              <w:top w:type="dxa" w:w="70"/>
              <w:left w:type="dxa" w:w="105"/>
              <w:bottom w:type="dxa" w:w="70"/>
              <w:right w:type="dxa" w:w="105"/>
            </w:tcMar>
            <w:vAlign w:val="top"/>
          </w:tcPr>
          <w:p>
            <w:pPr>
              <w:spacing w:after="0" w:line="246"/>
            </w:pPr>
            <w:r>
              <w:rPr>
                <w:sz w:val="18"/>
                <w:szCs w:val="18"/>
              </w:rPr>
              <w:t xml:space="preserve">8</w:t>
            </w:r>
          </w:p>
        </w:tc>
        <w:tc>
          <w:tcPr>
            <w:tcW w:type="dxa" w:w="3600"/>
            <w:tcMar>
              <w:top w:type="dxa" w:w="70"/>
              <w:left w:type="dxa" w:w="105"/>
              <w:bottom w:type="dxa" w:w="70"/>
              <w:right w:type="dxa" w:w="105"/>
            </w:tcMar>
            <w:vAlign w:val="top"/>
          </w:tcPr>
          <w:p>
            <w:pPr>
              <w:spacing w:after="0" w:line="246"/>
            </w:pPr>
            <w:r>
              <w:rPr>
                <w:sz w:val="18"/>
                <w:szCs w:val="18"/>
              </w:rPr>
              <w:t xml:space="preserve">Tiempo, compresion, cache, origen cruzado, disponibilidad</w:t>
            </w:r>
          </w:p>
        </w:tc>
        <w:tc>
          <w:tcPr>
            <w:tcW w:type="dxa" w:w="2200"/>
            <w:tcMar>
              <w:top w:type="dxa" w:w="70"/>
              <w:left w:type="dxa" w:w="105"/>
              <w:bottom w:type="dxa" w:w="70"/>
              <w:right w:type="dxa" w:w="105"/>
            </w:tcMar>
            <w:vAlign w:val="top"/>
          </w:tcPr>
          <w:p>
            <w:pPr>
              <w:spacing w:after="0" w:line="246"/>
            </w:pPr>
            <w:r>
              <w:rPr>
                <w:sz w:val="18"/>
                <w:szCs w:val="18"/>
              </w:rPr>
              <w:t xml:space="preserve">Medicion sobre series cortas</w:t>
            </w:r>
          </w:p>
        </w:tc>
        <w:tc>
          <w:tcPr>
            <w:tcW w:type="dxa" w:w="1248"/>
            <w:tcMar>
              <w:top w:type="dxa" w:w="70"/>
              <w:left w:type="dxa" w:w="105"/>
              <w:bottom w:type="dxa" w:w="70"/>
              <w:right w:type="dxa" w:w="105"/>
            </w:tcMar>
            <w:vAlign w:val="top"/>
          </w:tcPr>
          <w:p>
            <w:pPr>
              <w:spacing w:after="0" w:line="246"/>
            </w:pPr>
            <w:r>
              <w:rPr>
                <w:sz w:val="18"/>
                <w:szCs w:val="18"/>
              </w:rPr>
              <w:t xml:space="preserve">Playwright</w:t>
            </w:r>
          </w:p>
        </w:tc>
      </w:tr>
      <w:tr>
        <w:tc>
          <w:tcPr>
            <w:tcW w:type="dxa" w:w="1700"/>
            <w:tcMar>
              <w:top w:type="dxa" w:w="70"/>
              <w:left w:type="dxa" w:w="105"/>
              <w:bottom w:type="dxa" w:w="70"/>
              <w:right w:type="dxa" w:w="105"/>
            </w:tcMar>
            <w:vAlign w:val="top"/>
          </w:tcPr>
          <w:p>
            <w:pPr>
              <w:spacing w:after="0" w:line="246"/>
            </w:pPr>
            <w:r>
              <w:rPr>
                <w:sz w:val="18"/>
                <w:szCs w:val="18"/>
              </w:rPr>
              <w:t xml:space="preserve">Desempeno</w:t>
            </w:r>
          </w:p>
        </w:tc>
        <w:tc>
          <w:tcPr>
            <w:tcW w:type="dxa" w:w="900"/>
            <w:tcMar>
              <w:top w:type="dxa" w:w="70"/>
              <w:left w:type="dxa" w:w="105"/>
              <w:bottom w:type="dxa" w:w="70"/>
              <w:right w:type="dxa" w:w="105"/>
            </w:tcMar>
            <w:vAlign w:val="top"/>
          </w:tcPr>
          <w:p>
            <w:pPr>
              <w:spacing w:after="0" w:line="246"/>
            </w:pPr>
            <w:r>
              <w:rPr>
                <w:sz w:val="18"/>
                <w:szCs w:val="18"/>
              </w:rPr>
              <w:t xml:space="preserve">5 escenarios</w:t>
            </w:r>
          </w:p>
        </w:tc>
        <w:tc>
          <w:tcPr>
            <w:tcW w:type="dxa" w:w="3600"/>
            <w:tcMar>
              <w:top w:type="dxa" w:w="70"/>
              <w:left w:type="dxa" w:w="105"/>
              <w:bottom w:type="dxa" w:w="70"/>
              <w:right w:type="dxa" w:w="105"/>
            </w:tcMar>
            <w:vAlign w:val="top"/>
          </w:tcPr>
          <w:p>
            <w:pPr>
              <w:spacing w:after="0" w:line="246"/>
            </w:pPr>
            <w:r>
              <w:rPr>
                <w:sz w:val="18"/>
                <w:szCs w:val="18"/>
              </w:rPr>
              <w:t xml:space="preserve">Comportamiento temporal y capacidad bajo carga</w:t>
            </w:r>
          </w:p>
        </w:tc>
        <w:tc>
          <w:tcPr>
            <w:tcW w:type="dxa" w:w="2200"/>
            <w:tcMar>
              <w:top w:type="dxa" w:w="70"/>
              <w:left w:type="dxa" w:w="105"/>
              <w:bottom w:type="dxa" w:w="70"/>
              <w:right w:type="dxa" w:w="105"/>
            </w:tcMar>
            <w:vAlign w:val="top"/>
          </w:tcPr>
          <w:p>
            <w:pPr>
              <w:spacing w:after="0" w:line="246"/>
            </w:pPr>
            <w:r>
              <w:rPr>
                <w:sz w:val="18"/>
                <w:szCs w:val="18"/>
              </w:rPr>
              <w:t xml:space="preserve">Perfiles de carga</w:t>
            </w:r>
          </w:p>
        </w:tc>
        <w:tc>
          <w:tcPr>
            <w:tcW w:type="dxa" w:w="1248"/>
            <w:tcMar>
              <w:top w:type="dxa" w:w="70"/>
              <w:left w:type="dxa" w:w="105"/>
              <w:bottom w:type="dxa" w:w="70"/>
              <w:right w:type="dxa" w:w="105"/>
            </w:tcMar>
            <w:vAlign w:val="top"/>
          </w:tcPr>
          <w:p>
            <w:pPr>
              <w:spacing w:after="0" w:line="246"/>
            </w:pPr>
            <w:r>
              <w:rPr>
                <w:sz w:val="18"/>
                <w:szCs w:val="18"/>
              </w:rPr>
              <w:t xml:space="preserve">k6</w:t>
            </w:r>
          </w:p>
        </w:tc>
      </w:tr>
    </w:tbl>
    <w:p>
      <w:pPr>
        <w:spacing w:after="200"/>
      </w:pPr>
    </w:p>
    <w:p>
      <w:pPr>
        <w:pStyle w:val="Heading3"/>
        <w:spacing w:after="110" w:before="230"/>
      </w:pPr>
      <w:r>
        <w:rPr>
          <w:b/>
          <w:bCs/>
          <w:color w:val="5C5A54"/>
          <w:sz w:val="22"/>
          <w:szCs w:val="22"/>
        </w:rPr>
        <w:t xml:space="preserve">Cuatro decisiones de diseno</w:t>
      </w:r>
    </w:p>
    <w:p>
      <w:pPr>
        <w:pStyle w:val="ListParagraph"/>
        <w:numPr>
          <w:ilvl w:val="0"/>
          <w:numId w:val="3"/>
        </w:numPr>
        <w:spacing w:after="80" w:line="272"/>
      </w:pPr>
      <w:r>
        <w:rPr>
          <w:sz w:val="21"/>
          <w:szCs w:val="21"/>
        </w:rPr>
        <w:t xml:space="preserve">Ninguna prueba compara contra un dato aleatorio concreto. El endpoint de imagenes devuelve resultados aleatorios por definicion. Se verifican invariantes: forma, cantidad, unicidad y cumplimiento del contrato.</w:t>
      </w:r>
    </w:p>
    <w:p>
      <w:pPr>
        <w:pStyle w:val="ListParagraph"/>
        <w:numPr>
          <w:ilvl w:val="0"/>
          <w:numId w:val="3"/>
        </w:numPr>
        <w:spacing w:after="80" w:line="272"/>
      </w:pPr>
      <w:r>
        <w:rPr>
          <w:sz w:val="21"/>
          <w:szCs w:val="21"/>
        </w:rPr>
        <w:t xml:space="preserve">Cada caso adjunta su evidencia al reporte: peticion, codigo, encabezados, tiempo y respuesta. El capitulo 5 recoge esa evidencia.</w:t>
      </w:r>
    </w:p>
    <w:p>
      <w:pPr>
        <w:pStyle w:val="ListParagraph"/>
        <w:numPr>
          <w:ilvl w:val="0"/>
          <w:numId w:val="3"/>
        </w:numPr>
        <w:spacing w:after="80" w:line="272"/>
      </w:pPr>
      <w:r>
        <w:rPr>
          <w:sz w:val="21"/>
          <w:szCs w:val="21"/>
        </w:rPr>
        <w:t xml:space="preserve">Cuando el servicio tiene un defecto ya documentado, el caso afirma el comportamiento real y registra la desviacion como anotacion. La suite sigue verde y el defecto sigue visible. Si el proveedor lo corrige, el caso falla y obliga a revisar el hallazgo.</w:t>
      </w:r>
    </w:p>
    <w:p>
      <w:pPr>
        <w:pStyle w:val="ListParagraph"/>
        <w:numPr>
          <w:ilvl w:val="0"/>
          <w:numId w:val="3"/>
        </w:numPr>
        <w:spacing w:after="80" w:line="272"/>
      </w:pPr>
      <w:r>
        <w:rPr>
          <w:sz w:val="21"/>
          <w:szCs w:val="21"/>
        </w:rPr>
        <w:t xml:space="preserve">El volumen de las pruebas de carga se mantiene bajo. Los escenarios que pueden degradar el servicio existen pero no corren de forma automatica.</w:t>
      </w:r>
    </w:p>
    <w:p>
      <w:pPr>
        <w:pStyle w:val="Heading2"/>
        <w:spacing w:after="130" w:before="290"/>
      </w:pPr>
      <w:r>
        <w:rPr>
          <w:b/>
          <w:bCs/>
          <w:sz w:val="25"/>
          <w:szCs w:val="25"/>
        </w:rPr>
        <w:t xml:space="preserve">3.6 Escenarios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200"/>
        <w:gridCol w:w="7448"/>
      </w:tblGrid>
      <w:tr>
        <w:trPr>
          <w:tblHeader/>
        </w:trPr>
        <w:tc>
          <w:tcPr>
            <w:tcW w:type="dxa" w:w="2200"/>
            <w:shd w:fill="EDEBE6" w:val="clear"/>
            <w:tcMar>
              <w:top w:type="dxa" w:w="70"/>
              <w:left w:type="dxa" w:w="105"/>
              <w:bottom w:type="dxa" w:w="70"/>
              <w:right w:type="dxa" w:w="105"/>
            </w:tcMar>
            <w:vAlign w:val="top"/>
          </w:tcPr>
          <w:p>
            <w:pPr>
              <w:spacing w:after="0" w:line="246"/>
            </w:pPr>
            <w:r>
              <w:rPr>
                <w:b/>
                <w:bCs/>
                <w:sz w:val="17"/>
                <w:szCs w:val="17"/>
              </w:rPr>
              <w:t xml:space="preserve">Grupo</w:t>
            </w:r>
          </w:p>
        </w:tc>
        <w:tc>
          <w:tcPr>
            <w:tcW w:type="dxa" w:w="7448"/>
            <w:shd w:fill="EDEBE6" w:val="clear"/>
            <w:tcMar>
              <w:top w:type="dxa" w:w="70"/>
              <w:left w:type="dxa" w:w="105"/>
              <w:bottom w:type="dxa" w:w="70"/>
              <w:right w:type="dxa" w:w="105"/>
            </w:tcMar>
            <w:vAlign w:val="top"/>
          </w:tcPr>
          <w:p>
            <w:pPr>
              <w:spacing w:after="0" w:line="246"/>
            </w:pPr>
            <w:r>
              <w:rPr>
                <w:b/>
                <w:bCs/>
                <w:sz w:val="17"/>
                <w:szCs w:val="17"/>
              </w:rPr>
              <w:t xml:space="preserve">Escenarios cubiertos</w:t>
            </w:r>
          </w:p>
        </w:tc>
      </w:tr>
      <w:tr>
        <w:tc>
          <w:tcPr>
            <w:tcW w:type="dxa" w:w="2200"/>
            <w:tcMar>
              <w:top w:type="dxa" w:w="70"/>
              <w:left w:type="dxa" w:w="105"/>
              <w:bottom w:type="dxa" w:w="70"/>
              <w:right w:type="dxa" w:w="105"/>
            </w:tcMar>
            <w:vAlign w:val="top"/>
          </w:tcPr>
          <w:p>
            <w:pPr>
              <w:spacing w:after="0" w:line="246"/>
            </w:pPr>
            <w:r>
              <w:rPr>
                <w:sz w:val="18"/>
                <w:szCs w:val="18"/>
              </w:rPr>
              <w:t xml:space="preserve">Funcionales</w:t>
            </w:r>
          </w:p>
        </w:tc>
        <w:tc>
          <w:tcPr>
            <w:tcW w:type="dxa" w:w="7448"/>
            <w:tcMar>
              <w:top w:type="dxa" w:w="70"/>
              <w:left w:type="dxa" w:w="105"/>
              <w:bottom w:type="dxa" w:w="70"/>
              <w:right w:type="dxa" w:w="105"/>
            </w:tcMar>
            <w:vAlign w:val="top"/>
          </w:tcPr>
          <w:p>
            <w:pPr>
              <w:spacing w:after="0" w:line="246"/>
            </w:pPr>
            <w:r>
              <w:rPr>
                <w:sz w:val="18"/>
                <w:szCs w:val="18"/>
              </w:rPr>
              <w:t xml:space="preserve">Busqueda sin parametros y con limit en varios valores. Campos obligatorios. Unicidad dentro de la pagina. Variabilidad de los resultados aleatorios. Filtro por raza asociada. Paginas consecutivas sin traslape. Estabilidad del orden determinista. Encabezados de paginacion. Busqueda de razas exacta, parcial, compuesta y en distintas grafias. Campos descriptivos e imagen asociada.</w:t>
            </w:r>
          </w:p>
        </w:tc>
      </w:tr>
      <w:tr>
        <w:tc>
          <w:tcPr>
            <w:tcW w:type="dxa" w:w="2200"/>
            <w:tcMar>
              <w:top w:type="dxa" w:w="70"/>
              <w:left w:type="dxa" w:w="105"/>
              <w:bottom w:type="dxa" w:w="70"/>
              <w:right w:type="dxa" w:w="105"/>
            </w:tcMar>
            <w:vAlign w:val="top"/>
          </w:tcPr>
          <w:p>
            <w:pPr>
              <w:spacing w:after="0" w:line="246"/>
            </w:pPr>
            <w:r>
              <w:rPr>
                <w:sz w:val="18"/>
                <w:szCs w:val="18"/>
              </w:rPr>
              <w:t xml:space="preserve">Negativos</w:t>
            </w:r>
          </w:p>
        </w:tc>
        <w:tc>
          <w:tcPr>
            <w:tcW w:type="dxa" w:w="7448"/>
            <w:tcMar>
              <w:top w:type="dxa" w:w="70"/>
              <w:left w:type="dxa" w:w="105"/>
              <w:bottom w:type="dxa" w:w="70"/>
              <w:right w:type="dxa" w:w="105"/>
            </w:tcMar>
            <w:vAlign w:val="top"/>
          </w:tcPr>
          <w:p>
            <w:pPr>
              <w:spacing w:after="0" w:line="246"/>
            </w:pPr>
            <w:r>
              <w:rPr>
                <w:sz w:val="18"/>
                <w:szCs w:val="18"/>
              </w:rPr>
              <w:t xml:space="preserve">limit igual a cero, negativo, no numerico y por encima del maximo. page negativo. order fuera del conjunto. q vacio y q demasiado largo. Verbo no soportado. Ruta inexistente. Acceso sin llave, con llave invalida, vacia y en blanco. Llave en la cadena de consulta.</w:t>
            </w:r>
          </w:p>
        </w:tc>
      </w:tr>
      <w:tr>
        <w:tc>
          <w:tcPr>
            <w:tcW w:type="dxa" w:w="2200"/>
            <w:tcMar>
              <w:top w:type="dxa" w:w="70"/>
              <w:left w:type="dxa" w:w="105"/>
              <w:bottom w:type="dxa" w:w="70"/>
              <w:right w:type="dxa" w:w="105"/>
            </w:tcMar>
            <w:vAlign w:val="top"/>
          </w:tcPr>
          <w:p>
            <w:pPr>
              <w:spacing w:after="0" w:line="246"/>
            </w:pPr>
            <w:r>
              <w:rPr>
                <w:sz w:val="18"/>
                <w:szCs w:val="18"/>
              </w:rPr>
              <w:t xml:space="preserve">De borde</w:t>
            </w:r>
          </w:p>
        </w:tc>
        <w:tc>
          <w:tcPr>
            <w:tcW w:type="dxa" w:w="7448"/>
            <w:tcMar>
              <w:top w:type="dxa" w:w="70"/>
              <w:left w:type="dxa" w:w="105"/>
              <w:bottom w:type="dxa" w:w="70"/>
              <w:right w:type="dxa" w:w="105"/>
            </w:tcMar>
            <w:vAlign w:val="top"/>
          </w:tcPr>
          <w:p>
            <w:pPr>
              <w:spacing w:after="0" w:line="246"/>
            </w:pPr>
            <w:r>
              <w:rPr>
                <w:sz w:val="18"/>
                <w:szCs w:val="18"/>
              </w:rPr>
              <w:t xml:space="preserve">Fronteras de cada rango, en el limite y un paso fuera. Longitud minima y maxima de q. Pagina mas alla del ultimo resultado. Ultima pagina util calculada desde el total. Valores no contemplados en parametros sin dominio. Parametros desconocidos. Coleccion vacia como resultado valido.</w:t>
            </w:r>
          </w:p>
        </w:tc>
      </w:tr>
      <w:tr>
        <w:tc>
          <w:tcPr>
            <w:tcW w:type="dxa" w:w="2200"/>
            <w:tcMar>
              <w:top w:type="dxa" w:w="70"/>
              <w:left w:type="dxa" w:w="105"/>
              <w:bottom w:type="dxa" w:w="70"/>
              <w:right w:type="dxa" w:w="105"/>
            </w:tcMar>
            <w:vAlign w:val="top"/>
          </w:tcPr>
          <w:p>
            <w:pPr>
              <w:spacing w:after="0" w:line="246"/>
            </w:pPr>
            <w:r>
              <w:rPr>
                <w:sz w:val="18"/>
                <w:szCs w:val="18"/>
              </w:rPr>
              <w:t xml:space="preserve">Validaciones tecnicas</w:t>
            </w:r>
          </w:p>
        </w:tc>
        <w:tc>
          <w:tcPr>
            <w:tcW w:type="dxa" w:w="7448"/>
            <w:tcMar>
              <w:top w:type="dxa" w:w="70"/>
              <w:left w:type="dxa" w:w="105"/>
              <w:bottom w:type="dxa" w:w="70"/>
              <w:right w:type="dxa" w:w="105"/>
            </w:tcMar>
            <w:vAlign w:val="top"/>
          </w:tcPr>
          <w:p>
            <w:pPr>
              <w:spacing w:after="0" w:line="246"/>
            </w:pPr>
            <w:r>
              <w:rPr>
                <w:sz w:val="18"/>
                <w:szCs w:val="18"/>
              </w:rPr>
              <w:t xml:space="preserve">Codigo de estado por clase de resultado. Tipo de contenido coherente con el cuerpo. Estructura validada contra esquema en los dos modos. Forma uniforme del cuerpo de error. Encabezados de paginacion. Politica de origen cruzado. Compresion. Validador de cache. Ausencia de encabezados que revelen la tecnologia. Transporte cifrado.</w:t>
            </w:r>
          </w:p>
        </w:tc>
      </w:tr>
    </w:tbl>
    <w:p>
      <w:r>
        <w:br w:type="page"/>
      </w:r>
    </w:p>
    <w:p>
      <w:pPr>
        <w:pStyle w:val="Heading2"/>
        <w:spacing w:after="130" w:before="290"/>
      </w:pPr>
      <w:r>
        <w:rPr>
          <w:b/>
          <w:bCs/>
          <w:sz w:val="25"/>
          <w:szCs w:val="25"/>
        </w:rPr>
        <w:t xml:space="preserve">3.7 Criterios de aceptacion</w:t>
      </w:r>
    </w:p>
    <w:p>
      <w:pPr>
        <w:spacing w:after="130" w:line="272"/>
      </w:pPr>
      <w:r>
        <w:rPr>
          <w:sz w:val="21"/>
          <w:szCs w:val="21"/>
        </w:rPr>
        <w:t xml:space="preserve">Una ejecucion se aprueba cuando se cumplen las diez condiciones.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900"/>
        <w:gridCol w:w="4948"/>
        <w:gridCol w:w="3800"/>
      </w:tblGrid>
      <w:tr>
        <w:trPr>
          <w:tblHeader/>
        </w:trPr>
        <w:tc>
          <w:tcPr>
            <w:tcW w:type="dxa" w:w="900"/>
            <w:shd w:fill="EDEBE6" w:val="clear"/>
            <w:tcMar>
              <w:top w:type="dxa" w:w="70"/>
              <w:left w:type="dxa" w:w="105"/>
              <w:bottom w:type="dxa" w:w="70"/>
              <w:right w:type="dxa" w:w="105"/>
            </w:tcMar>
            <w:vAlign w:val="top"/>
          </w:tcPr>
          <w:p>
            <w:pPr>
              <w:spacing w:after="0" w:line="246"/>
            </w:pPr>
            <w:r>
              <w:rPr>
                <w:b/>
                <w:bCs/>
                <w:sz w:val="17"/>
                <w:szCs w:val="17"/>
              </w:rPr>
              <w:t xml:space="preserve">Clave</w:t>
            </w:r>
          </w:p>
        </w:tc>
        <w:tc>
          <w:tcPr>
            <w:tcW w:type="dxa" w:w="4948"/>
            <w:shd w:fill="EDEBE6" w:val="clear"/>
            <w:tcMar>
              <w:top w:type="dxa" w:w="70"/>
              <w:left w:type="dxa" w:w="105"/>
              <w:bottom w:type="dxa" w:w="70"/>
              <w:right w:type="dxa" w:w="105"/>
            </w:tcMar>
            <w:vAlign w:val="top"/>
          </w:tcPr>
          <w:p>
            <w:pPr>
              <w:spacing w:after="0" w:line="246"/>
            </w:pPr>
            <w:r>
              <w:rPr>
                <w:b/>
                <w:bCs/>
                <w:sz w:val="17"/>
                <w:szCs w:val="17"/>
              </w:rPr>
              <w:t xml:space="preserve">Criterio</w:t>
            </w:r>
          </w:p>
        </w:tc>
        <w:tc>
          <w:tcPr>
            <w:tcW w:type="dxa" w:w="3800"/>
            <w:shd w:fill="EDEBE6" w:val="clear"/>
            <w:tcMar>
              <w:top w:type="dxa" w:w="70"/>
              <w:left w:type="dxa" w:w="105"/>
              <w:bottom w:type="dxa" w:w="70"/>
              <w:right w:type="dxa" w:w="105"/>
            </w:tcMar>
            <w:vAlign w:val="top"/>
          </w:tcPr>
          <w:p>
            <w:pPr>
              <w:spacing w:after="0" w:line="246"/>
            </w:pPr>
            <w:r>
              <w:rPr>
                <w:b/>
                <w:bCs/>
                <w:sz w:val="17"/>
                <w:szCs w:val="17"/>
              </w:rPr>
              <w:t xml:space="preserve">Umbral</w:t>
            </w:r>
          </w:p>
        </w:tc>
      </w:tr>
      <w:tr>
        <w:tc>
          <w:tcPr>
            <w:tcW w:type="dxa" w:w="900"/>
            <w:tcMar>
              <w:top w:type="dxa" w:w="70"/>
              <w:left w:type="dxa" w:w="105"/>
              <w:bottom w:type="dxa" w:w="70"/>
              <w:right w:type="dxa" w:w="105"/>
            </w:tcMar>
            <w:vAlign w:val="top"/>
          </w:tcPr>
          <w:p>
            <w:pPr>
              <w:spacing w:after="0" w:line="246"/>
            </w:pPr>
            <w:r>
              <w:rPr>
                <w:sz w:val="18"/>
                <w:szCs w:val="18"/>
              </w:rPr>
              <w:t xml:space="preserve">CA-01</w:t>
            </w:r>
          </w:p>
        </w:tc>
        <w:tc>
          <w:tcPr>
            <w:tcW w:type="dxa" w:w="4948"/>
            <w:tcMar>
              <w:top w:type="dxa" w:w="70"/>
              <w:left w:type="dxa" w:w="105"/>
              <w:bottom w:type="dxa" w:w="70"/>
              <w:right w:type="dxa" w:w="105"/>
            </w:tcMar>
            <w:vAlign w:val="top"/>
          </w:tcPr>
          <w:p>
            <w:pPr>
              <w:spacing w:after="0" w:line="246"/>
            </w:pPr>
            <w:r>
              <w:rPr>
                <w:sz w:val="18"/>
                <w:szCs w:val="18"/>
              </w:rPr>
              <w:t xml:space="preserve">Casos criticos que pasan</w:t>
            </w:r>
          </w:p>
        </w:tc>
        <w:tc>
          <w:tcPr>
            <w:tcW w:type="dxa" w:w="3800"/>
            <w:tcMar>
              <w:top w:type="dxa" w:w="70"/>
              <w:left w:type="dxa" w:w="105"/>
              <w:bottom w:type="dxa" w:w="70"/>
              <w:right w:type="dxa" w:w="105"/>
            </w:tcMar>
            <w:vAlign w:val="top"/>
          </w:tcPr>
          <w:p>
            <w:pPr>
              <w:spacing w:after="0" w:line="246"/>
            </w:pPr>
            <w:r>
              <w:rPr>
                <w:sz w:val="18"/>
                <w:szCs w:val="18"/>
              </w:rPr>
              <w:t xml:space="preserve">100 por ciento</w:t>
            </w:r>
          </w:p>
        </w:tc>
      </w:tr>
      <w:tr>
        <w:tc>
          <w:tcPr>
            <w:tcW w:type="dxa" w:w="900"/>
            <w:tcMar>
              <w:top w:type="dxa" w:w="70"/>
              <w:left w:type="dxa" w:w="105"/>
              <w:bottom w:type="dxa" w:w="70"/>
              <w:right w:type="dxa" w:w="105"/>
            </w:tcMar>
            <w:vAlign w:val="top"/>
          </w:tcPr>
          <w:p>
            <w:pPr>
              <w:spacing w:after="0" w:line="246"/>
            </w:pPr>
            <w:r>
              <w:rPr>
                <w:sz w:val="18"/>
                <w:szCs w:val="18"/>
              </w:rPr>
              <w:t xml:space="preserve">CA-02</w:t>
            </w:r>
          </w:p>
        </w:tc>
        <w:tc>
          <w:tcPr>
            <w:tcW w:type="dxa" w:w="4948"/>
            <w:tcMar>
              <w:top w:type="dxa" w:w="70"/>
              <w:left w:type="dxa" w:w="105"/>
              <w:bottom w:type="dxa" w:w="70"/>
              <w:right w:type="dxa" w:w="105"/>
            </w:tcMar>
            <w:vAlign w:val="top"/>
          </w:tcPr>
          <w:p>
            <w:pPr>
              <w:spacing w:after="0" w:line="246"/>
            </w:pPr>
            <w:r>
              <w:rPr>
                <w:sz w:val="18"/>
                <w:szCs w:val="18"/>
              </w:rPr>
              <w:t xml:space="preserve">Casos totales que pasan</w:t>
            </w:r>
          </w:p>
        </w:tc>
        <w:tc>
          <w:tcPr>
            <w:tcW w:type="dxa" w:w="3800"/>
            <w:tcMar>
              <w:top w:type="dxa" w:w="70"/>
              <w:left w:type="dxa" w:w="105"/>
              <w:bottom w:type="dxa" w:w="70"/>
              <w:right w:type="dxa" w:w="105"/>
            </w:tcMar>
            <w:vAlign w:val="top"/>
          </w:tcPr>
          <w:p>
            <w:pPr>
              <w:spacing w:after="0" w:line="246"/>
            </w:pPr>
            <w:r>
              <w:rPr>
                <w:sz w:val="18"/>
                <w:szCs w:val="18"/>
              </w:rPr>
              <w:t xml:space="preserve">No menos del 98 por ciento</w:t>
            </w:r>
          </w:p>
        </w:tc>
      </w:tr>
      <w:tr>
        <w:tc>
          <w:tcPr>
            <w:tcW w:type="dxa" w:w="900"/>
            <w:tcMar>
              <w:top w:type="dxa" w:w="70"/>
              <w:left w:type="dxa" w:w="105"/>
              <w:bottom w:type="dxa" w:w="70"/>
              <w:right w:type="dxa" w:w="105"/>
            </w:tcMar>
            <w:vAlign w:val="top"/>
          </w:tcPr>
          <w:p>
            <w:pPr>
              <w:spacing w:after="0" w:line="246"/>
            </w:pPr>
            <w:r>
              <w:rPr>
                <w:sz w:val="18"/>
                <w:szCs w:val="18"/>
              </w:rPr>
              <w:t xml:space="preserve">CA-03</w:t>
            </w:r>
          </w:p>
        </w:tc>
        <w:tc>
          <w:tcPr>
            <w:tcW w:type="dxa" w:w="4948"/>
            <w:tcMar>
              <w:top w:type="dxa" w:w="70"/>
              <w:left w:type="dxa" w:w="105"/>
              <w:bottom w:type="dxa" w:w="70"/>
              <w:right w:type="dxa" w:w="105"/>
            </w:tcMar>
            <w:vAlign w:val="top"/>
          </w:tcPr>
          <w:p>
            <w:pPr>
              <w:spacing w:after="0" w:line="246"/>
            </w:pPr>
            <w:r>
              <w:rPr>
                <w:sz w:val="18"/>
                <w:szCs w:val="18"/>
              </w:rPr>
              <w:t xml:space="preserve">Defectos de severidad alta abiertos sin analizar</w:t>
            </w:r>
          </w:p>
        </w:tc>
        <w:tc>
          <w:tcPr>
            <w:tcW w:type="dxa" w:w="3800"/>
            <w:tcMar>
              <w:top w:type="dxa" w:w="70"/>
              <w:left w:type="dxa" w:w="105"/>
              <w:bottom w:type="dxa" w:w="70"/>
              <w:right w:type="dxa" w:w="105"/>
            </w:tcMar>
            <w:vAlign w:val="top"/>
          </w:tcPr>
          <w:p>
            <w:pPr>
              <w:spacing w:after="0" w:line="246"/>
            </w:pPr>
            <w:r>
              <w:rPr>
                <w:sz w:val="18"/>
                <w:szCs w:val="18"/>
              </w:rPr>
              <w:t xml:space="preserve">Ninguno</w:t>
            </w:r>
          </w:p>
        </w:tc>
      </w:tr>
      <w:tr>
        <w:tc>
          <w:tcPr>
            <w:tcW w:type="dxa" w:w="900"/>
            <w:tcMar>
              <w:top w:type="dxa" w:w="70"/>
              <w:left w:type="dxa" w:w="105"/>
              <w:bottom w:type="dxa" w:w="70"/>
              <w:right w:type="dxa" w:w="105"/>
            </w:tcMar>
            <w:vAlign w:val="top"/>
          </w:tcPr>
          <w:p>
            <w:pPr>
              <w:spacing w:after="0" w:line="246"/>
            </w:pPr>
            <w:r>
              <w:rPr>
                <w:sz w:val="18"/>
                <w:szCs w:val="18"/>
              </w:rPr>
              <w:t xml:space="preserve">CA-04</w:t>
            </w:r>
          </w:p>
        </w:tc>
        <w:tc>
          <w:tcPr>
            <w:tcW w:type="dxa" w:w="4948"/>
            <w:tcMar>
              <w:top w:type="dxa" w:w="70"/>
              <w:left w:type="dxa" w:w="105"/>
              <w:bottom w:type="dxa" w:w="70"/>
              <w:right w:type="dxa" w:w="105"/>
            </w:tcMar>
            <w:vAlign w:val="top"/>
          </w:tcPr>
          <w:p>
            <w:pPr>
              <w:spacing w:after="0" w:line="246"/>
            </w:pPr>
            <w:r>
              <w:rPr>
                <w:sz w:val="18"/>
                <w:szCs w:val="18"/>
              </w:rPr>
              <w:t xml:space="preserve">Mediana del tiempo de respuesta</w:t>
            </w:r>
          </w:p>
        </w:tc>
        <w:tc>
          <w:tcPr>
            <w:tcW w:type="dxa" w:w="3800"/>
            <w:tcMar>
              <w:top w:type="dxa" w:w="70"/>
              <w:left w:type="dxa" w:w="105"/>
              <w:bottom w:type="dxa" w:w="70"/>
              <w:right w:type="dxa" w:w="105"/>
            </w:tcMar>
            <w:vAlign w:val="top"/>
          </w:tcPr>
          <w:p>
            <w:pPr>
              <w:spacing w:after="0" w:line="246"/>
            </w:pPr>
            <w:r>
              <w:rPr>
                <w:sz w:val="18"/>
                <w:szCs w:val="18"/>
              </w:rPr>
              <w:t xml:space="preserve">Menos de 1500 ms</w:t>
            </w:r>
          </w:p>
        </w:tc>
      </w:tr>
      <w:tr>
        <w:tc>
          <w:tcPr>
            <w:tcW w:type="dxa" w:w="900"/>
            <w:tcMar>
              <w:top w:type="dxa" w:w="70"/>
              <w:left w:type="dxa" w:w="105"/>
              <w:bottom w:type="dxa" w:w="70"/>
              <w:right w:type="dxa" w:w="105"/>
            </w:tcMar>
            <w:vAlign w:val="top"/>
          </w:tcPr>
          <w:p>
            <w:pPr>
              <w:spacing w:after="0" w:line="246"/>
            </w:pPr>
            <w:r>
              <w:rPr>
                <w:sz w:val="18"/>
                <w:szCs w:val="18"/>
              </w:rPr>
              <w:t xml:space="preserve">CA-05</w:t>
            </w:r>
          </w:p>
        </w:tc>
        <w:tc>
          <w:tcPr>
            <w:tcW w:type="dxa" w:w="4948"/>
            <w:tcMar>
              <w:top w:type="dxa" w:w="70"/>
              <w:left w:type="dxa" w:w="105"/>
              <w:bottom w:type="dxa" w:w="70"/>
              <w:right w:type="dxa" w:w="105"/>
            </w:tcMar>
            <w:vAlign w:val="top"/>
          </w:tcPr>
          <w:p>
            <w:pPr>
              <w:spacing w:after="0" w:line="246"/>
            </w:pPr>
            <w:r>
              <w:rPr>
                <w:sz w:val="18"/>
                <w:szCs w:val="18"/>
              </w:rPr>
              <w:t xml:space="preserve">Percentil 95 en carga nominal</w:t>
            </w:r>
          </w:p>
        </w:tc>
        <w:tc>
          <w:tcPr>
            <w:tcW w:type="dxa" w:w="3800"/>
            <w:tcMar>
              <w:top w:type="dxa" w:w="70"/>
              <w:left w:type="dxa" w:w="105"/>
              <w:bottom w:type="dxa" w:w="70"/>
              <w:right w:type="dxa" w:w="105"/>
            </w:tcMar>
            <w:vAlign w:val="top"/>
          </w:tcPr>
          <w:p>
            <w:pPr>
              <w:spacing w:after="0" w:line="246"/>
            </w:pPr>
            <w:r>
              <w:rPr>
                <w:sz w:val="18"/>
                <w:szCs w:val="18"/>
              </w:rPr>
              <w:t xml:space="preserve">Menos de 1500 ms</w:t>
            </w:r>
          </w:p>
        </w:tc>
      </w:tr>
      <w:tr>
        <w:tc>
          <w:tcPr>
            <w:tcW w:type="dxa" w:w="900"/>
            <w:tcMar>
              <w:top w:type="dxa" w:w="70"/>
              <w:left w:type="dxa" w:w="105"/>
              <w:bottom w:type="dxa" w:w="70"/>
              <w:right w:type="dxa" w:w="105"/>
            </w:tcMar>
            <w:vAlign w:val="top"/>
          </w:tcPr>
          <w:p>
            <w:pPr>
              <w:spacing w:after="0" w:line="246"/>
            </w:pPr>
            <w:r>
              <w:rPr>
                <w:sz w:val="18"/>
                <w:szCs w:val="18"/>
              </w:rPr>
              <w:t xml:space="preserve">CA-06</w:t>
            </w:r>
          </w:p>
        </w:tc>
        <w:tc>
          <w:tcPr>
            <w:tcW w:type="dxa" w:w="4948"/>
            <w:tcMar>
              <w:top w:type="dxa" w:w="70"/>
              <w:left w:type="dxa" w:w="105"/>
              <w:bottom w:type="dxa" w:w="70"/>
              <w:right w:type="dxa" w:w="105"/>
            </w:tcMar>
            <w:vAlign w:val="top"/>
          </w:tcPr>
          <w:p>
            <w:pPr>
              <w:spacing w:after="0" w:line="246"/>
            </w:pPr>
            <w:r>
              <w:rPr>
                <w:sz w:val="18"/>
                <w:szCs w:val="18"/>
              </w:rPr>
              <w:t xml:space="preserve">Percentil 99</w:t>
            </w:r>
          </w:p>
        </w:tc>
        <w:tc>
          <w:tcPr>
            <w:tcW w:type="dxa" w:w="3800"/>
            <w:tcMar>
              <w:top w:type="dxa" w:w="70"/>
              <w:left w:type="dxa" w:w="105"/>
              <w:bottom w:type="dxa" w:w="70"/>
              <w:right w:type="dxa" w:w="105"/>
            </w:tcMar>
            <w:vAlign w:val="top"/>
          </w:tcPr>
          <w:p>
            <w:pPr>
              <w:spacing w:after="0" w:line="246"/>
            </w:pPr>
            <w:r>
              <w:rPr>
                <w:sz w:val="18"/>
                <w:szCs w:val="18"/>
              </w:rPr>
              <w:t xml:space="preserve">Menos de 3000 ms</w:t>
            </w:r>
          </w:p>
        </w:tc>
      </w:tr>
      <w:tr>
        <w:tc>
          <w:tcPr>
            <w:tcW w:type="dxa" w:w="900"/>
            <w:tcMar>
              <w:top w:type="dxa" w:w="70"/>
              <w:left w:type="dxa" w:w="105"/>
              <w:bottom w:type="dxa" w:w="70"/>
              <w:right w:type="dxa" w:w="105"/>
            </w:tcMar>
            <w:vAlign w:val="top"/>
          </w:tcPr>
          <w:p>
            <w:pPr>
              <w:spacing w:after="0" w:line="246"/>
            </w:pPr>
            <w:r>
              <w:rPr>
                <w:sz w:val="18"/>
                <w:szCs w:val="18"/>
              </w:rPr>
              <w:t xml:space="preserve">CA-07</w:t>
            </w:r>
          </w:p>
        </w:tc>
        <w:tc>
          <w:tcPr>
            <w:tcW w:type="dxa" w:w="4948"/>
            <w:tcMar>
              <w:top w:type="dxa" w:w="70"/>
              <w:left w:type="dxa" w:w="105"/>
              <w:bottom w:type="dxa" w:w="70"/>
              <w:right w:type="dxa" w:w="105"/>
            </w:tcMar>
            <w:vAlign w:val="top"/>
          </w:tcPr>
          <w:p>
            <w:pPr>
              <w:spacing w:after="0" w:line="246"/>
            </w:pPr>
            <w:r>
              <w:rPr>
                <w:sz w:val="18"/>
                <w:szCs w:val="18"/>
              </w:rPr>
              <w:t xml:space="preserve">Tasa de peticiones fallidas en carga nominal</w:t>
            </w:r>
          </w:p>
        </w:tc>
        <w:tc>
          <w:tcPr>
            <w:tcW w:type="dxa" w:w="3800"/>
            <w:tcMar>
              <w:top w:type="dxa" w:w="70"/>
              <w:left w:type="dxa" w:w="105"/>
              <w:bottom w:type="dxa" w:w="70"/>
              <w:right w:type="dxa" w:w="105"/>
            </w:tcMar>
            <w:vAlign w:val="top"/>
          </w:tcPr>
          <w:p>
            <w:pPr>
              <w:spacing w:after="0" w:line="246"/>
            </w:pPr>
            <w:r>
              <w:rPr>
                <w:sz w:val="18"/>
                <w:szCs w:val="18"/>
              </w:rPr>
              <w:t xml:space="preserve">Menos del 1 por ciento</w:t>
            </w:r>
          </w:p>
        </w:tc>
      </w:tr>
      <w:tr>
        <w:tc>
          <w:tcPr>
            <w:tcW w:type="dxa" w:w="900"/>
            <w:tcMar>
              <w:top w:type="dxa" w:w="70"/>
              <w:left w:type="dxa" w:w="105"/>
              <w:bottom w:type="dxa" w:w="70"/>
              <w:right w:type="dxa" w:w="105"/>
            </w:tcMar>
            <w:vAlign w:val="top"/>
          </w:tcPr>
          <w:p>
            <w:pPr>
              <w:spacing w:after="0" w:line="246"/>
            </w:pPr>
            <w:r>
              <w:rPr>
                <w:sz w:val="18"/>
                <w:szCs w:val="18"/>
              </w:rPr>
              <w:t xml:space="preserve">CA-08</w:t>
            </w:r>
          </w:p>
        </w:tc>
        <w:tc>
          <w:tcPr>
            <w:tcW w:type="dxa" w:w="4948"/>
            <w:tcMar>
              <w:top w:type="dxa" w:w="70"/>
              <w:left w:type="dxa" w:w="105"/>
              <w:bottom w:type="dxa" w:w="70"/>
              <w:right w:type="dxa" w:w="105"/>
            </w:tcMar>
            <w:vAlign w:val="top"/>
          </w:tcPr>
          <w:p>
            <w:pPr>
              <w:spacing w:after="0" w:line="246"/>
            </w:pPr>
            <w:r>
              <w:rPr>
                <w:sz w:val="18"/>
                <w:szCs w:val="18"/>
              </w:rPr>
              <w:t xml:space="preserve">Disponibilidad en series sostenidas</w:t>
            </w:r>
          </w:p>
        </w:tc>
        <w:tc>
          <w:tcPr>
            <w:tcW w:type="dxa" w:w="3800"/>
            <w:tcMar>
              <w:top w:type="dxa" w:w="70"/>
              <w:left w:type="dxa" w:w="105"/>
              <w:bottom w:type="dxa" w:w="70"/>
              <w:right w:type="dxa" w:w="105"/>
            </w:tcMar>
            <w:vAlign w:val="top"/>
          </w:tcPr>
          <w:p>
            <w:pPr>
              <w:spacing w:after="0" w:line="246"/>
            </w:pPr>
            <w:r>
              <w:rPr>
                <w:sz w:val="18"/>
                <w:szCs w:val="18"/>
              </w:rPr>
              <w:t xml:space="preserve">No menos del 95 por ciento</w:t>
            </w:r>
          </w:p>
        </w:tc>
      </w:tr>
      <w:tr>
        <w:tc>
          <w:tcPr>
            <w:tcW w:type="dxa" w:w="900"/>
            <w:tcMar>
              <w:top w:type="dxa" w:w="70"/>
              <w:left w:type="dxa" w:w="105"/>
              <w:bottom w:type="dxa" w:w="70"/>
              <w:right w:type="dxa" w:w="105"/>
            </w:tcMar>
            <w:vAlign w:val="top"/>
          </w:tcPr>
          <w:p>
            <w:pPr>
              <w:spacing w:after="0" w:line="246"/>
            </w:pPr>
            <w:r>
              <w:rPr>
                <w:sz w:val="18"/>
                <w:szCs w:val="18"/>
              </w:rPr>
              <w:t xml:space="preserve">CA-09</w:t>
            </w:r>
          </w:p>
        </w:tc>
        <w:tc>
          <w:tcPr>
            <w:tcW w:type="dxa" w:w="4948"/>
            <w:tcMar>
              <w:top w:type="dxa" w:w="70"/>
              <w:left w:type="dxa" w:w="105"/>
              <w:bottom w:type="dxa" w:w="70"/>
              <w:right w:type="dxa" w:w="105"/>
            </w:tcMar>
            <w:vAlign w:val="top"/>
          </w:tcPr>
          <w:p>
            <w:pPr>
              <w:spacing w:after="0" w:line="246"/>
            </w:pPr>
            <w:r>
              <w:rPr>
                <w:sz w:val="18"/>
                <w:szCs w:val="18"/>
              </w:rPr>
              <w:t xml:space="preserve">Desviaciones de contrato no documentadas</w:t>
            </w:r>
          </w:p>
        </w:tc>
        <w:tc>
          <w:tcPr>
            <w:tcW w:type="dxa" w:w="3800"/>
            <w:tcMar>
              <w:top w:type="dxa" w:w="70"/>
              <w:left w:type="dxa" w:w="105"/>
              <w:bottom w:type="dxa" w:w="70"/>
              <w:right w:type="dxa" w:w="105"/>
            </w:tcMar>
            <w:vAlign w:val="top"/>
          </w:tcPr>
          <w:p>
            <w:pPr>
              <w:spacing w:after="0" w:line="246"/>
            </w:pPr>
            <w:r>
              <w:rPr>
                <w:sz w:val="18"/>
                <w:szCs w:val="18"/>
              </w:rPr>
              <w:t xml:space="preserve">Ninguna</w:t>
            </w:r>
          </w:p>
        </w:tc>
      </w:tr>
      <w:tr>
        <w:tc>
          <w:tcPr>
            <w:tcW w:type="dxa" w:w="900"/>
            <w:tcMar>
              <w:top w:type="dxa" w:w="70"/>
              <w:left w:type="dxa" w:w="105"/>
              <w:bottom w:type="dxa" w:w="70"/>
              <w:right w:type="dxa" w:w="105"/>
            </w:tcMar>
            <w:vAlign w:val="top"/>
          </w:tcPr>
          <w:p>
            <w:pPr>
              <w:spacing w:after="0" w:line="246"/>
            </w:pPr>
            <w:r>
              <w:rPr>
                <w:sz w:val="18"/>
                <w:szCs w:val="18"/>
              </w:rPr>
              <w:t xml:space="preserve">CA-10</w:t>
            </w:r>
          </w:p>
        </w:tc>
        <w:tc>
          <w:tcPr>
            <w:tcW w:type="dxa" w:w="4948"/>
            <w:tcMar>
              <w:top w:type="dxa" w:w="70"/>
              <w:left w:type="dxa" w:w="105"/>
              <w:bottom w:type="dxa" w:w="70"/>
              <w:right w:type="dxa" w:w="105"/>
            </w:tcMar>
            <w:vAlign w:val="top"/>
          </w:tcPr>
          <w:p>
            <w:pPr>
              <w:spacing w:after="0" w:line="246"/>
            </w:pPr>
            <w:r>
              <w:rPr>
                <w:sz w:val="18"/>
                <w:szCs w:val="18"/>
              </w:rPr>
              <w:t xml:space="preserve">Casos de seguridad que pasan</w:t>
            </w:r>
          </w:p>
        </w:tc>
        <w:tc>
          <w:tcPr>
            <w:tcW w:type="dxa" w:w="3800"/>
            <w:tcMar>
              <w:top w:type="dxa" w:w="70"/>
              <w:left w:type="dxa" w:w="105"/>
              <w:bottom w:type="dxa" w:w="70"/>
              <w:right w:type="dxa" w:w="105"/>
            </w:tcMar>
            <w:vAlign w:val="top"/>
          </w:tcPr>
          <w:p>
            <w:pPr>
              <w:spacing w:after="0" w:line="246"/>
            </w:pPr>
            <w:r>
              <w:rPr>
                <w:sz w:val="18"/>
                <w:szCs w:val="18"/>
              </w:rPr>
              <w:t xml:space="preserve">100 por ciento</w:t>
            </w:r>
          </w:p>
        </w:tc>
      </w:tr>
    </w:tbl>
    <w:p>
      <w:pPr>
        <w:spacing w:after="160"/>
      </w:pPr>
    </w:p>
    <w:p>
      <w:pPr>
        <w:spacing w:after="130" w:line="272"/>
      </w:pPr>
      <w:r>
        <w:rPr>
          <w:sz w:val="21"/>
          <w:szCs w:val="21"/>
        </w:rPr>
        <w:t xml:space="preserve">Los umbrales de tiempo se derivan de la medicion propia del capitulo 5: mediana de 204 ms y maximo de 320 ms en 20 lecturas consecutivas. El margen cubre la variabilidad de la red publica. Cuando el proveedor publique su acuerdo de nivel de servicio, estos valores deben sustituirse por los comprometidos.</w:t>
      </w:r>
    </w:p>
    <w:p>
      <w:pPr>
        <w:pStyle w:val="Heading2"/>
        <w:spacing w:after="130" w:before="290"/>
      </w:pPr>
      <w:r>
        <w:rPr>
          <w:b/>
          <w:bCs/>
          <w:sz w:val="25"/>
          <w:szCs w:val="25"/>
        </w:rPr>
        <w:t xml:space="preserve">3.8 Criterios de salida</w:t>
      </w:r>
    </w:p>
    <w:p>
      <w:pPr>
        <w:spacing w:after="130" w:line="272"/>
      </w:pPr>
      <w:r>
        <w:rPr>
          <w:sz w:val="21"/>
          <w:szCs w:val="21"/>
        </w:rPr>
        <w:t xml:space="preserve">El ciclo se cierra cuando se cumplen las siete condiciones.</w:t>
      </w:r>
    </w:p>
    <w:p>
      <w:pPr>
        <w:pStyle w:val="ListParagraph"/>
        <w:numPr>
          <w:ilvl w:val="0"/>
          <w:numId w:val="3"/>
        </w:numPr>
        <w:spacing w:after="80" w:line="272"/>
      </w:pPr>
      <w:r>
        <w:rPr>
          <w:sz w:val="21"/>
          <w:szCs w:val="21"/>
        </w:rPr>
        <w:t xml:space="preserve">Todos los casos se ejecutaron, o su omision esta justificada y registrada.</w:t>
      </w:r>
    </w:p>
    <w:p>
      <w:pPr>
        <w:pStyle w:val="ListParagraph"/>
        <w:numPr>
          <w:ilvl w:val="0"/>
          <w:numId w:val="3"/>
        </w:numPr>
        <w:spacing w:after="80" w:line="272"/>
      </w:pPr>
      <w:r>
        <w:rPr>
          <w:sz w:val="21"/>
          <w:szCs w:val="21"/>
        </w:rPr>
        <w:t xml:space="preserve">Se cumplen los criterios CA-01 a CA-10, o su incumplimiento lo acepto por escrito el responsable del producto.</w:t>
      </w:r>
    </w:p>
    <w:p>
      <w:pPr>
        <w:pStyle w:val="ListParagraph"/>
        <w:numPr>
          <w:ilvl w:val="0"/>
          <w:numId w:val="3"/>
        </w:numPr>
        <w:spacing w:after="80" w:line="272"/>
      </w:pPr>
      <w:r>
        <w:rPr>
          <w:sz w:val="21"/>
          <w:szCs w:val="21"/>
        </w:rPr>
        <w:t xml:space="preserve">Todo defecto de severidad alta esta corregido y verificado, o tiene una decision documentada de aplazamiento con su riesgo residual.</w:t>
      </w:r>
    </w:p>
    <w:p>
      <w:pPr>
        <w:pStyle w:val="ListParagraph"/>
        <w:numPr>
          <w:ilvl w:val="0"/>
          <w:numId w:val="3"/>
        </w:numPr>
        <w:spacing w:after="80" w:line="272"/>
      </w:pPr>
      <w:r>
        <w:rPr>
          <w:sz w:val="21"/>
          <w:szCs w:val="21"/>
        </w:rPr>
        <w:t xml:space="preserve">Los defectos de severidad media y baja estan registrados, clasificados y planificados.</w:t>
      </w:r>
    </w:p>
    <w:p>
      <w:pPr>
        <w:pStyle w:val="ListParagraph"/>
        <w:numPr>
          <w:ilvl w:val="0"/>
          <w:numId w:val="3"/>
        </w:numPr>
        <w:spacing w:after="80" w:line="272"/>
      </w:pPr>
      <w:r>
        <w:rPr>
          <w:sz w:val="21"/>
          <w:szCs w:val="21"/>
        </w:rPr>
        <w:t xml:space="preserve">Los puntos A-01 a A-10 tienen respuesta, o consta la decision de continuar sin ella.</w:t>
      </w:r>
    </w:p>
    <w:p>
      <w:pPr>
        <w:pStyle w:val="ListParagraph"/>
        <w:numPr>
          <w:ilvl w:val="0"/>
          <w:numId w:val="3"/>
        </w:numPr>
        <w:spacing w:after="80" w:line="272"/>
      </w:pPr>
      <w:r>
        <w:rPr>
          <w:sz w:val="21"/>
          <w:szCs w:val="21"/>
        </w:rPr>
        <w:t xml:space="preserve">El informe de cierre esta publicado con la cobertura alcanzada, los defectos abiertos y los riesgos residuales.</w:t>
      </w:r>
    </w:p>
    <w:p>
      <w:pPr>
        <w:pStyle w:val="ListParagraph"/>
        <w:numPr>
          <w:ilvl w:val="0"/>
          <w:numId w:val="3"/>
        </w:numPr>
        <w:spacing w:after="80" w:line="272"/>
      </w:pPr>
      <w:r>
        <w:rPr>
          <w:sz w:val="21"/>
          <w:szCs w:val="21"/>
        </w:rPr>
        <w:t xml:space="preserve">La suite automatizada lleva al menos tres ejecuciones programadas consecutivas sin fallos ajenos al producto.</w:t>
      </w:r>
    </w:p>
    <w:p>
      <w:pPr>
        <w:spacing w:after="180"/>
      </w:pPr>
    </w:p>
    <w:p>
      <w:pPr>
        <w:pStyle w:val="Heading2"/>
        <w:spacing w:after="130" w:before="290"/>
      </w:pPr>
      <w:r>
        <w:rPr>
          <w:b/>
          <w:bCs/>
          <w:sz w:val="25"/>
          <w:szCs w:val="25"/>
        </w:rPr>
        <w:t xml:space="preserve">3.9 Cobertura declarada</w:t>
      </w:r>
    </w:p>
    <w:p>
      <w:pPr>
        <w:spacing w:after="130" w:line="272"/>
      </w:pPr>
      <w:r>
        <w:rPr>
          <w:sz w:val="21"/>
          <w:szCs w:val="21"/>
        </w:rPr>
        <w:t xml:space="preserve">Segun el modelo de calidad de ISO/IEC 25010:2023.</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000"/>
        <w:gridCol w:w="4248"/>
        <w:gridCol w:w="2400"/>
      </w:tblGrid>
      <w:tr>
        <w:trPr>
          <w:tblHeader/>
        </w:trPr>
        <w:tc>
          <w:tcPr>
            <w:tcW w:type="dxa" w:w="3000"/>
            <w:shd w:fill="EDEBE6" w:val="clear"/>
            <w:tcMar>
              <w:top w:type="dxa" w:w="70"/>
              <w:left w:type="dxa" w:w="105"/>
              <w:bottom w:type="dxa" w:w="70"/>
              <w:right w:type="dxa" w:w="105"/>
            </w:tcMar>
            <w:vAlign w:val="top"/>
          </w:tcPr>
          <w:p>
            <w:pPr>
              <w:spacing w:after="0" w:line="246"/>
            </w:pPr>
            <w:r>
              <w:rPr>
                <w:b/>
                <w:bCs/>
                <w:sz w:val="17"/>
                <w:szCs w:val="17"/>
              </w:rPr>
              <w:t xml:space="preserve">Caracteristica</w:t>
            </w:r>
          </w:p>
        </w:tc>
        <w:tc>
          <w:tcPr>
            <w:tcW w:type="dxa" w:w="4248"/>
            <w:shd w:fill="EDEBE6" w:val="clear"/>
            <w:tcMar>
              <w:top w:type="dxa" w:w="70"/>
              <w:left w:type="dxa" w:w="105"/>
              <w:bottom w:type="dxa" w:w="70"/>
              <w:right w:type="dxa" w:w="105"/>
            </w:tcMar>
            <w:vAlign w:val="top"/>
          </w:tcPr>
          <w:p>
            <w:pPr>
              <w:spacing w:after="0" w:line="246"/>
            </w:pPr>
            <w:r>
              <w:rPr>
                <w:b/>
                <w:bCs/>
                <w:sz w:val="17"/>
                <w:szCs w:val="17"/>
              </w:rPr>
              <w:t xml:space="preserve">Como se verifica</w:t>
            </w:r>
          </w:p>
        </w:tc>
        <w:tc>
          <w:tcPr>
            <w:tcW w:type="dxa" w:w="2400"/>
            <w:shd w:fill="EDEBE6" w:val="clear"/>
            <w:tcMar>
              <w:top w:type="dxa" w:w="70"/>
              <w:left w:type="dxa" w:w="105"/>
              <w:bottom w:type="dxa" w:w="70"/>
              <w:right w:type="dxa" w:w="105"/>
            </w:tcMar>
            <w:vAlign w:val="top"/>
          </w:tcPr>
          <w:p>
            <w:pPr>
              <w:spacing w:after="0" w:line="246"/>
            </w:pPr>
            <w:r>
              <w:rPr>
                <w:b/>
                <w:bCs/>
                <w:sz w:val="17"/>
                <w:szCs w:val="17"/>
              </w:rPr>
              <w:t xml:space="preserve">Estado</w:t>
            </w:r>
          </w:p>
        </w:tc>
      </w:tr>
      <w:tr>
        <w:tc>
          <w:tcPr>
            <w:tcW w:type="dxa" w:w="3000"/>
            <w:tcMar>
              <w:top w:type="dxa" w:w="70"/>
              <w:left w:type="dxa" w:w="105"/>
              <w:bottom w:type="dxa" w:w="70"/>
              <w:right w:type="dxa" w:w="105"/>
            </w:tcMar>
            <w:vAlign w:val="top"/>
          </w:tcPr>
          <w:p>
            <w:pPr>
              <w:spacing w:after="0" w:line="246"/>
            </w:pPr>
            <w:r>
              <w:rPr>
                <w:sz w:val="18"/>
                <w:szCs w:val="18"/>
              </w:rPr>
              <w:t xml:space="preserve">Adecuacion funcional</w:t>
            </w:r>
          </w:p>
        </w:tc>
        <w:tc>
          <w:tcPr>
            <w:tcW w:type="dxa" w:w="4248"/>
            <w:tcMar>
              <w:top w:type="dxa" w:w="70"/>
              <w:left w:type="dxa" w:w="105"/>
              <w:bottom w:type="dxa" w:w="70"/>
              <w:right w:type="dxa" w:w="105"/>
            </w:tcMar>
            <w:vAlign w:val="top"/>
          </w:tcPr>
          <w:p>
            <w:pPr>
              <w:spacing w:after="0" w:line="246"/>
            </w:pPr>
            <w:r>
              <w:rPr>
                <w:sz w:val="18"/>
                <w:szCs w:val="18"/>
              </w:rPr>
              <w:t xml:space="preserve">Escenarios funcionales sobre ambos endpoints y todos sus parametros</w:t>
            </w:r>
          </w:p>
        </w:tc>
        <w:tc>
          <w:tcPr>
            <w:tcW w:type="dxa" w:w="2400"/>
            <w:tcMar>
              <w:top w:type="dxa" w:w="70"/>
              <w:left w:type="dxa" w:w="105"/>
              <w:bottom w:type="dxa" w:w="70"/>
              <w:right w:type="dxa" w:w="105"/>
            </w:tcMar>
            <w:vAlign w:val="top"/>
          </w:tcPr>
          <w:p>
            <w:pPr>
              <w:spacing w:after="0" w:line="246"/>
            </w:pPr>
            <w:r>
              <w:rPr>
                <w:sz w:val="18"/>
                <w:szCs w:val="18"/>
              </w:rPr>
              <w:t xml:space="preserve">Cubierta</w:t>
            </w:r>
          </w:p>
        </w:tc>
      </w:tr>
      <w:tr>
        <w:tc>
          <w:tcPr>
            <w:tcW w:type="dxa" w:w="3000"/>
            <w:tcMar>
              <w:top w:type="dxa" w:w="70"/>
              <w:left w:type="dxa" w:w="105"/>
              <w:bottom w:type="dxa" w:w="70"/>
              <w:right w:type="dxa" w:w="105"/>
            </w:tcMar>
            <w:vAlign w:val="top"/>
          </w:tcPr>
          <w:p>
            <w:pPr>
              <w:spacing w:after="0" w:line="246"/>
            </w:pPr>
            <w:r>
              <w:rPr>
                <w:sz w:val="18"/>
                <w:szCs w:val="18"/>
              </w:rPr>
              <w:t xml:space="preserve">Eficiencia de desempeno</w:t>
            </w:r>
          </w:p>
        </w:tc>
        <w:tc>
          <w:tcPr>
            <w:tcW w:type="dxa" w:w="4248"/>
            <w:tcMar>
              <w:top w:type="dxa" w:w="70"/>
              <w:left w:type="dxa" w:w="105"/>
              <w:bottom w:type="dxa" w:w="70"/>
              <w:right w:type="dxa" w:w="105"/>
            </w:tcMar>
            <w:vAlign w:val="top"/>
          </w:tcPr>
          <w:p>
            <w:pPr>
              <w:spacing w:after="0" w:line="246"/>
            </w:pPr>
            <w:r>
              <w:rPr>
                <w:sz w:val="18"/>
                <w:szCs w:val="18"/>
              </w:rPr>
              <w:t xml:space="preserve">Medicion de tiempos en la suite y escenarios de k6</w:t>
            </w:r>
          </w:p>
        </w:tc>
        <w:tc>
          <w:tcPr>
            <w:tcW w:type="dxa" w:w="2400"/>
            <w:tcMar>
              <w:top w:type="dxa" w:w="70"/>
              <w:left w:type="dxa" w:w="105"/>
              <w:bottom w:type="dxa" w:w="70"/>
              <w:right w:type="dxa" w:w="105"/>
            </w:tcMar>
            <w:vAlign w:val="top"/>
          </w:tcPr>
          <w:p>
            <w:pPr>
              <w:spacing w:after="0" w:line="246"/>
            </w:pPr>
            <w:r>
              <w:rPr>
                <w:sz w:val="18"/>
                <w:szCs w:val="18"/>
              </w:rPr>
              <w:t xml:space="preserve">Cubierta</w:t>
            </w:r>
          </w:p>
        </w:tc>
      </w:tr>
      <w:tr>
        <w:tc>
          <w:tcPr>
            <w:tcW w:type="dxa" w:w="3000"/>
            <w:tcMar>
              <w:top w:type="dxa" w:w="70"/>
              <w:left w:type="dxa" w:w="105"/>
              <w:bottom w:type="dxa" w:w="70"/>
              <w:right w:type="dxa" w:w="105"/>
            </w:tcMar>
            <w:vAlign w:val="top"/>
          </w:tcPr>
          <w:p>
            <w:pPr>
              <w:spacing w:after="0" w:line="246"/>
            </w:pPr>
            <w:r>
              <w:rPr>
                <w:sz w:val="18"/>
                <w:szCs w:val="18"/>
              </w:rPr>
              <w:t xml:space="preserve">Compatibilidad</w:t>
            </w:r>
          </w:p>
        </w:tc>
        <w:tc>
          <w:tcPr>
            <w:tcW w:type="dxa" w:w="4248"/>
            <w:tcMar>
              <w:top w:type="dxa" w:w="70"/>
              <w:left w:type="dxa" w:w="105"/>
              <w:bottom w:type="dxa" w:w="70"/>
              <w:right w:type="dxa" w:w="105"/>
            </w:tcMar>
            <w:vAlign w:val="top"/>
          </w:tcPr>
          <w:p>
            <w:pPr>
              <w:spacing w:after="0" w:line="246"/>
            </w:pPr>
            <w:r>
              <w:rPr>
                <w:sz w:val="18"/>
                <w:szCs w:val="18"/>
              </w:rPr>
              <w:t xml:space="preserve">Validacion de contrato por esquema y politica de origen cruzado</w:t>
            </w:r>
          </w:p>
        </w:tc>
        <w:tc>
          <w:tcPr>
            <w:tcW w:type="dxa" w:w="2400"/>
            <w:tcMar>
              <w:top w:type="dxa" w:w="70"/>
              <w:left w:type="dxa" w:w="105"/>
              <w:bottom w:type="dxa" w:w="70"/>
              <w:right w:type="dxa" w:w="105"/>
            </w:tcMar>
            <w:vAlign w:val="top"/>
          </w:tcPr>
          <w:p>
            <w:pPr>
              <w:spacing w:after="0" w:line="246"/>
            </w:pPr>
            <w:r>
              <w:rPr>
                <w:sz w:val="18"/>
                <w:szCs w:val="18"/>
              </w:rPr>
              <w:t xml:space="preserve">Cubierta</w:t>
            </w:r>
          </w:p>
        </w:tc>
      </w:tr>
      <w:tr>
        <w:tc>
          <w:tcPr>
            <w:tcW w:type="dxa" w:w="3000"/>
            <w:tcMar>
              <w:top w:type="dxa" w:w="70"/>
              <w:left w:type="dxa" w:w="105"/>
              <w:bottom w:type="dxa" w:w="70"/>
              <w:right w:type="dxa" w:w="105"/>
            </w:tcMar>
            <w:vAlign w:val="top"/>
          </w:tcPr>
          <w:p>
            <w:pPr>
              <w:spacing w:after="0" w:line="246"/>
            </w:pPr>
            <w:r>
              <w:rPr>
                <w:sz w:val="18"/>
                <w:szCs w:val="18"/>
              </w:rPr>
              <w:t xml:space="preserve">Fiabilidad</w:t>
            </w:r>
          </w:p>
        </w:tc>
        <w:tc>
          <w:tcPr>
            <w:tcW w:type="dxa" w:w="4248"/>
            <w:tcMar>
              <w:top w:type="dxa" w:w="70"/>
              <w:left w:type="dxa" w:w="105"/>
              <w:bottom w:type="dxa" w:w="70"/>
              <w:right w:type="dxa" w:w="105"/>
            </w:tcMar>
            <w:vAlign w:val="top"/>
          </w:tcPr>
          <w:p>
            <w:pPr>
              <w:spacing w:after="0" w:line="246"/>
            </w:pPr>
            <w:r>
              <w:rPr>
                <w:sz w:val="18"/>
                <w:szCs w:val="18"/>
              </w:rPr>
              <w:t xml:space="preserve">Series sostenidas de peticiones y escenario de resistencia</w:t>
            </w:r>
          </w:p>
        </w:tc>
        <w:tc>
          <w:tcPr>
            <w:tcW w:type="dxa" w:w="2400"/>
            <w:tcMar>
              <w:top w:type="dxa" w:w="70"/>
              <w:left w:type="dxa" w:w="105"/>
              <w:bottom w:type="dxa" w:w="70"/>
              <w:right w:type="dxa" w:w="105"/>
            </w:tcMar>
            <w:vAlign w:val="top"/>
          </w:tcPr>
          <w:p>
            <w:pPr>
              <w:spacing w:after="0" w:line="246"/>
            </w:pPr>
            <w:r>
              <w:rPr>
                <w:sz w:val="18"/>
                <w:szCs w:val="18"/>
              </w:rPr>
              <w:t xml:space="preserve">Cubierta</w:t>
            </w:r>
          </w:p>
        </w:tc>
      </w:tr>
      <w:tr>
        <w:tc>
          <w:tcPr>
            <w:tcW w:type="dxa" w:w="3000"/>
            <w:tcMar>
              <w:top w:type="dxa" w:w="70"/>
              <w:left w:type="dxa" w:w="105"/>
              <w:bottom w:type="dxa" w:w="70"/>
              <w:right w:type="dxa" w:w="105"/>
            </w:tcMar>
            <w:vAlign w:val="top"/>
          </w:tcPr>
          <w:p>
            <w:pPr>
              <w:spacing w:after="0" w:line="246"/>
            </w:pPr>
            <w:r>
              <w:rPr>
                <w:sz w:val="18"/>
                <w:szCs w:val="18"/>
              </w:rPr>
              <w:t xml:space="preserve">Seguridad</w:t>
            </w:r>
          </w:p>
        </w:tc>
        <w:tc>
          <w:tcPr>
            <w:tcW w:type="dxa" w:w="4248"/>
            <w:tcMar>
              <w:top w:type="dxa" w:w="70"/>
              <w:left w:type="dxa" w:w="105"/>
              <w:bottom w:type="dxa" w:w="70"/>
              <w:right w:type="dxa" w:w="105"/>
            </w:tcMar>
            <w:vAlign w:val="top"/>
          </w:tcPr>
          <w:p>
            <w:pPr>
              <w:spacing w:after="0" w:line="246"/>
            </w:pPr>
            <w:r>
              <w:rPr>
                <w:sz w:val="18"/>
                <w:szCs w:val="18"/>
              </w:rPr>
              <w:t xml:space="preserve">Control de acceso, entradas hostiles y fuga de informacion</w:t>
            </w:r>
          </w:p>
        </w:tc>
        <w:tc>
          <w:tcPr>
            <w:tcW w:type="dxa" w:w="2400"/>
            <w:tcMar>
              <w:top w:type="dxa" w:w="70"/>
              <w:left w:type="dxa" w:w="105"/>
              <w:bottom w:type="dxa" w:w="70"/>
              <w:right w:type="dxa" w:w="105"/>
            </w:tcMar>
            <w:vAlign w:val="top"/>
          </w:tcPr>
          <w:p>
            <w:pPr>
              <w:spacing w:after="0" w:line="246"/>
            </w:pPr>
            <w:r>
              <w:rPr>
                <w:sz w:val="18"/>
                <w:szCs w:val="18"/>
              </w:rPr>
              <w:t xml:space="preserve">Parcial</w:t>
            </w:r>
          </w:p>
        </w:tc>
      </w:tr>
      <w:tr>
        <w:tc>
          <w:tcPr>
            <w:tcW w:type="dxa" w:w="3000"/>
            <w:tcMar>
              <w:top w:type="dxa" w:w="70"/>
              <w:left w:type="dxa" w:w="105"/>
              <w:bottom w:type="dxa" w:w="70"/>
              <w:right w:type="dxa" w:w="105"/>
            </w:tcMar>
            <w:vAlign w:val="top"/>
          </w:tcPr>
          <w:p>
            <w:pPr>
              <w:spacing w:after="0" w:line="246"/>
            </w:pPr>
            <w:r>
              <w:rPr>
                <w:sz w:val="18"/>
                <w:szCs w:val="18"/>
              </w:rPr>
              <w:t xml:space="preserve">Usabilidad</w:t>
            </w:r>
          </w:p>
        </w:tc>
        <w:tc>
          <w:tcPr>
            <w:tcW w:type="dxa" w:w="4248"/>
            <w:tcMar>
              <w:top w:type="dxa" w:w="70"/>
              <w:left w:type="dxa" w:w="105"/>
              <w:bottom w:type="dxa" w:w="70"/>
              <w:right w:type="dxa" w:w="105"/>
            </w:tcMar>
            <w:vAlign w:val="top"/>
          </w:tcPr>
          <w:p>
            <w:pPr>
              <w:spacing w:after="0" w:line="246"/>
            </w:pPr>
            <w:r>
              <w:rPr>
                <w:sz w:val="18"/>
                <w:szCs w:val="18"/>
              </w:rPr>
              <w:t xml:space="preserve">Calidad de los mensajes de error</w:t>
            </w:r>
          </w:p>
        </w:tc>
        <w:tc>
          <w:tcPr>
            <w:tcW w:type="dxa" w:w="2400"/>
            <w:tcMar>
              <w:top w:type="dxa" w:w="70"/>
              <w:left w:type="dxa" w:w="105"/>
              <w:bottom w:type="dxa" w:w="70"/>
              <w:right w:type="dxa" w:w="105"/>
            </w:tcMar>
            <w:vAlign w:val="top"/>
          </w:tcPr>
          <w:p>
            <w:pPr>
              <w:spacing w:after="0" w:line="246"/>
            </w:pPr>
            <w:r>
              <w:rPr>
                <w:sz w:val="18"/>
                <w:szCs w:val="18"/>
              </w:rPr>
              <w:t xml:space="preserve">Parcial</w:t>
            </w:r>
          </w:p>
        </w:tc>
      </w:tr>
      <w:tr>
        <w:tc>
          <w:tcPr>
            <w:tcW w:type="dxa" w:w="3000"/>
            <w:tcMar>
              <w:top w:type="dxa" w:w="70"/>
              <w:left w:type="dxa" w:w="105"/>
              <w:bottom w:type="dxa" w:w="70"/>
              <w:right w:type="dxa" w:w="105"/>
            </w:tcMar>
            <w:vAlign w:val="top"/>
          </w:tcPr>
          <w:p>
            <w:pPr>
              <w:spacing w:after="0" w:line="246"/>
            </w:pPr>
            <w:r>
              <w:rPr>
                <w:sz w:val="18"/>
                <w:szCs w:val="18"/>
              </w:rPr>
              <w:t xml:space="preserve">Mantenibilidad</w:t>
            </w:r>
          </w:p>
        </w:tc>
        <w:tc>
          <w:tcPr>
            <w:tcW w:type="dxa" w:w="4248"/>
            <w:tcMar>
              <w:top w:type="dxa" w:w="70"/>
              <w:left w:type="dxa" w:w="105"/>
              <w:bottom w:type="dxa" w:w="70"/>
              <w:right w:type="dxa" w:w="105"/>
            </w:tcMar>
            <w:vAlign w:val="top"/>
          </w:tcPr>
          <w:p>
            <w:pPr>
              <w:spacing w:after="0" w:line="246"/>
            </w:pPr>
            <w:r>
              <w:rPr>
                <w:sz w:val="18"/>
                <w:szCs w:val="18"/>
              </w:rPr>
              <w:t xml:space="preserve">No se dispone del codigo del servicio</w:t>
            </w:r>
          </w:p>
        </w:tc>
        <w:tc>
          <w:tcPr>
            <w:tcW w:type="dxa" w:w="2400"/>
            <w:tcMar>
              <w:top w:type="dxa" w:w="70"/>
              <w:left w:type="dxa" w:w="105"/>
              <w:bottom w:type="dxa" w:w="70"/>
              <w:right w:type="dxa" w:w="105"/>
            </w:tcMar>
            <w:vAlign w:val="top"/>
          </w:tcPr>
          <w:p>
            <w:pPr>
              <w:spacing w:after="0" w:line="246"/>
            </w:pPr>
            <w:r>
              <w:rPr>
                <w:sz w:val="18"/>
                <w:szCs w:val="18"/>
              </w:rPr>
              <w:t xml:space="preserve">Fuera de alcance</w:t>
            </w:r>
          </w:p>
        </w:tc>
      </w:tr>
      <w:tr>
        <w:tc>
          <w:tcPr>
            <w:tcW w:type="dxa" w:w="3000"/>
            <w:tcMar>
              <w:top w:type="dxa" w:w="70"/>
              <w:left w:type="dxa" w:w="105"/>
              <w:bottom w:type="dxa" w:w="70"/>
              <w:right w:type="dxa" w:w="105"/>
            </w:tcMar>
            <w:vAlign w:val="top"/>
          </w:tcPr>
          <w:p>
            <w:pPr>
              <w:spacing w:after="0" w:line="246"/>
            </w:pPr>
            <w:r>
              <w:rPr>
                <w:sz w:val="18"/>
                <w:szCs w:val="18"/>
              </w:rPr>
              <w:t xml:space="preserve">Portabilidad</w:t>
            </w:r>
          </w:p>
        </w:tc>
        <w:tc>
          <w:tcPr>
            <w:tcW w:type="dxa" w:w="4248"/>
            <w:tcMar>
              <w:top w:type="dxa" w:w="70"/>
              <w:left w:type="dxa" w:w="105"/>
              <w:bottom w:type="dxa" w:w="70"/>
              <w:right w:type="dxa" w:w="105"/>
            </w:tcMar>
            <w:vAlign w:val="top"/>
          </w:tcPr>
          <w:p>
            <w:pPr>
              <w:spacing w:after="0" w:line="246"/>
            </w:pPr>
            <w:r>
              <w:rPr>
                <w:sz w:val="18"/>
                <w:szCs w:val="18"/>
              </w:rPr>
              <w:t xml:space="preserve">Servicio gestionado por un tercero</w:t>
            </w:r>
          </w:p>
        </w:tc>
        <w:tc>
          <w:tcPr>
            <w:tcW w:type="dxa" w:w="2400"/>
            <w:tcMar>
              <w:top w:type="dxa" w:w="70"/>
              <w:left w:type="dxa" w:w="105"/>
              <w:bottom w:type="dxa" w:w="70"/>
              <w:right w:type="dxa" w:w="105"/>
            </w:tcMar>
            <w:vAlign w:val="top"/>
          </w:tcPr>
          <w:p>
            <w:pPr>
              <w:spacing w:after="0" w:line="246"/>
            </w:pPr>
            <w:r>
              <w:rPr>
                <w:sz w:val="18"/>
                <w:szCs w:val="18"/>
              </w:rPr>
              <w:t xml:space="preserve">Fuera de alcance</w:t>
            </w:r>
          </w:p>
        </w:tc>
      </w:tr>
      <w:tr>
        <w:tc>
          <w:tcPr>
            <w:tcW w:type="dxa" w:w="3000"/>
            <w:tcMar>
              <w:top w:type="dxa" w:w="70"/>
              <w:left w:type="dxa" w:w="105"/>
              <w:bottom w:type="dxa" w:w="70"/>
              <w:right w:type="dxa" w:w="105"/>
            </w:tcMar>
            <w:vAlign w:val="top"/>
          </w:tcPr>
          <w:p>
            <w:pPr>
              <w:spacing w:after="0" w:line="246"/>
            </w:pPr>
            <w:r>
              <w:rPr>
                <w:sz w:val="18"/>
                <w:szCs w:val="18"/>
              </w:rPr>
              <w:t xml:space="preserve">Flexibilidad</w:t>
            </w:r>
          </w:p>
        </w:tc>
        <w:tc>
          <w:tcPr>
            <w:tcW w:type="dxa" w:w="4248"/>
            <w:tcMar>
              <w:top w:type="dxa" w:w="70"/>
              <w:left w:type="dxa" w:w="105"/>
              <w:bottom w:type="dxa" w:w="70"/>
              <w:right w:type="dxa" w:w="105"/>
            </w:tcMar>
            <w:vAlign w:val="top"/>
          </w:tcPr>
          <w:p>
            <w:pPr>
              <w:spacing w:after="0" w:line="246"/>
            </w:pPr>
            <w:r>
              <w:rPr>
                <w:sz w:val="18"/>
                <w:szCs w:val="18"/>
              </w:rPr>
              <w:t xml:space="preserve">No verificable sin permiso para cargas altas</w:t>
            </w:r>
          </w:p>
        </w:tc>
        <w:tc>
          <w:tcPr>
            <w:tcW w:type="dxa" w:w="2400"/>
            <w:tcMar>
              <w:top w:type="dxa" w:w="70"/>
              <w:left w:type="dxa" w:w="105"/>
              <w:bottom w:type="dxa" w:w="70"/>
              <w:right w:type="dxa" w:w="105"/>
            </w:tcMar>
            <w:vAlign w:val="top"/>
          </w:tcPr>
          <w:p>
            <w:pPr>
              <w:spacing w:after="0" w:line="246"/>
            </w:pPr>
            <w:r>
              <w:rPr>
                <w:sz w:val="18"/>
                <w:szCs w:val="18"/>
              </w:rPr>
              <w:t xml:space="preserve">Fuera de alcance</w:t>
            </w:r>
          </w:p>
        </w:tc>
      </w:tr>
    </w:tbl>
    <w:p>
      <w:r>
        <w:br w:type="page"/>
      </w:r>
    </w:p>
    <w:p>
      <w:pPr>
        <w:sectPr>
          <w:headerReference w:type="default" r:id="rId7"/>
          <w:footerReference w:type="default" r:id="rId8"/>
          <w:pgSz w:w="12240" w:h="15840" w:orient="portrait"/>
          <w:pgMar w:top="1296" w:right="1296" w:bottom="1296" w:left="1296" w:header="708" w:footer="708" w:gutter="0"/>
          <w:pgNumType/>
          <w:docGrid w:linePitch="360"/>
        </w:sectPr>
      </w:pPr>
    </w:p>
    <w:p>
      <w:pPr>
        <w:pStyle w:val="Heading1"/>
        <w:spacing w:after="170" w:before="340"/>
      </w:pPr>
      <w:r>
        <w:rPr>
          <w:b/>
          <w:bCs/>
          <w:color w:val="1F5C8B"/>
          <w:sz w:val="30"/>
          <w:szCs w:val="30"/>
        </w:rPr>
        <w:t xml:space="preserve">4. Diseno y resultado de los casos de prueba</w:t>
      </w:r>
    </w:p>
    <w:p>
      <w:pPr>
        <w:spacing w:after="130" w:line="272"/>
      </w:pPr>
      <w:r>
        <w:rPr>
          <w:sz w:val="21"/>
          <w:szCs w:val="21"/>
        </w:rPr>
        <w:t xml:space="preserve">Los 77 casos, agrupados por endpoint y por tipo de prueba. Cada fila trae el diseno del caso y el resultado de su ejecucion real contra el servicio.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2200"/>
        <w:gridCol w:w="12200"/>
      </w:tblGrid>
      <w:tr>
        <w:trPr>
          <w:tblHeader/>
        </w:trPr>
        <w:tc>
          <w:tcPr>
            <w:tcW w:type="dxa" w:w="2200"/>
            <w:shd w:fill="EDEBE6" w:val="clear"/>
            <w:tcMar>
              <w:top w:type="dxa" w:w="70"/>
              <w:left w:type="dxa" w:w="105"/>
              <w:bottom w:type="dxa" w:w="70"/>
              <w:right w:type="dxa" w:w="105"/>
            </w:tcMar>
            <w:vAlign w:val="top"/>
          </w:tcPr>
          <w:p>
            <w:pPr>
              <w:spacing w:after="0" w:line="246"/>
            </w:pPr>
            <w:r>
              <w:rPr>
                <w:b/>
                <w:bCs/>
                <w:sz w:val="17"/>
                <w:szCs w:val="17"/>
              </w:rPr>
              <w:t xml:space="preserve">Columna</w:t>
            </w:r>
          </w:p>
        </w:tc>
        <w:tc>
          <w:tcPr>
            <w:tcW w:type="dxa" w:w="12200"/>
            <w:shd w:fill="EDEBE6" w:val="clear"/>
            <w:tcMar>
              <w:top w:type="dxa" w:w="70"/>
              <w:left w:type="dxa" w:w="105"/>
              <w:bottom w:type="dxa" w:w="70"/>
              <w:right w:type="dxa" w:w="105"/>
            </w:tcMar>
            <w:vAlign w:val="top"/>
          </w:tcPr>
          <w:p>
            <w:pPr>
              <w:spacing w:after="0" w:line="246"/>
            </w:pPr>
            <w:r>
              <w:rPr>
                <w:b/>
                <w:bCs/>
                <w:sz w:val="17"/>
                <w:szCs w:val="17"/>
              </w:rPr>
              <w:t xml:space="preserve">Que contiene</w:t>
            </w:r>
          </w:p>
        </w:tc>
      </w:tr>
      <w:tr>
        <w:tc>
          <w:tcPr>
            <w:tcW w:type="dxa" w:w="2200"/>
            <w:tcMar>
              <w:top w:type="dxa" w:w="70"/>
              <w:left w:type="dxa" w:w="105"/>
              <w:bottom w:type="dxa" w:w="70"/>
              <w:right w:type="dxa" w:w="105"/>
            </w:tcMar>
            <w:vAlign w:val="top"/>
          </w:tcPr>
          <w:p>
            <w:pPr>
              <w:spacing w:after="0" w:line="246"/>
            </w:pPr>
            <w:r>
              <w:rPr>
                <w:sz w:val="18"/>
                <w:szCs w:val="18"/>
              </w:rPr>
              <w:t xml:space="preserve">ID</w:t>
            </w:r>
          </w:p>
        </w:tc>
        <w:tc>
          <w:tcPr>
            <w:tcW w:type="dxa" w:w="12200"/>
            <w:tcMar>
              <w:top w:type="dxa" w:w="70"/>
              <w:left w:type="dxa" w:w="105"/>
              <w:bottom w:type="dxa" w:w="70"/>
              <w:right w:type="dxa" w:w="105"/>
            </w:tcMar>
            <w:vAlign w:val="top"/>
          </w:tcPr>
          <w:p>
            <w:pPr>
              <w:spacing w:after="0" w:line="246"/>
            </w:pPr>
            <w:r>
              <w:rPr>
                <w:sz w:val="18"/>
                <w:szCs w:val="18"/>
              </w:rPr>
              <w:t xml:space="preserve">Identificador del caso. Es el mismo que usa el codigo de la suite y el reporte de ejecucion.</w:t>
            </w:r>
          </w:p>
        </w:tc>
      </w:tr>
      <w:tr>
        <w:tc>
          <w:tcPr>
            <w:tcW w:type="dxa" w:w="2200"/>
            <w:tcMar>
              <w:top w:type="dxa" w:w="70"/>
              <w:left w:type="dxa" w:w="105"/>
              <w:bottom w:type="dxa" w:w="70"/>
              <w:right w:type="dxa" w:w="105"/>
            </w:tcMar>
            <w:vAlign w:val="top"/>
          </w:tcPr>
          <w:p>
            <w:pPr>
              <w:spacing w:after="0" w:line="246"/>
            </w:pPr>
            <w:r>
              <w:rPr>
                <w:sz w:val="18"/>
                <w:szCs w:val="18"/>
              </w:rPr>
              <w:t xml:space="preserve">Tipo y prioridad</w:t>
            </w:r>
          </w:p>
        </w:tc>
        <w:tc>
          <w:tcPr>
            <w:tcW w:type="dxa" w:w="12200"/>
            <w:tcMar>
              <w:top w:type="dxa" w:w="70"/>
              <w:left w:type="dxa" w:w="105"/>
              <w:bottom w:type="dxa" w:w="70"/>
              <w:right w:type="dxa" w:w="105"/>
            </w:tcMar>
            <w:vAlign w:val="top"/>
          </w:tcPr>
          <w:p>
            <w:pPr>
              <w:spacing w:after="0" w:line="246"/>
            </w:pPr>
            <w:r>
              <w:rPr>
                <w:sz w:val="18"/>
                <w:szCs w:val="18"/>
              </w:rPr>
              <w:t xml:space="preserve">Tipo de prueba, prioridad de ejecucion y riesgo del capitulo 2 que el caso mitiga.</w:t>
            </w:r>
          </w:p>
        </w:tc>
      </w:tr>
      <w:tr>
        <w:tc>
          <w:tcPr>
            <w:tcW w:type="dxa" w:w="2200"/>
            <w:tcMar>
              <w:top w:type="dxa" w:w="70"/>
              <w:left w:type="dxa" w:w="105"/>
              <w:bottom w:type="dxa" w:w="70"/>
              <w:right w:type="dxa" w:w="105"/>
            </w:tcMar>
            <w:vAlign w:val="top"/>
          </w:tcPr>
          <w:p>
            <w:pPr>
              <w:spacing w:after="0" w:line="246"/>
            </w:pPr>
            <w:r>
              <w:rPr>
                <w:sz w:val="18"/>
                <w:szCs w:val="18"/>
              </w:rPr>
              <w:t xml:space="preserve">Descripcion del caso</w:t>
            </w:r>
          </w:p>
        </w:tc>
        <w:tc>
          <w:tcPr>
            <w:tcW w:type="dxa" w:w="12200"/>
            <w:tcMar>
              <w:top w:type="dxa" w:w="70"/>
              <w:left w:type="dxa" w:w="105"/>
              <w:bottom w:type="dxa" w:w="70"/>
              <w:right w:type="dxa" w:w="105"/>
            </w:tcMar>
            <w:vAlign w:val="top"/>
          </w:tcPr>
          <w:p>
            <w:pPr>
              <w:spacing w:after="0" w:line="246"/>
            </w:pPr>
            <w:r>
              <w:rPr>
                <w:sz w:val="18"/>
                <w:szCs w:val="18"/>
              </w:rPr>
              <w:t xml:space="preserve">Que se quiere comprobar.</w:t>
            </w:r>
          </w:p>
        </w:tc>
      </w:tr>
      <w:tr>
        <w:tc>
          <w:tcPr>
            <w:tcW w:type="dxa" w:w="2200"/>
            <w:tcMar>
              <w:top w:type="dxa" w:w="70"/>
              <w:left w:type="dxa" w:w="105"/>
              <w:bottom w:type="dxa" w:w="70"/>
              <w:right w:type="dxa" w:w="105"/>
            </w:tcMar>
            <w:vAlign w:val="top"/>
          </w:tcPr>
          <w:p>
            <w:pPr>
              <w:spacing w:after="0" w:line="246"/>
            </w:pPr>
            <w:r>
              <w:rPr>
                <w:sz w:val="18"/>
                <w:szCs w:val="18"/>
              </w:rPr>
              <w:t xml:space="preserve">Peticion</w:t>
            </w:r>
          </w:p>
        </w:tc>
        <w:tc>
          <w:tcPr>
            <w:tcW w:type="dxa" w:w="12200"/>
            <w:tcMar>
              <w:top w:type="dxa" w:w="70"/>
              <w:left w:type="dxa" w:w="105"/>
              <w:bottom w:type="dxa" w:w="70"/>
              <w:right w:type="dxa" w:w="105"/>
            </w:tcMar>
            <w:vAlign w:val="top"/>
          </w:tcPr>
          <w:p>
            <w:pPr>
              <w:spacing w:after="0" w:line="246"/>
            </w:pPr>
            <w:r>
              <w:rPr>
                <w:sz w:val="18"/>
                <w:szCs w:val="18"/>
              </w:rPr>
              <w:t xml:space="preserve">Metodo, ruta y encabezados enviados.</w:t>
            </w:r>
          </w:p>
        </w:tc>
      </w:tr>
      <w:tr>
        <w:tc>
          <w:tcPr>
            <w:tcW w:type="dxa" w:w="2200"/>
            <w:tcMar>
              <w:top w:type="dxa" w:w="70"/>
              <w:left w:type="dxa" w:w="105"/>
              <w:bottom w:type="dxa" w:w="70"/>
              <w:right w:type="dxa" w:w="105"/>
            </w:tcMar>
            <w:vAlign w:val="top"/>
          </w:tcPr>
          <w:p>
            <w:pPr>
              <w:spacing w:after="0" w:line="246"/>
            </w:pPr>
            <w:r>
              <w:rPr>
                <w:sz w:val="18"/>
                <w:szCs w:val="18"/>
              </w:rPr>
              <w:t xml:space="preserve">Pasos</w:t>
            </w:r>
          </w:p>
        </w:tc>
        <w:tc>
          <w:tcPr>
            <w:tcW w:type="dxa" w:w="12200"/>
            <w:tcMar>
              <w:top w:type="dxa" w:w="70"/>
              <w:left w:type="dxa" w:w="105"/>
              <w:bottom w:type="dxa" w:w="70"/>
              <w:right w:type="dxa" w:w="105"/>
            </w:tcMar>
            <w:vAlign w:val="top"/>
          </w:tcPr>
          <w:p>
            <w:pPr>
              <w:spacing w:after="0" w:line="246"/>
            </w:pPr>
            <w:r>
              <w:rPr>
                <w:sz w:val="18"/>
                <w:szCs w:val="18"/>
              </w:rPr>
              <w:t xml:space="preserve">Secuencia ejecutable: peticiones enviadas y comprobaciones realizadas sobre la respuesta.</w:t>
            </w:r>
          </w:p>
        </w:tc>
      </w:tr>
      <w:tr>
        <w:tc>
          <w:tcPr>
            <w:tcW w:type="dxa" w:w="2200"/>
            <w:tcMar>
              <w:top w:type="dxa" w:w="70"/>
              <w:left w:type="dxa" w:w="105"/>
              <w:bottom w:type="dxa" w:w="70"/>
              <w:right w:type="dxa" w:w="105"/>
            </w:tcMar>
            <w:vAlign w:val="top"/>
          </w:tcPr>
          <w:p>
            <w:pPr>
              <w:spacing w:after="0" w:line="246"/>
            </w:pPr>
            <w:r>
              <w:rPr>
                <w:sz w:val="18"/>
                <w:szCs w:val="18"/>
              </w:rPr>
              <w:t xml:space="preserve">Status esp.</w:t>
            </w:r>
          </w:p>
        </w:tc>
        <w:tc>
          <w:tcPr>
            <w:tcW w:type="dxa" w:w="12200"/>
            <w:tcMar>
              <w:top w:type="dxa" w:w="70"/>
              <w:left w:type="dxa" w:w="105"/>
              <w:bottom w:type="dxa" w:w="70"/>
              <w:right w:type="dxa" w:w="105"/>
            </w:tcMar>
            <w:vAlign w:val="top"/>
          </w:tcPr>
          <w:p>
            <w:pPr>
              <w:spacing w:after="0" w:line="246"/>
            </w:pPr>
            <w:r>
              <w:rPr>
                <w:sz w:val="18"/>
                <w:szCs w:val="18"/>
              </w:rPr>
              <w:t xml:space="preserve">Codigo de estado HTTP previsto por el diseno del caso.</w:t>
            </w:r>
          </w:p>
        </w:tc>
      </w:tr>
      <w:tr>
        <w:tc>
          <w:tcPr>
            <w:tcW w:type="dxa" w:w="2200"/>
            <w:tcMar>
              <w:top w:type="dxa" w:w="70"/>
              <w:left w:type="dxa" w:w="105"/>
              <w:bottom w:type="dxa" w:w="70"/>
              <w:right w:type="dxa" w:w="105"/>
            </w:tcMar>
            <w:vAlign w:val="top"/>
          </w:tcPr>
          <w:p>
            <w:pPr>
              <w:spacing w:after="0" w:line="246"/>
            </w:pPr>
            <w:r>
              <w:rPr>
                <w:sz w:val="18"/>
                <w:szCs w:val="18"/>
              </w:rPr>
              <w:t xml:space="preserve">Status real</w:t>
            </w:r>
          </w:p>
        </w:tc>
        <w:tc>
          <w:tcPr>
            <w:tcW w:type="dxa" w:w="12200"/>
            <w:tcMar>
              <w:top w:type="dxa" w:w="70"/>
              <w:left w:type="dxa" w:w="105"/>
              <w:bottom w:type="dxa" w:w="70"/>
              <w:right w:type="dxa" w:w="105"/>
            </w:tcMar>
            <w:vAlign w:val="top"/>
          </w:tcPr>
          <w:p>
            <w:pPr>
              <w:spacing w:after="0" w:line="246"/>
            </w:pPr>
            <w:r>
              <w:rPr>
                <w:sz w:val="18"/>
                <w:szCs w:val="18"/>
              </w:rPr>
              <w:t xml:space="preserve">Codigo de estado devuelto por el servicio en la ejecucion.</w:t>
            </w:r>
          </w:p>
        </w:tc>
      </w:tr>
      <w:tr>
        <w:tc>
          <w:tcPr>
            <w:tcW w:type="dxa" w:w="2200"/>
            <w:tcMar>
              <w:top w:type="dxa" w:w="70"/>
              <w:left w:type="dxa" w:w="105"/>
              <w:bottom w:type="dxa" w:w="70"/>
              <w:right w:type="dxa" w:w="105"/>
            </w:tcMar>
            <w:vAlign w:val="top"/>
          </w:tcPr>
          <w:p>
            <w:pPr>
              <w:spacing w:after="0" w:line="246"/>
            </w:pPr>
            <w:r>
              <w:rPr>
                <w:sz w:val="18"/>
                <w:szCs w:val="18"/>
              </w:rPr>
              <w:t xml:space="preserve">Resultado esperado</w:t>
            </w:r>
          </w:p>
        </w:tc>
        <w:tc>
          <w:tcPr>
            <w:tcW w:type="dxa" w:w="12200"/>
            <w:tcMar>
              <w:top w:type="dxa" w:w="70"/>
              <w:left w:type="dxa" w:w="105"/>
              <w:bottom w:type="dxa" w:w="70"/>
              <w:right w:type="dxa" w:w="105"/>
            </w:tcMar>
            <w:vAlign w:val="top"/>
          </w:tcPr>
          <w:p>
            <w:pPr>
              <w:spacing w:after="0" w:line="246"/>
            </w:pPr>
            <w:r>
              <w:rPr>
                <w:sz w:val="18"/>
                <w:szCs w:val="18"/>
              </w:rPr>
              <w:t xml:space="preserve">Respuesta prevista, con sus valores y mensajes concretos.</w:t>
            </w:r>
          </w:p>
        </w:tc>
      </w:tr>
      <w:tr>
        <w:tc>
          <w:tcPr>
            <w:tcW w:type="dxa" w:w="2200"/>
            <w:tcMar>
              <w:top w:type="dxa" w:w="70"/>
              <w:left w:type="dxa" w:w="105"/>
              <w:bottom w:type="dxa" w:w="70"/>
              <w:right w:type="dxa" w:w="105"/>
            </w:tcMar>
            <w:vAlign w:val="top"/>
          </w:tcPr>
          <w:p>
            <w:pPr>
              <w:spacing w:after="0" w:line="246"/>
            </w:pPr>
            <w:r>
              <w:rPr>
                <w:sz w:val="18"/>
                <w:szCs w:val="18"/>
              </w:rPr>
              <w:t xml:space="preserve">Resultado real</w:t>
            </w:r>
          </w:p>
        </w:tc>
        <w:tc>
          <w:tcPr>
            <w:tcW w:type="dxa" w:w="12200"/>
            <w:tcMar>
              <w:top w:type="dxa" w:w="70"/>
              <w:left w:type="dxa" w:w="105"/>
              <w:bottom w:type="dxa" w:w="70"/>
              <w:right w:type="dxa" w:w="105"/>
            </w:tcMar>
            <w:vAlign w:val="top"/>
          </w:tcPr>
          <w:p>
            <w:pPr>
              <w:spacing w:after="0" w:line="246"/>
            </w:pPr>
            <w:r>
              <w:rPr>
                <w:sz w:val="18"/>
                <w:szCs w:val="18"/>
              </w:rPr>
              <w:t xml:space="preserve">Lo que devolvio el servicio y si coincide o no con lo esperado.</w:t>
            </w:r>
          </w:p>
        </w:tc>
      </w:tr>
    </w:tbl>
    <w:p>
      <w:pPr>
        <w:spacing w:after="160"/>
      </w:pPr>
    </w:p>
    <w:p>
      <w:pPr>
        <w:spacing w:after="130" w:line="272"/>
      </w:pPr>
      <w:r>
        <w:rPr>
          <w:sz w:val="21"/>
          <w:szCs w:val="21"/>
        </w:rPr>
        <w:t xml:space="preserve">El cuerpo completo de cada respuesta esta en el capitulo 5.</w:t>
      </w:r>
    </w:p>
    <w:p>
      <w:r>
        <w:br w:type="page"/>
      </w:r>
    </w:p>
    <w:p>
      <w:pPr>
        <w:pStyle w:val="Heading2"/>
        <w:spacing w:after="130" w:before="290"/>
      </w:pPr>
      <w:r>
        <w:rPr>
          <w:b/>
          <w:bCs/>
          <w:sz w:val="25"/>
          <w:szCs w:val="25"/>
        </w:rPr>
        <w:t xml:space="preserve">4.1 Busqueda de imagenes: casos funcionales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IMG-F-01</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Confirmar que la busqueda sin parametros devuelve una sola imagen, que es el valor por defecto implicito de limit.</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de estado 200.</w:t>
            </w:r>
          </w:p>
          <w:p>
            <w:pPr>
              <w:spacing w:after="0" w:line="230"/>
            </w:pPr>
            <w:r>
              <w:rPr>
                <w:rFonts w:ascii="Consolas" w:cs="Consolas" w:eastAsia="Consolas" w:hAnsi="Consolas"/>
                <w:sz w:val="15"/>
                <w:szCs w:val="15"/>
              </w:rPr>
              <w:t xml:space="preserve">4. Comprobar: tipo de contenido application/json.</w:t>
            </w:r>
          </w:p>
          <w:p>
            <w:pPr>
              <w:spacing w:after="0" w:line="230"/>
            </w:pPr>
            <w:r>
              <w:rPr>
                <w:rFonts w:ascii="Consolas" w:cs="Consolas" w:eastAsia="Consolas" w:hAnsi="Consolas"/>
                <w:sz w:val="15"/>
                <w:szCs w:val="15"/>
              </w:rPr>
              <w:t xml:space="preserve">5. Comprobar: cardinalidad igual a 1.</w:t>
            </w:r>
          </w:p>
          <w:p>
            <w:pPr>
              <w:spacing w:after="0" w:line="230"/>
            </w:pPr>
            <w:r>
              <w:rPr>
                <w:rFonts w:ascii="Consolas" w:cs="Consolas" w:eastAsia="Consolas" w:hAnsi="Consolas"/>
                <w:sz w:val="15"/>
                <w:szCs w:val="15"/>
              </w:rPr>
              <w:t xml:space="preserve">6. Comprobar: tiempo de respuesta por debajo de 3000 ms.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Cuerpo: coleccion JSON con exactamente un elemento. Ejemplo: [{"id":"7l3","url":"https://cdn2.thecatapi.com/images/7l3.jpg","width":2648,"height":1769}]</w:t>
            </w:r>
          </w:p>
        </w:tc>
        <w:tc>
          <w:tcPr>
            <w:tcW w:type="dxa" w:w="2200"/>
            <w:tcMar>
              <w:top w:type="dxa" w:w="70"/>
              <w:left w:type="dxa" w:w="105"/>
              <w:bottom w:type="dxa" w:w="70"/>
              <w:right w:type="dxa" w:w="105"/>
            </w:tcMar>
            <w:vAlign w:val="top"/>
          </w:tcPr>
          <w:p>
            <w:pPr>
              <w:spacing w:after="0" w:line="246"/>
            </w:pPr>
            <w:r>
              <w:rPr>
                <w:sz w:val="15"/>
                <w:szCs w:val="15"/>
              </w:rPr>
              <w:t xml:space="preserve">Correcto. Un elemento, que es el valor por defecto de limit.</w:t>
            </w:r>
          </w:p>
        </w:tc>
      </w:tr>
      <w:tr>
        <w:tc>
          <w:tcPr>
            <w:tcW w:type="dxa" w:w="800"/>
            <w:tcMar>
              <w:top w:type="dxa" w:w="70"/>
              <w:left w:type="dxa" w:w="105"/>
              <w:bottom w:type="dxa" w:w="70"/>
              <w:right w:type="dxa" w:w="105"/>
            </w:tcMar>
            <w:vAlign w:val="top"/>
          </w:tcPr>
          <w:p>
            <w:pPr>
              <w:spacing w:after="0" w:line="246"/>
            </w:pPr>
            <w:r>
              <w:rPr>
                <w:sz w:val="15"/>
                <w:szCs w:val="15"/>
              </w:rPr>
              <w:t xml:space="preserve">IMG-F-02</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Verificar que el parametro limit gobierna efectivamente el tamano de la coleccion devuelta.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w:t>
            </w:r>
          </w:p>
          <w:p>
            <w:pPr>
              <w:spacing w:after="0" w:line="230"/>
            </w:pPr>
            <w:r>
              <w:rPr>
                <w:rFonts w:ascii="Consolas" w:cs="Consolas" w:eastAsia="Consolas" w:hAnsi="Consolas"/>
                <w:sz w:val="15"/>
                <w:szCs w:val="15"/>
              </w:rPr>
              <w:t xml:space="preserve">2. Enviar GET /images/search?limit=10</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codigo 200.</w:t>
            </w:r>
          </w:p>
          <w:p>
            <w:pPr>
              <w:spacing w:after="0" w:line="230"/>
            </w:pPr>
            <w:r>
              <w:rPr>
                <w:rFonts w:ascii="Consolas" w:cs="Consolas" w:eastAsia="Consolas" w:hAnsi="Consolas"/>
                <w:sz w:val="15"/>
                <w:szCs w:val="15"/>
              </w:rPr>
              <w:t xml:space="preserve">5. Comprobar: cardinalidad igual al valor solicitado en cada iteracion.</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los cuatro casos. La coleccion contiene exactamente el numero de elementos solicitado.</w:t>
            </w:r>
          </w:p>
        </w:tc>
        <w:tc>
          <w:tcPr>
            <w:tcW w:type="dxa" w:w="2200"/>
            <w:tcMar>
              <w:top w:type="dxa" w:w="70"/>
              <w:left w:type="dxa" w:w="105"/>
              <w:bottom w:type="dxa" w:w="70"/>
              <w:right w:type="dxa" w:w="105"/>
            </w:tcMar>
            <w:vAlign w:val="top"/>
          </w:tcPr>
          <w:p>
            <w:pPr>
              <w:spacing w:after="0" w:line="246"/>
            </w:pPr>
            <w:r>
              <w:rPr>
                <w:sz w:val="15"/>
                <w:szCs w:val="15"/>
              </w:rPr>
              <w:t xml:space="preserve">Devuelve 1 elemento. Se observa una direccion terminada en .false, registrada como hallazgo H-12. Correcto. Devuelve exactamente los 10 solicitados.</w:t>
            </w:r>
          </w:p>
        </w:tc>
      </w:tr>
      <w:tr>
        <w:tc>
          <w:tcPr>
            <w:tcW w:type="dxa" w:w="800"/>
            <w:tcMar>
              <w:top w:type="dxa" w:w="70"/>
              <w:left w:type="dxa" w:w="105"/>
              <w:bottom w:type="dxa" w:w="70"/>
              <w:right w:type="dxa" w:w="105"/>
            </w:tcMar>
            <w:vAlign w:val="top"/>
          </w:tcPr>
          <w:p>
            <w:pPr>
              <w:spacing w:after="0" w:line="246"/>
            </w:pPr>
            <w:r>
              <w:rPr>
                <w:sz w:val="15"/>
                <w:szCs w:val="15"/>
              </w:rPr>
              <w:t xml:space="preserve">IMG-F-03</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Comprobar que toda imagen expone los campos minimos que la hacen utilizable por un consumidor.</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identificador presente y no vacio.</w:t>
            </w:r>
          </w:p>
          <w:p>
            <w:pPr>
              <w:spacing w:after="0" w:line="230"/>
            </w:pPr>
            <w:r>
              <w:rPr>
                <w:rFonts w:ascii="Consolas" w:cs="Consolas" w:eastAsia="Consolas" w:hAnsi="Consolas"/>
                <w:sz w:val="15"/>
                <w:szCs w:val="15"/>
              </w:rPr>
              <w:t xml:space="preserve">4. Comprobar: direccion con esquema https.</w:t>
            </w:r>
          </w:p>
          <w:p>
            <w:pPr>
              <w:spacing w:after="0" w:line="230"/>
            </w:pPr>
            <w:r>
              <w:rPr>
                <w:rFonts w:ascii="Consolas" w:cs="Consolas" w:eastAsia="Consolas" w:hAnsi="Consolas"/>
                <w:sz w:val="15"/>
                <w:szCs w:val="15"/>
              </w:rPr>
              <w:t xml:space="preserve">5. Comprobar: ancho mayor que cero.</w:t>
            </w:r>
          </w:p>
          <w:p>
            <w:pPr>
              <w:spacing w:after="0" w:line="230"/>
            </w:pPr>
            <w:r>
              <w:rPr>
                <w:rFonts w:ascii="Consolas" w:cs="Consolas" w:eastAsia="Consolas" w:hAnsi="Consolas"/>
                <w:sz w:val="15"/>
                <w:szCs w:val="15"/>
              </w:rPr>
              <w:t xml:space="preserve">6. Comprobar: alto mayor que cero.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Cada elemento trae id no vacio, url sobre HTTPS y dimensiones enteras positivas.</w:t>
            </w:r>
          </w:p>
        </w:tc>
        <w:tc>
          <w:tcPr>
            <w:tcW w:type="dxa" w:w="2200"/>
            <w:tcMar>
              <w:top w:type="dxa" w:w="70"/>
              <w:left w:type="dxa" w:w="105"/>
              <w:bottom w:type="dxa" w:w="70"/>
              <w:right w:type="dxa" w:w="105"/>
            </w:tcMar>
            <w:vAlign w:val="top"/>
          </w:tcPr>
          <w:p>
            <w:pPr>
              <w:spacing w:after="0" w:line="246"/>
            </w:pPr>
            <w:r>
              <w:rPr>
                <w:sz w:val="15"/>
                <w:szCs w:val="15"/>
              </w:rPr>
              <w:t xml:space="preserve">Correcto. Los 10 elementos traen id, url con https, width y height positivos.</w:t>
            </w:r>
          </w:p>
        </w:tc>
      </w:tr>
      <w:tr>
        <w:tc>
          <w:tcPr>
            <w:tcW w:type="dxa" w:w="800"/>
            <w:tcMar>
              <w:top w:type="dxa" w:w="70"/>
              <w:left w:type="dxa" w:w="105"/>
              <w:bottom w:type="dxa" w:w="70"/>
              <w:right w:type="dxa" w:w="105"/>
            </w:tcMar>
            <w:vAlign w:val="top"/>
          </w:tcPr>
          <w:p>
            <w:pPr>
              <w:spacing w:after="0" w:line="246"/>
            </w:pPr>
            <w:r>
              <w:rPr>
                <w:sz w:val="15"/>
                <w:szCs w:val="15"/>
              </w:rPr>
              <w:t xml:space="preserve">IMG-F-04</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Verificar que una misma imagen no se repite dentro de un mismo conjunto de resultados.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numero de identificadores unicos igual al numero de elementos.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Los diez identificadores son distintos entre si.</w:t>
            </w:r>
          </w:p>
        </w:tc>
        <w:tc>
          <w:tcPr>
            <w:tcW w:type="dxa" w:w="2200"/>
            <w:tcMar>
              <w:top w:type="dxa" w:w="70"/>
              <w:left w:type="dxa" w:w="105"/>
              <w:bottom w:type="dxa" w:w="70"/>
              <w:right w:type="dxa" w:w="105"/>
            </w:tcMar>
            <w:vAlign w:val="top"/>
          </w:tcPr>
          <w:p>
            <w:pPr>
              <w:spacing w:after="0" w:line="246"/>
            </w:pPr>
            <w:r>
              <w:rPr>
                <w:sz w:val="15"/>
                <w:szCs w:val="15"/>
              </w:rPr>
              <w:t xml:space="preserve">Correcto. 10 identificadores distintos, sin repeticiones.</w:t>
            </w:r>
          </w:p>
        </w:tc>
      </w:tr>
      <w:tr>
        <w:tc>
          <w:tcPr>
            <w:tcW w:type="dxa" w:w="800"/>
            <w:tcMar>
              <w:top w:type="dxa" w:w="70"/>
              <w:left w:type="dxa" w:w="105"/>
              <w:bottom w:type="dxa" w:w="70"/>
              <w:right w:type="dxa" w:w="105"/>
            </w:tcMar>
            <w:vAlign w:val="top"/>
          </w:tcPr>
          <w:p>
            <w:pPr>
              <w:spacing w:after="0" w:line="246"/>
            </w:pPr>
            <w:r>
              <w:rPr>
                <w:sz w:val="15"/>
                <w:szCs w:val="15"/>
              </w:rPr>
              <w:t xml:space="preserve">IMG-F-05</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RF-03</w:t>
            </w:r>
          </w:p>
        </w:tc>
        <w:tc>
          <w:tcPr>
            <w:tcW w:type="dxa" w:w="2000"/>
            <w:tcMar>
              <w:top w:type="dxa" w:w="70"/>
              <w:left w:type="dxa" w:w="105"/>
              <w:bottom w:type="dxa" w:w="70"/>
              <w:right w:type="dxa" w:w="105"/>
            </w:tcMar>
            <w:vAlign w:val="top"/>
          </w:tcPr>
          <w:p>
            <w:pPr>
              <w:spacing w:after="0" w:line="246"/>
            </w:pPr>
            <w:r>
              <w:rPr>
                <w:sz w:val="15"/>
                <w:szCs w:val="15"/>
              </w:rPr>
              <w:t xml:space="preserve">Confirmar que la aleatoriedad declarada opera realmente y no hay una cache que devuelva siempre lo mismo.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/images/search?limit=10&amp;order=RANDOM (llamada 1)</w:t>
            </w:r>
          </w:p>
          <w:p>
            <w:pPr>
              <w:spacing w:after="0" w:line="230"/>
            </w:pPr>
            <w:r>
              <w:rPr>
                <w:rFonts w:ascii="Consolas" w:cs="Consolas" w:eastAsia="Consolas" w:hAnsi="Consolas"/>
                <w:sz w:val="15"/>
                <w:szCs w:val="15"/>
              </w:rPr>
              <w:t xml:space="preserve">2. Enviar GET /images/search?limit=10&amp;order=RANDOM (llamada 2)</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variabilidad entre extracciones sucesivas.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las tres. Al menos dos de los tres conjuntos difieren entre si.</w:t>
            </w:r>
          </w:p>
        </w:tc>
        <w:tc>
          <w:tcPr>
            <w:tcW w:type="dxa" w:w="2200"/>
            <w:tcMar>
              <w:top w:type="dxa" w:w="70"/>
              <w:left w:type="dxa" w:w="105"/>
              <w:bottom w:type="dxa" w:w="70"/>
              <w:right w:type="dxa" w:w="105"/>
            </w:tcMar>
            <w:vAlign w:val="top"/>
          </w:tcPr>
          <w:p>
            <w:pPr>
              <w:spacing w:after="0" w:line="246"/>
            </w:pPr>
            <w:r>
              <w:rPr>
                <w:sz w:val="15"/>
                <w:szCs w:val="15"/>
              </w:rPr>
              <w:t xml:space="preserve">Primera extraccion. Correcto. Ningun identificador coincide con la llamada anterior: la aleatoriedad opera.</w:t>
            </w:r>
          </w:p>
        </w:tc>
      </w:tr>
      <w:tr>
        <w:tc>
          <w:tcPr>
            <w:tcW w:type="dxa" w:w="800"/>
            <w:tcMar>
              <w:top w:type="dxa" w:w="70"/>
              <w:left w:type="dxa" w:w="105"/>
              <w:bottom w:type="dxa" w:w="70"/>
              <w:right w:type="dxa" w:w="105"/>
            </w:tcMar>
            <w:vAlign w:val="top"/>
          </w:tcPr>
          <w:p>
            <w:pPr>
              <w:spacing w:after="0" w:line="246"/>
            </w:pPr>
            <w:r>
              <w:rPr>
                <w:sz w:val="15"/>
                <w:szCs w:val="15"/>
              </w:rPr>
              <w:t xml:space="preserve">IMG-F-06</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Verificar que el filtro has_breeds devuelve unicamente imagenes con raza asociada.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/images/search?limit=5&amp;has_breeds=1</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cardinalidad igual a 5.</w:t>
            </w:r>
          </w:p>
          <w:p>
            <w:pPr>
              <w:spacing w:after="0" w:line="230"/>
            </w:pPr>
            <w:r>
              <w:rPr>
                <w:rFonts w:ascii="Consolas" w:cs="Consolas" w:eastAsia="Consolas" w:hAnsi="Consolas"/>
                <w:sz w:val="15"/>
                <w:szCs w:val="15"/>
              </w:rPr>
              <w:t xml:space="preserve">5. Comprobar: arreglo breeds no vacio en cada elemento.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cinco elementos. En la representacion autenticada, el arreglo breeds de cada elemento contiene al menos una raza.</w:t>
            </w:r>
          </w:p>
        </w:tc>
        <w:tc>
          <w:tcPr>
            <w:tcW w:type="dxa" w:w="2200"/>
            <w:tcMar>
              <w:top w:type="dxa" w:w="70"/>
              <w:left w:type="dxa" w:w="105"/>
              <w:bottom w:type="dxa" w:w="70"/>
              <w:right w:type="dxa" w:w="105"/>
            </w:tcMar>
            <w:vAlign w:val="top"/>
          </w:tcPr>
          <w:p>
            <w:pPr>
              <w:spacing w:after="0" w:line="246"/>
            </w:pPr>
            <w:r>
              <w:rPr>
                <w:sz w:val="15"/>
                <w:szCs w:val="15"/>
              </w:rPr>
              <w:t xml:space="preserve">Correcto. Los 5 elementos traen el arreglo breeds con al menos una raza.</w:t>
            </w:r>
          </w:p>
        </w:tc>
      </w:tr>
      <w:tr>
        <w:tc>
          <w:tcPr>
            <w:tcW w:type="dxa" w:w="800"/>
            <w:tcMar>
              <w:top w:type="dxa" w:w="70"/>
              <w:left w:type="dxa" w:w="105"/>
              <w:bottom w:type="dxa" w:w="70"/>
              <w:right w:type="dxa" w:w="105"/>
            </w:tcMar>
            <w:vAlign w:val="top"/>
          </w:tcPr>
          <w:p>
            <w:pPr>
              <w:spacing w:after="0" w:line="246"/>
            </w:pPr>
            <w:r>
              <w:rPr>
                <w:sz w:val="15"/>
                <w:szCs w:val="15"/>
              </w:rPr>
              <w:t xml:space="preserve">IMG-F-07</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Confirmar que los tres valores validos de order son aceptados y respetan el tamano solicitado.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/images/search?limit=3&amp;order=ASC</w:t>
            </w:r>
          </w:p>
          <w:p>
            <w:pPr>
              <w:spacing w:after="0" w:line="230"/>
            </w:pPr>
            <w:r>
              <w:rPr>
                <w:rFonts w:ascii="Consolas" w:cs="Consolas" w:eastAsia="Consolas" w:hAnsi="Consolas"/>
                <w:sz w:val="15"/>
                <w:szCs w:val="15"/>
              </w:rPr>
              <w:t xml:space="preserve">2. Enviar GET /images/search?limit=3&amp;order=DESC</w:t>
            </w:r>
          </w:p>
          <w:p>
            <w:pPr>
              <w:spacing w:after="0" w:line="230"/>
            </w:pPr>
            <w:r>
              <w:rPr>
                <w:rFonts w:ascii="Consolas" w:cs="Consolas" w:eastAsia="Consolas" w:hAnsi="Consolas"/>
                <w:sz w:val="15"/>
                <w:szCs w:val="15"/>
              </w:rPr>
              <w:t xml:space="preserve">3. Enviar GET /images/search?limit=3&amp;order=RANDOM</w:t>
            </w:r>
          </w:p>
          <w:p>
            <w:pPr>
              <w:spacing w:after="0" w:line="230"/>
            </w:pPr>
            <w:r>
              <w:rPr>
                <w:rFonts w:ascii="Consolas" w:cs="Consolas" w:eastAsia="Consolas" w:hAnsi="Consolas"/>
                <w:sz w:val="15"/>
                <w:szCs w:val="15"/>
              </w:rPr>
              <w:t xml:space="preserve">4. Leer el codigo de estado, los encabezados y el cuerpo de la respuesta.</w:t>
            </w:r>
          </w:p>
          <w:p>
            <w:pPr>
              <w:spacing w:after="0" w:line="230"/>
            </w:pPr>
            <w:r>
              <w:rPr>
                <w:rFonts w:ascii="Consolas" w:cs="Consolas" w:eastAsia="Consolas" w:hAnsi="Consolas"/>
                <w:sz w:val="15"/>
                <w:szCs w:val="15"/>
              </w:rPr>
              <w:t xml:space="preserve">5. Comprobar: codigo 200 por cada valor.</w:t>
            </w:r>
          </w:p>
          <w:p>
            <w:pPr>
              <w:spacing w:after="0" w:line="230"/>
            </w:pPr>
            <w:r>
              <w:rPr>
                <w:rFonts w:ascii="Consolas" w:cs="Consolas" w:eastAsia="Consolas" w:hAnsi="Consolas"/>
                <w:sz w:val="15"/>
                <w:szCs w:val="15"/>
              </w:rPr>
              <w:t xml:space="preserve">6. Comprobar: cardinalidad igual a 3.</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los tres. Tres elementos en cada respuesta.</w:t>
            </w:r>
          </w:p>
        </w:tc>
        <w:tc>
          <w:tcPr>
            <w:tcW w:type="dxa" w:w="2200"/>
            <w:tcMar>
              <w:top w:type="dxa" w:w="70"/>
              <w:left w:type="dxa" w:w="105"/>
              <w:bottom w:type="dxa" w:w="70"/>
              <w:right w:type="dxa" w:w="105"/>
            </w:tcMar>
            <w:vAlign w:val="top"/>
          </w:tcPr>
          <w:p>
            <w:pPr>
              <w:spacing w:after="0" w:line="246"/>
            </w:pPr>
            <w:r>
              <w:rPr>
                <w:sz w:val="15"/>
                <w:szCs w:val="15"/>
              </w:rPr>
              <w:t xml:space="preserve">Aceptado. 3 elementos y encabezados de paginacion presentes. Aceptado. 3 elementos y encabezados presentes. Aceptado. 3 elementos, sin encabezados de paginacion.</w:t>
            </w:r>
          </w:p>
        </w:tc>
      </w:tr>
      <w:tr>
        <w:tc>
          <w:tcPr>
            <w:tcW w:type="dxa" w:w="800"/>
            <w:tcMar>
              <w:top w:type="dxa" w:w="70"/>
              <w:left w:type="dxa" w:w="105"/>
              <w:bottom w:type="dxa" w:w="70"/>
              <w:right w:type="dxa" w:w="105"/>
            </w:tcMar>
            <w:vAlign w:val="top"/>
          </w:tcPr>
          <w:p>
            <w:pPr>
              <w:spacing w:after="0" w:line="246"/>
            </w:pPr>
            <w:r>
              <w:rPr>
                <w:sz w:val="15"/>
                <w:szCs w:val="15"/>
              </w:rPr>
              <w:t xml:space="preserve">IMG-F-08</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Verificar que dos paginas consecutivas de un listado ordenado no comparten elementos.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/images/search?limit=5&amp;order=ASC&amp;page=0</w:t>
            </w:r>
          </w:p>
          <w:p>
            <w:pPr>
              <w:spacing w:after="0" w:line="230"/>
            </w:pPr>
            <w:r>
              <w:rPr>
                <w:rFonts w:ascii="Consolas" w:cs="Consolas" w:eastAsia="Consolas" w:hAnsi="Consolas"/>
                <w:sz w:val="15"/>
                <w:szCs w:val="15"/>
              </w:rPr>
              <w:t xml:space="preserve">2. Enviar GET /images/search?limit=5&amp;order=ASC&amp;page=1</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codigo 200.</w:t>
            </w:r>
          </w:p>
          <w:p>
            <w:pPr>
              <w:spacing w:after="0" w:line="230"/>
            </w:pPr>
            <w:r>
              <w:rPr>
                <w:rFonts w:ascii="Consolas" w:cs="Consolas" w:eastAsia="Consolas" w:hAnsi="Consolas"/>
                <w:sz w:val="15"/>
                <w:szCs w:val="15"/>
              </w:rPr>
              <w:t xml:space="preserve">5. Comprobar: cardinalidad igual a 5 por pagina.</w:t>
            </w:r>
          </w:p>
          <w:p>
            <w:pPr>
              <w:spacing w:after="0" w:line="230"/>
            </w:pPr>
            <w:r>
              <w:rPr>
                <w:rFonts w:ascii="Consolas" w:cs="Consolas" w:eastAsia="Consolas" w:hAnsi="Consolas"/>
                <w:sz w:val="15"/>
                <w:szCs w:val="15"/>
              </w:rPr>
              <w:t xml:space="preserve">6. Comprobar: sin traslape de identificadores.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ambas. Cinco elementos por pagina. Interseccion vacia entre los identificadores de ambas paginas.</w:t>
            </w:r>
          </w:p>
        </w:tc>
        <w:tc>
          <w:tcPr>
            <w:tcW w:type="dxa" w:w="2200"/>
            <w:tcMar>
              <w:top w:type="dxa" w:w="70"/>
              <w:left w:type="dxa" w:w="105"/>
              <w:bottom w:type="dxa" w:w="70"/>
              <w:right w:type="dxa" w:w="105"/>
            </w:tcMar>
            <w:vAlign w:val="top"/>
          </w:tcPr>
          <w:p>
            <w:pPr>
              <w:spacing w:after="0" w:line="246"/>
            </w:pPr>
            <w:r>
              <w:rPr>
                <w:sz w:val="15"/>
                <w:szCs w:val="15"/>
              </w:rPr>
              <w:t xml:space="preserve">Pagina 0. Correcto. Interseccion vacia con la pagina 0: la paginacion no duplica elementos.</w:t>
            </w:r>
          </w:p>
        </w:tc>
      </w:tr>
      <w:tr>
        <w:tc>
          <w:tcPr>
            <w:tcW w:type="dxa" w:w="800"/>
            <w:tcMar>
              <w:top w:type="dxa" w:w="70"/>
              <w:left w:type="dxa" w:w="105"/>
              <w:bottom w:type="dxa" w:w="70"/>
              <w:right w:type="dxa" w:w="105"/>
            </w:tcMar>
            <w:vAlign w:val="top"/>
          </w:tcPr>
          <w:p>
            <w:pPr>
              <w:spacing w:after="0" w:line="246"/>
            </w:pPr>
            <w:r>
              <w:rPr>
                <w:sz w:val="15"/>
                <w:szCs w:val="15"/>
              </w:rPr>
              <w:t xml:space="preserve">IMG-F-09</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Confirmar que un orden determinista devuelve el mismo resultado ante la misma consulta.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/images/search?limit=5&amp;order=ASC&amp;page=0 (lectura 1)</w:t>
            </w:r>
          </w:p>
          <w:p>
            <w:pPr>
              <w:spacing w:after="0" w:line="230"/>
            </w:pPr>
            <w:r>
              <w:rPr>
                <w:rFonts w:ascii="Consolas" w:cs="Consolas" w:eastAsia="Consolas" w:hAnsi="Consolas"/>
                <w:sz w:val="15"/>
                <w:szCs w:val="15"/>
              </w:rPr>
              <w:t xml:space="preserve">2. Enviar GET /images/search?limit=5&amp;order=ASC&amp;page=0 (lectura 2)</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igualdad de la secuencia de identificadores entre ambas lecturas.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ambas. La secuencia de identificadores es identica.</w:t>
            </w:r>
          </w:p>
        </w:tc>
        <w:tc>
          <w:tcPr>
            <w:tcW w:type="dxa" w:w="2200"/>
            <w:tcMar>
              <w:top w:type="dxa" w:w="70"/>
              <w:left w:type="dxa" w:w="105"/>
              <w:bottom w:type="dxa" w:w="70"/>
              <w:right w:type="dxa" w:w="105"/>
            </w:tcMar>
            <w:vAlign w:val="top"/>
          </w:tcPr>
          <w:p>
            <w:pPr>
              <w:spacing w:after="0" w:line="246"/>
            </w:pPr>
            <w:r>
              <w:rPr>
                <w:sz w:val="15"/>
                <w:szCs w:val="15"/>
              </w:rPr>
              <w:t xml:space="preserve">Primera lectura. Correcto. Misma secuencia y mismo ETag: el orden determinista es estable.</w:t>
            </w:r>
          </w:p>
        </w:tc>
      </w:tr>
      <w:tr>
        <w:tc>
          <w:tcPr>
            <w:tcW w:type="dxa" w:w="800"/>
            <w:tcMar>
              <w:top w:type="dxa" w:w="70"/>
              <w:left w:type="dxa" w:w="105"/>
              <w:bottom w:type="dxa" w:w="70"/>
              <w:right w:type="dxa" w:w="105"/>
            </w:tcMar>
            <w:vAlign w:val="top"/>
          </w:tcPr>
          <w:p>
            <w:pPr>
              <w:spacing w:after="0" w:line="246"/>
            </w:pPr>
            <w:r>
              <w:rPr>
                <w:sz w:val="15"/>
                <w:szCs w:val="15"/>
              </w:rPr>
              <w:t xml:space="preserve">IMG-F-10</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Verificar la presencia y la coherencia de los encabezados de paginacion en una consulta ordenada.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/images/search?limit=5&amp;order=DESC&amp;page=0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los tres encabezados presentes.</w:t>
            </w:r>
          </w:p>
          <w:p>
            <w:pPr>
              <w:spacing w:after="0" w:line="230"/>
            </w:pPr>
            <w:r>
              <w:rPr>
                <w:rFonts w:ascii="Consolas" w:cs="Consolas" w:eastAsia="Consolas" w:hAnsi="Consolas"/>
                <w:sz w:val="15"/>
                <w:szCs w:val="15"/>
              </w:rPr>
              <w:t xml:space="preserve">4. Comprobar: total mayor que cero.</w:t>
            </w:r>
          </w:p>
          <w:p>
            <w:pPr>
              <w:spacing w:after="0" w:line="230"/>
            </w:pPr>
            <w:r>
              <w:rPr>
                <w:rFonts w:ascii="Consolas" w:cs="Consolas" w:eastAsia="Consolas" w:hAnsi="Consolas"/>
                <w:sz w:val="15"/>
                <w:szCs w:val="15"/>
              </w:rPr>
              <w:t xml:space="preserve">5. Comprobar: pagina igual a la solicitada.</w:t>
            </w:r>
          </w:p>
          <w:p>
            <w:pPr>
              <w:spacing w:after="0" w:line="230"/>
            </w:pPr>
            <w:r>
              <w:rPr>
                <w:rFonts w:ascii="Consolas" w:cs="Consolas" w:eastAsia="Consolas" w:hAnsi="Consolas"/>
                <w:sz w:val="15"/>
                <w:szCs w:val="15"/>
              </w:rPr>
              <w:t xml:space="preserve">6. Comprobar: tamano igual al limite solicitado.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los encabezados Pagination-Count, Pagination-Page y Pagination-Limit presentes. Valores observados: total 13492, pagina 0, tamano 5.</w:t>
            </w:r>
          </w:p>
        </w:tc>
        <w:tc>
          <w:tcPr>
            <w:tcW w:type="dxa" w:w="2200"/>
            <w:tcMar>
              <w:top w:type="dxa" w:w="70"/>
              <w:left w:type="dxa" w:w="105"/>
              <w:bottom w:type="dxa" w:w="70"/>
              <w:right w:type="dxa" w:w="105"/>
            </w:tcMar>
            <w:vAlign w:val="top"/>
          </w:tcPr>
          <w:p>
            <w:pPr>
              <w:spacing w:after="0" w:line="246"/>
            </w:pPr>
            <w:r>
              <w:rPr>
                <w:sz w:val="15"/>
                <w:szCs w:val="15"/>
              </w:rPr>
              <w:t xml:space="preserve">Correcto. Los tres encabezados presentes y coherentes con lo solicitado.</w:t>
            </w:r>
          </w:p>
        </w:tc>
      </w:tr>
      <w:tr>
        <w:tc>
          <w:tcPr>
            <w:tcW w:type="dxa" w:w="800"/>
            <w:tcMar>
              <w:top w:type="dxa" w:w="70"/>
              <w:left w:type="dxa" w:w="105"/>
              <w:bottom w:type="dxa" w:w="70"/>
              <w:right w:type="dxa" w:w="105"/>
            </w:tcMar>
            <w:vAlign w:val="top"/>
          </w:tcPr>
          <w:p>
            <w:pPr>
              <w:spacing w:after="0" w:line="246"/>
            </w:pPr>
            <w:r>
              <w:rPr>
                <w:sz w:val="15"/>
                <w:szCs w:val="15"/>
              </w:rPr>
              <w:t xml:space="preserve">IMG-F-11</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Comprobar que el limite superior declarado del parametro limit se atiende para un consumidor autenticado.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cardinalidad igual a 100.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exactamente cien elementos.</w:t>
            </w:r>
          </w:p>
        </w:tc>
        <w:tc>
          <w:tcPr>
            <w:tcW w:type="dxa" w:w="2200"/>
            <w:tcMar>
              <w:top w:type="dxa" w:w="70"/>
              <w:left w:type="dxa" w:w="105"/>
              <w:bottom w:type="dxa" w:w="70"/>
              <w:right w:type="dxa" w:w="105"/>
            </w:tcMar>
            <w:vAlign w:val="top"/>
          </w:tcPr>
          <w:p>
            <w:pPr>
              <w:spacing w:after="0" w:line="246"/>
            </w:pPr>
            <w:r>
              <w:rPr>
                <w:sz w:val="15"/>
                <w:szCs w:val="15"/>
              </w:rPr>
              <w:t xml:space="preserve">Correcto. El maximo declarado se entrega completo cuando hay credencial.</w:t>
            </w:r>
          </w:p>
        </w:tc>
      </w:tr>
      <w:tr>
        <w:tc>
          <w:tcPr>
            <w:tcW w:type="dxa" w:w="800"/>
            <w:tcMar>
              <w:top w:type="dxa" w:w="70"/>
              <w:left w:type="dxa" w:w="105"/>
              <w:bottom w:type="dxa" w:w="70"/>
              <w:right w:type="dxa" w:w="105"/>
            </w:tcMar>
            <w:vAlign w:val="top"/>
          </w:tcPr>
          <w:p>
            <w:pPr>
              <w:spacing w:after="0" w:line="246"/>
            </w:pPr>
            <w:r>
              <w:rPr>
                <w:sz w:val="15"/>
                <w:szCs w:val="15"/>
              </w:rPr>
              <w:t xml:space="preserve">IMG-F-12</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Validar que la representacion anonima cumple su contrato reducido de cuatro campos.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validacion contra esquema de la representacion anonima.</w:t>
            </w:r>
          </w:p>
          <w:p>
            <w:pPr>
              <w:spacing w:after="0" w:line="230"/>
            </w:pPr>
            <w:r>
              <w:rPr>
                <w:rFonts w:ascii="Consolas" w:cs="Consolas" w:eastAsia="Consolas" w:hAnsi="Consolas"/>
                <w:sz w:val="15"/>
                <w:szCs w:val="15"/>
              </w:rPr>
              <w:t xml:space="preserve">4. Comprobar: ausencia de propiedades adicionales.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Cada elemento contiene exclusivamente id, url, width y height, sin campos adicionales.</w:t>
            </w:r>
          </w:p>
        </w:tc>
        <w:tc>
          <w:tcPr>
            <w:tcW w:type="dxa" w:w="2200"/>
            <w:tcMar>
              <w:top w:type="dxa" w:w="70"/>
              <w:left w:type="dxa" w:w="105"/>
              <w:bottom w:type="dxa" w:w="70"/>
              <w:right w:type="dxa" w:w="105"/>
            </w:tcMar>
            <w:vAlign w:val="top"/>
          </w:tcPr>
          <w:p>
            <w:pPr>
              <w:spacing w:after="0" w:line="246"/>
            </w:pPr>
            <w:r>
              <w:rPr>
                <w:sz w:val="15"/>
                <w:szCs w:val="15"/>
              </w:rPr>
              <w:t xml:space="preserve">Correcto. Solo los 4 campos del contrato reducido, sin propiedades adicionales.</w:t>
            </w:r>
          </w:p>
        </w:tc>
      </w:tr>
    </w:tbl>
    <w:p>
      <w:r>
        <w:br w:type="page"/>
      </w:r>
    </w:p>
    <w:p>
      <w:pPr>
        <w:pStyle w:val="Heading2"/>
        <w:spacing w:after="130" w:before="290"/>
      </w:pPr>
      <w:r>
        <w:rPr>
          <w:b/>
          <w:bCs/>
          <w:sz w:val="25"/>
          <w:szCs w:val="25"/>
        </w:rPr>
        <w:t xml:space="preserve">4.2 Busqueda de imagenes: casos negativos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IMG-N-01</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Verificar que un tamano de coleccion igual a cero se rechaza con un mensaje explicito.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campo error igual a bad request.</w:t>
            </w:r>
          </w:p>
          <w:p>
            <w:pPr>
              <w:spacing w:after="0" w:line="230"/>
            </w:pPr>
            <w:r>
              <w:rPr>
                <w:rFonts w:ascii="Consolas" w:cs="Consolas" w:eastAsia="Consolas" w:hAnsi="Consolas"/>
                <w:sz w:val="15"/>
                <w:szCs w:val="15"/>
              </w:rPr>
              <w:t xml:space="preserve">5. Comprobar: mensaje contiene la regla incumplida.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Cuerpo: {"statusCode":400,"timestamp":"...","path":"/v1/images/search?limit=0","message":["limit must not be less than 1"],"error":"Bad Request"}</w:t>
            </w:r>
          </w:p>
        </w:tc>
        <w:tc>
          <w:tcPr>
            <w:tcW w:type="dxa" w:w="2200"/>
            <w:tcMar>
              <w:top w:type="dxa" w:w="70"/>
              <w:left w:type="dxa" w:w="105"/>
              <w:bottom w:type="dxa" w:w="70"/>
              <w:right w:type="dxa" w:w="105"/>
            </w:tcMar>
            <w:vAlign w:val="top"/>
          </w:tcPr>
          <w:p>
            <w:pPr>
              <w:spacing w:after="0" w:line="246"/>
            </w:pPr>
            <w:r>
              <w:rPr>
                <w:sz w:val="15"/>
                <w:szCs w:val="15"/>
              </w:rPr>
              <w:t xml:space="preserve">Correcto. Rechazo con mensaje que nombra la regla incumplida.</w:t>
            </w:r>
          </w:p>
        </w:tc>
      </w:tr>
      <w:tr>
        <w:tc>
          <w:tcPr>
            <w:tcW w:type="dxa" w:w="800"/>
            <w:tcMar>
              <w:top w:type="dxa" w:w="70"/>
              <w:left w:type="dxa" w:w="105"/>
              <w:bottom w:type="dxa" w:w="70"/>
              <w:right w:type="dxa" w:w="105"/>
            </w:tcMar>
            <w:vAlign w:val="top"/>
          </w:tcPr>
          <w:p>
            <w:pPr>
              <w:spacing w:after="0" w:line="246"/>
            </w:pPr>
            <w:r>
              <w:rPr>
                <w:sz w:val="15"/>
                <w:szCs w:val="15"/>
              </w:rPr>
              <w:t xml:space="preserve">IMG-N-02</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media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Verificar el rechazo de un tamano negativo.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mensaje coherente con la regla incumplida.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el mensaje limit must not be less than 1.</w:t>
            </w:r>
          </w:p>
        </w:tc>
        <w:tc>
          <w:tcPr>
            <w:tcW w:type="dxa" w:w="2200"/>
            <w:tcMar>
              <w:top w:type="dxa" w:w="70"/>
              <w:left w:type="dxa" w:w="105"/>
              <w:bottom w:type="dxa" w:w="70"/>
              <w:right w:type="dxa" w:w="105"/>
            </w:tcMar>
            <w:vAlign w:val="top"/>
          </w:tcPr>
          <w:p>
            <w:pPr>
              <w:spacing w:after="0" w:line="246"/>
            </w:pPr>
            <w:r>
              <w:rPr>
                <w:sz w:val="15"/>
                <w:szCs w:val="15"/>
              </w:rPr>
              <w:t xml:space="preserve">Correcto.</w:t>
            </w:r>
          </w:p>
        </w:tc>
      </w:tr>
      <w:tr>
        <w:tc>
          <w:tcPr>
            <w:tcW w:type="dxa" w:w="800"/>
            <w:tcMar>
              <w:top w:type="dxa" w:w="70"/>
              <w:left w:type="dxa" w:w="105"/>
              <w:bottom w:type="dxa" w:w="70"/>
              <w:right w:type="dxa" w:w="105"/>
            </w:tcMar>
            <w:vAlign w:val="top"/>
          </w:tcPr>
          <w:p>
            <w:pPr>
              <w:spacing w:after="0" w:line="246"/>
            </w:pPr>
            <w:r>
              <w:rPr>
                <w:sz w:val="15"/>
                <w:szCs w:val="15"/>
              </w:rPr>
              <w:t xml:space="preserve">IMG-N-03</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media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Verificar el rechazo de un tamano no numerico y la calidad del mensaje devuelto.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/images/search?limit=abc</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el mensaje senala el tipo incorrecto.</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tres mensajes acumulados, entre ellos limit must be an integer number.</w:t>
            </w:r>
          </w:p>
        </w:tc>
        <w:tc>
          <w:tcPr>
            <w:tcW w:type="dxa" w:w="2200"/>
            <w:tcMar>
              <w:top w:type="dxa" w:w="70"/>
              <w:left w:type="dxa" w:w="105"/>
              <w:bottom w:type="dxa" w:w="70"/>
              <w:right w:type="dxa" w:w="105"/>
            </w:tcMar>
            <w:vAlign w:val="top"/>
          </w:tcPr>
          <w:p>
            <w:pPr>
              <w:spacing w:after="0" w:line="246"/>
            </w:pPr>
            <w:r>
              <w:rPr>
                <w:sz w:val="15"/>
                <w:szCs w:val="15"/>
              </w:rPr>
              <w:t xml:space="preserve">Correcto. Acumula las tres reglas incumplidas en un arreglo.</w:t>
            </w:r>
          </w:p>
        </w:tc>
      </w:tr>
      <w:tr>
        <w:tc>
          <w:tcPr>
            <w:tcW w:type="dxa" w:w="800"/>
            <w:tcMar>
              <w:top w:type="dxa" w:w="70"/>
              <w:left w:type="dxa" w:w="105"/>
              <w:bottom w:type="dxa" w:w="70"/>
              <w:right w:type="dxa" w:w="105"/>
            </w:tcMar>
            <w:vAlign w:val="top"/>
          </w:tcPr>
          <w:p>
            <w:pPr>
              <w:spacing w:after="0" w:line="246"/>
            </w:pPr>
            <w:r>
              <w:rPr>
                <w:sz w:val="15"/>
                <w:szCs w:val="15"/>
              </w:rPr>
              <w:t xml:space="preserve">IMG-N-04</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Verificar el rechazo de un tamano por encima del maximo declarado.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/images/search?limit=101</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el mensaje declara el maximo admitido.</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el mensaje limit must not be greater than 100.</w:t>
            </w:r>
          </w:p>
        </w:tc>
        <w:tc>
          <w:tcPr>
            <w:tcW w:type="dxa" w:w="2200"/>
            <w:tcMar>
              <w:top w:type="dxa" w:w="70"/>
              <w:left w:type="dxa" w:w="105"/>
              <w:bottom w:type="dxa" w:w="70"/>
              <w:right w:type="dxa" w:w="105"/>
            </w:tcMar>
            <w:vAlign w:val="top"/>
          </w:tcPr>
          <w:p>
            <w:pPr>
              <w:spacing w:after="0" w:line="246"/>
            </w:pPr>
            <w:r>
              <w:rPr>
                <w:sz w:val="15"/>
                <w:szCs w:val="15"/>
              </w:rPr>
              <w:t xml:space="preserve">Correcto. El mensaje declara el maximo admitido.</w:t>
            </w:r>
          </w:p>
        </w:tc>
      </w:tr>
      <w:tr>
        <w:tc>
          <w:tcPr>
            <w:tcW w:type="dxa" w:w="800"/>
            <w:tcMar>
              <w:top w:type="dxa" w:w="70"/>
              <w:left w:type="dxa" w:w="105"/>
              <w:bottom w:type="dxa" w:w="70"/>
              <w:right w:type="dxa" w:w="105"/>
            </w:tcMar>
            <w:vAlign w:val="top"/>
          </w:tcPr>
          <w:p>
            <w:pPr>
              <w:spacing w:after="0" w:line="246"/>
            </w:pPr>
            <w:r>
              <w:rPr>
                <w:sz w:val="15"/>
                <w:szCs w:val="15"/>
              </w:rPr>
              <w:t xml:space="preserve">IMG-N-05</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Verificar el rechazo de un numero de pagina negativo.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/images/search?limit=5&amp;order=ASC&amp;page=-1</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mensaje coherente con la regla incumplida.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el mensaje page must not be less than 0.</w:t>
            </w:r>
          </w:p>
        </w:tc>
        <w:tc>
          <w:tcPr>
            <w:tcW w:type="dxa" w:w="2200"/>
            <w:tcMar>
              <w:top w:type="dxa" w:w="70"/>
              <w:left w:type="dxa" w:w="105"/>
              <w:bottom w:type="dxa" w:w="70"/>
              <w:right w:type="dxa" w:w="105"/>
            </w:tcMar>
            <w:vAlign w:val="top"/>
          </w:tcPr>
          <w:p>
            <w:pPr>
              <w:spacing w:after="0" w:line="246"/>
            </w:pPr>
            <w:r>
              <w:rPr>
                <w:sz w:val="15"/>
                <w:szCs w:val="15"/>
              </w:rPr>
              <w:t xml:space="preserve">Correcto.</w:t>
            </w:r>
          </w:p>
        </w:tc>
      </w:tr>
      <w:tr>
        <w:tc>
          <w:tcPr>
            <w:tcW w:type="dxa" w:w="800"/>
            <w:tcMar>
              <w:top w:type="dxa" w:w="70"/>
              <w:left w:type="dxa" w:w="105"/>
              <w:bottom w:type="dxa" w:w="70"/>
              <w:right w:type="dxa" w:w="105"/>
            </w:tcMar>
            <w:vAlign w:val="top"/>
          </w:tcPr>
          <w:p>
            <w:pPr>
              <w:spacing w:after="0" w:line="246"/>
            </w:pPr>
            <w:r>
              <w:rPr>
                <w:sz w:val="15"/>
                <w:szCs w:val="15"/>
              </w:rPr>
              <w:t xml:space="preserve">IMG-N-06</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alta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Verificar que un valor de ordenamiento fuera del conjunto permitido se rechaza enumerando los validos.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/images/search?limit=2&amp;order=SIDEWAYS</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el mensaje enumera los valores admitidos.</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el mensaje order must be one of the following values: ASC, DESC, RANDOM.</w:t>
            </w:r>
          </w:p>
        </w:tc>
        <w:tc>
          <w:tcPr>
            <w:tcW w:type="dxa" w:w="2200"/>
            <w:tcMar>
              <w:top w:type="dxa" w:w="70"/>
              <w:left w:type="dxa" w:w="105"/>
              <w:bottom w:type="dxa" w:w="70"/>
              <w:right w:type="dxa" w:w="105"/>
            </w:tcMar>
            <w:vAlign w:val="top"/>
          </w:tcPr>
          <w:p>
            <w:pPr>
              <w:spacing w:after="0" w:line="246"/>
            </w:pPr>
            <w:r>
              <w:rPr>
                <w:sz w:val="15"/>
                <w:szCs w:val="15"/>
              </w:rPr>
              <w:t xml:space="preserve">Correcto. El mensaje enumera los valores validos.</w:t>
            </w:r>
          </w:p>
        </w:tc>
      </w:tr>
      <w:tr>
        <w:tc>
          <w:tcPr>
            <w:tcW w:type="dxa" w:w="800"/>
            <w:tcMar>
              <w:top w:type="dxa" w:w="70"/>
              <w:left w:type="dxa" w:w="105"/>
              <w:bottom w:type="dxa" w:w="70"/>
              <w:right w:type="dxa" w:w="105"/>
            </w:tcMar>
            <w:vAlign w:val="top"/>
          </w:tcPr>
          <w:p>
            <w:pPr>
              <w:spacing w:after="0" w:line="246"/>
            </w:pPr>
            <w:r>
              <w:rPr>
                <w:sz w:val="15"/>
                <w:szCs w:val="15"/>
              </w:rPr>
              <w:t xml:space="preserve">IMG-N-07</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baja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un recurso de solo lectura no atiende una escritura.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POST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POST /images/search</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mayor o igual a 400.</w:t>
            </w:r>
          </w:p>
          <w:p>
            <w:pPr>
              <w:spacing w:after="0" w:line="230"/>
            </w:pPr>
            <w:r>
              <w:rPr>
                <w:rFonts w:ascii="Consolas" w:cs="Consolas" w:eastAsia="Consolas" w:hAnsi="Consolas"/>
                <w:sz w:val="15"/>
                <w:szCs w:val="15"/>
              </w:rPr>
              <w:t xml:space="preserve">4. Comprobar: registro de la desviacion respecto del estandar.</w:t>
            </w:r>
          </w:p>
        </w:tc>
        <w:tc>
          <w:tcPr>
            <w:tcW w:type="dxa" w:w="800"/>
            <w:tcMar>
              <w:top w:type="dxa" w:w="70"/>
              <w:left w:type="dxa" w:w="105"/>
              <w:bottom w:type="dxa" w:w="70"/>
              <w:right w:type="dxa" w:w="105"/>
            </w:tcMar>
            <w:vAlign w:val="top"/>
          </w:tcPr>
          <w:p>
            <w:pPr>
              <w:spacing w:after="0" w:line="246"/>
            </w:pPr>
            <w:r>
              <w:rPr>
                <w:sz w:val="15"/>
                <w:szCs w:val="15"/>
              </w:rPr>
              <w:t xml:space="preserve">405 (se recibe 404)</w:t>
            </w:r>
          </w:p>
        </w:tc>
        <w:tc>
          <w:tcPr>
            <w:tcW w:type="dxa" w:w="800"/>
            <w:tcMar>
              <w:top w:type="dxa" w:w="70"/>
              <w:left w:type="dxa" w:w="105"/>
              <w:bottom w:type="dxa" w:w="70"/>
              <w:right w:type="dxa" w:w="105"/>
            </w:tcMar>
            <w:vAlign w:val="top"/>
          </w:tcPr>
          <w:p>
            <w:pPr>
              <w:spacing w:after="0" w:line="246"/>
            </w:pPr>
            <w:r>
              <w:rPr>
                <w:sz w:val="15"/>
                <w:szCs w:val="15"/>
              </w:rPr>
              <w:t xml:space="preserve">404</w:t>
            </w:r>
          </w:p>
        </w:tc>
        <w:tc>
          <w:tcPr>
            <w:tcW w:type="dxa" w:w="2200"/>
            <w:tcMar>
              <w:top w:type="dxa" w:w="70"/>
              <w:left w:type="dxa" w:w="105"/>
              <w:bottom w:type="dxa" w:w="70"/>
              <w:right w:type="dxa" w:w="105"/>
            </w:tcMar>
            <w:vAlign w:val="top"/>
          </w:tcPr>
          <w:p>
            <w:pPr>
              <w:spacing w:after="0" w:line="246"/>
            </w:pPr>
            <w:r>
              <w:rPr>
                <w:sz w:val="15"/>
                <w:szCs w:val="15"/>
              </w:rPr>
              <w:t xml:space="preserve">Codigo de error. Observado: 404 con el mensaje Cannot POST /v1/images/search. Lo correcto segun el estandar seria 405 con encabezado Allow. Desviacion registrada como H-07.</w:t>
            </w:r>
          </w:p>
        </w:tc>
        <w:tc>
          <w:tcPr>
            <w:tcW w:type="dxa" w:w="2200"/>
            <w:tcMar>
              <w:top w:type="dxa" w:w="70"/>
              <w:left w:type="dxa" w:w="105"/>
              <w:bottom w:type="dxa" w:w="70"/>
              <w:right w:type="dxa" w:w="105"/>
            </w:tcMar>
            <w:vAlign w:val="top"/>
          </w:tcPr>
          <w:p>
            <w:pPr>
              <w:spacing w:after="0" w:line="246"/>
            </w:pPr>
            <w:r>
              <w:rPr>
                <w:sz w:val="15"/>
                <w:szCs w:val="15"/>
              </w:rPr>
              <w:t xml:space="preserve">Rechaza la escritura, pero con 404 en lugar de 405 y sin encabezado Allow. Hallazgo H-07.</w:t>
            </w:r>
          </w:p>
        </w:tc>
      </w:tr>
      <w:tr>
        <w:tc>
          <w:tcPr>
            <w:tcW w:type="dxa" w:w="800"/>
            <w:tcMar>
              <w:top w:type="dxa" w:w="70"/>
              <w:left w:type="dxa" w:w="105"/>
              <w:bottom w:type="dxa" w:w="70"/>
              <w:right w:type="dxa" w:w="105"/>
            </w:tcMar>
            <w:vAlign w:val="top"/>
          </w:tcPr>
          <w:p>
            <w:pPr>
              <w:spacing w:after="0" w:line="246"/>
            </w:pPr>
            <w:r>
              <w:rPr>
                <w:sz w:val="15"/>
                <w:szCs w:val="15"/>
              </w:rPr>
              <w:t xml:space="preserve">IMG-N-08</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una ruta inexistente devuelve un error estructurado y no una pagina generica.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/images/busqueda-inexistente</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/images/busqueda-inexistente</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404.</w:t>
            </w:r>
          </w:p>
          <w:p>
            <w:pPr>
              <w:spacing w:after="0" w:line="230"/>
            </w:pPr>
            <w:r>
              <w:rPr>
                <w:rFonts w:ascii="Consolas" w:cs="Consolas" w:eastAsia="Consolas" w:hAnsi="Consolas"/>
                <w:sz w:val="15"/>
                <w:szCs w:val="15"/>
              </w:rPr>
              <w:t xml:space="preserve">4. Comprobar: cuerpo conforme al esquema de error.</w:t>
            </w:r>
          </w:p>
        </w:tc>
        <w:tc>
          <w:tcPr>
            <w:tcW w:type="dxa" w:w="800"/>
            <w:tcMar>
              <w:top w:type="dxa" w:w="70"/>
              <w:left w:type="dxa" w:w="105"/>
              <w:bottom w:type="dxa" w:w="70"/>
              <w:right w:type="dxa" w:w="105"/>
            </w:tcMar>
            <w:vAlign w:val="top"/>
          </w:tcPr>
          <w:p>
            <w:pPr>
              <w:spacing w:after="0" w:line="246"/>
            </w:pPr>
            <w:r>
              <w:rPr>
                <w:sz w:val="15"/>
                <w:szCs w:val="15"/>
              </w:rPr>
              <w:t xml:space="preserve">404</w:t>
            </w:r>
          </w:p>
        </w:tc>
        <w:tc>
          <w:tcPr>
            <w:tcW w:type="dxa" w:w="800"/>
            <w:tcMar>
              <w:top w:type="dxa" w:w="70"/>
              <w:left w:type="dxa" w:w="105"/>
              <w:bottom w:type="dxa" w:w="70"/>
              <w:right w:type="dxa" w:w="105"/>
            </w:tcMar>
            <w:vAlign w:val="top"/>
          </w:tcPr>
          <w:p>
            <w:pPr>
              <w:spacing w:after="0" w:line="246"/>
            </w:pPr>
            <w:r>
              <w:rPr>
                <w:sz w:val="15"/>
                <w:szCs w:val="15"/>
              </w:rPr>
              <w:t xml:space="preserve">404</w:t>
            </w:r>
          </w:p>
        </w:tc>
        <w:tc>
          <w:tcPr>
            <w:tcW w:type="dxa" w:w="2200"/>
            <w:tcMar>
              <w:top w:type="dxa" w:w="70"/>
              <w:left w:type="dxa" w:w="105"/>
              <w:bottom w:type="dxa" w:w="70"/>
              <w:right w:type="dxa" w:w="105"/>
            </w:tcMar>
            <w:vAlign w:val="top"/>
          </w:tcPr>
          <w:p>
            <w:pPr>
              <w:spacing w:after="0" w:line="246"/>
            </w:pPr>
            <w:r>
              <w:rPr>
                <w:sz w:val="15"/>
                <w:szCs w:val="15"/>
              </w:rPr>
              <w:t xml:space="preserve">Codigo 404 con cuerpo JSON de error, campo error igual a Not Found.</w:t>
            </w:r>
          </w:p>
        </w:tc>
        <w:tc>
          <w:tcPr>
            <w:tcW w:type="dxa" w:w="2200"/>
            <w:tcMar>
              <w:top w:type="dxa" w:w="70"/>
              <w:left w:type="dxa" w:w="105"/>
              <w:bottom w:type="dxa" w:w="70"/>
              <w:right w:type="dxa" w:w="105"/>
            </w:tcMar>
            <w:vAlign w:val="top"/>
          </w:tcPr>
          <w:p>
            <w:pPr>
              <w:spacing w:after="0" w:line="246"/>
            </w:pPr>
            <w:r>
              <w:rPr>
                <w:sz w:val="15"/>
                <w:szCs w:val="15"/>
              </w:rPr>
              <w:t xml:space="preserve">Correcto. Error estructurado. El servicio interpreta el segmento como identificador de imagen.</w:t>
            </w:r>
          </w:p>
        </w:tc>
      </w:tr>
      <w:tr>
        <w:tc>
          <w:tcPr>
            <w:tcW w:type="dxa" w:w="800"/>
            <w:tcMar>
              <w:top w:type="dxa" w:w="70"/>
              <w:left w:type="dxa" w:w="105"/>
              <w:bottom w:type="dxa" w:w="70"/>
              <w:right w:type="dxa" w:w="105"/>
            </w:tcMar>
            <w:vAlign w:val="top"/>
          </w:tcPr>
          <w:p>
            <w:pPr>
              <w:spacing w:after="0" w:line="246"/>
            </w:pPr>
            <w:r>
              <w:rPr>
                <w:sz w:val="15"/>
                <w:szCs w:val="15"/>
              </w:rPr>
              <w:t xml:space="preserve">IMG-N-09</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los cuerpos de error mantienen una forma uniforme con independencia de la causa.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 y rutas de error</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/images/search?limit=0</w:t>
            </w:r>
          </w:p>
          <w:p>
            <w:pPr>
              <w:spacing w:after="0" w:line="230"/>
            </w:pPr>
            <w:r>
              <w:rPr>
                <w:rFonts w:ascii="Consolas" w:cs="Consolas" w:eastAsia="Consolas" w:hAnsi="Consolas"/>
                <w:sz w:val="15"/>
                <w:szCs w:val="15"/>
              </w:rPr>
              <w:t xml:space="preserve">2. Enviar GET /images/search?limit=2&amp;order=ZZZ</w:t>
            </w:r>
          </w:p>
          <w:p>
            <w:pPr>
              <w:spacing w:after="0" w:line="230"/>
            </w:pPr>
            <w:r>
              <w:rPr>
                <w:rFonts w:ascii="Consolas" w:cs="Consolas" w:eastAsia="Consolas" w:hAnsi="Consolas"/>
                <w:sz w:val="15"/>
                <w:szCs w:val="15"/>
              </w:rPr>
              <w:t xml:space="preserve">3. Enviar GET /ruta/que/no/existe</w:t>
            </w:r>
          </w:p>
          <w:p>
            <w:pPr>
              <w:spacing w:after="0" w:line="230"/>
            </w:pPr>
            <w:r>
              <w:rPr>
                <w:rFonts w:ascii="Consolas" w:cs="Consolas" w:eastAsia="Consolas" w:hAnsi="Consolas"/>
                <w:sz w:val="15"/>
                <w:szCs w:val="15"/>
              </w:rPr>
              <w:t xml:space="preserve">4. Leer el codigo de estado, los encabezados y el cuerpo de la respuesta.</w:t>
            </w:r>
          </w:p>
          <w:p>
            <w:pPr>
              <w:spacing w:after="0" w:line="230"/>
            </w:pPr>
            <w:r>
              <w:rPr>
                <w:rFonts w:ascii="Consolas" w:cs="Consolas" w:eastAsia="Consolas" w:hAnsi="Consolas"/>
                <w:sz w:val="15"/>
                <w:szCs w:val="15"/>
              </w:rPr>
              <w:t xml:space="preserve">5. Comprobar: validacion contra el esquema comun de error.</w:t>
            </w:r>
          </w:p>
          <w:p>
            <w:pPr>
              <w:spacing w:after="0" w:line="230"/>
            </w:pPr>
            <w:r>
              <w:rPr>
                <w:rFonts w:ascii="Consolas" w:cs="Consolas" w:eastAsia="Consolas" w:hAnsi="Consolas"/>
                <w:sz w:val="15"/>
                <w:szCs w:val="15"/>
              </w:rPr>
              <w:t xml:space="preserve">6. Comprobar: ruta presente.</w:t>
            </w:r>
          </w:p>
          <w:p>
            <w:pPr>
              <w:spacing w:after="0" w:line="230"/>
            </w:pPr>
            <w:r>
              <w:rPr>
                <w:rFonts w:ascii="Consolas" w:cs="Consolas" w:eastAsia="Consolas" w:hAnsi="Consolas"/>
                <w:sz w:val="15"/>
                <w:szCs w:val="15"/>
              </w:rPr>
              <w:t xml:space="preserve">7. Comprobar: marca de tiempo interpretable.</w:t>
            </w:r>
          </w:p>
        </w:tc>
        <w:tc>
          <w:tcPr>
            <w:tcW w:type="dxa" w:w="800"/>
            <w:tcMar>
              <w:top w:type="dxa" w:w="70"/>
              <w:left w:type="dxa" w:w="105"/>
              <w:bottom w:type="dxa" w:w="70"/>
              <w:right w:type="dxa" w:w="105"/>
            </w:tcMar>
            <w:vAlign w:val="top"/>
          </w:tcPr>
          <w:p>
            <w:pPr>
              <w:spacing w:after="0" w:line="246"/>
            </w:pPr>
            <w:r>
              <w:rPr>
                <w:sz w:val="15"/>
                <w:szCs w:val="15"/>
              </w:rPr>
              <w:t xml:space="preserve">400, 400 y 404</w:t>
            </w:r>
          </w:p>
        </w:tc>
        <w:tc>
          <w:tcPr>
            <w:tcW w:type="dxa" w:w="800"/>
            <w:tcMar>
              <w:top w:type="dxa" w:w="70"/>
              <w:left w:type="dxa" w:w="105"/>
              <w:bottom w:type="dxa" w:w="70"/>
              <w:right w:type="dxa" w:w="105"/>
            </w:tcMar>
            <w:vAlign w:val="top"/>
          </w:tcPr>
          <w:p>
            <w:pPr>
              <w:spacing w:after="0" w:line="246"/>
            </w:pPr>
            <w:r>
              <w:rPr>
                <w:sz w:val="15"/>
                <w:szCs w:val="15"/>
              </w:rPr>
              <w:t xml:space="preserve">400, 400, 404</w:t>
            </w:r>
          </w:p>
        </w:tc>
        <w:tc>
          <w:tcPr>
            <w:tcW w:type="dxa" w:w="2200"/>
            <w:tcMar>
              <w:top w:type="dxa" w:w="70"/>
              <w:left w:type="dxa" w:w="105"/>
              <w:bottom w:type="dxa" w:w="70"/>
              <w:right w:type="dxa" w:w="105"/>
            </w:tcMar>
            <w:vAlign w:val="top"/>
          </w:tcPr>
          <w:p>
            <w:pPr>
              <w:spacing w:after="0" w:line="246"/>
            </w:pPr>
            <w:r>
              <w:rPr>
                <w:sz w:val="15"/>
                <w:szCs w:val="15"/>
              </w:rPr>
              <w:t xml:space="preserve">Los tres cuerpos contienen statusCode, timestamp, path, message y error, con marca de tiempo interpretable.</w:t>
            </w:r>
          </w:p>
        </w:tc>
        <w:tc>
          <w:tcPr>
            <w:tcW w:type="dxa" w:w="2200"/>
            <w:tcMar>
              <w:top w:type="dxa" w:w="70"/>
              <w:left w:type="dxa" w:w="105"/>
              <w:bottom w:type="dxa" w:w="70"/>
              <w:right w:type="dxa" w:w="105"/>
            </w:tcMar>
            <w:vAlign w:val="top"/>
          </w:tcPr>
          <w:p>
            <w:pPr>
              <w:spacing w:after="0" w:line="246"/>
            </w:pPr>
            <w:r>
              <w:rPr>
                <w:sz w:val="15"/>
                <w:szCs w:val="15"/>
              </w:rPr>
              <w:t xml:space="preserve">Estructura: statusCode, timestamp, path, message, error. Misma estructura. Misma estructura. Los tres errores comparten forma.</w:t>
            </w:r>
          </w:p>
        </w:tc>
      </w:tr>
      <w:tr>
        <w:tc>
          <w:tcPr>
            <w:tcW w:type="dxa" w:w="800"/>
            <w:tcMar>
              <w:top w:type="dxa" w:w="70"/>
              <w:left w:type="dxa" w:w="105"/>
              <w:bottom w:type="dxa" w:w="70"/>
              <w:right w:type="dxa" w:w="105"/>
            </w:tcMar>
            <w:vAlign w:val="top"/>
          </w:tcPr>
          <w:p>
            <w:pPr>
              <w:spacing w:after="0" w:line="246"/>
            </w:pPr>
            <w:r>
              <w:rPr>
                <w:sz w:val="15"/>
                <w:szCs w:val="15"/>
              </w:rPr>
              <w:t xml:space="preserve">IMG-N-10</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error no revela detalle interno de la implementacion.</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/images/search?limit=abc</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los indicios stack, at object., node_modules, sequelize, sqlstate y rutas del sistema.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sin trazas de pila, rutas del sistema de archivos ni nombres de bibliotecas internas.</w:t>
            </w:r>
          </w:p>
        </w:tc>
        <w:tc>
          <w:tcPr>
            <w:tcW w:type="dxa" w:w="2200"/>
            <w:tcMar>
              <w:top w:type="dxa" w:w="70"/>
              <w:left w:type="dxa" w:w="105"/>
              <w:bottom w:type="dxa" w:w="70"/>
              <w:right w:type="dxa" w:w="105"/>
            </w:tcMar>
            <w:vAlign w:val="top"/>
          </w:tcPr>
          <w:p>
            <w:pPr>
              <w:spacing w:after="0" w:line="246"/>
            </w:pPr>
            <w:r>
              <w:rPr>
                <w:sz w:val="15"/>
                <w:szCs w:val="15"/>
              </w:rPr>
              <w:t xml:space="preserve">Correcto. Sin trazas de pila, rutas del sistema ni nombres de bibliotecas.</w:t>
            </w:r>
          </w:p>
        </w:tc>
      </w:tr>
    </w:tbl>
    <w:p>
      <w:r>
        <w:br w:type="page"/>
      </w:r>
    </w:p>
    <w:p>
      <w:pPr>
        <w:pStyle w:val="Heading2"/>
        <w:spacing w:after="130" w:before="290"/>
      </w:pPr>
      <w:r>
        <w:rPr>
          <w:b/>
          <w:bCs/>
          <w:sz w:val="25"/>
          <w:szCs w:val="25"/>
        </w:rPr>
        <w:t xml:space="preserve">4.3 Busqueda de imagenes: casos de borde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IMG-B-01</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Cubrir la frontera inferior del rango de limit en su valor limite y un paso fuera de el.</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/images/search?limit=0</w:t>
            </w:r>
          </w:p>
          <w:p>
            <w:pPr>
              <w:spacing w:after="0" w:line="230"/>
            </w:pPr>
            <w:r>
              <w:rPr>
                <w:rFonts w:ascii="Consolas" w:cs="Consolas" w:eastAsia="Consolas" w:hAnsi="Consolas"/>
                <w:sz w:val="15"/>
                <w:szCs w:val="15"/>
              </w:rPr>
              <w:t xml:space="preserve">2. Enviar GET /images/search?limit=1</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rechazo un paso fuera del rango.</w:t>
            </w:r>
          </w:p>
          <w:p>
            <w:pPr>
              <w:spacing w:after="0" w:line="230"/>
            </w:pPr>
            <w:r>
              <w:rPr>
                <w:rFonts w:ascii="Consolas" w:cs="Consolas" w:eastAsia="Consolas" w:hAnsi="Consolas"/>
                <w:sz w:val="15"/>
                <w:szCs w:val="15"/>
              </w:rPr>
              <w:t xml:space="preserve">5. Comprobar: aceptacion en el valor frontera.</w:t>
            </w:r>
          </w:p>
        </w:tc>
        <w:tc>
          <w:tcPr>
            <w:tcW w:type="dxa" w:w="800"/>
            <w:tcMar>
              <w:top w:type="dxa" w:w="70"/>
              <w:left w:type="dxa" w:w="105"/>
              <w:bottom w:type="dxa" w:w="70"/>
              <w:right w:type="dxa" w:w="105"/>
            </w:tcMar>
            <w:vAlign w:val="top"/>
          </w:tcPr>
          <w:p>
            <w:pPr>
              <w:spacing w:after="0" w:line="246"/>
            </w:pPr>
            <w:r>
              <w:rPr>
                <w:sz w:val="15"/>
                <w:szCs w:val="15"/>
              </w:rPr>
              <w:t xml:space="preserve">400 y 200</w:t>
            </w:r>
          </w:p>
        </w:tc>
        <w:tc>
          <w:tcPr>
            <w:tcW w:type="dxa" w:w="800"/>
            <w:tcMar>
              <w:top w:type="dxa" w:w="70"/>
              <w:left w:type="dxa" w:w="105"/>
              <w:bottom w:type="dxa" w:w="70"/>
              <w:right w:type="dxa" w:w="105"/>
            </w:tcMar>
            <w:vAlign w:val="top"/>
          </w:tcPr>
          <w:p>
            <w:pPr>
              <w:spacing w:after="0" w:line="246"/>
            </w:pPr>
            <w:r>
              <w:rPr>
                <w:sz w:val="15"/>
                <w:szCs w:val="15"/>
              </w:rPr>
              <w:t xml:space="preserve">400, 200</w:t>
            </w:r>
          </w:p>
        </w:tc>
        <w:tc>
          <w:tcPr>
            <w:tcW w:type="dxa" w:w="2200"/>
            <w:tcMar>
              <w:top w:type="dxa" w:w="70"/>
              <w:left w:type="dxa" w:w="105"/>
              <w:bottom w:type="dxa" w:w="70"/>
              <w:right w:type="dxa" w:w="105"/>
            </w:tcMar>
            <w:vAlign w:val="top"/>
          </w:tcPr>
          <w:p>
            <w:pPr>
              <w:spacing w:after="0" w:line="246"/>
            </w:pPr>
            <w:r>
              <w:rPr>
                <w:sz w:val="15"/>
                <w:szCs w:val="15"/>
              </w:rPr>
              <w:t xml:space="preserve">Codigo 400 para el valor 0. Codigo 200 con un elemento para el valor 1.</w:t>
            </w:r>
          </w:p>
        </w:tc>
        <w:tc>
          <w:tcPr>
            <w:tcW w:type="dxa" w:w="2200"/>
            <w:tcMar>
              <w:top w:type="dxa" w:w="70"/>
              <w:left w:type="dxa" w:w="105"/>
              <w:bottom w:type="dxa" w:w="70"/>
              <w:right w:type="dxa" w:w="105"/>
            </w:tcMar>
            <w:vAlign w:val="top"/>
          </w:tcPr>
          <w:p>
            <w:pPr>
              <w:spacing w:after="0" w:line="246"/>
            </w:pPr>
            <w:r>
              <w:rPr>
                <w:sz w:val="15"/>
                <w:szCs w:val="15"/>
              </w:rPr>
              <w:t xml:space="preserve">Un paso fuera del rango: rechazado. Frontera valida: aceptado con 1 elemento.</w:t>
            </w:r>
          </w:p>
        </w:tc>
      </w:tr>
      <w:tr>
        <w:tc>
          <w:tcPr>
            <w:tcW w:type="dxa" w:w="800"/>
            <w:tcMar>
              <w:top w:type="dxa" w:w="70"/>
              <w:left w:type="dxa" w:w="105"/>
              <w:bottom w:type="dxa" w:w="70"/>
              <w:right w:type="dxa" w:w="105"/>
            </w:tcMar>
            <w:vAlign w:val="top"/>
          </w:tcPr>
          <w:p>
            <w:pPr>
              <w:spacing w:after="0" w:line="246"/>
            </w:pPr>
            <w:r>
              <w:rPr>
                <w:sz w:val="15"/>
                <w:szCs w:val="15"/>
              </w:rPr>
              <w:t xml:space="preserve">IMG-B-02</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Cubrir la frontera superior del rango de limit en su valor limite y un paso fuera de el.</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/images/search?limit=100</w:t>
            </w:r>
          </w:p>
          <w:p>
            <w:pPr>
              <w:spacing w:after="0" w:line="230"/>
            </w:pPr>
            <w:r>
              <w:rPr>
                <w:rFonts w:ascii="Consolas" w:cs="Consolas" w:eastAsia="Consolas" w:hAnsi="Consolas"/>
                <w:sz w:val="15"/>
                <w:szCs w:val="15"/>
              </w:rPr>
              <w:t xml:space="preserve">2. Enviar GET /images/search?limit=101</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aceptacion y entrega completa en el valor frontera.</w:t>
            </w:r>
          </w:p>
          <w:p>
            <w:pPr>
              <w:spacing w:after="0" w:line="230"/>
            </w:pPr>
            <w:r>
              <w:rPr>
                <w:rFonts w:ascii="Consolas" w:cs="Consolas" w:eastAsia="Consolas" w:hAnsi="Consolas"/>
                <w:sz w:val="15"/>
                <w:szCs w:val="15"/>
              </w:rPr>
              <w:t xml:space="preserve">5. Comprobar: rechazo un paso fuera del rango.</w:t>
            </w:r>
          </w:p>
        </w:tc>
        <w:tc>
          <w:tcPr>
            <w:tcW w:type="dxa" w:w="800"/>
            <w:tcMar>
              <w:top w:type="dxa" w:w="70"/>
              <w:left w:type="dxa" w:w="105"/>
              <w:bottom w:type="dxa" w:w="70"/>
              <w:right w:type="dxa" w:w="105"/>
            </w:tcMar>
            <w:vAlign w:val="top"/>
          </w:tcPr>
          <w:p>
            <w:pPr>
              <w:spacing w:after="0" w:line="246"/>
            </w:pPr>
            <w:r>
              <w:rPr>
                <w:sz w:val="15"/>
                <w:szCs w:val="15"/>
              </w:rPr>
              <w:t xml:space="preserve">200 y 400</w:t>
            </w:r>
          </w:p>
        </w:tc>
        <w:tc>
          <w:tcPr>
            <w:tcW w:type="dxa" w:w="800"/>
            <w:tcMar>
              <w:top w:type="dxa" w:w="70"/>
              <w:left w:type="dxa" w:w="105"/>
              <w:bottom w:type="dxa" w:w="70"/>
              <w:right w:type="dxa" w:w="105"/>
            </w:tcMar>
            <w:vAlign w:val="top"/>
          </w:tcPr>
          <w:p>
            <w:pPr>
              <w:spacing w:after="0" w:line="246"/>
            </w:pPr>
            <w:r>
              <w:rPr>
                <w:sz w:val="15"/>
                <w:szCs w:val="15"/>
              </w:rPr>
              <w:t xml:space="preserve">200, 400</w:t>
            </w:r>
          </w:p>
        </w:tc>
        <w:tc>
          <w:tcPr>
            <w:tcW w:type="dxa" w:w="2200"/>
            <w:tcMar>
              <w:top w:type="dxa" w:w="70"/>
              <w:left w:type="dxa" w:w="105"/>
              <w:bottom w:type="dxa" w:w="70"/>
              <w:right w:type="dxa" w:w="105"/>
            </w:tcMar>
            <w:vAlign w:val="top"/>
          </w:tcPr>
          <w:p>
            <w:pPr>
              <w:spacing w:after="0" w:line="246"/>
            </w:pPr>
            <w:r>
              <w:rPr>
                <w:sz w:val="15"/>
                <w:szCs w:val="15"/>
              </w:rPr>
              <w:t xml:space="preserve">Codigo 200 con cien elementos para el valor 100. Codigo 400 para el valor 101.</w:t>
            </w:r>
          </w:p>
        </w:tc>
        <w:tc>
          <w:tcPr>
            <w:tcW w:type="dxa" w:w="2200"/>
            <w:tcMar>
              <w:top w:type="dxa" w:w="70"/>
              <w:left w:type="dxa" w:w="105"/>
              <w:bottom w:type="dxa" w:w="70"/>
              <w:right w:type="dxa" w:w="105"/>
            </w:tcMar>
            <w:vAlign w:val="top"/>
          </w:tcPr>
          <w:p>
            <w:pPr>
              <w:spacing w:after="0" w:line="246"/>
            </w:pPr>
            <w:r>
              <w:rPr>
                <w:sz w:val="15"/>
                <w:szCs w:val="15"/>
              </w:rPr>
              <w:t xml:space="preserve">Frontera valida: 100 elementos entregados. Un paso fuera: rechazado.</w:t>
            </w:r>
          </w:p>
        </w:tc>
      </w:tr>
      <w:tr>
        <w:tc>
          <w:tcPr>
            <w:tcW w:type="dxa" w:w="800"/>
            <w:tcMar>
              <w:top w:type="dxa" w:w="70"/>
              <w:left w:type="dxa" w:w="105"/>
              <w:bottom w:type="dxa" w:w="70"/>
              <w:right w:type="dxa" w:w="105"/>
            </w:tcMar>
            <w:vAlign w:val="top"/>
          </w:tcPr>
          <w:p>
            <w:pPr>
              <w:spacing w:after="0" w:line="246"/>
            </w:pPr>
            <w:r>
              <w:rPr>
                <w:sz w:val="15"/>
                <w:szCs w:val="15"/>
              </w:rPr>
              <w:t xml:space="preserve">IMG-B-03</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Comprobar si el consumidor anonimo recibe la coleccion completa o una version truncada, y si el truncamiento se comunica.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/images/search?limit=50</w:t>
            </w:r>
          </w:p>
          <w:p>
            <w:pPr>
              <w:spacing w:after="0" w:line="230"/>
            </w:pPr>
            <w:r>
              <w:rPr>
                <w:rFonts w:ascii="Consolas" w:cs="Consolas" w:eastAsia="Consolas" w:hAnsi="Consolas"/>
                <w:sz w:val="15"/>
                <w:szCs w:val="15"/>
              </w:rPr>
              <w:t xml:space="preserve">2. Enviar GET /images/search?limit=50</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cardinalidad anonima igual a 10.</w:t>
            </w:r>
          </w:p>
          <w:p>
            <w:pPr>
              <w:spacing w:after="0" w:line="230"/>
            </w:pPr>
            <w:r>
              <w:rPr>
                <w:rFonts w:ascii="Consolas" w:cs="Consolas" w:eastAsia="Consolas" w:hAnsi="Consolas"/>
                <w:sz w:val="15"/>
                <w:szCs w:val="15"/>
              </w:rPr>
              <w:t xml:space="preserve">5. Comprobar: cardinalidad autenticada igual a 50.</w:t>
            </w:r>
          </w:p>
          <w:p>
            <w:pPr>
              <w:spacing w:after="0" w:line="230"/>
            </w:pPr>
            <w:r>
              <w:rPr>
                <w:rFonts w:ascii="Consolas" w:cs="Consolas" w:eastAsia="Consolas" w:hAnsi="Consolas"/>
                <w:sz w:val="15"/>
                <w:szCs w:val="15"/>
              </w:rPr>
              <w:t xml:space="preserve">6. Comprobar: ausencia de encabezado de truncamiento.</w:t>
            </w:r>
          </w:p>
        </w:tc>
        <w:tc>
          <w:tcPr>
            <w:tcW w:type="dxa" w:w="800"/>
            <w:tcMar>
              <w:top w:type="dxa" w:w="70"/>
              <w:left w:type="dxa" w:w="105"/>
              <w:bottom w:type="dxa" w:w="70"/>
              <w:right w:type="dxa" w:w="105"/>
            </w:tcMar>
            <w:vAlign w:val="top"/>
          </w:tcPr>
          <w:p>
            <w:pPr>
              <w:spacing w:after="0" w:line="246"/>
            </w:pPr>
            <w:r>
              <w:rPr>
                <w:sz w:val="15"/>
                <w:szCs w:val="15"/>
              </w:rPr>
              <w:t xml:space="preserve">200 y 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Sin credencial: codigo 200 con diez elementos y ningun encabezado que informe el recorte. Con credencial: codigo 200 con cincuenta elementos. Desviacion registrada como H-02.</w:t>
            </w:r>
          </w:p>
        </w:tc>
        <w:tc>
          <w:tcPr>
            <w:tcW w:type="dxa" w:w="2200"/>
            <w:tcMar>
              <w:top w:type="dxa" w:w="70"/>
              <w:left w:type="dxa" w:w="105"/>
              <w:bottom w:type="dxa" w:w="70"/>
              <w:right w:type="dxa" w:w="105"/>
            </w:tcMar>
            <w:vAlign w:val="top"/>
          </w:tcPr>
          <w:p>
            <w:pPr>
              <w:spacing w:after="0" w:line="246"/>
            </w:pPr>
            <w:r>
              <w:rPr>
                <w:sz w:val="15"/>
                <w:szCs w:val="15"/>
              </w:rPr>
              <w:t xml:space="preserve">Se pidieron 50 y llegaron 10. Ningun encabezado informa el recorte. Hallazgo H-02. La misma peticion con credencial entrega los 50. Confirma que el recorte depende del plan, no del dato.</w:t>
            </w:r>
          </w:p>
        </w:tc>
      </w:tr>
      <w:tr>
        <w:tc>
          <w:tcPr>
            <w:tcW w:type="dxa" w:w="800"/>
            <w:tcMar>
              <w:top w:type="dxa" w:w="70"/>
              <w:left w:type="dxa" w:w="105"/>
              <w:bottom w:type="dxa" w:w="70"/>
              <w:right w:type="dxa" w:w="105"/>
            </w:tcMar>
            <w:vAlign w:val="top"/>
          </w:tcPr>
          <w:p>
            <w:pPr>
              <w:spacing w:after="0" w:line="246"/>
            </w:pPr>
            <w:r>
              <w:rPr>
                <w:sz w:val="15"/>
                <w:szCs w:val="15"/>
              </w:rPr>
              <w:t xml:space="preserve">IMG-B-04</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Verificar el comportamiento al solicitar una pagina situada mas alla del ultimo resultado.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/images/search?limit=10&amp;order=ASC&amp;page=500000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coleccion vacia.</w:t>
            </w:r>
          </w:p>
          <w:p>
            <w:pPr>
              <w:spacing w:after="0" w:line="230"/>
            </w:pPr>
            <w:r>
              <w:rPr>
                <w:rFonts w:ascii="Consolas" w:cs="Consolas" w:eastAsia="Consolas" w:hAnsi="Consolas"/>
                <w:sz w:val="15"/>
                <w:szCs w:val="15"/>
              </w:rPr>
              <w:t xml:space="preserve">5. Comprobar: total informado mayor que cero.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coleccion vacia. Encabezado Pagination-Count con el total real, observado en 13492.</w:t>
            </w:r>
          </w:p>
        </w:tc>
        <w:tc>
          <w:tcPr>
            <w:tcW w:type="dxa" w:w="2200"/>
            <w:tcMar>
              <w:top w:type="dxa" w:w="70"/>
              <w:left w:type="dxa" w:w="105"/>
              <w:bottom w:type="dxa" w:w="70"/>
              <w:right w:type="dxa" w:w="105"/>
            </w:tcMar>
            <w:vAlign w:val="top"/>
          </w:tcPr>
          <w:p>
            <w:pPr>
              <w:spacing w:after="0" w:line="246"/>
            </w:pPr>
            <w:r>
              <w:rPr>
                <w:sz w:val="15"/>
                <w:szCs w:val="15"/>
              </w:rPr>
              <w:t xml:space="preserve">Correcto. Coleccion vacia y el total real informado en el encabezado.</w:t>
            </w:r>
          </w:p>
        </w:tc>
      </w:tr>
      <w:tr>
        <w:tc>
          <w:tcPr>
            <w:tcW w:type="dxa" w:w="800"/>
            <w:tcMar>
              <w:top w:type="dxa" w:w="70"/>
              <w:left w:type="dxa" w:w="105"/>
              <w:bottom w:type="dxa" w:w="70"/>
              <w:right w:type="dxa" w:w="105"/>
            </w:tcMar>
            <w:vAlign w:val="top"/>
          </w:tcPr>
          <w:p>
            <w:pPr>
              <w:spacing w:after="0" w:line="246"/>
            </w:pPr>
            <w:r>
              <w:rPr>
                <w:sz w:val="15"/>
                <w:szCs w:val="15"/>
              </w:rPr>
              <w:t xml:space="preserve">IMG-B-05</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Verificar que la ultima pagina calculada a partir del total informado contiene resultados.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/images/search?limit=10&amp;order=ASC&amp;page=1348</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cardinalidad mayor que cero y no superior al tamano de pagina.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entre uno y diez elementos.</w:t>
            </w:r>
          </w:p>
        </w:tc>
        <w:tc>
          <w:tcPr>
            <w:tcW w:type="dxa" w:w="2200"/>
            <w:tcMar>
              <w:top w:type="dxa" w:w="70"/>
              <w:left w:type="dxa" w:w="105"/>
              <w:bottom w:type="dxa" w:w="70"/>
              <w:right w:type="dxa" w:w="105"/>
            </w:tcMar>
            <w:vAlign w:val="top"/>
          </w:tcPr>
          <w:p>
            <w:pPr>
              <w:spacing w:after="0" w:line="246"/>
            </w:pPr>
            <w:r>
              <w:rPr>
                <w:sz w:val="15"/>
                <w:szCs w:val="15"/>
              </w:rPr>
              <w:t xml:space="preserve">Correcto. La ultima pagina util calculada desde el total (13492 / 10) trae resultados.</w:t>
            </w:r>
          </w:p>
        </w:tc>
      </w:tr>
      <w:tr>
        <w:tc>
          <w:tcPr>
            <w:tcW w:type="dxa" w:w="800"/>
            <w:tcMar>
              <w:top w:type="dxa" w:w="70"/>
              <w:left w:type="dxa" w:w="105"/>
              <w:bottom w:type="dxa" w:w="70"/>
              <w:right w:type="dxa" w:w="105"/>
            </w:tcMar>
            <w:vAlign w:val="top"/>
          </w:tcPr>
          <w:p>
            <w:pPr>
              <w:spacing w:after="0" w:line="246"/>
            </w:pPr>
            <w:r>
              <w:rPr>
                <w:sz w:val="15"/>
                <w:szCs w:val="15"/>
              </w:rPr>
              <w:t xml:space="preserve">IMG-B-06</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media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Determinar el comportamiento ante un valor de size fuera de cualquier conjunto razonable.</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/images/search?size=gigantesco</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error de servidor.</w:t>
            </w:r>
          </w:p>
          <w:p>
            <w:pPr>
              <w:spacing w:after="0" w:line="230"/>
            </w:pPr>
            <w:r>
              <w:rPr>
                <w:rFonts w:ascii="Consolas" w:cs="Consolas" w:eastAsia="Consolas" w:hAnsi="Consolas"/>
                <w:sz w:val="15"/>
                <w:szCs w:val="15"/>
              </w:rPr>
              <w:t xml:space="preserve">4. Comprobar: registro de la inconsistencia de validacion.</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resultados. El parametro se acepta y se ignora, a diferencia de order que si valida. Desviacion registrada como H-04.</w:t>
            </w:r>
          </w:p>
        </w:tc>
        <w:tc>
          <w:tcPr>
            <w:tcW w:type="dxa" w:w="2200"/>
            <w:tcMar>
              <w:top w:type="dxa" w:w="70"/>
              <w:left w:type="dxa" w:w="105"/>
              <w:bottom w:type="dxa" w:w="70"/>
              <w:right w:type="dxa" w:w="105"/>
            </w:tcMar>
            <w:vAlign w:val="top"/>
          </w:tcPr>
          <w:p>
            <w:pPr>
              <w:spacing w:after="0" w:line="246"/>
            </w:pPr>
            <w:r>
              <w:rPr>
                <w:sz w:val="15"/>
                <w:szCs w:val="15"/>
              </w:rPr>
              <w:t xml:space="preserve">El valor invalido se acepta y se ignora. order rechaza lo desconocido, size no. Hallazgo H-04.</w:t>
            </w:r>
          </w:p>
        </w:tc>
      </w:tr>
      <w:tr>
        <w:tc>
          <w:tcPr>
            <w:tcW w:type="dxa" w:w="800"/>
            <w:tcMar>
              <w:top w:type="dxa" w:w="70"/>
              <w:left w:type="dxa" w:w="105"/>
              <w:bottom w:type="dxa" w:w="70"/>
              <w:right w:type="dxa" w:w="105"/>
            </w:tcMar>
            <w:vAlign w:val="top"/>
          </w:tcPr>
          <w:p>
            <w:pPr>
              <w:spacing w:after="0" w:line="246"/>
            </w:pPr>
            <w:r>
              <w:rPr>
                <w:sz w:val="15"/>
                <w:szCs w:val="15"/>
              </w:rPr>
              <w:t xml:space="preserve">IMG-B-07</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alta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Verificar si el filtro por tipo de contenido restringe realmente los resultados.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/images/search?limit=10&amp;mime_types=png</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comprobacion de la extension de cada direccion devuelta.</w:t>
            </w:r>
          </w:p>
          <w:p>
            <w:pPr>
              <w:spacing w:after="0" w:line="230"/>
            </w:pPr>
            <w:r>
              <w:rPr>
                <w:rFonts w:ascii="Consolas" w:cs="Consolas" w:eastAsia="Consolas" w:hAnsi="Consolas"/>
                <w:sz w:val="15"/>
                <w:szCs w:val="15"/>
              </w:rPr>
              <w:t xml:space="preserve">5. Comprobar: registro del incumplimiento del filtro.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Los resultados incluyen direcciones que no terminan en .png, lo que evidencia que el filtro no se aplica. Desviacion registrada como H-03.</w:t>
            </w:r>
          </w:p>
        </w:tc>
        <w:tc>
          <w:tcPr>
            <w:tcW w:type="dxa" w:w="2200"/>
            <w:tcMar>
              <w:top w:type="dxa" w:w="70"/>
              <w:left w:type="dxa" w:w="105"/>
              <w:bottom w:type="dxa" w:w="70"/>
              <w:right w:type="dxa" w:w="105"/>
            </w:tcMar>
            <w:vAlign w:val="top"/>
          </w:tcPr>
          <w:p>
            <w:pPr>
              <w:spacing w:after="0" w:line="246"/>
            </w:pPr>
            <w:r>
              <w:rPr>
                <w:sz w:val="15"/>
                <w:szCs w:val="15"/>
              </w:rPr>
              <w:t xml:space="preserve">Se pidio png y llegaron gif y jpg. El filtro no se aplica. Hallazgo H-03.</w:t>
            </w:r>
          </w:p>
        </w:tc>
      </w:tr>
      <w:tr>
        <w:tc>
          <w:tcPr>
            <w:tcW w:type="dxa" w:w="800"/>
            <w:tcMar>
              <w:top w:type="dxa" w:w="70"/>
              <w:left w:type="dxa" w:w="105"/>
              <w:bottom w:type="dxa" w:w="70"/>
              <w:right w:type="dxa" w:w="105"/>
            </w:tcMar>
            <w:vAlign w:val="top"/>
          </w:tcPr>
          <w:p>
            <w:pPr>
              <w:spacing w:after="0" w:line="246"/>
            </w:pPr>
            <w:r>
              <w:rPr>
                <w:sz w:val="15"/>
                <w:szCs w:val="15"/>
              </w:rPr>
              <w:t xml:space="preserve">IMG-B-08</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media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Determinar si un tipo de contenido no aplicable al recurso se rechaza.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/images/search?mime_types=application/pdf</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error de servidor.</w:t>
            </w:r>
          </w:p>
          <w:p>
            <w:pPr>
              <w:spacing w:after="0" w:line="230"/>
            </w:pPr>
            <w:r>
              <w:rPr>
                <w:rFonts w:ascii="Consolas" w:cs="Consolas" w:eastAsia="Consolas" w:hAnsi="Consolas"/>
                <w:sz w:val="15"/>
                <w:szCs w:val="15"/>
              </w:rPr>
              <w:t xml:space="preserve">4. Comprobar: registro del comportamiento observado.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imagenes. El valor no se valida ni se aplica. Desviacion registrada como H-03.</w:t>
            </w:r>
          </w:p>
        </w:tc>
        <w:tc>
          <w:tcPr>
            <w:tcW w:type="dxa" w:w="2200"/>
            <w:tcMar>
              <w:top w:type="dxa" w:w="70"/>
              <w:left w:type="dxa" w:w="105"/>
              <w:bottom w:type="dxa" w:w="70"/>
              <w:right w:type="dxa" w:w="105"/>
            </w:tcMar>
            <w:vAlign w:val="top"/>
          </w:tcPr>
          <w:p>
            <w:pPr>
              <w:spacing w:after="0" w:line="246"/>
            </w:pPr>
            <w:r>
              <w:rPr>
                <w:sz w:val="15"/>
                <w:szCs w:val="15"/>
              </w:rPr>
              <w:t xml:space="preserve">Un tipo no aplicable a imagenes devuelve una imagen jpg. Confirma H-03.</w:t>
            </w:r>
          </w:p>
        </w:tc>
      </w:tr>
      <w:tr>
        <w:tc>
          <w:tcPr>
            <w:tcW w:type="dxa" w:w="800"/>
            <w:tcMar>
              <w:top w:type="dxa" w:w="70"/>
              <w:left w:type="dxa" w:w="105"/>
              <w:bottom w:type="dxa" w:w="70"/>
              <w:right w:type="dxa" w:w="105"/>
            </w:tcMar>
            <w:vAlign w:val="top"/>
          </w:tcPr>
          <w:p>
            <w:pPr>
              <w:spacing w:after="0" w:line="246"/>
            </w:pPr>
            <w:r>
              <w:rPr>
                <w:sz w:val="15"/>
                <w:szCs w:val="15"/>
              </w:rPr>
              <w:t xml:space="preserve">IMG-B-09</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baja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Verificar que un parametro desconocido no altera el comportamiento del resto de la consulta.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/images/search?limit=3&amp;parametro_inexistente=valor</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cardinalidad igual a 3.</w:t>
            </w:r>
          </w:p>
          <w:p>
            <w:pPr>
              <w:spacing w:after="0" w:line="230"/>
            </w:pPr>
            <w:r>
              <w:rPr>
                <w:rFonts w:ascii="Consolas" w:cs="Consolas" w:eastAsia="Consolas" w:hAnsi="Consolas"/>
                <w:sz w:val="15"/>
                <w:szCs w:val="15"/>
              </w:rPr>
              <w:t xml:space="preserve">5. Comprobar: registro de la politica permisiva.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tres elementos. El parametro desconocido se ignora sin aviso.</w:t>
            </w:r>
          </w:p>
        </w:tc>
        <w:tc>
          <w:tcPr>
            <w:tcW w:type="dxa" w:w="2200"/>
            <w:tcMar>
              <w:top w:type="dxa" w:w="70"/>
              <w:left w:type="dxa" w:w="105"/>
              <w:bottom w:type="dxa" w:w="70"/>
              <w:right w:type="dxa" w:w="105"/>
            </w:tcMar>
            <w:vAlign w:val="top"/>
          </w:tcPr>
          <w:p>
            <w:pPr>
              <w:spacing w:after="0" w:line="246"/>
            </w:pPr>
            <w:r>
              <w:rPr>
                <w:sz w:val="15"/>
                <w:szCs w:val="15"/>
              </w:rPr>
              <w:t xml:space="preserve">El parametro desconocido se ignora y limit sigue operando. Politica permisiva.</w:t>
            </w:r>
          </w:p>
        </w:tc>
      </w:tr>
      <w:tr>
        <w:tc>
          <w:tcPr>
            <w:tcW w:type="dxa" w:w="800"/>
            <w:tcMar>
              <w:top w:type="dxa" w:w="70"/>
              <w:left w:type="dxa" w:w="105"/>
              <w:bottom w:type="dxa" w:w="70"/>
              <w:right w:type="dxa" w:w="105"/>
            </w:tcMar>
            <w:vAlign w:val="top"/>
          </w:tcPr>
          <w:p>
            <w:pPr>
              <w:spacing w:after="0" w:line="246"/>
            </w:pPr>
            <w:r>
              <w:rPr>
                <w:sz w:val="15"/>
                <w:szCs w:val="15"/>
              </w:rPr>
              <w:t xml:space="preserve">IMG-B-10</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media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Verificar si el parametro format altera la representacion entregada.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/images/search?limit=1&amp;format=json</w:t>
            </w:r>
          </w:p>
          <w:p>
            <w:pPr>
              <w:spacing w:after="0" w:line="230"/>
            </w:pPr>
            <w:r>
              <w:rPr>
                <w:rFonts w:ascii="Consolas" w:cs="Consolas" w:eastAsia="Consolas" w:hAnsi="Consolas"/>
                <w:sz w:val="15"/>
                <w:szCs w:val="15"/>
              </w:rPr>
              <w:t xml:space="preserve">2. Enviar GET /images/search?limit=1&amp;format=src</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tipo de contenido identico en ambos casos.</w:t>
            </w:r>
          </w:p>
          <w:p>
            <w:pPr>
              <w:spacing w:after="0" w:line="230"/>
            </w:pPr>
            <w:r>
              <w:rPr>
                <w:rFonts w:ascii="Consolas" w:cs="Consolas" w:eastAsia="Consolas" w:hAnsi="Consolas"/>
                <w:sz w:val="15"/>
                <w:szCs w:val="15"/>
              </w:rPr>
              <w:t xml:space="preserve">5. Comprobar: registro de la desviacion.</w:t>
            </w:r>
          </w:p>
        </w:tc>
        <w:tc>
          <w:tcPr>
            <w:tcW w:type="dxa" w:w="800"/>
            <w:tcMar>
              <w:top w:type="dxa" w:w="70"/>
              <w:left w:type="dxa" w:w="105"/>
              <w:bottom w:type="dxa" w:w="70"/>
              <w:right w:type="dxa" w:w="105"/>
            </w:tcMar>
            <w:vAlign w:val="top"/>
          </w:tcPr>
          <w:p>
            <w:pPr>
              <w:spacing w:after="0" w:line="246"/>
            </w:pPr>
            <w:r>
              <w:rPr>
                <w:sz w:val="15"/>
                <w:szCs w:val="15"/>
              </w:rPr>
              <w:t xml:space="preserve">200 y 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ambos casos con tipo de contenido application/json. El valor src no produce la imagen ni una redireccion. Desviacion registrada como H-05.</w:t>
            </w:r>
          </w:p>
        </w:tc>
        <w:tc>
          <w:tcPr>
            <w:tcW w:type="dxa" w:w="2200"/>
            <w:tcMar>
              <w:top w:type="dxa" w:w="70"/>
              <w:left w:type="dxa" w:w="105"/>
              <w:bottom w:type="dxa" w:w="70"/>
              <w:right w:type="dxa" w:w="105"/>
            </w:tcMar>
            <w:vAlign w:val="top"/>
          </w:tcPr>
          <w:p>
            <w:pPr>
              <w:spacing w:after="0" w:line="246"/>
            </w:pPr>
            <w:r>
              <w:rPr>
                <w:sz w:val="15"/>
                <w:szCs w:val="15"/>
              </w:rPr>
              <w:t xml:space="preserve">JSON, como corresponde. Devuelve el mismo JSON. No entrega la imagen ni redirige. Hallazgo H-05.</w:t>
            </w:r>
          </w:p>
        </w:tc>
      </w:tr>
      <w:tr>
        <w:tc>
          <w:tcPr>
            <w:tcW w:type="dxa" w:w="800"/>
            <w:tcMar>
              <w:top w:type="dxa" w:w="70"/>
              <w:left w:type="dxa" w:w="105"/>
              <w:bottom w:type="dxa" w:w="70"/>
              <w:right w:type="dxa" w:w="105"/>
            </w:tcMar>
            <w:vAlign w:val="top"/>
          </w:tcPr>
          <w:p>
            <w:pPr>
              <w:spacing w:after="0" w:line="246"/>
            </w:pPr>
            <w:r>
              <w:rPr>
                <w:sz w:val="15"/>
                <w:szCs w:val="15"/>
              </w:rPr>
              <w:t xml:space="preserve">IMG-B-11</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media</w:t>
            </w:r>
          </w:p>
          <w:p>
            <w:pPr>
              <w:spacing w:after="0" w:line="246"/>
            </w:pPr>
            <w:r>
              <w:rPr>
                <w:sz w:val="15"/>
                <w:szCs w:val="15"/>
              </w:rPr>
              <w:t xml:space="preserve">Riesgo RF-02</w:t>
            </w:r>
          </w:p>
        </w:tc>
        <w:tc>
          <w:tcPr>
            <w:tcW w:type="dxa" w:w="2000"/>
            <w:tcMar>
              <w:top w:type="dxa" w:w="70"/>
              <w:left w:type="dxa" w:w="105"/>
              <w:bottom w:type="dxa" w:w="70"/>
              <w:right w:type="dxa" w:w="105"/>
            </w:tcMar>
            <w:vAlign w:val="top"/>
          </w:tcPr>
          <w:p>
            <w:pPr>
              <w:spacing w:after="0" w:line="246"/>
            </w:pPr>
            <w:r>
              <w:rPr>
                <w:sz w:val="15"/>
                <w:szCs w:val="15"/>
              </w:rPr>
              <w:t xml:space="preserve">Determinar la condicion exacta bajo la que se emiten los encabezados de paginacion.</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/images/search?limit=5&amp;order=RANDOM</w:t>
            </w:r>
          </w:p>
          <w:p>
            <w:pPr>
              <w:spacing w:after="0" w:line="230"/>
            </w:pPr>
            <w:r>
              <w:rPr>
                <w:rFonts w:ascii="Consolas" w:cs="Consolas" w:eastAsia="Consolas" w:hAnsi="Consolas"/>
                <w:sz w:val="15"/>
                <w:szCs w:val="15"/>
              </w:rPr>
              <w:t xml:space="preserve">2. Enviar GET /images/search?limit=5&amp;order=ASC&amp;page=0</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ausencia de encabezados en la consulta aleatoria.</w:t>
            </w:r>
          </w:p>
          <w:p>
            <w:pPr>
              <w:spacing w:after="0" w:line="230"/>
            </w:pPr>
            <w:r>
              <w:rPr>
                <w:rFonts w:ascii="Consolas" w:cs="Consolas" w:eastAsia="Consolas" w:hAnsi="Consolas"/>
                <w:sz w:val="15"/>
                <w:szCs w:val="15"/>
              </w:rPr>
              <w:t xml:space="preserve">5. Comprobar: presencia en la consulta ordenada.</w:t>
            </w:r>
          </w:p>
        </w:tc>
        <w:tc>
          <w:tcPr>
            <w:tcW w:type="dxa" w:w="800"/>
            <w:tcMar>
              <w:top w:type="dxa" w:w="70"/>
              <w:left w:type="dxa" w:w="105"/>
              <w:bottom w:type="dxa" w:w="70"/>
              <w:right w:type="dxa" w:w="105"/>
            </w:tcMar>
            <w:vAlign w:val="top"/>
          </w:tcPr>
          <w:p>
            <w:pPr>
              <w:spacing w:after="0" w:line="246"/>
            </w:pPr>
            <w:r>
              <w:rPr>
                <w:sz w:val="15"/>
                <w:szCs w:val="15"/>
              </w:rPr>
              <w:t xml:space="preserve">200 y 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Con orden aleatorio no se emiten los encabezados. Con orden determinista si. Condicion documentada en H-06.</w:t>
            </w:r>
          </w:p>
        </w:tc>
        <w:tc>
          <w:tcPr>
            <w:tcW w:type="dxa" w:w="2200"/>
            <w:tcMar>
              <w:top w:type="dxa" w:w="70"/>
              <w:left w:type="dxa" w:w="105"/>
              <w:bottom w:type="dxa" w:w="70"/>
              <w:right w:type="dxa" w:w="105"/>
            </w:tcMar>
            <w:vAlign w:val="top"/>
          </w:tcPr>
          <w:p>
            <w:pPr>
              <w:spacing w:after="0" w:line="246"/>
            </w:pPr>
            <w:r>
              <w:rPr>
                <w:sz w:val="15"/>
                <w:szCs w:val="15"/>
              </w:rPr>
              <w:t xml:space="preserve">Sin encabezados de paginacion. Con encabezados. La condicion es el orden determinista. Hallazgo H-06.</w:t>
            </w:r>
          </w:p>
        </w:tc>
      </w:tr>
    </w:tbl>
    <w:p>
      <w:r>
        <w:br w:type="page"/>
      </w:r>
    </w:p>
    <w:p>
      <w:pPr>
        <w:pStyle w:val="Heading2"/>
        <w:spacing w:after="130" w:before="290"/>
      </w:pPr>
      <w:r>
        <w:rPr>
          <w:b/>
          <w:bCs/>
          <w:sz w:val="25"/>
          <w:szCs w:val="25"/>
        </w:rPr>
        <w:t xml:space="preserve">4.4 Busqueda de razas: casos funcionales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BRD-F-01</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RF-04</w:t>
            </w:r>
          </w:p>
        </w:tc>
        <w:tc>
          <w:tcPr>
            <w:tcW w:type="dxa" w:w="2000"/>
            <w:tcMar>
              <w:top w:type="dxa" w:w="70"/>
              <w:left w:type="dxa" w:w="105"/>
              <w:bottom w:type="dxa" w:w="70"/>
              <w:right w:type="dxa" w:w="105"/>
            </w:tcMar>
            <w:vAlign w:val="top"/>
          </w:tcPr>
          <w:p>
            <w:pPr>
              <w:spacing w:after="0" w:line="246"/>
            </w:pPr>
            <w:r>
              <w:rPr>
                <w:sz w:val="15"/>
                <w:szCs w:val="15"/>
              </w:rPr>
              <w:t xml:space="preserve">Confirmar que una consulta conocida devuelve la raza correspondiente.</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cardinalidad igual a 1.</w:t>
            </w:r>
          </w:p>
          <w:p>
            <w:pPr>
              <w:spacing w:after="0" w:line="230"/>
            </w:pPr>
            <w:r>
              <w:rPr>
                <w:rFonts w:ascii="Consolas" w:cs="Consolas" w:eastAsia="Consolas" w:hAnsi="Consolas"/>
                <w:sz w:val="15"/>
                <w:szCs w:val="15"/>
              </w:rPr>
              <w:t xml:space="preserve">5. Comprobar: identificador y nombre exactos.</w:t>
            </w:r>
          </w:p>
          <w:p>
            <w:pPr>
              <w:spacing w:after="0" w:line="230"/>
            </w:pPr>
            <w:r>
              <w:rPr>
                <w:rFonts w:ascii="Consolas" w:cs="Consolas" w:eastAsia="Consolas" w:hAnsi="Consolas"/>
                <w:sz w:val="15"/>
                <w:szCs w:val="15"/>
              </w:rPr>
              <w:t xml:space="preserve">6. Comprobar: tiempo de respuesta por debajo de 3000 ms.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un elemento cuyo id es beng y cuyo nombre es Bengal. Campos de referencia observados: life_span 12-16, origin United States, species_id 1.</w:t>
            </w:r>
          </w:p>
        </w:tc>
        <w:tc>
          <w:tcPr>
            <w:tcW w:type="dxa" w:w="2200"/>
            <w:tcMar>
              <w:top w:type="dxa" w:w="70"/>
              <w:left w:type="dxa" w:w="105"/>
              <w:bottom w:type="dxa" w:w="70"/>
              <w:right w:type="dxa" w:w="105"/>
            </w:tcMar>
            <w:vAlign w:val="top"/>
          </w:tcPr>
          <w:p>
            <w:pPr>
              <w:spacing w:after="0" w:line="246"/>
            </w:pPr>
            <w:r>
              <w:rPr>
                <w:sz w:val="15"/>
                <w:szCs w:val="15"/>
              </w:rPr>
              <w:t xml:space="preserve">Correcto. Un resultado con el identificador y el nombre esperados.</w:t>
            </w:r>
          </w:p>
        </w:tc>
      </w:tr>
      <w:tr>
        <w:tc>
          <w:tcPr>
            <w:tcW w:type="dxa" w:w="800"/>
            <w:tcMar>
              <w:top w:type="dxa" w:w="70"/>
              <w:left w:type="dxa" w:w="105"/>
              <w:bottom w:type="dxa" w:w="70"/>
              <w:right w:type="dxa" w:w="105"/>
            </w:tcMar>
            <w:vAlign w:val="top"/>
          </w:tcPr>
          <w:p>
            <w:pPr>
              <w:spacing w:after="0" w:line="246"/>
            </w:pPr>
            <w:r>
              <w:rPr>
                <w:sz w:val="15"/>
                <w:szCs w:val="15"/>
              </w:rPr>
              <w:t xml:space="preserve">BRD-F-02</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RF-04</w:t>
            </w:r>
          </w:p>
        </w:tc>
        <w:tc>
          <w:tcPr>
            <w:tcW w:type="dxa" w:w="2000"/>
            <w:tcMar>
              <w:top w:type="dxa" w:w="70"/>
              <w:left w:type="dxa" w:w="105"/>
              <w:bottom w:type="dxa" w:w="70"/>
              <w:right w:type="dxa" w:w="105"/>
            </w:tcMar>
            <w:vAlign w:val="top"/>
          </w:tcPr>
          <w:p>
            <w:pPr>
              <w:spacing w:after="0" w:line="246"/>
            </w:pPr>
            <w:r>
              <w:rPr>
                <w:sz w:val="15"/>
                <w:szCs w:val="15"/>
              </w:rPr>
              <w:t xml:space="preserve">Verificar la recuperacion consistente de las cuatro razas de referencia del conjunto de datos.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w:t>
            </w:r>
          </w:p>
          <w:p>
            <w:pPr>
              <w:spacing w:after="0" w:line="230"/>
            </w:pPr>
            <w:r>
              <w:rPr>
                <w:rFonts w:ascii="Consolas" w:cs="Consolas" w:eastAsia="Consolas" w:hAnsi="Consolas"/>
                <w:sz w:val="15"/>
                <w:szCs w:val="15"/>
              </w:rPr>
              <w:t xml:space="preserve">2. Enviar GET /breeds/search?q=siam</w:t>
            </w:r>
          </w:p>
          <w:p>
            <w:pPr>
              <w:spacing w:after="0" w:line="230"/>
            </w:pPr>
            <w:r>
              <w:rPr>
                <w:rFonts w:ascii="Consolas" w:cs="Consolas" w:eastAsia="Consolas" w:hAnsi="Consolas"/>
                <w:sz w:val="15"/>
                <w:szCs w:val="15"/>
              </w:rPr>
              <w:t xml:space="preserve">3. Enviar GET /breeds/search?q=maine coon</w:t>
            </w:r>
          </w:p>
          <w:p>
            <w:pPr>
              <w:spacing w:after="0" w:line="230"/>
            </w:pPr>
            <w:r>
              <w:rPr>
                <w:rFonts w:ascii="Consolas" w:cs="Consolas" w:eastAsia="Consolas" w:hAnsi="Consolas"/>
                <w:sz w:val="15"/>
                <w:szCs w:val="15"/>
              </w:rPr>
              <w:t xml:space="preserve">4. Enviar GET /breeds/search?q=abys</w:t>
            </w:r>
          </w:p>
          <w:p>
            <w:pPr>
              <w:spacing w:after="0" w:line="230"/>
            </w:pPr>
            <w:r>
              <w:rPr>
                <w:rFonts w:ascii="Consolas" w:cs="Consolas" w:eastAsia="Consolas" w:hAnsi="Consolas"/>
                <w:sz w:val="15"/>
                <w:szCs w:val="15"/>
              </w:rPr>
              <w:t xml:space="preserve">5. Leer el codigo de estado, los encabezados y el cuerpo de la respuesta.</w:t>
            </w:r>
          </w:p>
          <w:p>
            <w:pPr>
              <w:spacing w:after="0" w:line="230"/>
            </w:pPr>
            <w:r>
              <w:rPr>
                <w:rFonts w:ascii="Consolas" w:cs="Consolas" w:eastAsia="Consolas" w:hAnsi="Consolas"/>
                <w:sz w:val="15"/>
                <w:szCs w:val="15"/>
              </w:rPr>
              <w:t xml:space="preserve">6. Comprobar: presencia del identificador esperado en cada respuesta.</w:t>
            </w:r>
          </w:p>
          <w:p>
            <w:pPr>
              <w:spacing w:after="0" w:line="230"/>
            </w:pPr>
            <w:r>
              <w:rPr>
                <w:rFonts w:ascii="Consolas" w:cs="Consolas" w:eastAsia="Consolas" w:hAnsi="Consolas"/>
                <w:sz w:val="15"/>
                <w:szCs w:val="15"/>
              </w:rPr>
              <w:t xml:space="preserve">7. Comprobar: correspondencia del nombre.</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200, 200, 200, 200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los cuatro casos. Cada respuesta contiene la raza esperada: Bengal, Siamese, Maine Coon y Abyssinian.</w:t>
            </w:r>
          </w:p>
        </w:tc>
        <w:tc>
          <w:tcPr>
            <w:tcW w:type="dxa" w:w="2200"/>
            <w:tcMar>
              <w:top w:type="dxa" w:w="70"/>
              <w:left w:type="dxa" w:w="105"/>
              <w:bottom w:type="dxa" w:w="70"/>
              <w:right w:type="dxa" w:w="105"/>
            </w:tcMar>
            <w:vAlign w:val="top"/>
          </w:tcPr>
          <w:p>
            <w:pPr>
              <w:spacing w:after="0" w:line="246"/>
            </w:pPr>
            <w:r>
              <w:rPr>
                <w:sz w:val="15"/>
                <w:szCs w:val="15"/>
              </w:rPr>
              <w:t xml:space="preserve">Correcto. Correcto. Correcto. Correcto.</w:t>
            </w:r>
          </w:p>
        </w:tc>
      </w:tr>
      <w:tr>
        <w:tc>
          <w:tcPr>
            <w:tcW w:type="dxa" w:w="800"/>
            <w:tcMar>
              <w:top w:type="dxa" w:w="70"/>
              <w:left w:type="dxa" w:w="105"/>
              <w:bottom w:type="dxa" w:w="70"/>
              <w:right w:type="dxa" w:w="105"/>
            </w:tcMar>
            <w:vAlign w:val="top"/>
          </w:tcPr>
          <w:p>
            <w:pPr>
              <w:spacing w:after="0" w:line="246"/>
            </w:pPr>
            <w:r>
              <w:rPr>
                <w:sz w:val="15"/>
                <w:szCs w:val="15"/>
              </w:rPr>
              <w:t xml:space="preserve">BRD-F-03</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RF-04</w:t>
            </w:r>
          </w:p>
        </w:tc>
        <w:tc>
          <w:tcPr>
            <w:tcW w:type="dxa" w:w="2000"/>
            <w:tcMar>
              <w:top w:type="dxa" w:w="70"/>
              <w:left w:type="dxa" w:w="105"/>
              <w:bottom w:type="dxa" w:w="70"/>
              <w:right w:type="dxa" w:w="105"/>
            </w:tcMar>
            <w:vAlign w:val="top"/>
          </w:tcPr>
          <w:p>
            <w:pPr>
              <w:spacing w:after="0" w:line="246"/>
            </w:pPr>
            <w:r>
              <w:rPr>
                <w:sz w:val="15"/>
                <w:szCs w:val="15"/>
              </w:rPr>
              <w:t xml:space="preserve">Verificar que la busqueda es insensible a mayusculas y minusculas.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/breeds/search?q=BENGAL</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identidad del resultado entre las tres variantes.</w:t>
            </w:r>
          </w:p>
          <w:p>
            <w:pPr>
              <w:spacing w:after="0" w:line="230"/>
            </w:pPr>
            <w:r>
              <w:rPr>
                <w:rFonts w:ascii="Consolas" w:cs="Consolas" w:eastAsia="Consolas" w:hAnsi="Consolas"/>
                <w:sz w:val="15"/>
                <w:szCs w:val="15"/>
              </w:rPr>
              <w:t xml:space="preserve">4. Comprobar: presencia del identificador beng.</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en las tres. Las tres devuelven el mismo resultado, que incluye la raza beng.</w:t>
            </w:r>
          </w:p>
        </w:tc>
        <w:tc>
          <w:tcPr>
            <w:tcW w:type="dxa" w:w="2200"/>
            <w:tcMar>
              <w:top w:type="dxa" w:w="70"/>
              <w:left w:type="dxa" w:w="105"/>
              <w:bottom w:type="dxa" w:w="70"/>
              <w:right w:type="dxa" w:w="105"/>
            </w:tcMar>
            <w:vAlign w:val="top"/>
          </w:tcPr>
          <w:p>
            <w:pPr>
              <w:spacing w:after="0" w:line="246"/>
            </w:pPr>
            <w:r>
              <w:rPr>
                <w:sz w:val="15"/>
                <w:szCs w:val="15"/>
              </w:rPr>
              <w:t xml:space="preserve">Correcto. Mismo ETag que la consulta en minusculas: la respuesta es identica.</w:t>
            </w:r>
          </w:p>
        </w:tc>
      </w:tr>
      <w:tr>
        <w:tc>
          <w:tcPr>
            <w:tcW w:type="dxa" w:w="800"/>
            <w:tcMar>
              <w:top w:type="dxa" w:w="70"/>
              <w:left w:type="dxa" w:w="105"/>
              <w:bottom w:type="dxa" w:w="70"/>
              <w:right w:type="dxa" w:w="105"/>
            </w:tcMar>
            <w:vAlign w:val="top"/>
          </w:tcPr>
          <w:p>
            <w:pPr>
              <w:spacing w:after="0" w:line="246"/>
            </w:pPr>
            <w:r>
              <w:rPr>
                <w:sz w:val="15"/>
                <w:szCs w:val="15"/>
              </w:rPr>
              <w:t xml:space="preserve">BRD-F-04</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RF-04</w:t>
            </w:r>
          </w:p>
        </w:tc>
        <w:tc>
          <w:tcPr>
            <w:tcW w:type="dxa" w:w="2000"/>
            <w:tcMar>
              <w:top w:type="dxa" w:w="70"/>
              <w:left w:type="dxa" w:w="105"/>
              <w:bottom w:type="dxa" w:w="70"/>
              <w:right w:type="dxa" w:w="105"/>
            </w:tcMar>
            <w:vAlign w:val="top"/>
          </w:tcPr>
          <w:p>
            <w:pPr>
              <w:spacing w:after="0" w:line="246"/>
            </w:pPr>
            <w:r>
              <w:rPr>
                <w:sz w:val="15"/>
                <w:szCs w:val="15"/>
              </w:rPr>
              <w:t xml:space="preserve">Verificar que un nombre compuesto con espacio se resuelve correctamente.</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/breeds/search?q=maine%20coon</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identificador mcoo.</w:t>
            </w:r>
          </w:p>
          <w:p>
            <w:pPr>
              <w:spacing w:after="0" w:line="230"/>
            </w:pPr>
            <w:r>
              <w:rPr>
                <w:rFonts w:ascii="Consolas" w:cs="Consolas" w:eastAsia="Consolas" w:hAnsi="Consolas"/>
                <w:sz w:val="15"/>
                <w:szCs w:val="15"/>
              </w:rPr>
              <w:t xml:space="preserve">5. Comprobar: nombre maine coon.</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la raza mcoo, de nombre Maine Coon.</w:t>
            </w:r>
          </w:p>
        </w:tc>
        <w:tc>
          <w:tcPr>
            <w:tcW w:type="dxa" w:w="2200"/>
            <w:tcMar>
              <w:top w:type="dxa" w:w="70"/>
              <w:left w:type="dxa" w:w="105"/>
              <w:bottom w:type="dxa" w:w="70"/>
              <w:right w:type="dxa" w:w="105"/>
            </w:tcMar>
            <w:vAlign w:val="top"/>
          </w:tcPr>
          <w:p>
            <w:pPr>
              <w:spacing w:after="0" w:line="246"/>
            </w:pPr>
            <w:r>
              <w:rPr>
                <w:sz w:val="15"/>
                <w:szCs w:val="15"/>
              </w:rPr>
              <w:t xml:space="preserve">Correcto. El espacio codificado se resuelve bien.</w:t>
            </w:r>
          </w:p>
        </w:tc>
      </w:tr>
      <w:tr>
        <w:tc>
          <w:tcPr>
            <w:tcW w:type="dxa" w:w="800"/>
            <w:tcMar>
              <w:top w:type="dxa" w:w="70"/>
              <w:left w:type="dxa" w:w="105"/>
              <w:bottom w:type="dxa" w:w="70"/>
              <w:right w:type="dxa" w:w="105"/>
            </w:tcMar>
            <w:vAlign w:val="top"/>
          </w:tcPr>
          <w:p>
            <w:pPr>
              <w:spacing w:after="0" w:line="246"/>
            </w:pPr>
            <w:r>
              <w:rPr>
                <w:sz w:val="15"/>
                <w:szCs w:val="15"/>
              </w:rPr>
              <w:t xml:space="preserve">BRD-F-05</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RF-04</w:t>
            </w:r>
          </w:p>
        </w:tc>
        <w:tc>
          <w:tcPr>
            <w:tcW w:type="dxa" w:w="2000"/>
            <w:tcMar>
              <w:top w:type="dxa" w:w="70"/>
              <w:left w:type="dxa" w:w="105"/>
              <w:bottom w:type="dxa" w:w="70"/>
              <w:right w:type="dxa" w:w="105"/>
            </w:tcMar>
            <w:vAlign w:val="top"/>
          </w:tcPr>
          <w:p>
            <w:pPr>
              <w:spacing w:after="0" w:line="246"/>
            </w:pPr>
            <w:r>
              <w:rPr>
                <w:sz w:val="15"/>
                <w:szCs w:val="15"/>
              </w:rPr>
              <w:t xml:space="preserve">Verificar que una coincidencia parcial devuelve todas las razas que contienen el termino.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/breeds/search?q=american</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cardinalidad mayor que 1.</w:t>
            </w:r>
          </w:p>
          <w:p>
            <w:pPr>
              <w:spacing w:after="0" w:line="230"/>
            </w:pPr>
            <w:r>
              <w:rPr>
                <w:rFonts w:ascii="Consolas" w:cs="Consolas" w:eastAsia="Consolas" w:hAnsi="Consolas"/>
                <w:sz w:val="15"/>
                <w:szCs w:val="15"/>
              </w:rPr>
              <w:t xml:space="preserve">4. Comprobar: coincidencia del termino en el nombre de cada resultado.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mas de un elemento. El nombre de cada raza devuelta contiene el termino buscado.</w:t>
            </w:r>
          </w:p>
        </w:tc>
        <w:tc>
          <w:tcPr>
            <w:tcW w:type="dxa" w:w="2200"/>
            <w:tcMar>
              <w:top w:type="dxa" w:w="70"/>
              <w:left w:type="dxa" w:w="105"/>
              <w:bottom w:type="dxa" w:w="70"/>
              <w:right w:type="dxa" w:w="105"/>
            </w:tcMar>
            <w:vAlign w:val="top"/>
          </w:tcPr>
          <w:p>
            <w:pPr>
              <w:spacing w:after="0" w:line="246"/>
            </w:pPr>
            <w:r>
              <w:rPr>
                <w:sz w:val="15"/>
                <w:szCs w:val="15"/>
              </w:rPr>
              <w:t xml:space="preserve">Correcto. Las 5 razas devueltas contienen el termino buscado.</w:t>
            </w:r>
          </w:p>
        </w:tc>
      </w:tr>
      <w:tr>
        <w:tc>
          <w:tcPr>
            <w:tcW w:type="dxa" w:w="800"/>
            <w:tcMar>
              <w:top w:type="dxa" w:w="70"/>
              <w:left w:type="dxa" w:w="105"/>
              <w:bottom w:type="dxa" w:w="70"/>
              <w:right w:type="dxa" w:w="105"/>
            </w:tcMar>
            <w:vAlign w:val="top"/>
          </w:tcPr>
          <w:p>
            <w:pPr>
              <w:spacing w:after="0" w:line="246"/>
            </w:pPr>
            <w:r>
              <w:rPr>
                <w:sz w:val="15"/>
                <w:szCs w:val="15"/>
              </w:rPr>
              <w:t xml:space="preserve">BRD-F-06</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Comprobar que la raza expone la informacion descriptiva que la hace util.</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/breeds/search?q=siam</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presencia y contenido de cada campo descriptivo.</w:t>
            </w:r>
          </w:p>
          <w:p>
            <w:pPr>
              <w:spacing w:after="0" w:line="230"/>
            </w:pPr>
            <w:r>
              <w:rPr>
                <w:rFonts w:ascii="Consolas" w:cs="Consolas" w:eastAsia="Consolas" w:hAnsi="Consolas"/>
                <w:sz w:val="15"/>
                <w:szCs w:val="15"/>
              </w:rPr>
              <w:t xml:space="preserve">4. Comprobar: formato de rango en la esperanza de vida.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La raza trae id, name, description, temperament, origin y life_span con formato de rango numerico.</w:t>
            </w:r>
          </w:p>
        </w:tc>
        <w:tc>
          <w:tcPr>
            <w:tcW w:type="dxa" w:w="2200"/>
            <w:tcMar>
              <w:top w:type="dxa" w:w="70"/>
              <w:left w:type="dxa" w:w="105"/>
              <w:bottom w:type="dxa" w:w="70"/>
              <w:right w:type="dxa" w:w="105"/>
            </w:tcMar>
            <w:vAlign w:val="top"/>
          </w:tcPr>
          <w:p>
            <w:pPr>
              <w:spacing w:after="0" w:line="246"/>
            </w:pPr>
            <w:r>
              <w:rPr>
                <w:sz w:val="15"/>
                <w:szCs w:val="15"/>
              </w:rPr>
              <w:t xml:space="preserve">Correcto. Todos los campos descriptivos presentes y life_span con formato de rango.</w:t>
            </w:r>
          </w:p>
        </w:tc>
      </w:tr>
      <w:tr>
        <w:tc>
          <w:tcPr>
            <w:tcW w:type="dxa" w:w="800"/>
            <w:tcMar>
              <w:top w:type="dxa" w:w="70"/>
              <w:left w:type="dxa" w:w="105"/>
              <w:bottom w:type="dxa" w:w="70"/>
              <w:right w:type="dxa" w:w="105"/>
            </w:tcMar>
            <w:vAlign w:val="top"/>
          </w:tcPr>
          <w:p>
            <w:pPr>
              <w:spacing w:after="0" w:line="246"/>
            </w:pPr>
            <w:r>
              <w:rPr>
                <w:sz w:val="15"/>
                <w:szCs w:val="15"/>
              </w:rPr>
              <w:t xml:space="preserve">BRD-F-07</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Validar que la coleccion de razas cumple su contrato de respuesta.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/breeds/search?q=a</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validacion por esquema de todos los elementos.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Cada elemento valida contra el esquema de raza, con los campos obligatorios presentes y de tipo correcto.</w:t>
            </w:r>
          </w:p>
        </w:tc>
        <w:tc>
          <w:tcPr>
            <w:tcW w:type="dxa" w:w="2200"/>
            <w:tcMar>
              <w:top w:type="dxa" w:w="70"/>
              <w:left w:type="dxa" w:w="105"/>
              <w:bottom w:type="dxa" w:w="70"/>
              <w:right w:type="dxa" w:w="105"/>
            </w:tcMar>
            <w:vAlign w:val="top"/>
          </w:tcPr>
          <w:p>
            <w:pPr>
              <w:spacing w:after="0" w:line="246"/>
            </w:pPr>
            <w:r>
              <w:rPr>
                <w:sz w:val="15"/>
                <w:szCs w:val="15"/>
              </w:rPr>
              <w:t xml:space="preserve">Correcto. Los 10 elementos validan contra el esquema de raza.</w:t>
            </w:r>
          </w:p>
        </w:tc>
      </w:tr>
      <w:tr>
        <w:tc>
          <w:tcPr>
            <w:tcW w:type="dxa" w:w="800"/>
            <w:tcMar>
              <w:top w:type="dxa" w:w="70"/>
              <w:left w:type="dxa" w:w="105"/>
              <w:bottom w:type="dxa" w:w="70"/>
              <w:right w:type="dxa" w:w="105"/>
            </w:tcMar>
            <w:vAlign w:val="top"/>
          </w:tcPr>
          <w:p>
            <w:pPr>
              <w:spacing w:after="0" w:line="246"/>
            </w:pPr>
            <w:r>
              <w:rPr>
                <w:sz w:val="15"/>
                <w:szCs w:val="15"/>
              </w:rPr>
              <w:t xml:space="preserve">BRD-F-08</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RT-08</w:t>
            </w:r>
          </w:p>
        </w:tc>
        <w:tc>
          <w:tcPr>
            <w:tcW w:type="dxa" w:w="2000"/>
            <w:tcMar>
              <w:top w:type="dxa" w:w="70"/>
              <w:left w:type="dxa" w:w="105"/>
              <w:bottom w:type="dxa" w:w="70"/>
              <w:right w:type="dxa" w:w="105"/>
            </w:tcMar>
            <w:vAlign w:val="top"/>
          </w:tcPr>
          <w:p>
            <w:pPr>
              <w:spacing w:after="0" w:line="246"/>
            </w:pPr>
            <w:r>
              <w:rPr>
                <w:sz w:val="15"/>
                <w:szCs w:val="15"/>
              </w:rPr>
              <w:t xml:space="preserve">Verificar que la informacion de imagen asociada es utilizable y coherente cuando esta presente.</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/breeds/search?q=siam&amp;attach_image=1</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direccion cifrada.</w:t>
            </w:r>
          </w:p>
          <w:p>
            <w:pPr>
              <w:spacing w:after="0" w:line="230"/>
            </w:pPr>
            <w:r>
              <w:rPr>
                <w:rFonts w:ascii="Consolas" w:cs="Consolas" w:eastAsia="Consolas" w:hAnsi="Consolas"/>
                <w:sz w:val="15"/>
                <w:szCs w:val="15"/>
              </w:rPr>
              <w:t xml:space="preserve">4. Comprobar: dimensiones positivas.</w:t>
            </w:r>
          </w:p>
          <w:p>
            <w:pPr>
              <w:spacing w:after="0" w:line="230"/>
            </w:pPr>
            <w:r>
              <w:rPr>
                <w:rFonts w:ascii="Consolas" w:cs="Consolas" w:eastAsia="Consolas" w:hAnsi="Consolas"/>
                <w:sz w:val="15"/>
                <w:szCs w:val="15"/>
              </w:rPr>
              <w:t xml:space="preserve">5. Comprobar: correspondencia con la imagen de referencia declarada.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El objeto image trae url sobre HTTPS y dimensiones positivas, y su identificador coincide con reference_image_id.</w:t>
            </w:r>
          </w:p>
        </w:tc>
        <w:tc>
          <w:tcPr>
            <w:tcW w:type="dxa" w:w="2200"/>
            <w:tcMar>
              <w:top w:type="dxa" w:w="70"/>
              <w:left w:type="dxa" w:w="105"/>
              <w:bottom w:type="dxa" w:w="70"/>
              <w:right w:type="dxa" w:w="105"/>
            </w:tcMar>
            <w:vAlign w:val="top"/>
          </w:tcPr>
          <w:p>
            <w:pPr>
              <w:spacing w:after="0" w:line="246"/>
            </w:pPr>
            <w:r>
              <w:rPr>
                <w:sz w:val="15"/>
                <w:szCs w:val="15"/>
              </w:rPr>
              <w:t xml:space="preserve">Correcto. La imagen viene sobre https y con dimensiones positivas.</w:t>
            </w:r>
          </w:p>
        </w:tc>
      </w:tr>
      <w:tr>
        <w:tc>
          <w:tcPr>
            <w:tcW w:type="dxa" w:w="800"/>
            <w:tcMar>
              <w:top w:type="dxa" w:w="70"/>
              <w:left w:type="dxa" w:w="105"/>
              <w:bottom w:type="dxa" w:w="70"/>
              <w:right w:type="dxa" w:w="105"/>
            </w:tcMar>
            <w:vAlign w:val="top"/>
          </w:tcPr>
          <w:p>
            <w:pPr>
              <w:spacing w:after="0" w:line="246"/>
            </w:pPr>
            <w:r>
              <w:rPr>
                <w:sz w:val="15"/>
                <w:szCs w:val="15"/>
              </w:rPr>
              <w:t xml:space="preserve">BRD-F-09</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RT-07</w:t>
            </w:r>
          </w:p>
        </w:tc>
        <w:tc>
          <w:tcPr>
            <w:tcW w:type="dxa" w:w="2000"/>
            <w:tcMar>
              <w:top w:type="dxa" w:w="70"/>
              <w:left w:type="dxa" w:w="105"/>
              <w:bottom w:type="dxa" w:w="70"/>
              <w:right w:type="dxa" w:w="105"/>
            </w:tcMar>
            <w:vAlign w:val="top"/>
          </w:tcPr>
          <w:p>
            <w:pPr>
              <w:spacing w:after="0" w:line="246"/>
            </w:pPr>
            <w:r>
              <w:rPr>
                <w:sz w:val="15"/>
                <w:szCs w:val="15"/>
              </w:rPr>
              <w:t xml:space="preserve">Confirmar que el catalogo de referencia es estable entre lecturas consecutivas.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 (lectura 1)</w:t>
            </w:r>
          </w:p>
          <w:p>
            <w:pPr>
              <w:spacing w:after="0" w:line="230"/>
            </w:pPr>
            <w:r>
              <w:rPr>
                <w:rFonts w:ascii="Consolas" w:cs="Consolas" w:eastAsia="Consolas" w:hAnsi="Consolas"/>
                <w:sz w:val="15"/>
                <w:szCs w:val="15"/>
              </w:rPr>
              <w:t xml:space="preserve">2. Enviar GET /breeds/search?q=beng (lectura 2)</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igualdad completa de la respuesta entre ambas lecturas.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ambas y cuerpos identicos.</w:t>
            </w:r>
          </w:p>
        </w:tc>
        <w:tc>
          <w:tcPr>
            <w:tcW w:type="dxa" w:w="2200"/>
            <w:tcMar>
              <w:top w:type="dxa" w:w="70"/>
              <w:left w:type="dxa" w:w="105"/>
              <w:bottom w:type="dxa" w:w="70"/>
              <w:right w:type="dxa" w:w="105"/>
            </w:tcMar>
            <w:vAlign w:val="top"/>
          </w:tcPr>
          <w:p>
            <w:pPr>
              <w:spacing w:after="0" w:line="246"/>
            </w:pPr>
            <w:r>
              <w:rPr>
                <w:sz w:val="15"/>
                <w:szCs w:val="15"/>
              </w:rPr>
              <w:t xml:space="preserve">Primera lectura. Correcto. Mismo ETag en 6 lecturas separadas: el catalogo de razas es estable.</w:t>
            </w:r>
          </w:p>
        </w:tc>
      </w:tr>
      <w:tr>
        <w:tc>
          <w:tcPr>
            <w:tcW w:type="dxa" w:w="800"/>
            <w:tcMar>
              <w:top w:type="dxa" w:w="70"/>
              <w:left w:type="dxa" w:w="105"/>
              <w:bottom w:type="dxa" w:w="70"/>
              <w:right w:type="dxa" w:w="105"/>
            </w:tcMar>
            <w:vAlign w:val="top"/>
          </w:tcPr>
          <w:p>
            <w:pPr>
              <w:spacing w:after="0" w:line="246"/>
            </w:pPr>
            <w:r>
              <w:rPr>
                <w:sz w:val="15"/>
                <w:szCs w:val="15"/>
              </w:rPr>
              <w:t xml:space="preserve">BRD-F-10</w:t>
            </w:r>
          </w:p>
        </w:tc>
        <w:tc>
          <w:tcPr>
            <w:tcW w:type="dxa" w:w="1100"/>
            <w:tcMar>
              <w:top w:type="dxa" w:w="70"/>
              <w:left w:type="dxa" w:w="105"/>
              <w:bottom w:type="dxa" w:w="70"/>
              <w:right w:type="dxa" w:w="105"/>
            </w:tcMar>
            <w:vAlign w:val="top"/>
          </w:tcPr>
          <w:p>
            <w:pPr>
              <w:spacing w:after="0" w:line="246"/>
            </w:pPr>
            <w:r>
              <w:rPr>
                <w:sz w:val="15"/>
                <w:szCs w:val="15"/>
              </w:rPr>
              <w:t xml:space="preserve">Funcional</w:t>
            </w:r>
          </w:p>
          <w:p>
            <w:pPr>
              <w:spacing w:after="0" w:line="246"/>
            </w:pPr>
            <w:r>
              <w:rPr>
                <w:sz w:val="15"/>
                <w:szCs w:val="15"/>
              </w:rPr>
              <w:t xml:space="preserve">Prioridad media</w:t>
            </w:r>
          </w:p>
          <w:p>
            <w:pPr>
              <w:spacing w:after="0" w:line="246"/>
            </w:pPr>
            <w:r>
              <w:rPr>
                <w:sz w:val="15"/>
                <w:szCs w:val="15"/>
              </w:rPr>
              <w:t xml:space="preserve">Riesgo RF-05</w:t>
            </w:r>
          </w:p>
        </w:tc>
        <w:tc>
          <w:tcPr>
            <w:tcW w:type="dxa" w:w="2000"/>
            <w:tcMar>
              <w:top w:type="dxa" w:w="70"/>
              <w:left w:type="dxa" w:w="105"/>
              <w:bottom w:type="dxa" w:w="70"/>
              <w:right w:type="dxa" w:w="105"/>
            </w:tcMar>
            <w:vAlign w:val="top"/>
          </w:tcPr>
          <w:p>
            <w:pPr>
              <w:spacing w:after="0" w:line="246"/>
            </w:pPr>
            <w:r>
              <w:rPr>
                <w:sz w:val="15"/>
                <w:szCs w:val="15"/>
              </w:rPr>
              <w:t xml:space="preserve">Determinar el comportamiento cuando se omite por completo el criterio de busqueda.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cardinalidad mayor que cero.</w:t>
            </w:r>
          </w:p>
          <w:p>
            <w:pPr>
              <w:spacing w:after="0" w:line="230"/>
            </w:pPr>
            <w:r>
              <w:rPr>
                <w:rFonts w:ascii="Consolas" w:cs="Consolas" w:eastAsia="Consolas" w:hAnsi="Consolas"/>
                <w:sz w:val="15"/>
                <w:szCs w:val="15"/>
              </w:rPr>
              <w:t xml:space="preserve">5. Comprobar: registro del contraste con el criterio vacio.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un listado general de razas, observado en diez elementos encabezados por Abyssinian. Contrasta con el codigo 400 que devuelve el criterio vacio. Desviacion registrada como H-08.</w:t>
            </w:r>
          </w:p>
        </w:tc>
        <w:tc>
          <w:tcPr>
            <w:tcW w:type="dxa" w:w="2200"/>
            <w:tcMar>
              <w:top w:type="dxa" w:w="70"/>
              <w:left w:type="dxa" w:w="105"/>
              <w:bottom w:type="dxa" w:w="70"/>
              <w:right w:type="dxa" w:w="105"/>
            </w:tcMar>
            <w:vAlign w:val="top"/>
          </w:tcPr>
          <w:p>
            <w:pPr>
              <w:spacing w:after="0" w:line="246"/>
            </w:pPr>
            <w:r>
              <w:rPr>
                <w:sz w:val="15"/>
                <w:szCs w:val="15"/>
              </w:rPr>
              <w:t xml:space="preserve">Sin el parametro q devuelve un listado general. Con q vacio devuelve 400. Hallazgo H-08.</w:t>
            </w:r>
          </w:p>
        </w:tc>
      </w:tr>
    </w:tbl>
    <w:p>
      <w:r>
        <w:br w:type="page"/>
      </w:r>
    </w:p>
    <w:p>
      <w:pPr>
        <w:pStyle w:val="Heading2"/>
        <w:spacing w:after="130" w:before="290"/>
      </w:pPr>
      <w:r>
        <w:rPr>
          <w:b/>
          <w:bCs/>
          <w:sz w:val="25"/>
          <w:szCs w:val="25"/>
        </w:rPr>
        <w:t xml:space="preserve">4.5 Busqueda de razas: casos negativos y de borde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BRD-N-01</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alta</w:t>
            </w:r>
          </w:p>
          <w:p>
            <w:pPr>
              <w:spacing w:after="0" w:line="246"/>
            </w:pPr>
            <w:r>
              <w:rPr>
                <w:sz w:val="15"/>
                <w:szCs w:val="15"/>
              </w:rPr>
              <w:t xml:space="preserve">Riesgo RF-05</w:t>
            </w:r>
          </w:p>
        </w:tc>
        <w:tc>
          <w:tcPr>
            <w:tcW w:type="dxa" w:w="2000"/>
            <w:tcMar>
              <w:top w:type="dxa" w:w="70"/>
              <w:left w:type="dxa" w:w="105"/>
              <w:bottom w:type="dxa" w:w="70"/>
              <w:right w:type="dxa" w:w="105"/>
            </w:tcMar>
            <w:vAlign w:val="top"/>
          </w:tcPr>
          <w:p>
            <w:pPr>
              <w:spacing w:after="0" w:line="246"/>
            </w:pPr>
            <w:r>
              <w:rPr>
                <w:sz w:val="15"/>
                <w:szCs w:val="15"/>
              </w:rPr>
              <w:t xml:space="preserve">Verificar que un criterio de busqueda vacio se rechaza.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mensaje coherente con la regla incumplida.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el mensaje q must be longer than or equal to 1 characters.</w:t>
            </w:r>
          </w:p>
        </w:tc>
        <w:tc>
          <w:tcPr>
            <w:tcW w:type="dxa" w:w="2200"/>
            <w:tcMar>
              <w:top w:type="dxa" w:w="70"/>
              <w:left w:type="dxa" w:w="105"/>
              <w:bottom w:type="dxa" w:w="70"/>
              <w:right w:type="dxa" w:w="105"/>
            </w:tcMar>
            <w:vAlign w:val="top"/>
          </w:tcPr>
          <w:p>
            <w:pPr>
              <w:spacing w:after="0" w:line="246"/>
            </w:pPr>
            <w:r>
              <w:rPr>
                <w:sz w:val="15"/>
                <w:szCs w:val="15"/>
              </w:rPr>
              <w:t xml:space="preserve">Correcto. Rechazo con mensaje claro.</w:t>
            </w:r>
          </w:p>
        </w:tc>
      </w:tr>
      <w:tr>
        <w:tc>
          <w:tcPr>
            <w:tcW w:type="dxa" w:w="800"/>
            <w:tcMar>
              <w:top w:type="dxa" w:w="70"/>
              <w:left w:type="dxa" w:w="105"/>
              <w:bottom w:type="dxa" w:w="70"/>
              <w:right w:type="dxa" w:w="105"/>
            </w:tcMar>
            <w:vAlign w:val="top"/>
          </w:tcPr>
          <w:p>
            <w:pPr>
              <w:spacing w:after="0" w:line="246"/>
            </w:pPr>
            <w:r>
              <w:rPr>
                <w:sz w:val="15"/>
                <w:szCs w:val="15"/>
              </w:rPr>
              <w:t xml:space="preserve">BRD-N-02</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alta</w:t>
            </w:r>
          </w:p>
          <w:p>
            <w:pPr>
              <w:spacing w:after="0" w:line="246"/>
            </w:pPr>
            <w:r>
              <w:rPr>
                <w:sz w:val="15"/>
                <w:szCs w:val="15"/>
              </w:rPr>
              <w:t xml:space="preserve">Riesgo RF-05</w:t>
            </w:r>
          </w:p>
        </w:tc>
        <w:tc>
          <w:tcPr>
            <w:tcW w:type="dxa" w:w="2000"/>
            <w:tcMar>
              <w:top w:type="dxa" w:w="70"/>
              <w:left w:type="dxa" w:w="105"/>
              <w:bottom w:type="dxa" w:w="70"/>
              <w:right w:type="dxa" w:w="105"/>
            </w:tcMar>
            <w:vAlign w:val="top"/>
          </w:tcPr>
          <w:p>
            <w:pPr>
              <w:spacing w:after="0" w:line="246"/>
            </w:pPr>
            <w:r>
              <w:rPr>
                <w:sz w:val="15"/>
                <w:szCs w:val="15"/>
              </w:rPr>
              <w:t xml:space="preserve">Verificar que la ausencia de coincidencias se comunica como resultado vacio y no como error.</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/breeds/search?q=razainexistente</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coleccion de longitud cero.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coleccion vacia.</w:t>
            </w:r>
          </w:p>
        </w:tc>
        <w:tc>
          <w:tcPr>
            <w:tcW w:type="dxa" w:w="2200"/>
            <w:tcMar>
              <w:top w:type="dxa" w:w="70"/>
              <w:left w:type="dxa" w:w="105"/>
              <w:bottom w:type="dxa" w:w="70"/>
              <w:right w:type="dxa" w:w="105"/>
            </w:tcMar>
            <w:vAlign w:val="top"/>
          </w:tcPr>
          <w:p>
            <w:pPr>
              <w:spacing w:after="0" w:line="246"/>
            </w:pPr>
            <w:r>
              <w:rPr>
                <w:sz w:val="15"/>
                <w:szCs w:val="15"/>
              </w:rPr>
              <w:t xml:space="preserve">Correcto. La ausencia de coincidencias se comunica como coleccion vacia, no como error.</w:t>
            </w:r>
          </w:p>
        </w:tc>
      </w:tr>
      <w:tr>
        <w:tc>
          <w:tcPr>
            <w:tcW w:type="dxa" w:w="800"/>
            <w:tcMar>
              <w:top w:type="dxa" w:w="70"/>
              <w:left w:type="dxa" w:w="105"/>
              <w:bottom w:type="dxa" w:w="70"/>
              <w:right w:type="dxa" w:w="105"/>
            </w:tcMar>
            <w:vAlign w:val="top"/>
          </w:tcPr>
          <w:p>
            <w:pPr>
              <w:spacing w:after="0" w:line="246"/>
            </w:pPr>
            <w:r>
              <w:rPr>
                <w:sz w:val="15"/>
                <w:szCs w:val="15"/>
              </w:rPr>
              <w:t xml:space="preserve">BRD-N-03</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media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Verificar el rechazo de un criterio de busqueda excesivamente largo.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/breeds/search?q=aaaa... (32 caracteres)</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400.</w:t>
            </w:r>
          </w:p>
          <w:p>
            <w:pPr>
              <w:spacing w:after="0" w:line="230"/>
            </w:pPr>
            <w:r>
              <w:rPr>
                <w:rFonts w:ascii="Consolas" w:cs="Consolas" w:eastAsia="Consolas" w:hAnsi="Consolas"/>
                <w:sz w:val="15"/>
                <w:szCs w:val="15"/>
              </w:rPr>
              <w:t xml:space="preserve">4. Comprobar: el mensaje declara la longitud maxima admitida.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el mensaje q must be shorter than or equal to 30 characters.</w:t>
            </w:r>
          </w:p>
        </w:tc>
        <w:tc>
          <w:tcPr>
            <w:tcW w:type="dxa" w:w="2200"/>
            <w:tcMar>
              <w:top w:type="dxa" w:w="70"/>
              <w:left w:type="dxa" w:w="105"/>
              <w:bottom w:type="dxa" w:w="70"/>
              <w:right w:type="dxa" w:w="105"/>
            </w:tcMar>
            <w:vAlign w:val="top"/>
          </w:tcPr>
          <w:p>
            <w:pPr>
              <w:spacing w:after="0" w:line="246"/>
            </w:pPr>
            <w:r>
              <w:rPr>
                <w:sz w:val="15"/>
                <w:szCs w:val="15"/>
              </w:rPr>
              <w:t xml:space="preserve">Correcto. El mensaje declara la longitud maxima.</w:t>
            </w:r>
          </w:p>
        </w:tc>
      </w:tr>
      <w:tr>
        <w:tc>
          <w:tcPr>
            <w:tcW w:type="dxa" w:w="800"/>
            <w:tcMar>
              <w:top w:type="dxa" w:w="70"/>
              <w:left w:type="dxa" w:w="105"/>
              <w:bottom w:type="dxa" w:w="70"/>
              <w:right w:type="dxa" w:w="105"/>
            </w:tcMar>
            <w:vAlign w:val="top"/>
          </w:tcPr>
          <w:p>
            <w:pPr>
              <w:spacing w:after="0" w:line="246"/>
            </w:pPr>
            <w:r>
              <w:rPr>
                <w:sz w:val="15"/>
                <w:szCs w:val="15"/>
              </w:rPr>
              <w:t xml:space="preserve">BRD-N-04</w:t>
            </w:r>
          </w:p>
        </w:tc>
        <w:tc>
          <w:tcPr>
            <w:tcW w:type="dxa" w:w="1100"/>
            <w:tcMar>
              <w:top w:type="dxa" w:w="70"/>
              <w:left w:type="dxa" w:w="105"/>
              <w:bottom w:type="dxa" w:w="70"/>
              <w:right w:type="dxa" w:w="105"/>
            </w:tcMar>
            <w:vAlign w:val="top"/>
          </w:tcPr>
          <w:p>
            <w:pPr>
              <w:spacing w:after="0" w:line="246"/>
            </w:pPr>
            <w:r>
              <w:rPr>
                <w:sz w:val="15"/>
                <w:szCs w:val="15"/>
              </w:rPr>
              <w:t xml:space="preserve">Borde</w:t>
            </w:r>
          </w:p>
          <w:p>
            <w:pPr>
              <w:spacing w:after="0" w:line="246"/>
            </w:pPr>
            <w:r>
              <w:rPr>
                <w:sz w:val="15"/>
                <w:szCs w:val="15"/>
              </w:rPr>
              <w:t xml:space="preserve">Prioridad alta</w:t>
            </w:r>
          </w:p>
          <w:p>
            <w:pPr>
              <w:spacing w:after="0" w:line="246"/>
            </w:pPr>
            <w:r>
              <w:rPr>
                <w:sz w:val="15"/>
                <w:szCs w:val="15"/>
              </w:rPr>
              <w:t xml:space="preserve">Riesgo RF-06</w:t>
            </w:r>
          </w:p>
        </w:tc>
        <w:tc>
          <w:tcPr>
            <w:tcW w:type="dxa" w:w="2000"/>
            <w:tcMar>
              <w:top w:type="dxa" w:w="70"/>
              <w:left w:type="dxa" w:w="105"/>
              <w:bottom w:type="dxa" w:w="70"/>
              <w:right w:type="dxa" w:w="105"/>
            </w:tcMar>
            <w:vAlign w:val="top"/>
          </w:tcPr>
          <w:p>
            <w:pPr>
              <w:spacing w:after="0" w:line="246"/>
            </w:pPr>
            <w:r>
              <w:rPr>
                <w:sz w:val="15"/>
                <w:szCs w:val="15"/>
              </w:rPr>
              <w:t xml:space="preserve">Cubrir las fronteras de longitud del criterio de busqueda en ambos extremos.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/breeds/search?q=a (1 caracter)</w:t>
            </w:r>
          </w:p>
          <w:p>
            <w:pPr>
              <w:spacing w:after="0" w:line="230"/>
            </w:pPr>
            <w:r>
              <w:rPr>
                <w:rFonts w:ascii="Consolas" w:cs="Consolas" w:eastAsia="Consolas" w:hAnsi="Consolas"/>
                <w:sz w:val="15"/>
                <w:szCs w:val="15"/>
              </w:rPr>
              <w:t xml:space="preserve">2. Enviar GET /breeds/search?q=aaaa... (30 caracteres)</w:t>
            </w:r>
          </w:p>
          <w:p>
            <w:pPr>
              <w:spacing w:after="0" w:line="230"/>
            </w:pPr>
            <w:r>
              <w:rPr>
                <w:rFonts w:ascii="Consolas" w:cs="Consolas" w:eastAsia="Consolas" w:hAnsi="Consolas"/>
                <w:sz w:val="15"/>
                <w:szCs w:val="15"/>
              </w:rPr>
              <w:t xml:space="preserve">3. Enviar GET /breeds/search?q=aaaa... (31 caracteres)</w:t>
            </w:r>
          </w:p>
          <w:p>
            <w:pPr>
              <w:spacing w:after="0" w:line="230"/>
            </w:pPr>
            <w:r>
              <w:rPr>
                <w:rFonts w:ascii="Consolas" w:cs="Consolas" w:eastAsia="Consolas" w:hAnsi="Consolas"/>
                <w:sz w:val="15"/>
                <w:szCs w:val="15"/>
              </w:rPr>
              <w:t xml:space="preserve">4. Leer el codigo de estado, los encabezados y el cuerpo de la respuesta.</w:t>
            </w:r>
          </w:p>
          <w:p>
            <w:pPr>
              <w:spacing w:after="0" w:line="230"/>
            </w:pPr>
            <w:r>
              <w:rPr>
                <w:rFonts w:ascii="Consolas" w:cs="Consolas" w:eastAsia="Consolas" w:hAnsi="Consolas"/>
                <w:sz w:val="15"/>
                <w:szCs w:val="15"/>
              </w:rPr>
              <w:t xml:space="preserve">5. Comprobar: aceptacion en ambos valores frontera.</w:t>
            </w:r>
          </w:p>
          <w:p>
            <w:pPr>
              <w:spacing w:after="0" w:line="230"/>
            </w:pPr>
            <w:r>
              <w:rPr>
                <w:rFonts w:ascii="Consolas" w:cs="Consolas" w:eastAsia="Consolas" w:hAnsi="Consolas"/>
                <w:sz w:val="15"/>
                <w:szCs w:val="15"/>
              </w:rPr>
              <w:t xml:space="preserve">6. Comprobar: rechazo un paso fuera del rango.</w:t>
            </w:r>
          </w:p>
        </w:tc>
        <w:tc>
          <w:tcPr>
            <w:tcW w:type="dxa" w:w="800"/>
            <w:tcMar>
              <w:top w:type="dxa" w:w="70"/>
              <w:left w:type="dxa" w:w="105"/>
              <w:bottom w:type="dxa" w:w="70"/>
              <w:right w:type="dxa" w:w="105"/>
            </w:tcMar>
            <w:vAlign w:val="top"/>
          </w:tcPr>
          <w:p>
            <w:pPr>
              <w:spacing w:after="0" w:line="246"/>
            </w:pPr>
            <w:r>
              <w:rPr>
                <w:sz w:val="15"/>
                <w:szCs w:val="15"/>
              </w:rPr>
              <w:t xml:space="preserve">200, 200 y 400</w:t>
            </w:r>
          </w:p>
        </w:tc>
        <w:tc>
          <w:tcPr>
            <w:tcW w:type="dxa" w:w="800"/>
            <w:tcMar>
              <w:top w:type="dxa" w:w="70"/>
              <w:left w:type="dxa" w:w="105"/>
              <w:bottom w:type="dxa" w:w="70"/>
              <w:right w:type="dxa" w:w="105"/>
            </w:tcMar>
            <w:vAlign w:val="top"/>
          </w:tcPr>
          <w:p>
            <w:pPr>
              <w:spacing w:after="0" w:line="246"/>
            </w:pPr>
            <w:r>
              <w:rPr>
                <w:sz w:val="15"/>
                <w:szCs w:val="15"/>
              </w:rPr>
              <w:t xml:space="preserve">200, 200, 400</w:t>
            </w:r>
          </w:p>
        </w:tc>
        <w:tc>
          <w:tcPr>
            <w:tcW w:type="dxa" w:w="2200"/>
            <w:tcMar>
              <w:top w:type="dxa" w:w="70"/>
              <w:left w:type="dxa" w:w="105"/>
              <w:bottom w:type="dxa" w:w="70"/>
              <w:right w:type="dxa" w:w="105"/>
            </w:tcMar>
            <w:vAlign w:val="top"/>
          </w:tcPr>
          <w:p>
            <w:pPr>
              <w:spacing w:after="0" w:line="246"/>
            </w:pPr>
            <w:r>
              <w:rPr>
                <w:sz w:val="15"/>
                <w:szCs w:val="15"/>
              </w:rPr>
              <w:t xml:space="preserve">Codigo 200 con 1 y con 30 caracteres. Codigo 400 con 31 caracteres.</w:t>
            </w:r>
          </w:p>
        </w:tc>
        <w:tc>
          <w:tcPr>
            <w:tcW w:type="dxa" w:w="2200"/>
            <w:tcMar>
              <w:top w:type="dxa" w:w="70"/>
              <w:left w:type="dxa" w:w="105"/>
              <w:bottom w:type="dxa" w:w="70"/>
              <w:right w:type="dxa" w:w="105"/>
            </w:tcMar>
            <w:vAlign w:val="top"/>
          </w:tcPr>
          <w:p>
            <w:pPr>
              <w:spacing w:after="0" w:line="246"/>
            </w:pPr>
            <w:r>
              <w:rPr>
                <w:sz w:val="15"/>
                <w:szCs w:val="15"/>
              </w:rPr>
              <w:t xml:space="preserve">Frontera inferior valida: aceptado. Frontera superior valida: aceptado, sin coincidencias. Un paso fuera: rechazado. El rango real es 1 a 30 caracteres.</w:t>
            </w:r>
          </w:p>
        </w:tc>
      </w:tr>
      <w:tr>
        <w:tc>
          <w:tcPr>
            <w:tcW w:type="dxa" w:w="800"/>
            <w:tcMar>
              <w:top w:type="dxa" w:w="70"/>
              <w:left w:type="dxa" w:w="105"/>
              <w:bottom w:type="dxa" w:w="70"/>
              <w:right w:type="dxa" w:w="105"/>
            </w:tcMar>
            <w:vAlign w:val="top"/>
          </w:tcPr>
          <w:p>
            <w:pPr>
              <w:spacing w:after="0" w:line="246"/>
            </w:pPr>
            <w:r>
              <w:rPr>
                <w:sz w:val="15"/>
                <w:szCs w:val="15"/>
              </w:rPr>
              <w:t xml:space="preserve">BRD-N-05</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baja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Verificar que un valor fuera del par 0 y 1 en attach_image no interrumpe el servicio.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/breeds/search?q=siam&amp;attach_image=9</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error de servidor.</w:t>
            </w:r>
          </w:p>
          <w:p>
            <w:pPr>
              <w:spacing w:after="0" w:line="230"/>
            </w:pPr>
            <w:r>
              <w:rPr>
                <w:rFonts w:ascii="Consolas" w:cs="Consolas" w:eastAsia="Consolas" w:hAnsi="Consolas"/>
                <w:sz w:val="15"/>
                <w:szCs w:val="15"/>
              </w:rPr>
              <w:t xml:space="preserve">4. Comprobar: cuerpo conforme a una coleccion valida.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El valor se acepta sin producir error de servidor.</w:t>
            </w:r>
          </w:p>
        </w:tc>
        <w:tc>
          <w:tcPr>
            <w:tcW w:type="dxa" w:w="2200"/>
            <w:tcMar>
              <w:top w:type="dxa" w:w="70"/>
              <w:left w:type="dxa" w:w="105"/>
              <w:bottom w:type="dxa" w:w="70"/>
              <w:right w:type="dxa" w:w="105"/>
            </w:tcMar>
            <w:vAlign w:val="top"/>
          </w:tcPr>
          <w:p>
            <w:pPr>
              <w:spacing w:after="0" w:line="246"/>
            </w:pPr>
            <w:r>
              <w:rPr>
                <w:sz w:val="15"/>
                <w:szCs w:val="15"/>
              </w:rPr>
              <w:t xml:space="preserve">Un valor fuera del par 0 y 1 no interrumpe el servicio.</w:t>
            </w:r>
          </w:p>
        </w:tc>
      </w:tr>
      <w:tr>
        <w:tc>
          <w:tcPr>
            <w:tcW w:type="dxa" w:w="800"/>
            <w:tcMar>
              <w:top w:type="dxa" w:w="70"/>
              <w:left w:type="dxa" w:w="105"/>
              <w:bottom w:type="dxa" w:w="70"/>
              <w:right w:type="dxa" w:w="105"/>
            </w:tcMar>
            <w:vAlign w:val="top"/>
          </w:tcPr>
          <w:p>
            <w:pPr>
              <w:spacing w:after="0" w:line="246"/>
            </w:pPr>
            <w:r>
              <w:rPr>
                <w:sz w:val="15"/>
                <w:szCs w:val="15"/>
              </w:rPr>
              <w:t xml:space="preserve">BRD-N-06</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alta</w:t>
            </w:r>
          </w:p>
          <w:p>
            <w:pPr>
              <w:spacing w:after="0" w:line="246"/>
            </w:pPr>
            <w:r>
              <w:rPr>
                <w:sz w:val="15"/>
                <w:szCs w:val="15"/>
              </w:rPr>
              <w:t xml:space="preserve">Riesgo RF-01</w:t>
            </w:r>
          </w:p>
        </w:tc>
        <w:tc>
          <w:tcPr>
            <w:tcW w:type="dxa" w:w="2000"/>
            <w:tcMar>
              <w:top w:type="dxa" w:w="70"/>
              <w:left w:type="dxa" w:w="105"/>
              <w:bottom w:type="dxa" w:w="70"/>
              <w:right w:type="dxa" w:w="105"/>
            </w:tcMar>
            <w:vAlign w:val="top"/>
          </w:tcPr>
          <w:p>
            <w:pPr>
              <w:spacing w:after="0" w:line="246"/>
            </w:pPr>
            <w:r>
              <w:rPr>
                <w:sz w:val="15"/>
                <w:szCs w:val="15"/>
              </w:rPr>
              <w:t xml:space="preserve">Determinar si attach_image produce algun efecto observable sobre la respuesta.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/breeds/search?q=siam&amp;attach_image=1</w:t>
            </w:r>
          </w:p>
          <w:p>
            <w:pPr>
              <w:spacing w:after="0" w:line="230"/>
            </w:pPr>
            <w:r>
              <w:rPr>
                <w:rFonts w:ascii="Consolas" w:cs="Consolas" w:eastAsia="Consolas" w:hAnsi="Consolas"/>
                <w:sz w:val="15"/>
                <w:szCs w:val="15"/>
              </w:rPr>
              <w:t xml:space="preserve">2. Enviar GET /breeds/search?q=siam&amp;attach_image=0</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igualdad de ambas respuestas.</w:t>
            </w:r>
          </w:p>
          <w:p>
            <w:pPr>
              <w:spacing w:after="0" w:line="230"/>
            </w:pPr>
            <w:r>
              <w:rPr>
                <w:rFonts w:ascii="Consolas" w:cs="Consolas" w:eastAsia="Consolas" w:hAnsi="Consolas"/>
                <w:sz w:val="15"/>
                <w:szCs w:val="15"/>
              </w:rPr>
              <w:t xml:space="preserve">5. Comprobar: presencia del objeto image en los dos casos.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en ambos casos. Las dos respuestas son identicas byte a byte y ambas incluyen el objeto image completo. Desviacion registrada como H-01.</w:t>
            </w:r>
          </w:p>
        </w:tc>
        <w:tc>
          <w:tcPr>
            <w:tcW w:type="dxa" w:w="2200"/>
            <w:tcMar>
              <w:top w:type="dxa" w:w="70"/>
              <w:left w:type="dxa" w:w="105"/>
              <w:bottom w:type="dxa" w:w="70"/>
              <w:right w:type="dxa" w:w="105"/>
            </w:tcMar>
            <w:vAlign w:val="top"/>
          </w:tcPr>
          <w:p>
            <w:pPr>
              <w:spacing w:after="0" w:line="246"/>
            </w:pPr>
            <w:r>
              <w:rPr>
                <w:sz w:val="15"/>
                <w:szCs w:val="15"/>
              </w:rPr>
              <w:t xml:space="preserve">Con el parametro activado. Mismo ETag y mismo cuerpo que con el parametro activado. El parametro no tiene efecto. Hallazgo H-01.</w:t>
            </w:r>
          </w:p>
        </w:tc>
      </w:tr>
      <w:tr>
        <w:tc>
          <w:tcPr>
            <w:tcW w:type="dxa" w:w="800"/>
            <w:tcMar>
              <w:top w:type="dxa" w:w="70"/>
              <w:left w:type="dxa" w:w="105"/>
              <w:bottom w:type="dxa" w:w="70"/>
              <w:right w:type="dxa" w:w="105"/>
            </w:tcMar>
            <w:vAlign w:val="top"/>
          </w:tcPr>
          <w:p>
            <w:pPr>
              <w:spacing w:after="0" w:line="246"/>
            </w:pPr>
            <w:r>
              <w:rPr>
                <w:sz w:val="15"/>
                <w:szCs w:val="15"/>
              </w:rPr>
              <w:t xml:space="preserve">BRD-N-07</w:t>
            </w:r>
          </w:p>
        </w:tc>
        <w:tc>
          <w:tcPr>
            <w:tcW w:type="dxa" w:w="1100"/>
            <w:tcMar>
              <w:top w:type="dxa" w:w="70"/>
              <w:left w:type="dxa" w:w="105"/>
              <w:bottom w:type="dxa" w:w="70"/>
              <w:right w:type="dxa" w:w="105"/>
            </w:tcMar>
            <w:vAlign w:val="top"/>
          </w:tcPr>
          <w:p>
            <w:pPr>
              <w:spacing w:after="0" w:line="246"/>
            </w:pPr>
            <w:r>
              <w:rPr>
                <w:sz w:val="15"/>
                <w:szCs w:val="15"/>
              </w:rPr>
              <w:t xml:space="preserve">Negativo</w:t>
            </w:r>
          </w:p>
          <w:p>
            <w:pPr>
              <w:spacing w:after="0" w:line="246"/>
            </w:pPr>
            <w:r>
              <w:rPr>
                <w:sz w:val="15"/>
                <w:szCs w:val="15"/>
              </w:rPr>
              <w:t xml:space="preserve">Prioridad baja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recurso de razas no atiende una escritura.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POST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POST /breeds/search?q=beng</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mayor o igual a 400.</w:t>
            </w:r>
          </w:p>
          <w:p>
            <w:pPr>
              <w:spacing w:after="0" w:line="230"/>
            </w:pPr>
            <w:r>
              <w:rPr>
                <w:rFonts w:ascii="Consolas" w:cs="Consolas" w:eastAsia="Consolas" w:hAnsi="Consolas"/>
                <w:sz w:val="15"/>
                <w:szCs w:val="15"/>
              </w:rPr>
              <w:t xml:space="preserve">4. Comprobar: registro de la desviacion.</w:t>
            </w:r>
          </w:p>
        </w:tc>
        <w:tc>
          <w:tcPr>
            <w:tcW w:type="dxa" w:w="800"/>
            <w:tcMar>
              <w:top w:type="dxa" w:w="70"/>
              <w:left w:type="dxa" w:w="105"/>
              <w:bottom w:type="dxa" w:w="70"/>
              <w:right w:type="dxa" w:w="105"/>
            </w:tcMar>
            <w:vAlign w:val="top"/>
          </w:tcPr>
          <w:p>
            <w:pPr>
              <w:spacing w:after="0" w:line="246"/>
            </w:pPr>
            <w:r>
              <w:rPr>
                <w:sz w:val="15"/>
                <w:szCs w:val="15"/>
              </w:rPr>
              <w:t xml:space="preserve">405 (se recibe 404)</w:t>
            </w:r>
          </w:p>
        </w:tc>
        <w:tc>
          <w:tcPr>
            <w:tcW w:type="dxa" w:w="800"/>
            <w:tcMar>
              <w:top w:type="dxa" w:w="70"/>
              <w:left w:type="dxa" w:w="105"/>
              <w:bottom w:type="dxa" w:w="70"/>
              <w:right w:type="dxa" w:w="105"/>
            </w:tcMar>
            <w:vAlign w:val="top"/>
          </w:tcPr>
          <w:p>
            <w:pPr>
              <w:spacing w:after="0" w:line="246"/>
            </w:pPr>
            <w:r>
              <w:rPr>
                <w:sz w:val="15"/>
                <w:szCs w:val="15"/>
              </w:rPr>
              <w:t xml:space="preserve">404</w:t>
            </w:r>
          </w:p>
        </w:tc>
        <w:tc>
          <w:tcPr>
            <w:tcW w:type="dxa" w:w="2200"/>
            <w:tcMar>
              <w:top w:type="dxa" w:w="70"/>
              <w:left w:type="dxa" w:w="105"/>
              <w:bottom w:type="dxa" w:w="70"/>
              <w:right w:type="dxa" w:w="105"/>
            </w:tcMar>
            <w:vAlign w:val="top"/>
          </w:tcPr>
          <w:p>
            <w:pPr>
              <w:spacing w:after="0" w:line="246"/>
            </w:pPr>
            <w:r>
              <w:rPr>
                <w:sz w:val="15"/>
                <w:szCs w:val="15"/>
              </w:rPr>
              <w:t xml:space="preserve">Codigo de error. Observado: 404. Desviacion respecto del estandar registrada como H-07.</w:t>
            </w:r>
          </w:p>
        </w:tc>
        <w:tc>
          <w:tcPr>
            <w:tcW w:type="dxa" w:w="2200"/>
            <w:tcMar>
              <w:top w:type="dxa" w:w="70"/>
              <w:left w:type="dxa" w:w="105"/>
              <w:bottom w:type="dxa" w:w="70"/>
              <w:right w:type="dxa" w:w="105"/>
            </w:tcMar>
            <w:vAlign w:val="top"/>
          </w:tcPr>
          <w:p>
            <w:pPr>
              <w:spacing w:after="0" w:line="246"/>
            </w:pPr>
            <w:r>
              <w:rPr>
                <w:sz w:val="15"/>
                <w:szCs w:val="15"/>
              </w:rPr>
              <w:t xml:space="preserve">Rechaza la escritura con 404 en lugar de 405. Hallazgo H-07.</w:t>
            </w:r>
          </w:p>
        </w:tc>
      </w:tr>
      <w:tr>
        <w:tc>
          <w:tcPr>
            <w:tcW w:type="dxa" w:w="800"/>
            <w:tcMar>
              <w:top w:type="dxa" w:w="70"/>
              <w:left w:type="dxa" w:w="105"/>
              <w:bottom w:type="dxa" w:w="70"/>
              <w:right w:type="dxa" w:w="105"/>
            </w:tcMar>
            <w:vAlign w:val="top"/>
          </w:tcPr>
          <w:p>
            <w:pPr>
              <w:spacing w:after="0" w:line="246"/>
            </w:pPr>
            <w:r>
              <w:rPr>
                <w:sz w:val="15"/>
                <w:szCs w:val="15"/>
              </w:rPr>
              <w:t xml:space="preserve">BRD-N-08</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error de validacion conserva la forma comun del servicio.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validacion por esquema del cuerpo de error.</w:t>
            </w:r>
          </w:p>
          <w:p>
            <w:pPr>
              <w:spacing w:after="0" w:line="230"/>
            </w:pPr>
            <w:r>
              <w:rPr>
                <w:rFonts w:ascii="Consolas" w:cs="Consolas" w:eastAsia="Consolas" w:hAnsi="Consolas"/>
                <w:sz w:val="15"/>
                <w:szCs w:val="15"/>
              </w:rPr>
              <w:t xml:space="preserve">4. Comprobar: ruta presente y correcta.</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800"/>
            <w:tcMar>
              <w:top w:type="dxa" w:w="70"/>
              <w:left w:type="dxa" w:w="105"/>
              <w:bottom w:type="dxa" w:w="70"/>
              <w:right w:type="dxa" w:w="105"/>
            </w:tcMar>
            <w:vAlign w:val="top"/>
          </w:tcPr>
          <w:p>
            <w:pPr>
              <w:spacing w:after="0" w:line="246"/>
            </w:pPr>
            <w:r>
              <w:rPr>
                <w:sz w:val="15"/>
                <w:szCs w:val="15"/>
              </w:rPr>
              <w:t xml:space="preserve">400</w:t>
            </w:r>
          </w:p>
        </w:tc>
        <w:tc>
          <w:tcPr>
            <w:tcW w:type="dxa" w:w="2200"/>
            <w:tcMar>
              <w:top w:type="dxa" w:w="70"/>
              <w:left w:type="dxa" w:w="105"/>
              <w:bottom w:type="dxa" w:w="70"/>
              <w:right w:type="dxa" w:w="105"/>
            </w:tcMar>
            <w:vAlign w:val="top"/>
          </w:tcPr>
          <w:p>
            <w:pPr>
              <w:spacing w:after="0" w:line="246"/>
            </w:pPr>
            <w:r>
              <w:rPr>
                <w:sz w:val="15"/>
                <w:szCs w:val="15"/>
              </w:rPr>
              <w:t xml:space="preserve">Codigo 400 con cuerpo conforme al esquema de error y campo path que referencia la ruta solicitada.</w:t>
            </w:r>
          </w:p>
        </w:tc>
        <w:tc>
          <w:tcPr>
            <w:tcW w:type="dxa" w:w="2200"/>
            <w:tcMar>
              <w:top w:type="dxa" w:w="70"/>
              <w:left w:type="dxa" w:w="105"/>
              <w:bottom w:type="dxa" w:w="70"/>
              <w:right w:type="dxa" w:w="105"/>
            </w:tcMar>
            <w:vAlign w:val="top"/>
          </w:tcPr>
          <w:p>
            <w:pPr>
              <w:spacing w:after="0" w:line="246"/>
            </w:pPr>
            <w:r>
              <w:rPr>
                <w:sz w:val="15"/>
                <w:szCs w:val="15"/>
              </w:rPr>
              <w:t xml:space="preserve">Correcto. Estructura de error completa y path correcto.</w:t>
            </w:r>
          </w:p>
        </w:tc>
      </w:tr>
    </w:tbl>
    <w:p>
      <w:r>
        <w:br w:type="page"/>
      </w:r>
    </w:p>
    <w:p>
      <w:pPr>
        <w:pStyle w:val="Heading2"/>
        <w:spacing w:after="130" w:before="290"/>
      </w:pPr>
      <w:r>
        <w:rPr>
          <w:b/>
          <w:bCs/>
          <w:sz w:val="25"/>
          <w:szCs w:val="25"/>
        </w:rPr>
        <w:t xml:space="preserve">4.6 Contrato de respuesta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CTR-01</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Validar el contrato reducido de la representacion anonima.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validacion por esquema con propiedades adicionales prohibidas.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Los elementos contienen exclusivamente id, url, width y height.</w:t>
            </w:r>
          </w:p>
        </w:tc>
        <w:tc>
          <w:tcPr>
            <w:tcW w:type="dxa" w:w="2200"/>
            <w:tcMar>
              <w:top w:type="dxa" w:w="70"/>
              <w:left w:type="dxa" w:w="105"/>
              <w:bottom w:type="dxa" w:w="70"/>
              <w:right w:type="dxa" w:w="105"/>
            </w:tcMar>
            <w:vAlign w:val="top"/>
          </w:tcPr>
          <w:p>
            <w:pPr>
              <w:spacing w:after="0" w:line="246"/>
            </w:pPr>
            <w:r>
              <w:rPr>
                <w:sz w:val="15"/>
                <w:szCs w:val="15"/>
              </w:rPr>
              <w:t xml:space="preserve">Correcto. Exactamente 4 campos, sin propiedades adicionales.</w:t>
            </w:r>
          </w:p>
        </w:tc>
      </w:tr>
      <w:tr>
        <w:tc>
          <w:tcPr>
            <w:tcW w:type="dxa" w:w="800"/>
            <w:tcMar>
              <w:top w:type="dxa" w:w="70"/>
              <w:left w:type="dxa" w:w="105"/>
              <w:bottom w:type="dxa" w:w="70"/>
              <w:right w:type="dxa" w:w="105"/>
            </w:tcMar>
            <w:vAlign w:val="top"/>
          </w:tcPr>
          <w:p>
            <w:pPr>
              <w:spacing w:after="0" w:line="246"/>
            </w:pPr>
            <w:r>
              <w:rPr>
                <w:sz w:val="15"/>
                <w:szCs w:val="15"/>
              </w:rPr>
              <w:t xml:space="preserve">CTR-02</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Validar el contrato extendido de la representacion autenticada.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validacion por esquema de la representacion extendida.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Los elementos contienen ademas created_at, breeds, categories, colours y tags.</w:t>
            </w:r>
          </w:p>
        </w:tc>
        <w:tc>
          <w:tcPr>
            <w:tcW w:type="dxa" w:w="2200"/>
            <w:tcMar>
              <w:top w:type="dxa" w:w="70"/>
              <w:left w:type="dxa" w:w="105"/>
              <w:bottom w:type="dxa" w:w="70"/>
              <w:right w:type="dxa" w:w="105"/>
            </w:tcMar>
            <w:vAlign w:val="top"/>
          </w:tcPr>
          <w:p>
            <w:pPr>
              <w:spacing w:after="0" w:line="246"/>
            </w:pPr>
            <w:r>
              <w:rPr>
                <w:sz w:val="15"/>
                <w:szCs w:val="15"/>
              </w:rPr>
              <w:t xml:space="preserve">Correcto. 9 campos, con los 5 adicionales del contrato extendido.</w:t>
            </w:r>
          </w:p>
        </w:tc>
      </w:tr>
      <w:tr>
        <w:tc>
          <w:tcPr>
            <w:tcW w:type="dxa" w:w="800"/>
            <w:tcMar>
              <w:top w:type="dxa" w:w="70"/>
              <w:left w:type="dxa" w:w="105"/>
              <w:bottom w:type="dxa" w:w="70"/>
              <w:right w:type="dxa" w:w="105"/>
            </w:tcMar>
            <w:vAlign w:val="top"/>
          </w:tcPr>
          <w:p>
            <w:pPr>
              <w:spacing w:after="0" w:line="246"/>
            </w:pPr>
            <w:r>
              <w:rPr>
                <w:sz w:val="15"/>
                <w:szCs w:val="15"/>
              </w:rPr>
              <w:t xml:space="preserve">CTR-03</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Documentar y verificar que la representacion cambia segun la credencial del consumidor.</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w:t>
            </w:r>
          </w:p>
          <w:p>
            <w:pPr>
              <w:spacing w:after="0" w:line="230"/>
            </w:pPr>
            <w:r>
              <w:rPr>
                <w:rFonts w:ascii="Consolas" w:cs="Consolas" w:eastAsia="Consolas" w:hAnsi="Consolas"/>
                <w:sz w:val="15"/>
                <w:szCs w:val="15"/>
              </w:rPr>
              <w:t xml:space="preserve">2. Enviar GET /images/search?limit=1</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comparacion de los conjuntos de campos.</w:t>
            </w:r>
          </w:p>
          <w:p>
            <w:pPr>
              <w:spacing w:after="0" w:line="230"/>
            </w:pPr>
            <w:r>
              <w:rPr>
                <w:rFonts w:ascii="Consolas" w:cs="Consolas" w:eastAsia="Consolas" w:hAnsi="Consolas"/>
                <w:sz w:val="15"/>
                <w:szCs w:val="15"/>
              </w:rPr>
              <w:t xml:space="preserve">5. Comprobar: presencia del nucleo comun en ambos modos.</w:t>
            </w:r>
          </w:p>
        </w:tc>
        <w:tc>
          <w:tcPr>
            <w:tcW w:type="dxa" w:w="800"/>
            <w:tcMar>
              <w:top w:type="dxa" w:w="70"/>
              <w:left w:type="dxa" w:w="105"/>
              <w:bottom w:type="dxa" w:w="70"/>
              <w:right w:type="dxa" w:w="105"/>
            </w:tcMar>
            <w:vAlign w:val="top"/>
          </w:tcPr>
          <w:p>
            <w:pPr>
              <w:spacing w:after="0" w:line="246"/>
            </w:pPr>
            <w:r>
              <w:rPr>
                <w:sz w:val="15"/>
                <w:szCs w:val="15"/>
              </w:rPr>
              <w:t xml:space="preserve">200 y 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Cuatro campos en el modo anonimo frente a nueve en el autenticado. El nucleo comun de cuatro campos se mantiene en ambos. Desviacion registrada como H-09.</w:t>
            </w:r>
          </w:p>
        </w:tc>
        <w:tc>
          <w:tcPr>
            <w:tcW w:type="dxa" w:w="2200"/>
            <w:tcMar>
              <w:top w:type="dxa" w:w="70"/>
              <w:left w:type="dxa" w:w="105"/>
              <w:bottom w:type="dxa" w:w="70"/>
              <w:right w:type="dxa" w:w="105"/>
            </w:tcMar>
            <w:vAlign w:val="top"/>
          </w:tcPr>
          <w:p>
            <w:pPr>
              <w:spacing w:after="0" w:line="246"/>
            </w:pPr>
            <w:r>
              <w:rPr>
                <w:sz w:val="15"/>
                <w:szCs w:val="15"/>
              </w:rPr>
              <w:t xml:space="preserve">4 campos. Direccion servida desde s3.us-west-2.amazonaws.com. Hasta 10 campos y direccion servida desde cdn2.thecatapi.com. Cambian los campos y el dominio. Hallazgo H-09.</w:t>
            </w:r>
          </w:p>
        </w:tc>
      </w:tr>
      <w:tr>
        <w:tc>
          <w:tcPr>
            <w:tcW w:type="dxa" w:w="800"/>
            <w:tcMar>
              <w:top w:type="dxa" w:w="70"/>
              <w:left w:type="dxa" w:w="105"/>
              <w:bottom w:type="dxa" w:w="70"/>
              <w:right w:type="dxa" w:w="105"/>
            </w:tcMar>
            <w:vAlign w:val="top"/>
          </w:tcPr>
          <w:p>
            <w:pPr>
              <w:spacing w:after="0" w:line="246"/>
            </w:pPr>
            <w:r>
              <w:rPr>
                <w:sz w:val="15"/>
                <w:szCs w:val="15"/>
              </w:rPr>
              <w:t xml:space="preserve">CTR-04</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Validar el contrato de la coleccion de razas.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/breeds/search?q=a</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validacion por esquema de la coleccion completa.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Todos los elementos validan contra el esquema de raza.</w:t>
            </w:r>
          </w:p>
        </w:tc>
        <w:tc>
          <w:tcPr>
            <w:tcW w:type="dxa" w:w="2200"/>
            <w:tcMar>
              <w:top w:type="dxa" w:w="70"/>
              <w:left w:type="dxa" w:w="105"/>
              <w:bottom w:type="dxa" w:w="70"/>
              <w:right w:type="dxa" w:w="105"/>
            </w:tcMar>
            <w:vAlign w:val="top"/>
          </w:tcPr>
          <w:p>
            <w:pPr>
              <w:spacing w:after="0" w:line="246"/>
            </w:pPr>
            <w:r>
              <w:rPr>
                <w:sz w:val="15"/>
                <w:szCs w:val="15"/>
              </w:rPr>
              <w:t xml:space="preserve">Correcto. Los 10 elementos validan contra el esquema.</w:t>
            </w:r>
          </w:p>
        </w:tc>
      </w:tr>
      <w:tr>
        <w:tc>
          <w:tcPr>
            <w:tcW w:type="dxa" w:w="800"/>
            <w:tcMar>
              <w:top w:type="dxa" w:w="70"/>
              <w:left w:type="dxa" w:w="105"/>
              <w:bottom w:type="dxa" w:w="70"/>
              <w:right w:type="dxa" w:w="105"/>
            </w:tcMar>
            <w:vAlign w:val="top"/>
          </w:tcPr>
          <w:p>
            <w:pPr>
              <w:spacing w:after="0" w:line="246"/>
            </w:pPr>
            <w:r>
              <w:rPr>
                <w:sz w:val="15"/>
                <w:szCs w:val="15"/>
              </w:rPr>
              <w:t xml:space="preserve">CTR-05</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todo error responde con la misma estructura, con independencia de su causa.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Rutas de error del servicio</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/images/search?limit=0</w:t>
            </w:r>
          </w:p>
          <w:p>
            <w:pPr>
              <w:spacing w:after="0" w:line="230"/>
            </w:pPr>
            <w:r>
              <w:rPr>
                <w:rFonts w:ascii="Consolas" w:cs="Consolas" w:eastAsia="Consolas" w:hAnsi="Consolas"/>
                <w:sz w:val="15"/>
                <w:szCs w:val="15"/>
              </w:rPr>
              <w:t xml:space="preserve">2. Enviar GET /breeds/search?q=</w:t>
            </w:r>
          </w:p>
          <w:p>
            <w:pPr>
              <w:spacing w:after="0" w:line="230"/>
            </w:pPr>
            <w:r>
              <w:rPr>
                <w:rFonts w:ascii="Consolas" w:cs="Consolas" w:eastAsia="Consolas" w:hAnsi="Consolas"/>
                <w:sz w:val="15"/>
                <w:szCs w:val="15"/>
              </w:rPr>
              <w:t xml:space="preserve">3. Enviar GET /recurso/inexistente</w:t>
            </w:r>
          </w:p>
          <w:p>
            <w:pPr>
              <w:spacing w:after="0" w:line="230"/>
            </w:pPr>
            <w:r>
              <w:rPr>
                <w:rFonts w:ascii="Consolas" w:cs="Consolas" w:eastAsia="Consolas" w:hAnsi="Consolas"/>
                <w:sz w:val="15"/>
                <w:szCs w:val="15"/>
              </w:rPr>
              <w:t xml:space="preserve">4. Leer el codigo de estado, los encabezados y el cuerpo de la respuesta.</w:t>
            </w:r>
          </w:p>
          <w:p>
            <w:pPr>
              <w:spacing w:after="0" w:line="230"/>
            </w:pPr>
            <w:r>
              <w:rPr>
                <w:rFonts w:ascii="Consolas" w:cs="Consolas" w:eastAsia="Consolas" w:hAnsi="Consolas"/>
                <w:sz w:val="15"/>
                <w:szCs w:val="15"/>
              </w:rPr>
              <w:t xml:space="preserve">5. Comprobar: validacion por esquema en las tres causas.</w:t>
            </w:r>
          </w:p>
        </w:tc>
        <w:tc>
          <w:tcPr>
            <w:tcW w:type="dxa" w:w="800"/>
            <w:tcMar>
              <w:top w:type="dxa" w:w="70"/>
              <w:left w:type="dxa" w:w="105"/>
              <w:bottom w:type="dxa" w:w="70"/>
              <w:right w:type="dxa" w:w="105"/>
            </w:tcMar>
            <w:vAlign w:val="top"/>
          </w:tcPr>
          <w:p>
            <w:pPr>
              <w:spacing w:after="0" w:line="246"/>
            </w:pPr>
            <w:r>
              <w:rPr>
                <w:sz w:val="15"/>
                <w:szCs w:val="15"/>
              </w:rPr>
              <w:t xml:space="preserve">400, 400 y 404</w:t>
            </w:r>
          </w:p>
        </w:tc>
        <w:tc>
          <w:tcPr>
            <w:tcW w:type="dxa" w:w="800"/>
            <w:tcMar>
              <w:top w:type="dxa" w:w="70"/>
              <w:left w:type="dxa" w:w="105"/>
              <w:bottom w:type="dxa" w:w="70"/>
              <w:right w:type="dxa" w:w="105"/>
            </w:tcMar>
            <w:vAlign w:val="top"/>
          </w:tcPr>
          <w:p>
            <w:pPr>
              <w:spacing w:after="0" w:line="246"/>
            </w:pPr>
            <w:r>
              <w:rPr>
                <w:sz w:val="15"/>
                <w:szCs w:val="15"/>
              </w:rPr>
              <w:t xml:space="preserve">400, 400, 404</w:t>
            </w:r>
          </w:p>
        </w:tc>
        <w:tc>
          <w:tcPr>
            <w:tcW w:type="dxa" w:w="2200"/>
            <w:tcMar>
              <w:top w:type="dxa" w:w="70"/>
              <w:left w:type="dxa" w:w="105"/>
              <w:bottom w:type="dxa" w:w="70"/>
              <w:right w:type="dxa" w:w="105"/>
            </w:tcMar>
            <w:vAlign w:val="top"/>
          </w:tcPr>
          <w:p>
            <w:pPr>
              <w:spacing w:after="0" w:line="246"/>
            </w:pPr>
            <w:r>
              <w:rPr>
                <w:sz w:val="15"/>
                <w:szCs w:val="15"/>
              </w:rPr>
              <w:t xml:space="preserve">Los tres cuerpos validan contra el mismo esquema de error.</w:t>
            </w:r>
          </w:p>
        </w:tc>
        <w:tc>
          <w:tcPr>
            <w:tcW w:type="dxa" w:w="2200"/>
            <w:tcMar>
              <w:top w:type="dxa" w:w="70"/>
              <w:left w:type="dxa" w:w="105"/>
              <w:bottom w:type="dxa" w:w="70"/>
              <w:right w:type="dxa" w:w="105"/>
            </w:tcMar>
            <w:vAlign w:val="top"/>
          </w:tcPr>
          <w:p>
            <w:pPr>
              <w:spacing w:after="0" w:line="246"/>
            </w:pPr>
            <w:r>
              <w:rPr>
                <w:sz w:val="15"/>
                <w:szCs w:val="15"/>
              </w:rPr>
              <w:t xml:space="preserve">Estructura completa. Estructura completa. Correcto. Los tres errores comparten los mismos cinco campos.</w:t>
            </w:r>
          </w:p>
        </w:tc>
      </w:tr>
      <w:tr>
        <w:tc>
          <w:tcPr>
            <w:tcW w:type="dxa" w:w="800"/>
            <w:tcMar>
              <w:top w:type="dxa" w:w="70"/>
              <w:left w:type="dxa" w:w="105"/>
              <w:bottom w:type="dxa" w:w="70"/>
              <w:right w:type="dxa" w:w="105"/>
            </w:tcMar>
            <w:vAlign w:val="top"/>
          </w:tcPr>
          <w:p>
            <w:pPr>
              <w:spacing w:after="0" w:line="246"/>
            </w:pPr>
            <w:r>
              <w:rPr>
                <w:sz w:val="15"/>
                <w:szCs w:val="15"/>
              </w:rPr>
              <w:t xml:space="preserve">CTR-06</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tipo de contenido declarado corresponde al cuerpo entregado.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Ambos recursos</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w:t>
            </w:r>
          </w:p>
          <w:p>
            <w:pPr>
              <w:spacing w:after="0" w:line="230"/>
            </w:pPr>
            <w:r>
              <w:rPr>
                <w:rFonts w:ascii="Consolas" w:cs="Consolas" w:eastAsia="Consolas" w:hAnsi="Consolas"/>
                <w:sz w:val="15"/>
                <w:szCs w:val="15"/>
              </w:rPr>
              <w:t xml:space="preserve">2. Enviar GET /breeds/search?q=beng</w:t>
            </w:r>
          </w:p>
          <w:p>
            <w:pPr>
              <w:spacing w:after="0" w:line="230"/>
            </w:pPr>
            <w:r>
              <w:rPr>
                <w:rFonts w:ascii="Consolas" w:cs="Consolas" w:eastAsia="Consolas" w:hAnsi="Consolas"/>
                <w:sz w:val="15"/>
                <w:szCs w:val="15"/>
              </w:rPr>
              <w:t xml:space="preserve">3. Enviar GET /images/search?limit=0</w:t>
            </w:r>
          </w:p>
          <w:p>
            <w:pPr>
              <w:spacing w:after="0" w:line="230"/>
            </w:pPr>
            <w:r>
              <w:rPr>
                <w:rFonts w:ascii="Consolas" w:cs="Consolas" w:eastAsia="Consolas" w:hAnsi="Consolas"/>
                <w:sz w:val="15"/>
                <w:szCs w:val="15"/>
              </w:rPr>
              <w:t xml:space="preserve">4. Leer el codigo de estado, los encabezados y el cuerpo de la respuesta.</w:t>
            </w:r>
          </w:p>
          <w:p>
            <w:pPr>
              <w:spacing w:after="0" w:line="230"/>
            </w:pPr>
            <w:r>
              <w:rPr>
                <w:rFonts w:ascii="Consolas" w:cs="Consolas" w:eastAsia="Consolas" w:hAnsi="Consolas"/>
                <w:sz w:val="15"/>
                <w:szCs w:val="15"/>
              </w:rPr>
              <w:t xml:space="preserve">5. Comprobar: tipo de contenido declarado.</w:t>
            </w:r>
          </w:p>
          <w:p>
            <w:pPr>
              <w:spacing w:after="0" w:line="230"/>
            </w:pPr>
            <w:r>
              <w:rPr>
                <w:rFonts w:ascii="Consolas" w:cs="Consolas" w:eastAsia="Consolas" w:hAnsi="Consolas"/>
                <w:sz w:val="15"/>
                <w:szCs w:val="15"/>
              </w:rPr>
              <w:t xml:space="preserve">6. Comprobar: interpretacion efectiva del cuerpo.</w:t>
            </w:r>
          </w:p>
        </w:tc>
        <w:tc>
          <w:tcPr>
            <w:tcW w:type="dxa" w:w="800"/>
            <w:tcMar>
              <w:top w:type="dxa" w:w="70"/>
              <w:left w:type="dxa" w:w="105"/>
              <w:bottom w:type="dxa" w:w="70"/>
              <w:right w:type="dxa" w:w="105"/>
            </w:tcMar>
            <w:vAlign w:val="top"/>
          </w:tcPr>
          <w:p>
            <w:pPr>
              <w:spacing w:after="0" w:line="246"/>
            </w:pPr>
            <w:r>
              <w:rPr>
                <w:sz w:val="15"/>
                <w:szCs w:val="15"/>
              </w:rPr>
              <w:t xml:space="preserve">200, 200 y 400</w:t>
            </w:r>
          </w:p>
        </w:tc>
        <w:tc>
          <w:tcPr>
            <w:tcW w:type="dxa" w:w="800"/>
            <w:tcMar>
              <w:top w:type="dxa" w:w="70"/>
              <w:left w:type="dxa" w:w="105"/>
              <w:bottom w:type="dxa" w:w="70"/>
              <w:right w:type="dxa" w:w="105"/>
            </w:tcMar>
            <w:vAlign w:val="top"/>
          </w:tcPr>
          <w:p>
            <w:pPr>
              <w:spacing w:after="0" w:line="246"/>
            </w:pPr>
            <w:r>
              <w:rPr>
                <w:sz w:val="15"/>
                <w:szCs w:val="15"/>
              </w:rPr>
              <w:t xml:space="preserve">200, 200, 400</w:t>
            </w:r>
          </w:p>
        </w:tc>
        <w:tc>
          <w:tcPr>
            <w:tcW w:type="dxa" w:w="2200"/>
            <w:tcMar>
              <w:top w:type="dxa" w:w="70"/>
              <w:left w:type="dxa" w:w="105"/>
              <w:bottom w:type="dxa" w:w="70"/>
              <w:right w:type="dxa" w:w="105"/>
            </w:tcMar>
            <w:vAlign w:val="top"/>
          </w:tcPr>
          <w:p>
            <w:pPr>
              <w:spacing w:after="0" w:line="246"/>
            </w:pPr>
            <w:r>
              <w:rPr>
                <w:sz w:val="15"/>
                <w:szCs w:val="15"/>
              </w:rPr>
              <w:t xml:space="preserve">Las tres declaran application/json y sus cuerpos son JSON interpretable.</w:t>
            </w:r>
          </w:p>
        </w:tc>
        <w:tc>
          <w:tcPr>
            <w:tcW w:type="dxa" w:w="2200"/>
            <w:tcMar>
              <w:top w:type="dxa" w:w="70"/>
              <w:left w:type="dxa" w:w="105"/>
              <w:bottom w:type="dxa" w:w="70"/>
              <w:right w:type="dxa" w:w="105"/>
            </w:tcMar>
            <w:vAlign w:val="top"/>
          </w:tcPr>
          <w:p>
            <w:pPr>
              <w:spacing w:after="0" w:line="246"/>
            </w:pPr>
            <w:r>
              <w:rPr>
                <w:sz w:val="15"/>
                <w:szCs w:val="15"/>
              </w:rPr>
              <w:t xml:space="preserve">Declara JSON y el cuerpo lo es. Declara JSON y el cuerpo lo es. Correcto. Tambien los errores declaran JSON.</w:t>
            </w:r>
          </w:p>
        </w:tc>
      </w:tr>
      <w:tr>
        <w:tc>
          <w:tcPr>
            <w:tcW w:type="dxa" w:w="800"/>
            <w:tcMar>
              <w:top w:type="dxa" w:w="70"/>
              <w:left w:type="dxa" w:w="105"/>
              <w:bottom w:type="dxa" w:w="70"/>
              <w:right w:type="dxa" w:w="105"/>
            </w:tcMar>
            <w:vAlign w:val="top"/>
          </w:tcPr>
          <w:p>
            <w:pPr>
              <w:spacing w:after="0" w:line="246"/>
            </w:pPr>
            <w:r>
              <w:rPr>
                <w:sz w:val="15"/>
                <w:szCs w:val="15"/>
              </w:rPr>
              <w:t xml:space="preserve">CTR-07</w:t>
            </w:r>
          </w:p>
        </w:tc>
        <w:tc>
          <w:tcPr>
            <w:tcW w:type="dxa" w:w="1100"/>
            <w:tcMar>
              <w:top w:type="dxa" w:w="70"/>
              <w:left w:type="dxa" w:w="105"/>
              <w:bottom w:type="dxa" w:w="70"/>
              <w:right w:type="dxa" w:w="105"/>
            </w:tcMar>
            <w:vAlign w:val="top"/>
          </w:tcPr>
          <w:p>
            <w:pPr>
              <w:spacing w:after="0" w:line="246"/>
            </w:pPr>
            <w:r>
              <w:rPr>
                <w:sz w:val="15"/>
                <w:szCs w:val="15"/>
              </w:rPr>
              <w:t xml:space="preserve">Contrato</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Documentar que el campo message del error cambia de tipo segun el codigo devuelto.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Rutas de error del servicio</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/images/search?limit=0</w:t>
            </w:r>
          </w:p>
          <w:p>
            <w:pPr>
              <w:spacing w:after="0" w:line="230"/>
            </w:pPr>
            <w:r>
              <w:rPr>
                <w:rFonts w:ascii="Consolas" w:cs="Consolas" w:eastAsia="Consolas" w:hAnsi="Consolas"/>
                <w:sz w:val="15"/>
                <w:szCs w:val="15"/>
              </w:rPr>
              <w:t xml:space="preserve">2. Enviar GET /recurso/inexistente</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comprobacion del tipo del campo en cada caso.</w:t>
            </w:r>
          </w:p>
        </w:tc>
        <w:tc>
          <w:tcPr>
            <w:tcW w:type="dxa" w:w="800"/>
            <w:tcMar>
              <w:top w:type="dxa" w:w="70"/>
              <w:left w:type="dxa" w:w="105"/>
              <w:bottom w:type="dxa" w:w="70"/>
              <w:right w:type="dxa" w:w="105"/>
            </w:tcMar>
            <w:vAlign w:val="top"/>
          </w:tcPr>
          <w:p>
            <w:pPr>
              <w:spacing w:after="0" w:line="246"/>
            </w:pPr>
            <w:r>
              <w:rPr>
                <w:sz w:val="15"/>
                <w:szCs w:val="15"/>
              </w:rPr>
              <w:t xml:space="preserve">400 y 404</w:t>
            </w:r>
          </w:p>
        </w:tc>
        <w:tc>
          <w:tcPr>
            <w:tcW w:type="dxa" w:w="800"/>
            <w:tcMar>
              <w:top w:type="dxa" w:w="70"/>
              <w:left w:type="dxa" w:w="105"/>
              <w:bottom w:type="dxa" w:w="70"/>
              <w:right w:type="dxa" w:w="105"/>
            </w:tcMar>
            <w:vAlign w:val="top"/>
          </w:tcPr>
          <w:p>
            <w:pPr>
              <w:spacing w:after="0" w:line="246"/>
            </w:pPr>
            <w:r>
              <w:rPr>
                <w:sz w:val="15"/>
                <w:szCs w:val="15"/>
              </w:rPr>
              <w:t xml:space="preserve">400, 404</w:t>
            </w:r>
          </w:p>
        </w:tc>
        <w:tc>
          <w:tcPr>
            <w:tcW w:type="dxa" w:w="2200"/>
            <w:tcMar>
              <w:top w:type="dxa" w:w="70"/>
              <w:left w:type="dxa" w:w="105"/>
              <w:bottom w:type="dxa" w:w="70"/>
              <w:right w:type="dxa" w:w="105"/>
            </w:tcMar>
            <w:vAlign w:val="top"/>
          </w:tcPr>
          <w:p>
            <w:pPr>
              <w:spacing w:after="0" w:line="246"/>
            </w:pPr>
            <w:r>
              <w:rPr>
                <w:sz w:val="15"/>
                <w:szCs w:val="15"/>
              </w:rPr>
              <w:t xml:space="preserve">Arreglo de cadenas en el error 400 y cadena unica en el error 404. Desviacion registrada como H-10.</w:t>
            </w:r>
          </w:p>
        </w:tc>
        <w:tc>
          <w:tcPr>
            <w:tcW w:type="dxa" w:w="2200"/>
            <w:tcMar>
              <w:top w:type="dxa" w:w="70"/>
              <w:left w:type="dxa" w:w="105"/>
              <w:bottom w:type="dxa" w:w="70"/>
              <w:right w:type="dxa" w:w="105"/>
            </w:tcMar>
            <w:vAlign w:val="top"/>
          </w:tcPr>
          <w:p>
            <w:pPr>
              <w:spacing w:after="0" w:line="246"/>
            </w:pPr>
            <w:r>
              <w:rPr>
                <w:sz w:val="15"/>
                <w:szCs w:val="15"/>
              </w:rPr>
              <w:t xml:space="preserve">El campo message es un arreglo. El campo message es una cadena. Cambia de tipo segun el codigo. Hallazgo H-10.</w:t>
            </w:r>
          </w:p>
        </w:tc>
      </w:tr>
    </w:tbl>
    <w:p>
      <w:r>
        <w:br w:type="page"/>
      </w:r>
    </w:p>
    <w:p>
      <w:pPr>
        <w:pStyle w:val="Heading2"/>
        <w:spacing w:after="130" w:before="290"/>
      </w:pPr>
      <w:r>
        <w:rPr>
          <w:b/>
          <w:bCs/>
          <w:sz w:val="25"/>
          <w:szCs w:val="25"/>
        </w:rPr>
        <w:t xml:space="preserve">4.7 Seguridad de superficie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SEG-01</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RT-06</w:t>
            </w:r>
          </w:p>
        </w:tc>
        <w:tc>
          <w:tcPr>
            <w:tcW w:type="dxa" w:w="2000"/>
            <w:tcMar>
              <w:top w:type="dxa" w:w="70"/>
              <w:left w:type="dxa" w:w="105"/>
              <w:bottom w:type="dxa" w:w="70"/>
              <w:right w:type="dxa" w:w="105"/>
            </w:tcMar>
            <w:vAlign w:val="top"/>
          </w:tcPr>
          <w:p>
            <w:pPr>
              <w:spacing w:after="0" w:line="246"/>
            </w:pPr>
            <w:r>
              <w:rPr>
                <w:sz w:val="15"/>
                <w:szCs w:val="15"/>
              </w:rPr>
              <w:t xml:space="preserve">Verificar que el recurso de razas exige credencial.</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(tambien sin x-api-key)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403.</w:t>
            </w:r>
          </w:p>
          <w:p>
            <w:pPr>
              <w:spacing w:after="0" w:line="230"/>
            </w:pPr>
            <w:r>
              <w:rPr>
                <w:rFonts w:ascii="Consolas" w:cs="Consolas" w:eastAsia="Consolas" w:hAnsi="Consolas"/>
                <w:sz w:val="15"/>
                <w:szCs w:val="15"/>
              </w:rPr>
              <w:t xml:space="preserve">4. Comprobar: campo error igual a forbidden.</w:t>
            </w:r>
          </w:p>
          <w:p>
            <w:pPr>
              <w:spacing w:after="0" w:line="230"/>
            </w:pPr>
            <w:r>
              <w:rPr>
                <w:rFonts w:ascii="Consolas" w:cs="Consolas" w:eastAsia="Consolas" w:hAnsi="Consolas"/>
                <w:sz w:val="15"/>
                <w:szCs w:val="15"/>
              </w:rPr>
              <w:t xml:space="preserve">5. Comprobar: mensaje que indica la necesidad de credencial.</w:t>
            </w:r>
          </w:p>
        </w:tc>
        <w:tc>
          <w:tcPr>
            <w:tcW w:type="dxa" w:w="800"/>
            <w:tcMar>
              <w:top w:type="dxa" w:w="70"/>
              <w:left w:type="dxa" w:w="105"/>
              <w:bottom w:type="dxa" w:w="70"/>
              <w:right w:type="dxa" w:w="105"/>
            </w:tcMar>
            <w:vAlign w:val="top"/>
          </w:tcPr>
          <w:p>
            <w:pPr>
              <w:spacing w:after="0" w:line="246"/>
            </w:pPr>
            <w:r>
              <w:rPr>
                <w:sz w:val="15"/>
                <w:szCs w:val="15"/>
              </w:rPr>
              <w:t xml:space="preserve">403</w:t>
            </w:r>
          </w:p>
        </w:tc>
        <w:tc>
          <w:tcPr>
            <w:tcW w:type="dxa" w:w="800"/>
            <w:tcMar>
              <w:top w:type="dxa" w:w="70"/>
              <w:left w:type="dxa" w:w="105"/>
              <w:bottom w:type="dxa" w:w="70"/>
              <w:right w:type="dxa" w:w="105"/>
            </w:tcMar>
            <w:vAlign w:val="top"/>
          </w:tcPr>
          <w:p>
            <w:pPr>
              <w:spacing w:after="0" w:line="246"/>
            </w:pPr>
            <w:r>
              <w:rPr>
                <w:sz w:val="15"/>
                <w:szCs w:val="15"/>
              </w:rPr>
              <w:t xml:space="preserve">403</w:t>
            </w:r>
          </w:p>
        </w:tc>
        <w:tc>
          <w:tcPr>
            <w:tcW w:type="dxa" w:w="2200"/>
            <w:tcMar>
              <w:top w:type="dxa" w:w="70"/>
              <w:left w:type="dxa" w:w="105"/>
              <w:bottom w:type="dxa" w:w="70"/>
              <w:right w:type="dxa" w:w="105"/>
            </w:tcMar>
            <w:vAlign w:val="top"/>
          </w:tcPr>
          <w:p>
            <w:pPr>
              <w:spacing w:after="0" w:line="246"/>
            </w:pPr>
            <w:r>
              <w:rPr>
                <w:sz w:val="15"/>
                <w:szCs w:val="15"/>
              </w:rPr>
              <w:t xml:space="preserve">Codigo 403. Cuerpo: {"statusCode":403,"timestamp":"...","path":"/v1/breeds/search?q=beng","message":"Authentication required. Please provide a valid API key.","error":"Forbidden"}</w:t>
            </w:r>
          </w:p>
        </w:tc>
        <w:tc>
          <w:tcPr>
            <w:tcW w:type="dxa" w:w="2200"/>
            <w:tcMar>
              <w:top w:type="dxa" w:w="70"/>
              <w:left w:type="dxa" w:w="105"/>
              <w:bottom w:type="dxa" w:w="70"/>
              <w:right w:type="dxa" w:w="105"/>
            </w:tcMar>
            <w:vAlign w:val="top"/>
          </w:tcPr>
          <w:p>
            <w:pPr>
              <w:spacing w:after="0" w:line="246"/>
            </w:pPr>
            <w:r>
              <w:rPr>
                <w:sz w:val="15"/>
                <w:szCs w:val="15"/>
              </w:rPr>
              <w:t xml:space="preserve">Correcto. El recurso protegido no atiende a un consumidor sin credencial.</w:t>
            </w:r>
          </w:p>
        </w:tc>
      </w:tr>
      <w:tr>
        <w:tc>
          <w:tcPr>
            <w:tcW w:type="dxa" w:w="800"/>
            <w:tcMar>
              <w:top w:type="dxa" w:w="70"/>
              <w:left w:type="dxa" w:w="105"/>
              <w:bottom w:type="dxa" w:w="70"/>
              <w:right w:type="dxa" w:w="105"/>
            </w:tcMar>
            <w:vAlign w:val="top"/>
          </w:tcPr>
          <w:p>
            <w:pPr>
              <w:spacing w:after="0" w:line="246"/>
            </w:pPr>
            <w:r>
              <w:rPr>
                <w:sz w:val="15"/>
                <w:szCs w:val="15"/>
              </w:rPr>
              <w:t xml:space="preserve">SEG-02</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RT-06</w:t>
            </w:r>
          </w:p>
        </w:tc>
        <w:tc>
          <w:tcPr>
            <w:tcW w:type="dxa" w:w="2000"/>
            <w:tcMar>
              <w:top w:type="dxa" w:w="70"/>
              <w:left w:type="dxa" w:w="105"/>
              <w:bottom w:type="dxa" w:w="70"/>
              <w:right w:type="dxa" w:w="105"/>
            </w:tcMar>
            <w:vAlign w:val="top"/>
          </w:tcPr>
          <w:p>
            <w:pPr>
              <w:spacing w:after="0" w:line="246"/>
            </w:pPr>
            <w:r>
              <w:rPr>
                <w:sz w:val="15"/>
                <w:szCs w:val="15"/>
              </w:rPr>
              <w:t xml:space="preserve">Verificar que una credencial invalida es rechazada.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valor invalido</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 con x-api-key invalida</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403.</w:t>
            </w:r>
          </w:p>
          <w:p>
            <w:pPr>
              <w:spacing w:after="0" w:line="230"/>
            </w:pPr>
            <w:r>
              <w:rPr>
                <w:rFonts w:ascii="Consolas" w:cs="Consolas" w:eastAsia="Consolas" w:hAnsi="Consolas"/>
                <w:sz w:val="15"/>
                <w:szCs w:val="15"/>
              </w:rPr>
              <w:t xml:space="preserve">4. Comprobar: ausencia de acceso a los datos.</w:t>
            </w:r>
          </w:p>
        </w:tc>
        <w:tc>
          <w:tcPr>
            <w:tcW w:type="dxa" w:w="800"/>
            <w:tcMar>
              <w:top w:type="dxa" w:w="70"/>
              <w:left w:type="dxa" w:w="105"/>
              <w:bottom w:type="dxa" w:w="70"/>
              <w:right w:type="dxa" w:w="105"/>
            </w:tcMar>
            <w:vAlign w:val="top"/>
          </w:tcPr>
          <w:p>
            <w:pPr>
              <w:spacing w:after="0" w:line="246"/>
            </w:pPr>
            <w:r>
              <w:rPr>
                <w:sz w:val="15"/>
                <w:szCs w:val="15"/>
              </w:rPr>
              <w:t xml:space="preserve">403</w:t>
            </w:r>
          </w:p>
        </w:tc>
        <w:tc>
          <w:tcPr>
            <w:tcW w:type="dxa" w:w="800"/>
            <w:tcMar>
              <w:top w:type="dxa" w:w="70"/>
              <w:left w:type="dxa" w:w="105"/>
              <w:bottom w:type="dxa" w:w="70"/>
              <w:right w:type="dxa" w:w="105"/>
            </w:tcMar>
            <w:vAlign w:val="top"/>
          </w:tcPr>
          <w:p>
            <w:pPr>
              <w:spacing w:after="0" w:line="246"/>
            </w:pPr>
            <w:r>
              <w:rPr>
                <w:sz w:val="15"/>
                <w:szCs w:val="15"/>
              </w:rPr>
              <w:t xml:space="preserve">403</w:t>
            </w:r>
          </w:p>
        </w:tc>
        <w:tc>
          <w:tcPr>
            <w:tcW w:type="dxa" w:w="2200"/>
            <w:tcMar>
              <w:top w:type="dxa" w:w="70"/>
              <w:left w:type="dxa" w:w="105"/>
              <w:bottom w:type="dxa" w:w="70"/>
              <w:right w:type="dxa" w:w="105"/>
            </w:tcMar>
            <w:vAlign w:val="top"/>
          </w:tcPr>
          <w:p>
            <w:pPr>
              <w:spacing w:after="0" w:line="246"/>
            </w:pPr>
            <w:r>
              <w:rPr>
                <w:sz w:val="15"/>
                <w:szCs w:val="15"/>
              </w:rPr>
              <w:t xml:space="preserve">Codigo 403 con el mismo cuerpo de error que la ausencia de credencial.</w:t>
            </w:r>
          </w:p>
        </w:tc>
        <w:tc>
          <w:tcPr>
            <w:tcW w:type="dxa" w:w="2200"/>
            <w:tcMar>
              <w:top w:type="dxa" w:w="70"/>
              <w:left w:type="dxa" w:w="105"/>
              <w:bottom w:type="dxa" w:w="70"/>
              <w:right w:type="dxa" w:w="105"/>
            </w:tcMar>
            <w:vAlign w:val="top"/>
          </w:tcPr>
          <w:p>
            <w:pPr>
              <w:spacing w:after="0" w:line="246"/>
            </w:pPr>
            <w:r>
              <w:rPr>
                <w:sz w:val="15"/>
                <w:szCs w:val="15"/>
              </w:rPr>
              <w:t xml:space="preserve">Correcto. La llave se valida, no solo se comprueba su presencia.</w:t>
            </w:r>
          </w:p>
        </w:tc>
      </w:tr>
      <w:tr>
        <w:tc>
          <w:tcPr>
            <w:tcW w:type="dxa" w:w="800"/>
            <w:tcMar>
              <w:top w:type="dxa" w:w="70"/>
              <w:left w:type="dxa" w:w="105"/>
              <w:bottom w:type="dxa" w:w="70"/>
              <w:right w:type="dxa" w:w="105"/>
            </w:tcMar>
            <w:vAlign w:val="top"/>
          </w:tcPr>
          <w:p>
            <w:pPr>
              <w:spacing w:after="0" w:line="246"/>
            </w:pPr>
            <w:r>
              <w:rPr>
                <w:sz w:val="15"/>
                <w:szCs w:val="15"/>
              </w:rPr>
              <w:t xml:space="preserve">SEG-03</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RT-06</w:t>
            </w:r>
          </w:p>
        </w:tc>
        <w:tc>
          <w:tcPr>
            <w:tcW w:type="dxa" w:w="2000"/>
            <w:tcMar>
              <w:top w:type="dxa" w:w="70"/>
              <w:left w:type="dxa" w:w="105"/>
              <w:bottom w:type="dxa" w:w="70"/>
              <w:right w:type="dxa" w:w="105"/>
            </w:tcMar>
            <w:vAlign w:val="top"/>
          </w:tcPr>
          <w:p>
            <w:pPr>
              <w:spacing w:after="0" w:line="246"/>
            </w:pPr>
            <w:r>
              <w:rPr>
                <w:sz w:val="15"/>
                <w:szCs w:val="15"/>
              </w:rPr>
              <w:t xml:space="preserve">Verificar que una credencial vacia o compuesta solo por espacios no concede acceso.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(vacia)</w:t>
            </w:r>
          </w:p>
          <w:p>
            <w:pPr>
              <w:spacing w:after="0" w:line="230"/>
            </w:pPr>
            <w:r>
              <w:rPr>
                <w:rFonts w:ascii="Consolas" w:cs="Consolas" w:eastAsia="Consolas" w:hAnsi="Consolas"/>
                <w:sz w:val="15"/>
                <w:szCs w:val="15"/>
              </w:rPr>
              <w:t xml:space="preserve">x-api-key: (un espacio)</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 con x-api-key vacia</w:t>
            </w:r>
          </w:p>
          <w:p>
            <w:pPr>
              <w:spacing w:after="0" w:line="230"/>
            </w:pPr>
            <w:r>
              <w:rPr>
                <w:rFonts w:ascii="Consolas" w:cs="Consolas" w:eastAsia="Consolas" w:hAnsi="Consolas"/>
                <w:sz w:val="15"/>
                <w:szCs w:val="15"/>
              </w:rPr>
              <w:t xml:space="preserve">2. Enviar GET /breeds/search?q=beng con x-api-key igual a un espacio</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codigo 403 en los dos valores probados.</w:t>
            </w:r>
          </w:p>
        </w:tc>
        <w:tc>
          <w:tcPr>
            <w:tcW w:type="dxa" w:w="800"/>
            <w:tcMar>
              <w:top w:type="dxa" w:w="70"/>
              <w:left w:type="dxa" w:w="105"/>
              <w:bottom w:type="dxa" w:w="70"/>
              <w:right w:type="dxa" w:w="105"/>
            </w:tcMar>
            <w:vAlign w:val="top"/>
          </w:tcPr>
          <w:p>
            <w:pPr>
              <w:spacing w:after="0" w:line="246"/>
            </w:pPr>
            <w:r>
              <w:rPr>
                <w:sz w:val="15"/>
                <w:szCs w:val="15"/>
              </w:rPr>
              <w:t xml:space="preserve">403 y 403</w:t>
            </w:r>
          </w:p>
        </w:tc>
        <w:tc>
          <w:tcPr>
            <w:tcW w:type="dxa" w:w="800"/>
            <w:tcMar>
              <w:top w:type="dxa" w:w="70"/>
              <w:left w:type="dxa" w:w="105"/>
              <w:bottom w:type="dxa" w:w="70"/>
              <w:right w:type="dxa" w:w="105"/>
            </w:tcMar>
            <w:vAlign w:val="top"/>
          </w:tcPr>
          <w:p>
            <w:pPr>
              <w:spacing w:after="0" w:line="246"/>
            </w:pPr>
            <w:r>
              <w:rPr>
                <w:sz w:val="15"/>
                <w:szCs w:val="15"/>
              </w:rPr>
              <w:t xml:space="preserve">403, 403</w:t>
            </w:r>
          </w:p>
        </w:tc>
        <w:tc>
          <w:tcPr>
            <w:tcW w:type="dxa" w:w="2200"/>
            <w:tcMar>
              <w:top w:type="dxa" w:w="70"/>
              <w:left w:type="dxa" w:w="105"/>
              <w:bottom w:type="dxa" w:w="70"/>
              <w:right w:type="dxa" w:w="105"/>
            </w:tcMar>
            <w:vAlign w:val="top"/>
          </w:tcPr>
          <w:p>
            <w:pPr>
              <w:spacing w:after="0" w:line="246"/>
            </w:pPr>
            <w:r>
              <w:rPr>
                <w:sz w:val="15"/>
                <w:szCs w:val="15"/>
              </w:rPr>
              <w:t xml:space="preserve">Codigo 403 en ambos casos.</w:t>
            </w:r>
          </w:p>
        </w:tc>
        <w:tc>
          <w:tcPr>
            <w:tcW w:type="dxa" w:w="2200"/>
            <w:tcMar>
              <w:top w:type="dxa" w:w="70"/>
              <w:left w:type="dxa" w:w="105"/>
              <w:bottom w:type="dxa" w:w="70"/>
              <w:right w:type="dxa" w:w="105"/>
            </w:tcMar>
            <w:vAlign w:val="top"/>
          </w:tcPr>
          <w:p>
            <w:pPr>
              <w:spacing w:after="0" w:line="246"/>
            </w:pPr>
            <w:r>
              <w:rPr>
                <w:sz w:val="15"/>
                <w:szCs w:val="15"/>
              </w:rPr>
              <w:t xml:space="preserve">Rechazado. Rechazado. Correcto en ambos casos.</w:t>
            </w:r>
          </w:p>
        </w:tc>
      </w:tr>
      <w:tr>
        <w:tc>
          <w:tcPr>
            <w:tcW w:type="dxa" w:w="800"/>
            <w:tcMar>
              <w:top w:type="dxa" w:w="70"/>
              <w:left w:type="dxa" w:w="105"/>
              <w:bottom w:type="dxa" w:w="70"/>
              <w:right w:type="dxa" w:w="105"/>
            </w:tcMar>
            <w:vAlign w:val="top"/>
          </w:tcPr>
          <w:p>
            <w:pPr>
              <w:spacing w:after="0" w:line="246"/>
            </w:pPr>
            <w:r>
              <w:rPr>
                <w:sz w:val="15"/>
                <w:szCs w:val="15"/>
              </w:rPr>
              <w:t xml:space="preserve">SEG-04</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RT-06</w:t>
            </w:r>
          </w:p>
        </w:tc>
        <w:tc>
          <w:tcPr>
            <w:tcW w:type="dxa" w:w="2000"/>
            <w:tcMar>
              <w:top w:type="dxa" w:w="70"/>
              <w:left w:type="dxa" w:w="105"/>
              <w:bottom w:type="dxa" w:w="70"/>
              <w:right w:type="dxa" w:w="105"/>
            </w:tcMar>
            <w:vAlign w:val="top"/>
          </w:tcPr>
          <w:p>
            <w:pPr>
              <w:spacing w:after="0" w:line="246"/>
            </w:pPr>
            <w:r>
              <w:rPr>
                <w:sz w:val="15"/>
                <w:szCs w:val="15"/>
              </w:rPr>
              <w:t xml:space="preserve">Comprobar si la credencial se acepta por la cadena de consulta, donde queda expuesta en registros e historiales.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sin encabezado; llave en la URL</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/breeds/search?q=beng&amp;api_key=DEMO-API-KEY</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codigo 200.</w:t>
            </w:r>
          </w:p>
          <w:p>
            <w:pPr>
              <w:spacing w:after="0" w:line="230"/>
            </w:pPr>
            <w:r>
              <w:rPr>
                <w:rFonts w:ascii="Consolas" w:cs="Consolas" w:eastAsia="Consolas" w:hAnsi="Consolas"/>
                <w:sz w:val="15"/>
                <w:szCs w:val="15"/>
              </w:rPr>
              <w:t xml:space="preserve">4. Comprobar: se devuelven datos protegidos.</w:t>
            </w:r>
          </w:p>
          <w:p>
            <w:pPr>
              <w:spacing w:after="0" w:line="230"/>
            </w:pPr>
            <w:r>
              <w:rPr>
                <w:rFonts w:ascii="Consolas" w:cs="Consolas" w:eastAsia="Consolas" w:hAnsi="Consolas"/>
                <w:sz w:val="15"/>
                <w:szCs w:val="15"/>
              </w:rPr>
              <w:t xml:space="preserve">5. Comprobar: registro de la exposicion de la credencial en la url.</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los datos de la raza. El servicio autentica con la llave en la URL. Hallazgo H-11.</w:t>
            </w:r>
          </w:p>
        </w:tc>
        <w:tc>
          <w:tcPr>
            <w:tcW w:type="dxa" w:w="2200"/>
            <w:tcMar>
              <w:top w:type="dxa" w:w="70"/>
              <w:left w:type="dxa" w:w="105"/>
              <w:bottom w:type="dxa" w:w="70"/>
              <w:right w:type="dxa" w:w="105"/>
            </w:tcMar>
            <w:vAlign w:val="top"/>
          </w:tcPr>
          <w:p>
            <w:pPr>
              <w:spacing w:after="0" w:line="246"/>
            </w:pPr>
            <w:r>
              <w:rPr>
                <w:sz w:val="15"/>
                <w:szCs w:val="15"/>
              </w:rPr>
              <w:t xml:space="preserve">El servicio acepta la credencial por la cadena de consulta y devuelve los datos. La credencial queda expuesta en registros de servidor, historial del navegador y encabezados de referencia. Hallazgo H-11.</w:t>
            </w:r>
          </w:p>
        </w:tc>
      </w:tr>
      <w:tr>
        <w:tc>
          <w:tcPr>
            <w:tcW w:type="dxa" w:w="800"/>
            <w:tcMar>
              <w:top w:type="dxa" w:w="70"/>
              <w:left w:type="dxa" w:w="105"/>
              <w:bottom w:type="dxa" w:w="70"/>
              <w:right w:type="dxa" w:w="105"/>
            </w:tcMar>
            <w:vAlign w:val="top"/>
          </w:tcPr>
          <w:p>
            <w:pPr>
              <w:spacing w:after="0" w:line="246"/>
            </w:pPr>
            <w:r>
              <w:rPr>
                <w:sz w:val="15"/>
                <w:szCs w:val="15"/>
              </w:rPr>
              <w:t xml:space="preserve">SEG-05</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una carga de inyeccion en el criterio de busqueda no altera el comportamiento ni filtra informacion.</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 OR 1=1--</w:t>
            </w:r>
          </w:p>
          <w:p>
            <w:pPr>
              <w:spacing w:after="0" w:line="230"/>
            </w:pPr>
            <w:r>
              <w:rPr>
                <w:rFonts w:ascii="Consolas" w:cs="Consolas" w:eastAsia="Consolas" w:hAnsi="Consolas"/>
                <w:sz w:val="15"/>
                <w:szCs w:val="15"/>
              </w:rPr>
              <w:t xml:space="preserve">2. Enviar GET /breeds/search?q='; SELECT 1--</w:t>
            </w:r>
          </w:p>
          <w:p>
            <w:pPr>
              <w:spacing w:after="0" w:line="230"/>
            </w:pPr>
            <w:r>
              <w:rPr>
                <w:rFonts w:ascii="Consolas" w:cs="Consolas" w:eastAsia="Consolas" w:hAnsi="Consolas"/>
                <w:sz w:val="15"/>
                <w:szCs w:val="15"/>
              </w:rPr>
              <w:t xml:space="preserve">3. Enviar GET /breeds/search?q=%</w:t>
            </w:r>
          </w:p>
          <w:p>
            <w:pPr>
              <w:spacing w:after="0" w:line="230"/>
            </w:pPr>
            <w:r>
              <w:rPr>
                <w:rFonts w:ascii="Consolas" w:cs="Consolas" w:eastAsia="Consolas" w:hAnsi="Consolas"/>
                <w:sz w:val="15"/>
                <w:szCs w:val="15"/>
              </w:rPr>
              <w:t xml:space="preserve">4. Leer el codigo de estado, los encabezados y el cuerpo de la respuesta.</w:t>
            </w:r>
          </w:p>
          <w:p>
            <w:pPr>
              <w:spacing w:after="0" w:line="230"/>
            </w:pPr>
            <w:r>
              <w:rPr>
                <w:rFonts w:ascii="Consolas" w:cs="Consolas" w:eastAsia="Consolas" w:hAnsi="Consolas"/>
                <w:sz w:val="15"/>
                <w:szCs w:val="15"/>
              </w:rPr>
              <w:t xml:space="preserve">5. Comprobar: ausencia de codigo 5xx.</w:t>
            </w:r>
          </w:p>
          <w:p>
            <w:pPr>
              <w:spacing w:after="0" w:line="230"/>
            </w:pPr>
            <w:r>
              <w:rPr>
                <w:rFonts w:ascii="Consolas" w:cs="Consolas" w:eastAsia="Consolas" w:hAnsi="Consolas"/>
                <w:sz w:val="15"/>
                <w:szCs w:val="15"/>
              </w:rPr>
              <w:t xml:space="preserve">6. Comprobar: coleccion vacia.</w:t>
            </w:r>
          </w:p>
          <w:p>
            <w:pPr>
              <w:spacing w:after="0" w:line="230"/>
            </w:pPr>
            <w:r>
              <w:rPr>
                <w:rFonts w:ascii="Consolas" w:cs="Consolas" w:eastAsia="Consolas" w:hAnsi="Consolas"/>
                <w:sz w:val="15"/>
                <w:szCs w:val="15"/>
              </w:rPr>
              <w:t xml:space="preserve">7. Comprobar: ausencia de los indicios syntax error, sqlstate, sequelize, pg_ y mysql.</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200, 200, 200</w:t>
            </w:r>
          </w:p>
        </w:tc>
        <w:tc>
          <w:tcPr>
            <w:tcW w:type="dxa" w:w="2200"/>
            <w:tcMar>
              <w:top w:type="dxa" w:w="70"/>
              <w:left w:type="dxa" w:w="105"/>
              <w:bottom w:type="dxa" w:w="70"/>
              <w:right w:type="dxa" w:w="105"/>
            </w:tcMar>
            <w:vAlign w:val="top"/>
          </w:tcPr>
          <w:p>
            <w:pPr>
              <w:spacing w:after="0" w:line="246"/>
            </w:pPr>
            <w:r>
              <w:rPr>
                <w:sz w:val="15"/>
                <w:szCs w:val="15"/>
              </w:rPr>
              <w:t xml:space="preserve">Codigo 200 con coleccion vacia en las tres. Sin error de servidor y sin indicios de motor de base de datos en la respuesta.</w:t>
            </w:r>
          </w:p>
        </w:tc>
        <w:tc>
          <w:tcPr>
            <w:tcW w:type="dxa" w:w="2200"/>
            <w:tcMar>
              <w:top w:type="dxa" w:w="70"/>
              <w:left w:type="dxa" w:w="105"/>
              <w:bottom w:type="dxa" w:w="70"/>
              <w:right w:type="dxa" w:w="105"/>
            </w:tcMar>
            <w:vAlign w:val="top"/>
          </w:tcPr>
          <w:p>
            <w:pPr>
              <w:spacing w:after="0" w:line="246"/>
            </w:pPr>
            <w:r>
              <w:rPr>
                <w:sz w:val="15"/>
                <w:szCs w:val="15"/>
              </w:rPr>
              <w:t xml:space="preserve">Coleccion vacia. No devuelve el catalogo completo ni filtra errores de base de datos. Coleccion vacia. Sin indicios de motor de base de datos en la respuesta. El comodin devuelve el listado general, el mismo que una consulta sin criterio. No hay escalada de acceso, pero conviene documentar el comportamiento.</w:t>
            </w:r>
          </w:p>
        </w:tc>
      </w:tr>
      <w:tr>
        <w:tc>
          <w:tcPr>
            <w:tcW w:type="dxa" w:w="800"/>
            <w:tcMar>
              <w:top w:type="dxa" w:w="70"/>
              <w:left w:type="dxa" w:w="105"/>
              <w:bottom w:type="dxa" w:w="70"/>
              <w:right w:type="dxa" w:w="105"/>
            </w:tcMar>
            <w:vAlign w:val="top"/>
          </w:tcPr>
          <w:p>
            <w:pPr>
              <w:spacing w:after="0" w:line="246"/>
            </w:pPr>
            <w:r>
              <w:rPr>
                <w:sz w:val="15"/>
                <w:szCs w:val="15"/>
              </w:rPr>
              <w:t xml:space="preserve">SEG-05b</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comodin de coincidencia no concede acceso a mas registros que una consulta normal.</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w:t>
            </w:r>
          </w:p>
          <w:p>
            <w:pPr>
              <w:spacing w:after="0" w:line="230"/>
            </w:pPr>
            <w:r>
              <w:rPr>
                <w:rFonts w:ascii="Consolas" w:cs="Consolas" w:eastAsia="Consolas" w:hAnsi="Consolas"/>
                <w:sz w:val="15"/>
                <w:szCs w:val="15"/>
              </w:rPr>
              <w:t xml:space="preserve">2. Enviar GET /breeds/search (referencia sin criterio)</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cardinalidad no superior a la de la consulta de referencia.</w:t>
            </w:r>
          </w:p>
          <w:p>
            <w:pPr>
              <w:spacing w:after="0" w:line="230"/>
            </w:pPr>
            <w:r>
              <w:rPr>
                <w:rFonts w:ascii="Consolas" w:cs="Consolas" w:eastAsia="Consolas" w:hAnsi="Consolas"/>
                <w:sz w:val="15"/>
                <w:szCs w:val="15"/>
              </w:rPr>
              <w:t xml:space="preserve">5. Comprobar: registro del comportamiento del comodin.</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Codigo 200 con 10 razas, las mismas que devuelve una consulta sin criterio. No hay acceso adicional.</w:t>
            </w:r>
          </w:p>
        </w:tc>
        <w:tc>
          <w:tcPr>
            <w:tcW w:type="dxa" w:w="2200"/>
            <w:tcMar>
              <w:top w:type="dxa" w:w="70"/>
              <w:left w:type="dxa" w:w="105"/>
              <w:bottom w:type="dxa" w:w="70"/>
              <w:right w:type="dxa" w:w="105"/>
            </w:tcMar>
            <w:vAlign w:val="top"/>
          </w:tcPr>
          <w:p>
            <w:pPr>
              <w:spacing w:after="0" w:line="246"/>
            </w:pPr>
            <w:r>
              <w:rPr>
                <w:sz w:val="15"/>
                <w:szCs w:val="15"/>
              </w:rPr>
              <w:t xml:space="preserve">Devuelve el listado general. Mismo resultado. El comodin no concede acceso adicional.</w:t>
            </w:r>
          </w:p>
        </w:tc>
      </w:tr>
      <w:tr>
        <w:tc>
          <w:tcPr>
            <w:tcW w:type="dxa" w:w="800"/>
            <w:tcMar>
              <w:top w:type="dxa" w:w="70"/>
              <w:left w:type="dxa" w:w="105"/>
              <w:bottom w:type="dxa" w:w="70"/>
              <w:right w:type="dxa" w:w="105"/>
            </w:tcMar>
            <w:vAlign w:val="top"/>
          </w:tcPr>
          <w:p>
            <w:pPr>
              <w:spacing w:after="0" w:line="246"/>
            </w:pPr>
            <w:r>
              <w:rPr>
                <w:sz w:val="15"/>
                <w:szCs w:val="15"/>
              </w:rPr>
              <w:t xml:space="preserve">SEG-06</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una carga de secuencia de comandos se devuelve sin ejecutar.</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/breeds/search?q=&lt;script&gt;alert(1)&lt;/script&gt;</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tipo de contenido json.</w:t>
            </w:r>
          </w:p>
          <w:p>
            <w:pPr>
              <w:spacing w:after="0" w:line="230"/>
            </w:pPr>
            <w:r>
              <w:rPr>
                <w:rFonts w:ascii="Consolas" w:cs="Consolas" w:eastAsia="Consolas" w:hAnsi="Consolas"/>
                <w:sz w:val="15"/>
                <w:szCs w:val="15"/>
              </w:rPr>
              <w:t xml:space="preserve">4. Comprobar: coleccion vacia.</w:t>
            </w:r>
          </w:p>
          <w:p>
            <w:pPr>
              <w:spacing w:after="0" w:line="230"/>
            </w:pPr>
            <w:r>
              <w:rPr>
                <w:rFonts w:ascii="Consolas" w:cs="Consolas" w:eastAsia="Consolas" w:hAnsi="Consolas"/>
                <w:sz w:val="15"/>
                <w:szCs w:val="15"/>
              </w:rPr>
              <w:t xml:space="preserve">5. Comprobar: ausencia de error de servidor.</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coleccion vacia y tipo de contenido application/json, que impide la interpretacion como documento.</w:t>
            </w:r>
          </w:p>
        </w:tc>
        <w:tc>
          <w:tcPr>
            <w:tcW w:type="dxa" w:w="2200"/>
            <w:tcMar>
              <w:top w:type="dxa" w:w="70"/>
              <w:left w:type="dxa" w:w="105"/>
              <w:bottom w:type="dxa" w:w="70"/>
              <w:right w:type="dxa" w:w="105"/>
            </w:tcMar>
            <w:vAlign w:val="top"/>
          </w:tcPr>
          <w:p>
            <w:pPr>
              <w:spacing w:after="0" w:line="246"/>
            </w:pPr>
            <w:r>
              <w:rPr>
                <w:sz w:val="15"/>
                <w:szCs w:val="15"/>
              </w:rPr>
              <w:t xml:space="preserve">Correcto. Coleccion vacia y tipo JSON, que impide la interpretacion como documento.</w:t>
            </w:r>
          </w:p>
        </w:tc>
      </w:tr>
      <w:tr>
        <w:tc>
          <w:tcPr>
            <w:tcW w:type="dxa" w:w="800"/>
            <w:tcMar>
              <w:top w:type="dxa" w:w="70"/>
              <w:left w:type="dxa" w:w="105"/>
              <w:bottom w:type="dxa" w:w="70"/>
              <w:right w:type="dxa" w:w="105"/>
            </w:tcMar>
            <w:vAlign w:val="top"/>
          </w:tcPr>
          <w:p>
            <w:pPr>
              <w:spacing w:after="0" w:line="246"/>
            </w:pPr>
            <w:r>
              <w:rPr>
                <w:sz w:val="15"/>
                <w:szCs w:val="15"/>
              </w:rPr>
              <w:t xml:space="preserve">SEG-07</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un intento de recorrido de directorios no alcanza recursos fuera del servicio.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Ambos recursos</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/breeds/search?q=../../../etc/passwd</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codigo 5xx.</w:t>
            </w:r>
          </w:p>
          <w:p>
            <w:pPr>
              <w:spacing w:after="0" w:line="230"/>
            </w:pPr>
            <w:r>
              <w:rPr>
                <w:rFonts w:ascii="Consolas" w:cs="Consolas" w:eastAsia="Consolas" w:hAnsi="Consolas"/>
                <w:sz w:val="15"/>
                <w:szCs w:val="15"/>
              </w:rPr>
              <w:t xml:space="preserve">4. Comprobar: ausencia de contenido del sistema en el cuerpo.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de error sin contenido del sistema de archivos en la respuesta.</w:t>
            </w:r>
          </w:p>
        </w:tc>
        <w:tc>
          <w:tcPr>
            <w:tcW w:type="dxa" w:w="2200"/>
            <w:tcMar>
              <w:top w:type="dxa" w:w="70"/>
              <w:left w:type="dxa" w:w="105"/>
              <w:bottom w:type="dxa" w:w="70"/>
              <w:right w:type="dxa" w:w="105"/>
            </w:tcMar>
            <w:vAlign w:val="top"/>
          </w:tcPr>
          <w:p>
            <w:pPr>
              <w:spacing w:after="0" w:line="246"/>
            </w:pPr>
            <w:r>
              <w:rPr>
                <w:sz w:val="15"/>
                <w:szCs w:val="15"/>
              </w:rPr>
              <w:t xml:space="preserve">Correcto. Sin contenido del sistema de archivos en la respuesta.</w:t>
            </w:r>
          </w:p>
        </w:tc>
      </w:tr>
      <w:tr>
        <w:tc>
          <w:tcPr>
            <w:tcW w:type="dxa" w:w="800"/>
            <w:tcMar>
              <w:top w:type="dxa" w:w="70"/>
              <w:left w:type="dxa" w:w="105"/>
              <w:bottom w:type="dxa" w:w="70"/>
              <w:right w:type="dxa" w:w="105"/>
            </w:tcMar>
            <w:vAlign w:val="top"/>
          </w:tcPr>
          <w:p>
            <w:pPr>
              <w:spacing w:after="0" w:line="246"/>
            </w:pPr>
            <w:r>
              <w:rPr>
                <w:sz w:val="15"/>
                <w:szCs w:val="15"/>
              </w:rPr>
              <w:t xml:space="preserve">SEG-08</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RT-08</w:t>
            </w:r>
          </w:p>
        </w:tc>
        <w:tc>
          <w:tcPr>
            <w:tcW w:type="dxa" w:w="2000"/>
            <w:tcMar>
              <w:top w:type="dxa" w:w="70"/>
              <w:left w:type="dxa" w:w="105"/>
              <w:bottom w:type="dxa" w:w="70"/>
              <w:right w:type="dxa" w:w="105"/>
            </w:tcMar>
            <w:vAlign w:val="top"/>
          </w:tcPr>
          <w:p>
            <w:pPr>
              <w:spacing w:after="0" w:line="246"/>
            </w:pPr>
            <w:r>
              <w:rPr>
                <w:sz w:val="15"/>
                <w:szCs w:val="15"/>
              </w:rPr>
              <w:t xml:space="preserve">Verificar que tanto el API como los recursos referidos se sirven sobre canal cifrado.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/images/search?limit=5</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esquema de la peticion.</w:t>
            </w:r>
          </w:p>
          <w:p>
            <w:pPr>
              <w:spacing w:after="0" w:line="230"/>
            </w:pPr>
            <w:r>
              <w:rPr>
                <w:rFonts w:ascii="Consolas" w:cs="Consolas" w:eastAsia="Consolas" w:hAnsi="Consolas"/>
                <w:sz w:val="15"/>
                <w:szCs w:val="15"/>
              </w:rPr>
              <w:t xml:space="preserve">4. Comprobar: esquema de cada direccion devuelta.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Peticion sobre HTTPS y todas las direcciones de imagen con esquema https.</w:t>
            </w:r>
          </w:p>
        </w:tc>
        <w:tc>
          <w:tcPr>
            <w:tcW w:type="dxa" w:w="2200"/>
            <w:tcMar>
              <w:top w:type="dxa" w:w="70"/>
              <w:left w:type="dxa" w:w="105"/>
              <w:bottom w:type="dxa" w:w="70"/>
              <w:right w:type="dxa" w:w="105"/>
            </w:tcMar>
            <w:vAlign w:val="top"/>
          </w:tcPr>
          <w:p>
            <w:pPr>
              <w:spacing w:after="0" w:line="246"/>
            </w:pPr>
            <w:r>
              <w:rPr>
                <w:sz w:val="15"/>
                <w:szCs w:val="15"/>
              </w:rPr>
              <w:t xml:space="preserve">Correcto. Peticion y las 5 direcciones devueltas sobre https.</w:t>
            </w:r>
          </w:p>
        </w:tc>
      </w:tr>
      <w:tr>
        <w:tc>
          <w:tcPr>
            <w:tcW w:type="dxa" w:w="800"/>
            <w:tcMar>
              <w:top w:type="dxa" w:w="70"/>
              <w:left w:type="dxa" w:w="105"/>
              <w:bottom w:type="dxa" w:w="70"/>
              <w:right w:type="dxa" w:w="105"/>
            </w:tcMar>
            <w:vAlign w:val="top"/>
          </w:tcPr>
          <w:p>
            <w:pPr>
              <w:spacing w:after="0" w:line="246"/>
            </w:pPr>
            <w:r>
              <w:rPr>
                <w:sz w:val="15"/>
                <w:szCs w:val="15"/>
              </w:rPr>
              <w:t xml:space="preserve">SEG-09</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alta</w:t>
            </w:r>
          </w:p>
          <w:p>
            <w:pPr>
              <w:spacing w:after="0" w:line="246"/>
            </w:pPr>
            <w:r>
              <w:rPr>
                <w:sz w:val="15"/>
                <w:szCs w:val="15"/>
              </w:rPr>
              <w:t xml:space="preserve">Riesgo RT-06</w:t>
            </w:r>
          </w:p>
        </w:tc>
        <w:tc>
          <w:tcPr>
            <w:tcW w:type="dxa" w:w="2000"/>
            <w:tcMar>
              <w:top w:type="dxa" w:w="70"/>
              <w:left w:type="dxa" w:w="105"/>
              <w:bottom w:type="dxa" w:w="70"/>
              <w:right w:type="dxa" w:w="105"/>
            </w:tcMar>
            <w:vAlign w:val="top"/>
          </w:tcPr>
          <w:p>
            <w:pPr>
              <w:spacing w:after="0" w:line="246"/>
            </w:pPr>
            <w:r>
              <w:rPr>
                <w:sz w:val="15"/>
                <w:szCs w:val="15"/>
              </w:rPr>
              <w:t xml:space="preserve">Verificar que la respuesta no devuelve la credencial ni datos de la cuenta.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la credencial en el cuerpo.</w:t>
            </w:r>
          </w:p>
          <w:p>
            <w:pPr>
              <w:spacing w:after="0" w:line="230"/>
            </w:pPr>
            <w:r>
              <w:rPr>
                <w:rFonts w:ascii="Consolas" w:cs="Consolas" w:eastAsia="Consolas" w:hAnsi="Consolas"/>
                <w:sz w:val="15"/>
                <w:szCs w:val="15"/>
              </w:rPr>
              <w:t xml:space="preserve">4. Comprobar: ausencia de encabezados x-api-key y authorization en la respuesta.</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sin rastro de la credencial en el cuerpo ni en los encabezados de respuesta.</w:t>
            </w:r>
          </w:p>
        </w:tc>
        <w:tc>
          <w:tcPr>
            <w:tcW w:type="dxa" w:w="2200"/>
            <w:tcMar>
              <w:top w:type="dxa" w:w="70"/>
              <w:left w:type="dxa" w:w="105"/>
              <w:bottom w:type="dxa" w:w="70"/>
              <w:right w:type="dxa" w:w="105"/>
            </w:tcMar>
            <w:vAlign w:val="top"/>
          </w:tcPr>
          <w:p>
            <w:pPr>
              <w:spacing w:after="0" w:line="246"/>
            </w:pPr>
            <w:r>
              <w:rPr>
                <w:sz w:val="15"/>
                <w:szCs w:val="15"/>
              </w:rPr>
              <w:t xml:space="preserve">Correcto. Ni el cuerpo ni los encabezados devuelven la credencial.</w:t>
            </w:r>
          </w:p>
        </w:tc>
      </w:tr>
      <w:tr>
        <w:tc>
          <w:tcPr>
            <w:tcW w:type="dxa" w:w="800"/>
            <w:tcMar>
              <w:top w:type="dxa" w:w="70"/>
              <w:left w:type="dxa" w:w="105"/>
              <w:bottom w:type="dxa" w:w="70"/>
              <w:right w:type="dxa" w:w="105"/>
            </w:tcMar>
            <w:vAlign w:val="top"/>
          </w:tcPr>
          <w:p>
            <w:pPr>
              <w:spacing w:after="0" w:line="246"/>
            </w:pPr>
            <w:r>
              <w:rPr>
                <w:sz w:val="15"/>
                <w:szCs w:val="15"/>
              </w:rPr>
              <w:t xml:space="preserve">SEG-10</w:t>
            </w:r>
          </w:p>
        </w:tc>
        <w:tc>
          <w:tcPr>
            <w:tcW w:type="dxa" w:w="1100"/>
            <w:tcMar>
              <w:top w:type="dxa" w:w="70"/>
              <w:left w:type="dxa" w:w="105"/>
              <w:bottom w:type="dxa" w:w="70"/>
              <w:right w:type="dxa" w:w="105"/>
            </w:tcMar>
            <w:vAlign w:val="top"/>
          </w:tcPr>
          <w:p>
            <w:pPr>
              <w:spacing w:after="0" w:line="246"/>
            </w:pPr>
            <w:r>
              <w:rPr>
                <w:sz w:val="15"/>
                <w:szCs w:val="15"/>
              </w:rPr>
              <w:t xml:space="preserve">Seguridad</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servicio no expone su pila tecnologica en los encabezados.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ausencia de los tres encabezados.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Ausencia de los encabezados x-powered-by, x-aspnet-version y x-runtime.</w:t>
            </w:r>
          </w:p>
        </w:tc>
        <w:tc>
          <w:tcPr>
            <w:tcW w:type="dxa" w:w="2200"/>
            <w:tcMar>
              <w:top w:type="dxa" w:w="70"/>
              <w:left w:type="dxa" w:w="105"/>
              <w:bottom w:type="dxa" w:w="70"/>
              <w:right w:type="dxa" w:w="105"/>
            </w:tcMar>
            <w:vAlign w:val="top"/>
          </w:tcPr>
          <w:p>
            <w:pPr>
              <w:spacing w:after="0" w:line="246"/>
            </w:pPr>
            <w:r>
              <w:rPr>
                <w:sz w:val="15"/>
                <w:szCs w:val="15"/>
              </w:rPr>
              <w:t xml:space="preserve">Correcto. No aparecen x-powered-by, x-aspnet-version ni x-runtime.</w:t>
            </w:r>
          </w:p>
        </w:tc>
      </w:tr>
    </w:tbl>
    <w:p>
      <w:r>
        <w:br w:type="page"/>
      </w:r>
    </w:p>
    <w:p>
      <w:pPr>
        <w:pStyle w:val="Heading2"/>
        <w:spacing w:after="130" w:before="290"/>
      </w:pPr>
      <w:r>
        <w:rPr>
          <w:b/>
          <w:bCs/>
          <w:sz w:val="25"/>
          <w:szCs w:val="25"/>
        </w:rPr>
        <w:t xml:space="preserve">4.8 Atributos no funcionales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800"/>
        <w:gridCol w:w="1100"/>
        <w:gridCol w:w="2000"/>
        <w:gridCol w:w="1800"/>
        <w:gridCol w:w="2700"/>
        <w:gridCol w:w="800"/>
        <w:gridCol w:w="800"/>
        <w:gridCol w:w="2200"/>
        <w:gridCol w:w="2200"/>
      </w:tblGrid>
      <w:tr>
        <w:trPr>
          <w:tblHeader/>
        </w:trPr>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ID</w:t>
            </w:r>
          </w:p>
        </w:tc>
        <w:tc>
          <w:tcPr>
            <w:tcW w:type="dxa" w:w="1100"/>
            <w:shd w:fill="EDEBE6" w:val="clear"/>
            <w:tcMar>
              <w:top w:type="dxa" w:w="70"/>
              <w:left w:type="dxa" w:w="105"/>
              <w:bottom w:type="dxa" w:w="70"/>
              <w:right w:type="dxa" w:w="105"/>
            </w:tcMar>
            <w:vAlign w:val="top"/>
          </w:tcPr>
          <w:p>
            <w:pPr>
              <w:spacing w:after="0" w:line="246"/>
            </w:pPr>
            <w:r>
              <w:rPr>
                <w:b/>
                <w:bCs/>
                <w:sz w:val="15"/>
                <w:szCs w:val="15"/>
              </w:rPr>
              <w:t xml:space="preserve">Tipo y prioridad</w:t>
            </w:r>
          </w:p>
        </w:tc>
        <w:tc>
          <w:tcPr>
            <w:tcW w:type="dxa" w:w="2000"/>
            <w:shd w:fill="EDEBE6" w:val="clear"/>
            <w:tcMar>
              <w:top w:type="dxa" w:w="70"/>
              <w:left w:type="dxa" w:w="105"/>
              <w:bottom w:type="dxa" w:w="70"/>
              <w:right w:type="dxa" w:w="105"/>
            </w:tcMar>
            <w:vAlign w:val="top"/>
          </w:tcPr>
          <w:p>
            <w:pPr>
              <w:spacing w:after="0" w:line="246"/>
            </w:pPr>
            <w:r>
              <w:rPr>
                <w:b/>
                <w:bCs/>
                <w:sz w:val="15"/>
                <w:szCs w:val="15"/>
              </w:rPr>
              <w:t xml:space="preserve">Descripcion del caso</w:t>
            </w:r>
          </w:p>
        </w:tc>
        <w:tc>
          <w:tcPr>
            <w:tcW w:type="dxa" w:w="1800"/>
            <w:shd w:fill="EDEBE6" w:val="clear"/>
            <w:tcMar>
              <w:top w:type="dxa" w:w="70"/>
              <w:left w:type="dxa" w:w="105"/>
              <w:bottom w:type="dxa" w:w="70"/>
              <w:right w:type="dxa" w:w="105"/>
            </w:tcMar>
            <w:vAlign w:val="top"/>
          </w:tcPr>
          <w:p>
            <w:pPr>
              <w:spacing w:after="0" w:line="246"/>
            </w:pPr>
            <w:r>
              <w:rPr>
                <w:b/>
                <w:bCs/>
                <w:sz w:val="15"/>
                <w:szCs w:val="15"/>
              </w:rPr>
              <w:t xml:space="preserve">Peticion</w:t>
            </w:r>
          </w:p>
        </w:tc>
        <w:tc>
          <w:tcPr>
            <w:tcW w:type="dxa" w:w="2700"/>
            <w:shd w:fill="EDEBE6" w:val="clear"/>
            <w:tcMar>
              <w:top w:type="dxa" w:w="70"/>
              <w:left w:type="dxa" w:w="105"/>
              <w:bottom w:type="dxa" w:w="70"/>
              <w:right w:type="dxa" w:w="105"/>
            </w:tcMar>
            <w:vAlign w:val="top"/>
          </w:tcPr>
          <w:p>
            <w:pPr>
              <w:spacing w:after="0" w:line="246"/>
            </w:pPr>
            <w:r>
              <w:rPr>
                <w:b/>
                <w:bCs/>
                <w:sz w:val="15"/>
                <w:szCs w:val="15"/>
              </w:rPr>
              <w:t xml:space="preserve">Pasos</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esp.</w:t>
            </w:r>
          </w:p>
        </w:tc>
        <w:tc>
          <w:tcPr>
            <w:tcW w:type="dxa" w:w="800"/>
            <w:shd w:fill="EDEBE6" w:val="clear"/>
            <w:tcMar>
              <w:top w:type="dxa" w:w="70"/>
              <w:left w:type="dxa" w:w="105"/>
              <w:bottom w:type="dxa" w:w="70"/>
              <w:right w:type="dxa" w:w="105"/>
            </w:tcMar>
            <w:vAlign w:val="top"/>
          </w:tcPr>
          <w:p>
            <w:pPr>
              <w:spacing w:after="0" w:line="246"/>
            </w:pPr>
            <w:r>
              <w:rPr>
                <w:b/>
                <w:bCs/>
                <w:sz w:val="15"/>
                <w:szCs w:val="15"/>
              </w:rPr>
              <w:t xml:space="preserve">Status real</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esperado</w:t>
            </w:r>
          </w:p>
        </w:tc>
        <w:tc>
          <w:tcPr>
            <w:tcW w:type="dxa" w:w="2200"/>
            <w:shd w:fill="EDEBE6" w:val="clear"/>
            <w:tcMar>
              <w:top w:type="dxa" w:w="70"/>
              <w:left w:type="dxa" w:w="105"/>
              <w:bottom w:type="dxa" w:w="70"/>
              <w:right w:type="dxa" w:w="105"/>
            </w:tcMar>
            <w:vAlign w:val="top"/>
          </w:tcPr>
          <w:p>
            <w:pPr>
              <w:spacing w:after="0" w:line="246"/>
            </w:pPr>
            <w:r>
              <w:rPr>
                <w:b/>
                <w:bCs/>
                <w:sz w:val="15"/>
                <w:szCs w:val="15"/>
              </w:rPr>
              <w:t xml:space="preserve">Resultado real</w:t>
            </w:r>
          </w:p>
        </w:tc>
      </w:tr>
      <w:tr>
        <w:tc>
          <w:tcPr>
            <w:tcW w:type="dxa" w:w="800"/>
            <w:tcMar>
              <w:top w:type="dxa" w:w="70"/>
              <w:left w:type="dxa" w:w="105"/>
              <w:bottom w:type="dxa" w:w="70"/>
              <w:right w:type="dxa" w:w="105"/>
            </w:tcMar>
            <w:vAlign w:val="top"/>
          </w:tcPr>
          <w:p>
            <w:pPr>
              <w:spacing w:after="0" w:line="246"/>
            </w:pPr>
            <w:r>
              <w:rPr>
                <w:sz w:val="15"/>
                <w:szCs w:val="15"/>
              </w:rPr>
              <w:t xml:space="preserve">NFN-01</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alta</w:t>
            </w:r>
          </w:p>
          <w:p>
            <w:pPr>
              <w:spacing w:after="0" w:line="246"/>
            </w:pPr>
            <w:r>
              <w:rPr>
                <w:sz w:val="15"/>
                <w:szCs w:val="15"/>
              </w:rPr>
              <w:t xml:space="preserve">Riesgo RT-03</w:t>
            </w:r>
          </w:p>
        </w:tc>
        <w:tc>
          <w:tcPr>
            <w:tcW w:type="dxa" w:w="2000"/>
            <w:tcMar>
              <w:top w:type="dxa" w:w="70"/>
              <w:left w:type="dxa" w:w="105"/>
              <w:bottom w:type="dxa" w:w="70"/>
              <w:right w:type="dxa" w:w="105"/>
            </w:tcMar>
            <w:vAlign w:val="top"/>
          </w:tcPr>
          <w:p>
            <w:pPr>
              <w:spacing w:after="0" w:line="246"/>
            </w:pPr>
            <w:r>
              <w:rPr>
                <w:sz w:val="15"/>
                <w:szCs w:val="15"/>
              </w:rPr>
              <w:t xml:space="preserve">Verificar que la busqueda de imagenes responde dentro del tiempo objetivo.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 (10 repeticiones)</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mediana bajo el objetivo.</w:t>
            </w:r>
          </w:p>
          <w:p>
            <w:pPr>
              <w:spacing w:after="0" w:line="230"/>
            </w:pPr>
            <w:r>
              <w:rPr>
                <w:rFonts w:ascii="Consolas" w:cs="Consolas" w:eastAsia="Consolas" w:hAnsi="Consolas"/>
                <w:sz w:val="15"/>
                <w:szCs w:val="15"/>
              </w:rPr>
              <w:t xml:space="preserve">4. Comprobar: percentil 95 bajo el maximo tolerado.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en las diez. Mediana por debajo de 1500 ms y percentil 95 por debajo de 3000 ms. Linea base observada: mediana 169 ms, percentil 95 en 514 ms.</w:t>
            </w:r>
          </w:p>
        </w:tc>
        <w:tc>
          <w:tcPr>
            <w:tcW w:type="dxa" w:w="2200"/>
            <w:tcMar>
              <w:top w:type="dxa" w:w="70"/>
              <w:left w:type="dxa" w:w="105"/>
              <w:bottom w:type="dxa" w:w="70"/>
              <w:right w:type="dxa" w:w="105"/>
            </w:tcMar>
            <w:vAlign w:val="top"/>
          </w:tcPr>
          <w:p>
            <w:pPr>
              <w:spacing w:after="0" w:line="246"/>
            </w:pPr>
            <w:r>
              <w:rPr>
                <w:sz w:val="15"/>
                <w:szCs w:val="15"/>
              </w:rPr>
              <w:t xml:space="preserve">Correcto. Mediana por debajo del objetivo de 1500 ms.</w:t>
            </w:r>
          </w:p>
        </w:tc>
      </w:tr>
      <w:tr>
        <w:tc>
          <w:tcPr>
            <w:tcW w:type="dxa" w:w="800"/>
            <w:tcMar>
              <w:top w:type="dxa" w:w="70"/>
              <w:left w:type="dxa" w:w="105"/>
              <w:bottom w:type="dxa" w:w="70"/>
              <w:right w:type="dxa" w:w="105"/>
            </w:tcMar>
            <w:vAlign w:val="top"/>
          </w:tcPr>
          <w:p>
            <w:pPr>
              <w:spacing w:after="0" w:line="246"/>
            </w:pPr>
            <w:r>
              <w:rPr>
                <w:sz w:val="15"/>
                <w:szCs w:val="15"/>
              </w:rPr>
              <w:t xml:space="preserve">NFN-02</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alta</w:t>
            </w:r>
          </w:p>
          <w:p>
            <w:pPr>
              <w:spacing w:after="0" w:line="246"/>
            </w:pPr>
            <w:r>
              <w:rPr>
                <w:sz w:val="15"/>
                <w:szCs w:val="15"/>
              </w:rPr>
              <w:t xml:space="preserve">Riesgo RT-03</w:t>
            </w:r>
          </w:p>
        </w:tc>
        <w:tc>
          <w:tcPr>
            <w:tcW w:type="dxa" w:w="2000"/>
            <w:tcMar>
              <w:top w:type="dxa" w:w="70"/>
              <w:left w:type="dxa" w:w="105"/>
              <w:bottom w:type="dxa" w:w="70"/>
              <w:right w:type="dxa" w:w="105"/>
            </w:tcMar>
            <w:vAlign w:val="top"/>
          </w:tcPr>
          <w:p>
            <w:pPr>
              <w:spacing w:after="0" w:line="246"/>
            </w:pPr>
            <w:r>
              <w:rPr>
                <w:sz w:val="15"/>
                <w:szCs w:val="15"/>
              </w:rPr>
              <w:t xml:space="preserve">Verificar que la busqueda de razas responde dentro del tiempo objetivo.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 (10 repeticiones)</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mediana bajo el objetivo.</w:t>
            </w:r>
          </w:p>
          <w:p>
            <w:pPr>
              <w:spacing w:after="0" w:line="230"/>
            </w:pPr>
            <w:r>
              <w:rPr>
                <w:rFonts w:ascii="Consolas" w:cs="Consolas" w:eastAsia="Consolas" w:hAnsi="Consolas"/>
                <w:sz w:val="15"/>
                <w:szCs w:val="15"/>
              </w:rPr>
              <w:t xml:space="preserve">4. Comprobar: percentil 95 bajo el maximo tolerado.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en las diez. Mediana por debajo de 1500 ms y percentil 95 por debajo de 3000 ms.</w:t>
            </w:r>
          </w:p>
        </w:tc>
        <w:tc>
          <w:tcPr>
            <w:tcW w:type="dxa" w:w="2200"/>
            <w:tcMar>
              <w:top w:type="dxa" w:w="70"/>
              <w:left w:type="dxa" w:w="105"/>
              <w:bottom w:type="dxa" w:w="70"/>
              <w:right w:type="dxa" w:w="105"/>
            </w:tcMar>
            <w:vAlign w:val="top"/>
          </w:tcPr>
          <w:p>
            <w:pPr>
              <w:spacing w:after="0" w:line="246"/>
            </w:pPr>
            <w:r>
              <w:rPr>
                <w:sz w:val="15"/>
                <w:szCs w:val="15"/>
              </w:rPr>
              <w:t xml:space="preserve">Correcto y muy estable: 12 ms de dispersion en 10 lecturas.</w:t>
            </w:r>
          </w:p>
        </w:tc>
      </w:tr>
      <w:tr>
        <w:tc>
          <w:tcPr>
            <w:tcW w:type="dxa" w:w="800"/>
            <w:tcMar>
              <w:top w:type="dxa" w:w="70"/>
              <w:left w:type="dxa" w:w="105"/>
              <w:bottom w:type="dxa" w:w="70"/>
              <w:right w:type="dxa" w:w="105"/>
            </w:tcMar>
            <w:vAlign w:val="top"/>
          </w:tcPr>
          <w:p>
            <w:pPr>
              <w:spacing w:after="0" w:line="246"/>
            </w:pPr>
            <w:r>
              <w:rPr>
                <w:sz w:val="15"/>
                <w:szCs w:val="15"/>
              </w:rPr>
              <w:t xml:space="preserve">NFN-03</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media</w:t>
            </w:r>
          </w:p>
          <w:p>
            <w:pPr>
              <w:spacing w:after="0" w:line="246"/>
            </w:pPr>
            <w:r>
              <w:rPr>
                <w:sz w:val="15"/>
                <w:szCs w:val="15"/>
              </w:rPr>
              <w:t xml:space="preserve">Riesgo RT-03</w:t>
            </w:r>
          </w:p>
        </w:tc>
        <w:tc>
          <w:tcPr>
            <w:tcW w:type="dxa" w:w="2000"/>
            <w:tcMar>
              <w:top w:type="dxa" w:w="70"/>
              <w:left w:type="dxa" w:w="105"/>
              <w:bottom w:type="dxa" w:w="70"/>
              <w:right w:type="dxa" w:w="105"/>
            </w:tcMar>
            <w:vAlign w:val="top"/>
          </w:tcPr>
          <w:p>
            <w:pPr>
              <w:spacing w:after="0" w:line="246"/>
            </w:pPr>
            <w:r>
              <w:rPr>
                <w:sz w:val="15"/>
                <w:szCs w:val="15"/>
              </w:rPr>
              <w:t xml:space="preserve">Verificar que el tiempo de respuesta no se degrada de forma desproporcionada al aumentar el volumen.</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 (5 repeticiones)</w:t>
            </w:r>
          </w:p>
          <w:p>
            <w:pPr>
              <w:spacing w:after="0" w:line="230"/>
            </w:pPr>
            <w:r>
              <w:rPr>
                <w:rFonts w:ascii="Consolas" w:cs="Consolas" w:eastAsia="Consolas" w:hAnsi="Consolas"/>
                <w:sz w:val="15"/>
                <w:szCs w:val="15"/>
              </w:rPr>
              <w:t xml:space="preserve">2. Enviar GET /images/search?limit=100 (5 repeticiones)</w:t>
            </w:r>
          </w:p>
          <w:p>
            <w:pPr>
              <w:spacing w:after="0" w:line="230"/>
            </w:pPr>
            <w:r>
              <w:rPr>
                <w:rFonts w:ascii="Consolas" w:cs="Consolas" w:eastAsia="Consolas" w:hAnsi="Consolas"/>
                <w:sz w:val="15"/>
                <w:szCs w:val="15"/>
              </w:rPr>
              <w:t xml:space="preserve">3. Leer el codigo de estado, los encabezados y el cuerpo de la respuesta.</w:t>
            </w:r>
          </w:p>
          <w:p>
            <w:pPr>
              <w:spacing w:after="0" w:line="230"/>
            </w:pPr>
            <w:r>
              <w:rPr>
                <w:rFonts w:ascii="Consolas" w:cs="Consolas" w:eastAsia="Consolas" w:hAnsi="Consolas"/>
                <w:sz w:val="15"/>
                <w:szCs w:val="15"/>
              </w:rPr>
              <w:t xml:space="preserve">4. Comprobar: comparacion de medianas entre ambos volumenes.</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200, 200</w:t>
            </w:r>
          </w:p>
        </w:tc>
        <w:tc>
          <w:tcPr>
            <w:tcW w:type="dxa" w:w="2200"/>
            <w:tcMar>
              <w:top w:type="dxa" w:w="70"/>
              <w:left w:type="dxa" w:w="105"/>
              <w:bottom w:type="dxa" w:w="70"/>
              <w:right w:type="dxa" w:w="105"/>
            </w:tcMar>
            <w:vAlign w:val="top"/>
          </w:tcPr>
          <w:p>
            <w:pPr>
              <w:spacing w:after="0" w:line="246"/>
            </w:pPr>
            <w:r>
              <w:rPr>
                <w:sz w:val="15"/>
                <w:szCs w:val="15"/>
              </w:rPr>
              <w:t xml:space="preserve">Multiplicar por cien el volumen no multiplica por diez el tiempo. Factor observado cercano a 1.2.</w:t>
            </w:r>
          </w:p>
        </w:tc>
        <w:tc>
          <w:tcPr>
            <w:tcW w:type="dxa" w:w="2200"/>
            <w:tcMar>
              <w:top w:type="dxa" w:w="70"/>
              <w:left w:type="dxa" w:w="105"/>
              <w:bottom w:type="dxa" w:w="70"/>
              <w:right w:type="dxa" w:w="105"/>
            </w:tcMar>
            <w:vAlign w:val="top"/>
          </w:tcPr>
          <w:p>
            <w:pPr>
              <w:spacing w:after="0" w:line="246"/>
            </w:pPr>
            <w:r>
              <w:rPr>
                <w:sz w:val="15"/>
                <w:szCs w:val="15"/>
              </w:rPr>
              <w:t xml:space="preserve">Referencia con 1 elemento. Correcto. Multiplicar por 100 el volumen sube el tiempo un 1 por ciento.</w:t>
            </w:r>
          </w:p>
        </w:tc>
      </w:tr>
      <w:tr>
        <w:tc>
          <w:tcPr>
            <w:tcW w:type="dxa" w:w="800"/>
            <w:tcMar>
              <w:top w:type="dxa" w:w="70"/>
              <w:left w:type="dxa" w:w="105"/>
              <w:bottom w:type="dxa" w:w="70"/>
              <w:right w:type="dxa" w:w="105"/>
            </w:tcMar>
            <w:vAlign w:val="top"/>
          </w:tcPr>
          <w:p>
            <w:pPr>
              <w:spacing w:after="0" w:line="246"/>
            </w:pPr>
            <w:r>
              <w:rPr>
                <w:sz w:val="15"/>
                <w:szCs w:val="15"/>
              </w:rPr>
              <w:t xml:space="preserve">NFN-04</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media</w:t>
            </w:r>
          </w:p>
          <w:p>
            <w:pPr>
              <w:spacing w:after="0" w:line="246"/>
            </w:pPr>
            <w:r>
              <w:rPr>
                <w:sz w:val="15"/>
                <w:szCs w:val="15"/>
              </w:rPr>
              <w:t xml:space="preserve">Riesgo RT-03</w:t>
            </w:r>
          </w:p>
        </w:tc>
        <w:tc>
          <w:tcPr>
            <w:tcW w:type="dxa" w:w="2000"/>
            <w:tcMar>
              <w:top w:type="dxa" w:w="70"/>
              <w:left w:type="dxa" w:w="105"/>
              <w:bottom w:type="dxa" w:w="70"/>
              <w:right w:type="dxa" w:w="105"/>
            </w:tcMar>
            <w:vAlign w:val="top"/>
          </w:tcPr>
          <w:p>
            <w:pPr>
              <w:spacing w:after="0" w:line="246"/>
            </w:pPr>
            <w:r>
              <w:rPr>
                <w:sz w:val="15"/>
                <w:szCs w:val="15"/>
              </w:rPr>
              <w:t xml:space="preserve">Verificar que el servicio comprime las respuestas de volumen apreciable.</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p>
            <w:pPr>
              <w:spacing w:after="0" w:line="230"/>
            </w:pPr>
            <w:r>
              <w:rPr>
                <w:rFonts w:ascii="Consolas" w:cs="Consolas" w:eastAsia="Consolas" w:hAnsi="Consolas"/>
                <w:sz w:val="15"/>
                <w:szCs w:val="15"/>
              </w:rPr>
              <w:t xml:space="preserve">Accept-Encoding: gzip, deflate, br</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/images/search?limit=100</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presencia de la codificacion de contenido.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encabezado Content-Encoding presente.</w:t>
            </w:r>
          </w:p>
        </w:tc>
        <w:tc>
          <w:tcPr>
            <w:tcW w:type="dxa" w:w="2200"/>
            <w:tcMar>
              <w:top w:type="dxa" w:w="70"/>
              <w:left w:type="dxa" w:w="105"/>
              <w:bottom w:type="dxa" w:w="70"/>
              <w:right w:type="dxa" w:w="105"/>
            </w:tcMar>
            <w:vAlign w:val="top"/>
          </w:tcPr>
          <w:p>
            <w:pPr>
              <w:spacing w:after="0" w:line="246"/>
            </w:pPr>
            <w:r>
              <w:rPr>
                <w:sz w:val="15"/>
                <w:szCs w:val="15"/>
              </w:rPr>
              <w:t xml:space="preserve">Correcto. La respuesta viaja comprimida con zstd.</w:t>
            </w:r>
          </w:p>
        </w:tc>
      </w:tr>
      <w:tr>
        <w:tc>
          <w:tcPr>
            <w:tcW w:type="dxa" w:w="800"/>
            <w:tcMar>
              <w:top w:type="dxa" w:w="70"/>
              <w:left w:type="dxa" w:w="105"/>
              <w:bottom w:type="dxa" w:w="70"/>
              <w:right w:type="dxa" w:w="105"/>
            </w:tcMar>
            <w:vAlign w:val="top"/>
          </w:tcPr>
          <w:p>
            <w:pPr>
              <w:spacing w:after="0" w:line="246"/>
            </w:pPr>
            <w:r>
              <w:rPr>
                <w:sz w:val="15"/>
                <w:szCs w:val="15"/>
              </w:rPr>
              <w:t xml:space="preserve">NFN-05</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media</w:t>
            </w:r>
          </w:p>
          <w:p>
            <w:pPr>
              <w:spacing w:after="0" w:line="246"/>
            </w:pPr>
            <w:r>
              <w:rPr>
                <w:sz w:val="15"/>
                <w:szCs w:val="15"/>
              </w:rPr>
              <w:t xml:space="preserve">Riesgo RT-04</w:t>
            </w:r>
          </w:p>
        </w:tc>
        <w:tc>
          <w:tcPr>
            <w:tcW w:type="dxa" w:w="2000"/>
            <w:tcMar>
              <w:top w:type="dxa" w:w="70"/>
              <w:left w:type="dxa" w:w="105"/>
              <w:bottom w:type="dxa" w:w="70"/>
              <w:right w:type="dxa" w:w="105"/>
            </w:tcMar>
            <w:vAlign w:val="top"/>
          </w:tcPr>
          <w:p>
            <w:pPr>
              <w:spacing w:after="0" w:line="246"/>
            </w:pPr>
            <w:r>
              <w:rPr>
                <w:sz w:val="15"/>
                <w:szCs w:val="15"/>
              </w:rPr>
              <w:t xml:space="preserve">Verificar que el servicio declara una politica de origen cruzado.</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p>
            <w:pPr>
              <w:spacing w:after="0" w:line="230"/>
            </w:pPr>
            <w:r>
              <w:rPr>
                <w:rFonts w:ascii="Consolas" w:cs="Consolas" w:eastAsia="Consolas" w:hAnsi="Consolas"/>
                <w:sz w:val="15"/>
                <w:szCs w:val="15"/>
              </w:rPr>
              <w:t xml:space="preserve">Origin: https://consumidor-de-prueba.example</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 con encabezado Origin</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presencia del encabezado de origen permitido.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el encabezado Access-Control-Allow-Origin presente.</w:t>
            </w:r>
          </w:p>
        </w:tc>
        <w:tc>
          <w:tcPr>
            <w:tcW w:type="dxa" w:w="2200"/>
            <w:tcMar>
              <w:top w:type="dxa" w:w="70"/>
              <w:left w:type="dxa" w:w="105"/>
              <w:bottom w:type="dxa" w:w="70"/>
              <w:right w:type="dxa" w:w="105"/>
            </w:tcMar>
            <w:vAlign w:val="top"/>
          </w:tcPr>
          <w:p>
            <w:pPr>
              <w:spacing w:after="0" w:line="246"/>
            </w:pPr>
            <w:r>
              <w:rPr>
                <w:sz w:val="15"/>
                <w:szCs w:val="15"/>
              </w:rPr>
              <w:t xml:space="preserve">Correcto. La politica de origen cruzado esta declarada.</w:t>
            </w:r>
          </w:p>
        </w:tc>
      </w:tr>
      <w:tr>
        <w:tc>
          <w:tcPr>
            <w:tcW w:type="dxa" w:w="800"/>
            <w:tcMar>
              <w:top w:type="dxa" w:w="70"/>
              <w:left w:type="dxa" w:w="105"/>
              <w:bottom w:type="dxa" w:w="70"/>
              <w:right w:type="dxa" w:w="105"/>
            </w:tcMar>
            <w:vAlign w:val="top"/>
          </w:tcPr>
          <w:p>
            <w:pPr>
              <w:spacing w:after="0" w:line="246"/>
            </w:pPr>
            <w:r>
              <w:rPr>
                <w:sz w:val="15"/>
                <w:szCs w:val="15"/>
              </w:rPr>
              <w:t xml:space="preserve">NFN-06</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alta</w:t>
            </w:r>
          </w:p>
          <w:p>
            <w:pPr>
              <w:spacing w:after="0" w:line="246"/>
            </w:pPr>
            <w:r>
              <w:rPr>
                <w:sz w:val="15"/>
                <w:szCs w:val="15"/>
              </w:rPr>
              <w:t xml:space="preserve">Riesgo RT-07</w:t>
            </w:r>
          </w:p>
        </w:tc>
        <w:tc>
          <w:tcPr>
            <w:tcW w:type="dxa" w:w="2000"/>
            <w:tcMar>
              <w:top w:type="dxa" w:w="70"/>
              <w:left w:type="dxa" w:w="105"/>
              <w:bottom w:type="dxa" w:w="70"/>
              <w:right w:type="dxa" w:w="105"/>
            </w:tcMar>
            <w:vAlign w:val="top"/>
          </w:tcPr>
          <w:p>
            <w:pPr>
              <w:spacing w:after="0" w:line="246"/>
            </w:pPr>
            <w:r>
              <w:rPr>
                <w:sz w:val="15"/>
                <w:szCs w:val="15"/>
              </w:rPr>
              <w:t xml:space="preserve">Verificar que las respuestas aleatorias no se sirven desde una cache intermedia.</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/images/search?limit=1&amp;order=RANDOM (5 repeticiones)</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conteo de identificadores distintos mayor que uno.</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Mas de un identificador distinto entre las cinco lecturas.</w:t>
            </w:r>
          </w:p>
        </w:tc>
        <w:tc>
          <w:tcPr>
            <w:tcW w:type="dxa" w:w="2200"/>
            <w:tcMar>
              <w:top w:type="dxa" w:w="70"/>
              <w:left w:type="dxa" w:w="105"/>
              <w:bottom w:type="dxa" w:w="70"/>
              <w:right w:type="dxa" w:w="105"/>
            </w:tcMar>
            <w:vAlign w:val="top"/>
          </w:tcPr>
          <w:p>
            <w:pPr>
              <w:spacing w:after="0" w:line="246"/>
            </w:pPr>
            <w:r>
              <w:rPr>
                <w:sz w:val="15"/>
                <w:szCs w:val="15"/>
              </w:rPr>
              <w:t xml:space="preserve">Correcto. No hay cache intermedia sirviendo la misma respuesta.</w:t>
            </w:r>
          </w:p>
        </w:tc>
      </w:tr>
      <w:tr>
        <w:tc>
          <w:tcPr>
            <w:tcW w:type="dxa" w:w="800"/>
            <w:tcMar>
              <w:top w:type="dxa" w:w="70"/>
              <w:left w:type="dxa" w:w="105"/>
              <w:bottom w:type="dxa" w:w="70"/>
              <w:right w:type="dxa" w:w="105"/>
            </w:tcMar>
            <w:vAlign w:val="top"/>
          </w:tcPr>
          <w:p>
            <w:pPr>
              <w:spacing w:after="0" w:line="246"/>
            </w:pPr>
            <w:r>
              <w:rPr>
                <w:sz w:val="15"/>
                <w:szCs w:val="15"/>
              </w:rPr>
              <w:t xml:space="preserve">NFN-07</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alta</w:t>
            </w:r>
          </w:p>
          <w:p>
            <w:pPr>
              <w:spacing w:after="0" w:line="246"/>
            </w:pPr>
            <w:r>
              <w:rPr>
                <w:sz w:val="15"/>
                <w:szCs w:val="15"/>
              </w:rPr>
              <w:t xml:space="preserve">Riesgo RT-02</w:t>
            </w:r>
          </w:p>
        </w:tc>
        <w:tc>
          <w:tcPr>
            <w:tcW w:type="dxa" w:w="2000"/>
            <w:tcMar>
              <w:top w:type="dxa" w:w="70"/>
              <w:left w:type="dxa" w:w="105"/>
              <w:bottom w:type="dxa" w:w="70"/>
              <w:right w:type="dxa" w:w="105"/>
            </w:tcMar>
            <w:vAlign w:val="top"/>
          </w:tcPr>
          <w:p>
            <w:pPr>
              <w:spacing w:after="0" w:line="246"/>
            </w:pPr>
            <w:r>
              <w:rPr>
                <w:sz w:val="15"/>
                <w:szCs w:val="15"/>
              </w:rPr>
              <w:t xml:space="preserve">Verificar que el servicio se mantiene disponible durante una serie sostenida de peticiones.</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/images/search?limit=1 (20 repeticiones)</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proporcion de respuestas con codigo 200.</w:t>
            </w:r>
          </w:p>
          <w:p>
            <w:pPr>
              <w:spacing w:after="0" w:line="230"/>
            </w:pPr>
            <w:r>
              <w:rPr>
                <w:rFonts w:ascii="Consolas" w:cs="Consolas" w:eastAsia="Consolas" w:hAnsi="Consolas"/>
                <w:sz w:val="15"/>
                <w:szCs w:val="15"/>
              </w:rPr>
              <w:t xml:space="preserve">4. Comprobar: registro de la mediana y del percentil 95.</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Disponibilidad observada no menor al 95 por ciento.</w:t>
            </w:r>
          </w:p>
        </w:tc>
        <w:tc>
          <w:tcPr>
            <w:tcW w:type="dxa" w:w="2200"/>
            <w:tcMar>
              <w:top w:type="dxa" w:w="70"/>
              <w:left w:type="dxa" w:w="105"/>
              <w:bottom w:type="dxa" w:w="70"/>
              <w:right w:type="dxa" w:w="105"/>
            </w:tcMar>
            <w:vAlign w:val="top"/>
          </w:tcPr>
          <w:p>
            <w:pPr>
              <w:spacing w:after="0" w:line="246"/>
            </w:pPr>
            <w:r>
              <w:rPr>
                <w:sz w:val="15"/>
                <w:szCs w:val="15"/>
              </w:rPr>
              <w:t xml:space="preserve">Correcto. Disponibilidad del 100 por ciento en la serie.</w:t>
            </w:r>
          </w:p>
        </w:tc>
      </w:tr>
      <w:tr>
        <w:tc>
          <w:tcPr>
            <w:tcW w:type="dxa" w:w="800"/>
            <w:tcMar>
              <w:top w:type="dxa" w:w="70"/>
              <w:left w:type="dxa" w:w="105"/>
              <w:bottom w:type="dxa" w:w="70"/>
              <w:right w:type="dxa" w:w="105"/>
            </w:tcMar>
            <w:vAlign w:val="top"/>
          </w:tcPr>
          <w:p>
            <w:pPr>
              <w:spacing w:after="0" w:line="246"/>
            </w:pPr>
            <w:r>
              <w:rPr>
                <w:sz w:val="15"/>
                <w:szCs w:val="15"/>
              </w:rPr>
              <w:t xml:space="preserve">NFN-08</w:t>
            </w:r>
          </w:p>
        </w:tc>
        <w:tc>
          <w:tcPr>
            <w:tcW w:type="dxa" w:w="1100"/>
            <w:tcMar>
              <w:top w:type="dxa" w:w="70"/>
              <w:left w:type="dxa" w:w="105"/>
              <w:bottom w:type="dxa" w:w="70"/>
              <w:right w:type="dxa" w:w="105"/>
            </w:tcMar>
            <w:vAlign w:val="top"/>
          </w:tcPr>
          <w:p>
            <w:pPr>
              <w:spacing w:after="0" w:line="246"/>
            </w:pPr>
            <w:r>
              <w:rPr>
                <w:sz w:val="15"/>
                <w:szCs w:val="15"/>
              </w:rPr>
              <w:t xml:space="preserve">No funcional</w:t>
            </w:r>
          </w:p>
          <w:p>
            <w:pPr>
              <w:spacing w:after="0" w:line="246"/>
            </w:pPr>
            <w:r>
              <w:rPr>
                <w:sz w:val="15"/>
                <w:szCs w:val="15"/>
              </w:rPr>
              <w:t xml:space="preserve">Prioridad baja</w:t>
            </w:r>
          </w:p>
          <w:p>
            <w:pPr>
              <w:spacing w:after="0" w:line="246"/>
            </w:pPr>
            <w:r>
              <w:rPr>
                <w:sz w:val="15"/>
                <w:szCs w:val="15"/>
              </w:rPr>
              <w:t xml:space="preserve">Riesgo RT-07</w:t>
            </w:r>
          </w:p>
        </w:tc>
        <w:tc>
          <w:tcPr>
            <w:tcW w:type="dxa" w:w="2000"/>
            <w:tcMar>
              <w:top w:type="dxa" w:w="70"/>
              <w:left w:type="dxa" w:w="105"/>
              <w:bottom w:type="dxa" w:w="70"/>
              <w:right w:type="dxa" w:w="105"/>
            </w:tcMar>
            <w:vAlign w:val="top"/>
          </w:tcPr>
          <w:p>
            <w:pPr>
              <w:spacing w:after="0" w:line="246"/>
            </w:pPr>
            <w:r>
              <w:rPr>
                <w:sz w:val="15"/>
                <w:szCs w:val="15"/>
              </w:rPr>
              <w:t xml:space="preserve">Verificar que el servicio acompana sus respuestas de un validador de cache.</w:t>
            </w:r>
          </w:p>
        </w:tc>
        <w:tc>
          <w:tcPr>
            <w:tcW w:type="dxa" w:w="18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p>
            <w:pPr>
              <w:spacing w:after="0" w:line="230"/>
            </w:pPr>
            <w:r>
              <w:rPr>
                <w:rFonts w:ascii="Consolas" w:cs="Consolas" w:eastAsia="Consolas" w:hAnsi="Consolas"/>
                <w:sz w:val="15"/>
                <w:szCs w:val="15"/>
              </w:rPr>
              <w:t xml:space="preserve">Accept: application/json</w:t>
            </w:r>
          </w:p>
          <w:p>
            <w:pPr>
              <w:spacing w:after="0" w:line="230"/>
            </w:pPr>
            <w:r>
              <w:rPr>
                <w:rFonts w:ascii="Consolas" w:cs="Consolas" w:eastAsia="Consolas" w:hAnsi="Consolas"/>
                <w:sz w:val="15"/>
                <w:szCs w:val="15"/>
              </w:rPr>
              <w:t xml:space="preserve">x-api-key: DEMO-API-KEY</w:t>
            </w:r>
          </w:p>
        </w:tc>
        <w:tc>
          <w:tcPr>
            <w:tcW w:type="dxa" w:w="27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 Enviar GET /breeds/search?q=beng</w:t>
            </w:r>
          </w:p>
          <w:p>
            <w:pPr>
              <w:spacing w:after="0" w:line="230"/>
            </w:pPr>
            <w:r>
              <w:rPr>
                <w:rFonts w:ascii="Consolas" w:cs="Consolas" w:eastAsia="Consolas" w:hAnsi="Consolas"/>
                <w:sz w:val="15"/>
                <w:szCs w:val="15"/>
              </w:rPr>
              <w:t xml:space="preserve">2. Leer el codigo de estado, los encabezados y el cuerpo de la respuesta.</w:t>
            </w:r>
          </w:p>
          <w:p>
            <w:pPr>
              <w:spacing w:after="0" w:line="230"/>
            </w:pPr>
            <w:r>
              <w:rPr>
                <w:rFonts w:ascii="Consolas" w:cs="Consolas" w:eastAsia="Consolas" w:hAnsi="Consolas"/>
                <w:sz w:val="15"/>
                <w:szCs w:val="15"/>
              </w:rPr>
              <w:t xml:space="preserve">3. Comprobar: presencia de un validador de cache.</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800"/>
            <w:tcMar>
              <w:top w:type="dxa" w:w="70"/>
              <w:left w:type="dxa" w:w="105"/>
              <w:bottom w:type="dxa" w:w="70"/>
              <w:right w:type="dxa" w:w="105"/>
            </w:tcMar>
            <w:vAlign w:val="top"/>
          </w:tcPr>
          <w:p>
            <w:pPr>
              <w:spacing w:after="0" w:line="246"/>
            </w:pPr>
            <w:r>
              <w:rPr>
                <w:sz w:val="15"/>
                <w:szCs w:val="15"/>
              </w:rPr>
              <w:t xml:space="preserve">200</w:t>
            </w:r>
          </w:p>
        </w:tc>
        <w:tc>
          <w:tcPr>
            <w:tcW w:type="dxa" w:w="2200"/>
            <w:tcMar>
              <w:top w:type="dxa" w:w="70"/>
              <w:left w:type="dxa" w:w="105"/>
              <w:bottom w:type="dxa" w:w="70"/>
              <w:right w:type="dxa" w:w="105"/>
            </w:tcMar>
            <w:vAlign w:val="top"/>
          </w:tcPr>
          <w:p>
            <w:pPr>
              <w:spacing w:after="0" w:line="246"/>
            </w:pPr>
            <w:r>
              <w:rPr>
                <w:sz w:val="15"/>
                <w:szCs w:val="15"/>
              </w:rPr>
              <w:t xml:space="preserve">Codigo 200 con encabezado ETag o Last-Modified presente, que permita la revalidacion condicional de un catalogo estable.</w:t>
            </w:r>
          </w:p>
        </w:tc>
        <w:tc>
          <w:tcPr>
            <w:tcW w:type="dxa" w:w="2200"/>
            <w:tcMar>
              <w:top w:type="dxa" w:w="70"/>
              <w:left w:type="dxa" w:w="105"/>
              <w:bottom w:type="dxa" w:w="70"/>
              <w:right w:type="dxa" w:w="105"/>
            </w:tcMar>
            <w:vAlign w:val="top"/>
          </w:tcPr>
          <w:p>
            <w:pPr>
              <w:spacing w:after="0" w:line="246"/>
            </w:pPr>
            <w:r>
              <w:rPr>
                <w:sz w:val="15"/>
                <w:szCs w:val="15"/>
              </w:rPr>
              <w:t xml:space="preserve">Correcto. El ETag permite revalidacion condicional.</w:t>
            </w:r>
          </w:p>
        </w:tc>
      </w:tr>
    </w:tbl>
    <w:p>
      <w:pPr>
        <w:pStyle w:val="Heading1"/>
        <w:spacing w:after="170" w:before="340"/>
      </w:pPr>
      <w:r>
        <w:rPr>
          <w:b/>
          <w:bCs/>
          <w:color w:val="1F5C8B"/>
          <w:sz w:val="30"/>
          <w:szCs w:val="30"/>
        </w:rPr>
        <w:t xml:space="preserve">5. Evidencia de ejecucion</w:t>
      </w:r>
    </w:p>
    <w:p>
      <w:pPr>
        <w:spacing w:after="130" w:line="272"/>
      </w:pPr>
      <w:r>
        <w:rPr>
          <w:sz w:val="21"/>
          <w:szCs w:val="21"/>
        </w:rPr>
        <w:t xml:space="preserve">Peticion, respuesta y resultado de cada caso, capturados contra el entorno de produccion.</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2600"/>
        <w:gridCol w:w="11800"/>
      </w:tblGrid>
      <w:tr>
        <w:tc>
          <w:tcPr>
            <w:tcW w:type="dxa" w:w="2600"/>
            <w:shd w:fill="EDEBE6" w:val="clear"/>
            <w:tcMar>
              <w:top w:type="dxa" w:w="70"/>
              <w:left w:type="dxa" w:w="105"/>
              <w:bottom w:type="dxa" w:w="70"/>
              <w:right w:type="dxa" w:w="105"/>
            </w:tcMar>
            <w:vAlign w:val="top"/>
          </w:tcPr>
          <w:p>
            <w:pPr>
              <w:spacing w:after="0" w:line="246"/>
            </w:pPr>
            <w:r>
              <w:rPr>
                <w:b/>
                <w:bCs/>
                <w:sz w:val="17"/>
                <w:szCs w:val="17"/>
              </w:rPr>
              <w:t xml:space="preserve">Entorno</w:t>
            </w:r>
          </w:p>
        </w:tc>
        <w:tc>
          <w:tcPr>
            <w:tcW w:type="dxa" w:w="11800"/>
            <w:tcMar>
              <w:top w:type="dxa" w:w="70"/>
              <w:left w:type="dxa" w:w="105"/>
              <w:bottom w:type="dxa" w:w="70"/>
              <w:right w:type="dxa" w:w="105"/>
            </w:tcMar>
            <w:vAlign w:val="top"/>
          </w:tcPr>
          <w:p>
            <w:pPr>
              <w:spacing w:after="0" w:line="246"/>
            </w:pPr>
            <w:r>
              <w:rPr>
                <w:sz w:val="18"/>
                <w:szCs w:val="18"/>
              </w:rPr>
              <w:t xml:space="preserve">https://api.thecatapi.com/v1</w:t>
            </w:r>
          </w:p>
        </w:tc>
      </w:tr>
      <w:tr>
        <w:tc>
          <w:tcPr>
            <w:tcW w:type="dxa" w:w="2600"/>
            <w:shd w:fill="EDEBE6" w:val="clear"/>
            <w:tcMar>
              <w:top w:type="dxa" w:w="70"/>
              <w:left w:type="dxa" w:w="105"/>
              <w:bottom w:type="dxa" w:w="70"/>
              <w:right w:type="dxa" w:w="105"/>
            </w:tcMar>
            <w:vAlign w:val="top"/>
          </w:tcPr>
          <w:p>
            <w:pPr>
              <w:spacing w:after="0" w:line="246"/>
            </w:pPr>
            <w:r>
              <w:rPr>
                <w:b/>
                <w:bCs/>
                <w:sz w:val="17"/>
                <w:szCs w:val="17"/>
              </w:rPr>
              <w:t xml:space="preserve">Credencial</w:t>
            </w:r>
          </w:p>
        </w:tc>
        <w:tc>
          <w:tcPr>
            <w:tcW w:type="dxa" w:w="11800"/>
            <w:tcMar>
              <w:top w:type="dxa" w:w="70"/>
              <w:left w:type="dxa" w:w="105"/>
              <w:bottom w:type="dxa" w:w="70"/>
              <w:right w:type="dxa" w:w="105"/>
            </w:tcMar>
            <w:vAlign w:val="top"/>
          </w:tcPr>
          <w:p>
            <w:pPr>
              <w:spacing w:after="0" w:line="246"/>
            </w:pPr>
            <w:r>
              <w:rPr>
                <w:sz w:val="18"/>
                <w:szCs w:val="18"/>
              </w:rPr>
              <w:t xml:space="preserve">Llave publica de demostracion DEMO-API-KEY, en el encabezado x-api-key salvo donde se indique lo contrario</w:t>
            </w:r>
          </w:p>
        </w:tc>
      </w:tr>
      <w:tr>
        <w:tc>
          <w:tcPr>
            <w:tcW w:type="dxa" w:w="2600"/>
            <w:shd w:fill="EDEBE6" w:val="clear"/>
            <w:tcMar>
              <w:top w:type="dxa" w:w="70"/>
              <w:left w:type="dxa" w:w="105"/>
              <w:bottom w:type="dxa" w:w="70"/>
              <w:right w:type="dxa" w:w="105"/>
            </w:tcMar>
            <w:vAlign w:val="top"/>
          </w:tcPr>
          <w:p>
            <w:pPr>
              <w:spacing w:after="0" w:line="246"/>
            </w:pPr>
            <w:r>
              <w:rPr>
                <w:b/>
                <w:bCs/>
                <w:sz w:val="17"/>
                <w:szCs w:val="17"/>
              </w:rPr>
              <w:t xml:space="preserve">Fecha de captura</w:t>
            </w:r>
          </w:p>
        </w:tc>
        <w:tc>
          <w:tcPr>
            <w:tcW w:type="dxa" w:w="11800"/>
            <w:tcMar>
              <w:top w:type="dxa" w:w="70"/>
              <w:left w:type="dxa" w:w="105"/>
              <w:bottom w:type="dxa" w:w="70"/>
              <w:right w:type="dxa" w:w="105"/>
            </w:tcMar>
            <w:vAlign w:val="top"/>
          </w:tcPr>
          <w:p>
            <w:pPr>
              <w:spacing w:after="0" w:line="246"/>
            </w:pPr>
            <w:r>
              <w:rPr>
                <w:sz w:val="18"/>
                <w:szCs w:val="18"/>
              </w:rPr>
              <w:t xml:space="preserve">12 de septiembre de 2026 a las 3:56 p.m. (Ciudad de Mexico)</w:t>
            </w:r>
          </w:p>
        </w:tc>
      </w:tr>
      <w:tr>
        <w:tc>
          <w:tcPr>
            <w:tcW w:type="dxa" w:w="2600"/>
            <w:shd w:fill="EDEBE6" w:val="clear"/>
            <w:tcMar>
              <w:top w:type="dxa" w:w="70"/>
              <w:left w:type="dxa" w:w="105"/>
              <w:bottom w:type="dxa" w:w="70"/>
              <w:right w:type="dxa" w:w="105"/>
            </w:tcMar>
            <w:vAlign w:val="top"/>
          </w:tcPr>
          <w:p>
            <w:pPr>
              <w:spacing w:after="0" w:line="246"/>
            </w:pPr>
            <w:r>
              <w:rPr>
                <w:b/>
                <w:bCs/>
                <w:sz w:val="17"/>
                <w:szCs w:val="17"/>
              </w:rPr>
              <w:t xml:space="preserve">Casos con evidencia</w:t>
            </w:r>
          </w:p>
        </w:tc>
        <w:tc>
          <w:tcPr>
            <w:tcW w:type="dxa" w:w="11800"/>
            <w:tcMar>
              <w:top w:type="dxa" w:w="70"/>
              <w:left w:type="dxa" w:w="105"/>
              <w:bottom w:type="dxa" w:w="70"/>
              <w:right w:type="dxa" w:w="105"/>
            </w:tcMar>
            <w:vAlign w:val="top"/>
          </w:tcPr>
          <w:p>
            <w:pPr>
              <w:spacing w:after="0" w:line="246"/>
            </w:pPr>
            <w:r>
              <w:rPr>
                <w:sz w:val="18"/>
                <w:szCs w:val="18"/>
              </w:rPr>
              <w:t xml:space="preserve">77 de 77</w:t>
            </w:r>
          </w:p>
        </w:tc>
      </w:tr>
    </w:tbl>
    <w:p>
      <w:pPr>
        <w:spacing w:after="150"/>
      </w:pPr>
    </w:p>
    <w:p>
      <w:pPr>
        <w:pBdr>
          <w:left w:val="single" w:color="1F5C8B" w:sz="18" w:space="13"/>
        </w:pBdr>
        <w:shd w:fill="F5F4F1" w:val="clear"/>
        <w:spacing w:after="190" w:before="150" w:line="272"/>
        <w:ind w:left="170"/>
      </w:pPr>
      <w:r>
        <w:rPr>
          <w:b/>
          <w:bCs/>
          <w:sz w:val="21"/>
          <w:szCs w:val="21"/>
        </w:rPr>
        <w:t xml:space="preserve">Como leer cada ficha. </w:t>
      </w:r>
      <w:r>
        <w:rPr>
          <w:sz w:val="21"/>
          <w:szCs w:val="21"/>
        </w:rPr>
        <w:t xml:space="preserve">Peticion es la URL exacta enviada. Autenticacion indica si se envio la llave y por que canal. Respuesta trae el codigo de estado, el tiempo y el numero de elementos. Encabezados recoge solo los relevantes para el caso. Cuerpo es la respuesta, recortada cuando es extensa. Resultado dice si el comportamiento fue correcto o que desviacion se detecto.</w:t>
      </w:r>
    </w:p>
    <w:p>
      <w:r>
        <w:br w:type="page"/>
      </w:r>
    </w:p>
    <w:p>
      <w:pPr>
        <w:pStyle w:val="Heading2"/>
        <w:spacing w:after="130" w:before="290"/>
      </w:pPr>
      <w:r>
        <w:rPr>
          <w:b/>
          <w:bCs/>
          <w:sz w:val="25"/>
          <w:szCs w:val="25"/>
        </w:rPr>
        <w:t xml:space="preserve">5.1 Busqueda de imagenes: escenarios funcionales</w:t>
      </w:r>
    </w:p>
    <w:p>
      <w:pPr>
        <w:keepNext/>
        <w:spacing w:after="100" w:before="260"/>
      </w:pPr>
      <w:r>
        <w:rPr>
          <w:rFonts w:ascii="Consolas" w:cs="Consolas" w:eastAsia="Consolas" w:hAnsi="Consolas"/>
          <w:b/>
          <w:bCs/>
          <w:color w:val="1F5C8B"/>
          <w:sz w:val="22"/>
          <w:szCs w:val="22"/>
        </w:rPr>
        <w:t xml:space="preserve">IMG-F-01</w:t>
      </w:r>
      <w:r>
        <w:rPr>
          <w:b/>
          <w:bCs/>
          <w:sz w:val="20"/>
          <w:szCs w:val="20"/>
        </w:rPr>
        <w:t xml:space="preserve">   Confirmar que la busqueda sin parametros devuelve una sola imagen, que es el valor por defecto implicito de limit.</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665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p>
            <w:pPr>
              <w:spacing w:after="0" w:line="230"/>
            </w:pPr>
            <w:r>
              <w:rPr>
                <w:rFonts w:ascii="Consolas" w:cs="Consolas" w:eastAsia="Consolas" w:hAnsi="Consolas"/>
                <w:sz w:val="15"/>
                <w:szCs w:val="15"/>
              </w:rPr>
              <w:t xml:space="preserve">content-encoding: zstd</w:t>
            </w:r>
          </w:p>
          <w:p>
            <w:pPr>
              <w:spacing w:after="0" w:line="230"/>
            </w:pPr>
            <w:r>
              <w:rPr>
                <w:rFonts w:ascii="Consolas" w:cs="Consolas" w:eastAsia="Consolas" w:hAnsi="Consolas"/>
                <w:sz w:val="15"/>
                <w:szCs w:val="15"/>
              </w:rPr>
              <w:t xml:space="preserve">access-control-allow-origin: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[{"id":"8vm","url":"https://s3.us-west-2.amazonaws.com/cdn2.thecatapi.com/images/8vm.jpg","width":400,"height":266}]</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Un elemento, que es el valor por defecto de limit.</w:t>
            </w:r>
          </w:p>
        </w:tc>
      </w:tr>
    </w:tbl>
    <w:p>
      <w:pPr>
        <w:spacing w:after="60"/>
      </w:pPr>
    </w:p>
    <w:p>
      <w:pPr>
        <w:keepNext/>
        <w:spacing w:after="100" w:before="260"/>
      </w:pPr>
      <w:r>
        <w:rPr>
          <w:rFonts w:ascii="Consolas" w:cs="Consolas" w:eastAsia="Consolas" w:hAnsi="Consolas"/>
          <w:b/>
          <w:bCs/>
          <w:color w:val="1F5C8B"/>
          <w:sz w:val="22"/>
          <w:szCs w:val="22"/>
        </w:rPr>
        <w:t xml:space="preserve">IMG-F-02</w:t>
      </w:r>
      <w:r>
        <w:rPr>
          <w:b/>
          <w:bCs/>
          <w:sz w:val="20"/>
          <w:szCs w:val="20"/>
        </w:rPr>
        <w:t xml:space="preserve">   Verificar que el parametro limit gobierna efectivamente el tamano de la coleccion devuelta.</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342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[{"id":"DxlC8ufjq","url":"https://cdn2.thecatapi.com/images/DxlC8ufjq.false","width":1000,"height":667,"created_at":"2021-02-05T00:29:30.000Z","breeds":[],"categories":[],"colours":[],"tags":[]}]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Devuelve 1 elemento. Se observa una direccion terminada en .false, registrada como hallazgo H-12.</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188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10 elementos. Primero: {"id":"v0-TjU-1H","url":"https://cdn2.thecatapi.com/images/v0-TjU-1H.jpg","width":1536,"height":2050,"sub_id":"demo-5f3599",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Devuelve exactamente los 10 solicitados.</w:t>
            </w:r>
          </w:p>
        </w:tc>
      </w:tr>
    </w:tbl>
    <w:p>
      <w:pPr>
        <w:spacing w:after="60"/>
      </w:pPr>
    </w:p>
    <w:p>
      <w:pPr>
        <w:keepNext/>
        <w:spacing w:after="100" w:before="260"/>
      </w:pPr>
      <w:r>
        <w:rPr>
          <w:rFonts w:ascii="Consolas" w:cs="Consolas" w:eastAsia="Consolas" w:hAnsi="Consolas"/>
          <w:b/>
          <w:bCs/>
          <w:color w:val="1F5C8B"/>
          <w:sz w:val="22"/>
          <w:szCs w:val="22"/>
        </w:rPr>
        <w:t xml:space="preserve">IMG-F-03</w:t>
      </w:r>
      <w:r>
        <w:rPr>
          <w:b/>
          <w:bCs/>
          <w:sz w:val="20"/>
          <w:szCs w:val="20"/>
        </w:rPr>
        <w:t xml:space="preserve">   Comprobar que toda imagen expone los campos minimos que la hacen utilizable por un consumidor.</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168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[{"id":"9fk","url":"https://s3.us-west-2.amazonaws.com/cdn2.thecatapi.com/images/9fk.jpg","width":400,"height":306}, ... 9 mas]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Los 10 elementos traen id, url con https, width y height positivos.</w:t>
            </w:r>
          </w:p>
        </w:tc>
      </w:tr>
    </w:tbl>
    <w:p>
      <w:pPr>
        <w:spacing w:after="60"/>
      </w:pPr>
    </w:p>
    <w:p>
      <w:pPr>
        <w:keepNext/>
        <w:spacing w:after="100" w:before="260"/>
      </w:pPr>
      <w:r>
        <w:rPr>
          <w:rFonts w:ascii="Consolas" w:cs="Consolas" w:eastAsia="Consolas" w:hAnsi="Consolas"/>
          <w:b/>
          <w:bCs/>
          <w:color w:val="1F5C8B"/>
          <w:sz w:val="22"/>
          <w:szCs w:val="22"/>
        </w:rPr>
        <w:t xml:space="preserve">IMG-F-04</w:t>
      </w:r>
      <w:r>
        <w:rPr>
          <w:b/>
          <w:bCs/>
          <w:sz w:val="20"/>
          <w:szCs w:val="20"/>
        </w:rPr>
        <w:t xml:space="preserve">   Verificar que una misma imagen no se repite dentro de un mismo conjunto de resultados.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189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devueltos: b0j, MTg0NDExOQ, 6e0, 1J0ddrSeP, dmt, LSaDk6OjY, 840, 9d6, a8k, uWNoNDKJ4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10 identificadores distintos, sin repeticiones.</w:t>
            </w:r>
          </w:p>
        </w:tc>
      </w:tr>
    </w:tbl>
    <w:p>
      <w:pPr>
        <w:spacing w:after="60"/>
      </w:pPr>
    </w:p>
    <w:p>
      <w:pPr>
        <w:keepNext/>
        <w:spacing w:after="100" w:before="260"/>
      </w:pPr>
      <w:r>
        <w:rPr>
          <w:rFonts w:ascii="Consolas" w:cs="Consolas" w:eastAsia="Consolas" w:hAnsi="Consolas"/>
          <w:b/>
          <w:bCs/>
          <w:color w:val="1F5C8B"/>
          <w:sz w:val="22"/>
          <w:szCs w:val="22"/>
        </w:rPr>
        <w:t xml:space="preserve">IMG-F-05</w:t>
      </w:r>
      <w:r>
        <w:rPr>
          <w:b/>
          <w:bCs/>
          <w:sz w:val="20"/>
          <w:szCs w:val="20"/>
        </w:rPr>
        <w:t xml:space="preserve">   Confirmar que la aleatoriedad declarada opera realmente y no hay una cache que devuelva siempre lo mismo.</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/images/search?limit=10&amp;order=RANDOM (llamada 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266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9ke, ccj, OxELt0CLQ, 4c9, MTg2MzU2Nw, tgsnV-FVm, Z-LsoXqai, Vl3OcCD5b, JRQS5FZFk, 2k4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Primera extraccion.</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/images/search?limit=10&amp;order=RANDOM (llamada 2)</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202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ara, 12l, j9jnwmu-T, 1do, dj6, ee0, TYQKhQ3mn, 8Z1KeS8Gn, oP-VabK_H, a9j</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Ningun identificador coincide con la llamada anterior: la aleatoriedad opera.</w:t>
            </w:r>
          </w:p>
        </w:tc>
      </w:tr>
    </w:tbl>
    <w:p>
      <w:pPr>
        <w:spacing w:after="60"/>
      </w:pPr>
    </w:p>
    <w:p>
      <w:pPr>
        <w:keepNext/>
        <w:spacing w:after="100" w:before="260"/>
      </w:pPr>
      <w:r>
        <w:rPr>
          <w:rFonts w:ascii="Consolas" w:cs="Consolas" w:eastAsia="Consolas" w:hAnsi="Consolas"/>
          <w:b/>
          <w:bCs/>
          <w:color w:val="1F5C8B"/>
          <w:sz w:val="22"/>
          <w:szCs w:val="22"/>
        </w:rPr>
        <w:t xml:space="preserve">IMG-F-06</w:t>
      </w:r>
      <w:r>
        <w:rPr>
          <w:b/>
          <w:bCs/>
          <w:sz w:val="20"/>
          <w:szCs w:val="20"/>
        </w:rPr>
        <w:t xml:space="preserve">   Verificar que el filtro has_breeds devuelve unicamente imagenes con raza asociada.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/images/search?limit=5&amp;has_breeds=1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138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[{"id":"jVu6K43F7","url":"https://cdn2.thecatapi.com/images/jVu6K43F7.jpg","width":2000,"height":1423,"breeds":[{"id":"orie","name":"Oriental Shorthair","life_span":"12-15", ...}],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Los 5 elementos traen el arreglo breeds con al menos una raza.</w:t>
            </w:r>
          </w:p>
        </w:tc>
      </w:tr>
    </w:tbl>
    <w:p>
      <w:pPr>
        <w:spacing w:after="60"/>
      </w:pPr>
    </w:p>
    <w:p>
      <w:pPr>
        <w:keepNext/>
        <w:spacing w:after="100" w:before="260"/>
      </w:pPr>
      <w:r>
        <w:rPr>
          <w:rFonts w:ascii="Consolas" w:cs="Consolas" w:eastAsia="Consolas" w:hAnsi="Consolas"/>
          <w:b/>
          <w:bCs/>
          <w:color w:val="1F5C8B"/>
          <w:sz w:val="22"/>
          <w:szCs w:val="22"/>
        </w:rPr>
        <w:t xml:space="preserve">IMG-F-07</w:t>
      </w:r>
      <w:r>
        <w:rPr>
          <w:b/>
          <w:bCs/>
          <w:sz w:val="20"/>
          <w:szCs w:val="20"/>
        </w:rPr>
        <w:t xml:space="preserve">   Confirmar que los tres valores validos de order son aceptados y respetan el tamano solicitado.</w:t>
      </w:r>
    </w:p>
    <w:p>
      <w:pPr>
        <w:keepNext/>
        <w:spacing w:after="60" w:before="60"/>
      </w:pPr>
      <w:r>
        <w:rPr>
          <w:b/>
          <w:bCs/>
          <w:color w:val="5C5A54"/>
          <w:sz w:val="17"/>
          <w:szCs w:val="17"/>
        </w:rPr>
        <w:t xml:space="preserve">Peticion 1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/images/search?limit=3&amp;order=ASC</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361 ms   3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0</w:t>
            </w:r>
          </w:p>
          <w:p>
            <w:pPr>
              <w:spacing w:after="0" w:line="230"/>
            </w:pPr>
            <w:r>
              <w:rPr>
                <w:rFonts w:ascii="Consolas" w:cs="Consolas" w:eastAsia="Consolas" w:hAnsi="Consolas"/>
                <w:sz w:val="15"/>
                <w:szCs w:val="15"/>
              </w:rPr>
              <w:t xml:space="preserve">pagination-limit: 3</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Aceptado. 3 elementos y encabezados de paginacion presentes.</w:t>
            </w:r>
          </w:p>
        </w:tc>
      </w:tr>
    </w:tbl>
    <w:p>
      <w:pPr>
        <w:keepNext/>
        <w:spacing w:after="60" w:before="150"/>
      </w:pPr>
      <w:r>
        <w:rPr>
          <w:b/>
          <w:bCs/>
          <w:color w:val="5C5A54"/>
          <w:sz w:val="17"/>
          <w:szCs w:val="17"/>
        </w:rPr>
        <w:t xml:space="preserve">Peticion 2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/images/search?limit=3&amp;order=DESC</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313 ms   3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0</w:t>
            </w:r>
          </w:p>
          <w:p>
            <w:pPr>
              <w:spacing w:after="0" w:line="230"/>
            </w:pPr>
            <w:r>
              <w:rPr>
                <w:rFonts w:ascii="Consolas" w:cs="Consolas" w:eastAsia="Consolas" w:hAnsi="Consolas"/>
                <w:sz w:val="15"/>
                <w:szCs w:val="15"/>
              </w:rPr>
              <w:t xml:space="preserve">pagination-limit: 3</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Aceptado. 3 elementos y encabezados presentes.</w:t>
            </w:r>
          </w:p>
        </w:tc>
      </w:tr>
    </w:tbl>
    <w:p>
      <w:pPr>
        <w:keepNext/>
        <w:spacing w:after="60" w:before="150"/>
      </w:pPr>
      <w:r>
        <w:rPr>
          <w:b/>
          <w:bCs/>
          <w:color w:val="5C5A54"/>
          <w:sz w:val="17"/>
          <w:szCs w:val="17"/>
        </w:rPr>
        <w:t xml:space="preserve">Peticion 3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/images/search?limit=3&amp;order=RANDOM</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313 ms   3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Aceptado. 3 elementos, sin encabezados de paginacion.</w:t>
            </w:r>
          </w:p>
        </w:tc>
      </w:tr>
    </w:tbl>
    <w:p>
      <w:pPr>
        <w:spacing w:after="60"/>
      </w:pPr>
    </w:p>
    <w:p>
      <w:pPr>
        <w:keepNext/>
        <w:spacing w:after="100" w:before="260"/>
      </w:pPr>
      <w:r>
        <w:rPr>
          <w:rFonts w:ascii="Consolas" w:cs="Consolas" w:eastAsia="Consolas" w:hAnsi="Consolas"/>
          <w:b/>
          <w:bCs/>
          <w:color w:val="1F5C8B"/>
          <w:sz w:val="22"/>
          <w:szCs w:val="22"/>
        </w:rPr>
        <w:t xml:space="preserve">IMG-F-08</w:t>
      </w:r>
      <w:r>
        <w:rPr>
          <w:b/>
          <w:bCs/>
          <w:sz w:val="20"/>
          <w:szCs w:val="20"/>
        </w:rPr>
        <w:t xml:space="preserve">   Verificar que dos paginas consecutivas de un listado ordenado no comparten elementos.</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/images/search?limit=5&amp;order=ASC&amp;page=0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299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0</w:t>
            </w:r>
          </w:p>
          <w:p>
            <w:pPr>
              <w:spacing w:after="0" w:line="230"/>
            </w:pPr>
            <w:r>
              <w:rPr>
                <w:rFonts w:ascii="Consolas" w:cs="Consolas" w:eastAsia="Consolas" w:hAnsi="Consolas"/>
                <w:sz w:val="15"/>
                <w:szCs w:val="15"/>
              </w:rPr>
              <w:t xml:space="preserve">pagination-limit: 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MTQ5MzcyNA, MTQ5Mzk0NQ, MTQ5NDM4NQ, MTQ5NDY5Mw, MTQ5NTAyMA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Pagina 0.</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/images/search?limit=5&amp;order=ASC&amp;page=1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278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1</w:t>
            </w:r>
          </w:p>
          <w:p>
            <w:pPr>
              <w:spacing w:after="0" w:line="230"/>
            </w:pPr>
            <w:r>
              <w:rPr>
                <w:rFonts w:ascii="Consolas" w:cs="Consolas" w:eastAsia="Consolas" w:hAnsi="Consolas"/>
                <w:sz w:val="15"/>
                <w:szCs w:val="15"/>
              </w:rPr>
              <w:t xml:space="preserve">pagination-limit: 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MTQ5NTY2OQ, MTQ5NTkxOA, MTQ5NjUwNQ, MTQ5Njk3Nw, MTQ5NzIzMw</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Interseccion vacia con la pagina 0: la paginacion no duplica elementos.</w:t>
            </w:r>
          </w:p>
        </w:tc>
      </w:tr>
    </w:tbl>
    <w:p>
      <w:pPr>
        <w:spacing w:after="60"/>
      </w:pPr>
    </w:p>
    <w:p>
      <w:pPr>
        <w:keepNext/>
        <w:spacing w:after="100" w:before="260"/>
      </w:pPr>
      <w:r>
        <w:rPr>
          <w:rFonts w:ascii="Consolas" w:cs="Consolas" w:eastAsia="Consolas" w:hAnsi="Consolas"/>
          <w:b/>
          <w:bCs/>
          <w:color w:val="1F5C8B"/>
          <w:sz w:val="22"/>
          <w:szCs w:val="22"/>
        </w:rPr>
        <w:t xml:space="preserve">IMG-F-09</w:t>
      </w:r>
      <w:r>
        <w:rPr>
          <w:b/>
          <w:bCs/>
          <w:sz w:val="20"/>
          <w:szCs w:val="20"/>
        </w:rPr>
        <w:t xml:space="preserve">   Confirmar que un orden determinista devuelve el mismo resultado ante la misma consulta.</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/images/search?limit=5&amp;order=ASC&amp;page=0 (lectura 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336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W/"3c8-H48kVK+LzW0LL0oTOu2eucEMVsw"</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MTQ5MzcyNA, MTQ5Mzk0NQ, MTQ5NDM4NQ, MTQ5NDY5Mw, MTQ5NTAyMA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Primera lectura.</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/images/search?limit=5&amp;order=ASC&amp;page=0 (lectura 2)</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300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W/"3c8-H48kVK+LzW0LL0oTOu2eucEMVsw"</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 MTQ5MzcyNA, MTQ5Mzk0NQ, MTQ5NDM4NQ, MTQ5NDY5Mw, MTQ5NTAyMA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Misma secuencia y mismo ETag: el orden determinista es estable.</w:t>
            </w:r>
          </w:p>
        </w:tc>
      </w:tr>
    </w:tbl>
    <w:p>
      <w:pPr>
        <w:spacing w:after="60"/>
      </w:pPr>
    </w:p>
    <w:p>
      <w:pPr>
        <w:keepNext/>
        <w:spacing w:after="100" w:before="260"/>
      </w:pPr>
      <w:r>
        <w:rPr>
          <w:rFonts w:ascii="Consolas" w:cs="Consolas" w:eastAsia="Consolas" w:hAnsi="Consolas"/>
          <w:b/>
          <w:bCs/>
          <w:color w:val="1F5C8B"/>
          <w:sz w:val="22"/>
          <w:szCs w:val="22"/>
        </w:rPr>
        <w:t xml:space="preserve">IMG-F-10</w:t>
      </w:r>
      <w:r>
        <w:rPr>
          <w:b/>
          <w:bCs/>
          <w:sz w:val="20"/>
          <w:szCs w:val="20"/>
        </w:rPr>
        <w:t xml:space="preserve">   Verificar la presencia y la coherencia de los encabezados de paginacion en una consulta ordenada.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/images/search?limit=5&amp;order=DESC&amp;page=0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307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0</w:t>
            </w:r>
          </w:p>
          <w:p>
            <w:pPr>
              <w:spacing w:after="0" w:line="230"/>
            </w:pPr>
            <w:r>
              <w:rPr>
                <w:rFonts w:ascii="Consolas" w:cs="Consolas" w:eastAsia="Consolas" w:hAnsi="Consolas"/>
                <w:sz w:val="15"/>
                <w:szCs w:val="15"/>
              </w:rPr>
              <w:t xml:space="preserve">pagination-limit: 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[{"id":"HVHxXqfiPV","url":"https://storage.googleapis.com/cat-api-uploads-prod/originals/803f5c75-...jpeg","width":1168,"height":784,"created_at":"2026-09-03T14:53:49.944Z",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Los tres encabezados presentes y coherentes con lo solicitado.</w:t>
            </w:r>
          </w:p>
        </w:tc>
      </w:tr>
    </w:tbl>
    <w:p>
      <w:pPr>
        <w:spacing w:after="60"/>
      </w:pPr>
    </w:p>
    <w:p>
      <w:pPr>
        <w:keepNext/>
        <w:spacing w:after="100" w:before="260"/>
      </w:pPr>
      <w:r>
        <w:rPr>
          <w:rFonts w:ascii="Consolas" w:cs="Consolas" w:eastAsia="Consolas" w:hAnsi="Consolas"/>
          <w:b/>
          <w:bCs/>
          <w:color w:val="1F5C8B"/>
          <w:sz w:val="22"/>
          <w:szCs w:val="22"/>
        </w:rPr>
        <w:t xml:space="preserve">IMG-F-11</w:t>
      </w:r>
      <w:r>
        <w:rPr>
          <w:b/>
          <w:bCs/>
          <w:sz w:val="20"/>
          <w:szCs w:val="20"/>
        </w:rPr>
        <w:t xml:space="preserve">   Comprobar que el limite superior declarado del parametro limit se atiende para un consumidor autenticado.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218 ms   100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maximo declarado se entrega completo cuando hay credencial.</w:t>
            </w:r>
          </w:p>
        </w:tc>
      </w:tr>
    </w:tbl>
    <w:p>
      <w:pPr>
        <w:spacing w:after="60"/>
      </w:pPr>
    </w:p>
    <w:p>
      <w:pPr>
        <w:keepNext/>
        <w:spacing w:after="100" w:before="260"/>
      </w:pPr>
      <w:r>
        <w:rPr>
          <w:rFonts w:ascii="Consolas" w:cs="Consolas" w:eastAsia="Consolas" w:hAnsi="Consolas"/>
          <w:b/>
          <w:bCs/>
          <w:color w:val="1F5C8B"/>
          <w:sz w:val="22"/>
          <w:szCs w:val="22"/>
        </w:rPr>
        <w:t xml:space="preserve">IMG-F-12</w:t>
      </w:r>
      <w:r>
        <w:rPr>
          <w:b/>
          <w:bCs/>
          <w:sz w:val="20"/>
          <w:szCs w:val="20"/>
        </w:rPr>
        <w:t xml:space="preserve">   Validar que la representacion anonima cumple su contrato reducido de cuatro campos.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143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[{"id":"ozEvzdVM-","url":"https://s3.us-west-2.amazonaws.com/cdn2.thecatapi.com/images/ozEvzdVM-.jpg","width":1200,"height":800}, ... 4 mas]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Solo los 4 campos del contrato reducido, sin propiedades adicionales.</w:t>
            </w:r>
          </w:p>
        </w:tc>
      </w:tr>
    </w:tbl>
    <w:p>
      <w:pPr>
        <w:spacing w:after="60"/>
      </w:pPr>
    </w:p>
    <w:p>
      <w:r>
        <w:br w:type="page"/>
      </w:r>
    </w:p>
    <w:p>
      <w:pPr>
        <w:pStyle w:val="Heading2"/>
        <w:spacing w:after="130" w:before="290"/>
      </w:pPr>
      <w:r>
        <w:rPr>
          <w:b/>
          <w:bCs/>
          <w:sz w:val="25"/>
          <w:szCs w:val="25"/>
        </w:rPr>
        <w:t xml:space="preserve">5.2 Busqueda de imagenes: escenarios negativos</w:t>
      </w:r>
    </w:p>
    <w:p>
      <w:pPr>
        <w:keepNext/>
        <w:spacing w:after="100" w:before="260"/>
      </w:pPr>
      <w:r>
        <w:rPr>
          <w:rFonts w:ascii="Consolas" w:cs="Consolas" w:eastAsia="Consolas" w:hAnsi="Consolas"/>
          <w:b/>
          <w:bCs/>
          <w:color w:val="1F5C8B"/>
          <w:sz w:val="22"/>
          <w:szCs w:val="22"/>
        </w:rPr>
        <w:t xml:space="preserve">IMG-N-01</w:t>
      </w:r>
      <w:r>
        <w:rPr>
          <w:b/>
          <w:bCs/>
          <w:sz w:val="20"/>
          <w:szCs w:val="20"/>
        </w:rPr>
        <w:t xml:space="preserve">   Verificar que un tamano de coleccion igual a cero se rechaza con un mensaje explicito.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130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{"statusCode":400,"timestamp":"2026-09-12T21:55:40.757Z","path":"/v1/images/search?limit=0","message":["limit must not be less than 1"],"error":"Bad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Rechazo con mensaje que nombra la regla incumplida.</w:t>
            </w:r>
          </w:p>
        </w:tc>
      </w:tr>
    </w:tbl>
    <w:p>
      <w:pPr>
        <w:spacing w:after="60"/>
      </w:pPr>
    </w:p>
    <w:p>
      <w:pPr>
        <w:keepNext/>
        <w:spacing w:after="100" w:before="260"/>
      </w:pPr>
      <w:r>
        <w:rPr>
          <w:rFonts w:ascii="Consolas" w:cs="Consolas" w:eastAsia="Consolas" w:hAnsi="Consolas"/>
          <w:b/>
          <w:bCs/>
          <w:color w:val="1F5C8B"/>
          <w:sz w:val="22"/>
          <w:szCs w:val="22"/>
        </w:rPr>
        <w:t xml:space="preserve">IMG-N-02</w:t>
      </w:r>
      <w:r>
        <w:rPr>
          <w:b/>
          <w:bCs/>
          <w:sz w:val="20"/>
          <w:szCs w:val="20"/>
        </w:rPr>
        <w:t xml:space="preserve">   Verificar el rechazo de un tamano negativo.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124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{"statusCode":400,"path":"/v1/images/search?limit=-5","message":["limit must not be less than 1"],"error":"Bad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w:t>
            </w:r>
          </w:p>
        </w:tc>
      </w:tr>
    </w:tbl>
    <w:p>
      <w:pPr>
        <w:spacing w:after="60"/>
      </w:pPr>
    </w:p>
    <w:p>
      <w:pPr>
        <w:keepNext/>
        <w:spacing w:after="100" w:before="260"/>
      </w:pPr>
      <w:r>
        <w:rPr>
          <w:rFonts w:ascii="Consolas" w:cs="Consolas" w:eastAsia="Consolas" w:hAnsi="Consolas"/>
          <w:b/>
          <w:bCs/>
          <w:color w:val="1F5C8B"/>
          <w:sz w:val="22"/>
          <w:szCs w:val="22"/>
        </w:rPr>
        <w:t xml:space="preserve">IMG-N-03</w:t>
      </w:r>
      <w:r>
        <w:rPr>
          <w:b/>
          <w:bCs/>
          <w:sz w:val="20"/>
          <w:szCs w:val="20"/>
        </w:rPr>
        <w:t xml:space="preserve">   Verificar el rechazo de un tamano no numerico y la calidad del mensaje devuelto.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/images/search?limit=abc</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{"statusCode":400,"path":"/v1/images/search?limit=abc","message":["limit must not be greater than 100","limit must not be less than 1","limit must be an integer number"],"error":"Bad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Acumula las tres reglas incumplidas en un arreglo.</w:t>
            </w:r>
          </w:p>
        </w:tc>
      </w:tr>
    </w:tbl>
    <w:p>
      <w:pPr>
        <w:spacing w:after="60"/>
      </w:pPr>
    </w:p>
    <w:p>
      <w:pPr>
        <w:keepNext/>
        <w:spacing w:after="100" w:before="260"/>
      </w:pPr>
      <w:r>
        <w:rPr>
          <w:rFonts w:ascii="Consolas" w:cs="Consolas" w:eastAsia="Consolas" w:hAnsi="Consolas"/>
          <w:b/>
          <w:bCs/>
          <w:color w:val="1F5C8B"/>
          <w:sz w:val="22"/>
          <w:szCs w:val="22"/>
        </w:rPr>
        <w:t xml:space="preserve">IMG-N-04</w:t>
      </w:r>
      <w:r>
        <w:rPr>
          <w:b/>
          <w:bCs/>
          <w:sz w:val="20"/>
          <w:szCs w:val="20"/>
        </w:rPr>
        <w:t xml:space="preserve">   Verificar el rechazo de un tamano por encima del maximo declarado.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{"statusCode":400,"path":"/v1/images/search?limit=101","message":["limit must not be greater than 100"],"error":"Bad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mensaje declara el maximo admitido.</w:t>
            </w:r>
          </w:p>
        </w:tc>
      </w:tr>
    </w:tbl>
    <w:p>
      <w:pPr>
        <w:spacing w:after="60"/>
      </w:pPr>
    </w:p>
    <w:p>
      <w:pPr>
        <w:keepNext/>
        <w:spacing w:after="100" w:before="260"/>
      </w:pPr>
      <w:r>
        <w:rPr>
          <w:rFonts w:ascii="Consolas" w:cs="Consolas" w:eastAsia="Consolas" w:hAnsi="Consolas"/>
          <w:b/>
          <w:bCs/>
          <w:color w:val="1F5C8B"/>
          <w:sz w:val="22"/>
          <w:szCs w:val="22"/>
        </w:rPr>
        <w:t xml:space="preserve">IMG-N-05</w:t>
      </w:r>
      <w:r>
        <w:rPr>
          <w:b/>
          <w:bCs/>
          <w:sz w:val="20"/>
          <w:szCs w:val="20"/>
        </w:rPr>
        <w:t xml:space="preserve">   Verificar el rechazo de un numero de pagina negativo.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/images/search?limit=5&amp;order=ASC&amp;page=-1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122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{"statusCode":400,"path":"/v1/images/search?limit=5&amp;order=ASC&amp;page=-1","message":["page must not be less than 0"],"error":"Bad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w:t>
            </w:r>
          </w:p>
        </w:tc>
      </w:tr>
    </w:tbl>
    <w:p>
      <w:pPr>
        <w:spacing w:after="60"/>
      </w:pPr>
    </w:p>
    <w:p>
      <w:pPr>
        <w:keepNext/>
        <w:spacing w:after="100" w:before="260"/>
      </w:pPr>
      <w:r>
        <w:rPr>
          <w:rFonts w:ascii="Consolas" w:cs="Consolas" w:eastAsia="Consolas" w:hAnsi="Consolas"/>
          <w:b/>
          <w:bCs/>
          <w:color w:val="1F5C8B"/>
          <w:sz w:val="22"/>
          <w:szCs w:val="22"/>
        </w:rPr>
        <w:t xml:space="preserve">IMG-N-06</w:t>
      </w:r>
      <w:r>
        <w:rPr>
          <w:b/>
          <w:bCs/>
          <w:sz w:val="20"/>
          <w:szCs w:val="20"/>
        </w:rPr>
        <w:t xml:space="preserve">   Verificar que un valor de ordenamiento fuera del conjunto permitido se rechaza enumerando los validos.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/images/search?limit=2&amp;order=SIDEWAYS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118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{"statusCode":400,"path":"/v1/images/search?limit=2&amp;order=SIDEWAYS","message":["order must be one of the following values: ASC, DESC, RANDOM"],"error":"Bad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mensaje enumera los valores validos.</w:t>
            </w:r>
          </w:p>
        </w:tc>
      </w:tr>
    </w:tbl>
    <w:p>
      <w:pPr>
        <w:spacing w:after="60"/>
      </w:pPr>
    </w:p>
    <w:p>
      <w:pPr>
        <w:keepNext/>
        <w:spacing w:after="100" w:before="260"/>
      </w:pPr>
      <w:r>
        <w:rPr>
          <w:rFonts w:ascii="Consolas" w:cs="Consolas" w:eastAsia="Consolas" w:hAnsi="Consolas"/>
          <w:b/>
          <w:bCs/>
          <w:color w:val="1F5C8B"/>
          <w:sz w:val="22"/>
          <w:szCs w:val="22"/>
        </w:rPr>
        <w:t xml:space="preserve">IMG-N-07</w:t>
      </w:r>
      <w:r>
        <w:rPr>
          <w:b/>
          <w:bCs/>
          <w:sz w:val="20"/>
          <w:szCs w:val="20"/>
        </w:rPr>
        <w:t xml:space="preserve">   Verificar que un recurso de solo lectura no atiende una escritura.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POST /images/search</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404   119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{"statusCode":404,"path":"/v1/images/search","message":"Cannot POST /v1/images/search","error":"Not Found"}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Rechaza la escritura, pero con 404 en lugar de 405 y sin encabezado Allow. Hallazgo H-07.</w:t>
            </w:r>
          </w:p>
        </w:tc>
      </w:tr>
    </w:tbl>
    <w:p>
      <w:pPr>
        <w:spacing w:after="60"/>
      </w:pPr>
    </w:p>
    <w:p>
      <w:pPr>
        <w:keepNext/>
        <w:spacing w:after="100" w:before="260"/>
      </w:pPr>
      <w:r>
        <w:rPr>
          <w:rFonts w:ascii="Consolas" w:cs="Consolas" w:eastAsia="Consolas" w:hAnsi="Consolas"/>
          <w:b/>
          <w:bCs/>
          <w:color w:val="1F5C8B"/>
          <w:sz w:val="22"/>
          <w:szCs w:val="22"/>
        </w:rPr>
        <w:t xml:space="preserve">IMG-N-08</w:t>
      </w:r>
      <w:r>
        <w:rPr>
          <w:b/>
          <w:bCs/>
          <w:sz w:val="20"/>
          <w:szCs w:val="20"/>
        </w:rPr>
        <w:t xml:space="preserve">   Verificar que una ruta inexistente devuelve un error estructurado y no una pagina generica.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/images/busqueda-inexistente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404   126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{"statusCode":404,"path":"/v1/images/busqueda-inexistente","message":"Image not found","error":"Not Found"}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Error estructurado. El servicio interpreta el segmento como identificador de imagen.</w:t>
            </w:r>
          </w:p>
        </w:tc>
      </w:tr>
    </w:tbl>
    <w:p>
      <w:pPr>
        <w:spacing w:after="60"/>
      </w:pPr>
    </w:p>
    <w:p>
      <w:pPr>
        <w:keepNext/>
        <w:spacing w:after="100" w:before="260"/>
      </w:pPr>
      <w:r>
        <w:rPr>
          <w:rFonts w:ascii="Consolas" w:cs="Consolas" w:eastAsia="Consolas" w:hAnsi="Consolas"/>
          <w:b/>
          <w:bCs/>
          <w:color w:val="1F5C8B"/>
          <w:sz w:val="22"/>
          <w:szCs w:val="22"/>
        </w:rPr>
        <w:t xml:space="preserve">IMG-N-09</w:t>
      </w:r>
      <w:r>
        <w:rPr>
          <w:b/>
          <w:bCs/>
          <w:sz w:val="20"/>
          <w:szCs w:val="20"/>
        </w:rPr>
        <w:t xml:space="preserve">   Verificar que los cuerpos de error mantienen una forma uniforme con independencia de la causa.</w:t>
      </w:r>
    </w:p>
    <w:p>
      <w:pPr>
        <w:keepNext/>
        <w:spacing w:after="60" w:before="60"/>
      </w:pPr>
      <w:r>
        <w:rPr>
          <w:b/>
          <w:bCs/>
          <w:color w:val="5C5A54"/>
          <w:sz w:val="17"/>
          <w:szCs w:val="17"/>
        </w:rPr>
        <w:t xml:space="preserve">Peticion 1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message es arreglo: ["limit must not be less than 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Estructura: statusCode, timestamp, path, message, error.</w:t>
            </w:r>
          </w:p>
        </w:tc>
      </w:tr>
    </w:tbl>
    <w:p>
      <w:pPr>
        <w:keepNext/>
        <w:spacing w:after="60" w:before="150"/>
      </w:pPr>
      <w:r>
        <w:rPr>
          <w:b/>
          <w:bCs/>
          <w:color w:val="5C5A54"/>
          <w:sz w:val="17"/>
          <w:szCs w:val="17"/>
        </w:rPr>
        <w:t xml:space="preserve">Peticion 2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/images/search?limit=2&amp;order=ZZZ</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{"statusCode":400,"path":"/v1/images/search?limit=2&amp;order=ZZZ","message":["order must be one of the following values: ASC, DESC, RANDOM"],"error":"Bad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Misma estructura.</w:t>
            </w:r>
          </w:p>
        </w:tc>
      </w:tr>
    </w:tbl>
    <w:p>
      <w:pPr>
        <w:keepNext/>
        <w:spacing w:after="60" w:before="150"/>
      </w:pPr>
      <w:r>
        <w:rPr>
          <w:b/>
          <w:bCs/>
          <w:color w:val="5C5A54"/>
          <w:sz w:val="17"/>
          <w:szCs w:val="17"/>
        </w:rPr>
        <w:t xml:space="preserve">Peticion 3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/ruta/que/no/existe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404   143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{"statusCode":404,"path":"/v1/ruta/que/no/existe","message":"Cannot GET /v1/ruta/que/no/existe","error":"Not Found"}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Misma estructura. Los tres errores comparten forma.</w:t>
            </w:r>
          </w:p>
        </w:tc>
      </w:tr>
    </w:tbl>
    <w:p>
      <w:pPr>
        <w:spacing w:after="60"/>
      </w:pPr>
    </w:p>
    <w:p>
      <w:pPr>
        <w:keepNext/>
        <w:spacing w:after="100" w:before="260"/>
      </w:pPr>
      <w:r>
        <w:rPr>
          <w:rFonts w:ascii="Consolas" w:cs="Consolas" w:eastAsia="Consolas" w:hAnsi="Consolas"/>
          <w:b/>
          <w:bCs/>
          <w:color w:val="1F5C8B"/>
          <w:sz w:val="22"/>
          <w:szCs w:val="22"/>
        </w:rPr>
        <w:t xml:space="preserve">IMG-N-10</w:t>
      </w:r>
      <w:r>
        <w:rPr>
          <w:b/>
          <w:bCs/>
          <w:sz w:val="20"/>
          <w:szCs w:val="20"/>
        </w:rPr>
        <w:t xml:space="preserve">   Verificar que el error no revela detalle interno de la implementacion.</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/images/search?limit=abc</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125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{"statusCode":400,"timestamp":"2026-09-12T21:55:42.023Z","path":"/v1/images/search?limit=abc","message":[...],"error":"Bad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Sin trazas de pila, rutas del sistema ni nombres de bibliotecas.</w:t>
            </w:r>
          </w:p>
        </w:tc>
      </w:tr>
    </w:tbl>
    <w:p>
      <w:pPr>
        <w:spacing w:after="60"/>
      </w:pPr>
    </w:p>
    <w:p>
      <w:r>
        <w:br w:type="page"/>
      </w:r>
    </w:p>
    <w:p>
      <w:pPr>
        <w:pStyle w:val="Heading2"/>
        <w:spacing w:after="130" w:before="290"/>
      </w:pPr>
      <w:r>
        <w:rPr>
          <w:b/>
          <w:bCs/>
          <w:sz w:val="25"/>
          <w:szCs w:val="25"/>
        </w:rPr>
        <w:t xml:space="preserve">5.3 Busqueda de imagenes: escenarios de borde</w:t>
      </w:r>
    </w:p>
    <w:p>
      <w:pPr>
        <w:keepNext/>
        <w:spacing w:after="100" w:before="260"/>
      </w:pPr>
      <w:r>
        <w:rPr>
          <w:rFonts w:ascii="Consolas" w:cs="Consolas" w:eastAsia="Consolas" w:hAnsi="Consolas"/>
          <w:b/>
          <w:bCs/>
          <w:color w:val="1F5C8B"/>
          <w:sz w:val="22"/>
          <w:szCs w:val="22"/>
        </w:rPr>
        <w:t xml:space="preserve">IMG-B-01</w:t>
      </w:r>
      <w:r>
        <w:rPr>
          <w:b/>
          <w:bCs/>
          <w:sz w:val="20"/>
          <w:szCs w:val="20"/>
        </w:rPr>
        <w:t xml:space="preserve">   Cubrir la frontera inferior del rango de limit en su valor limite y un paso fuera de el.</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292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{"statusCode":400,"message":["limit must not be less than 1"],"error":"Bad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Un paso fuera del rango: rechazado.</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307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[{"id":"27i","url":"https://cdn2.thecatapi.com/images/27i.jpg","width":1024,"height":679,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Frontera valida: aceptado con 1 elemento.</w:t>
            </w:r>
          </w:p>
        </w:tc>
      </w:tr>
    </w:tbl>
    <w:p>
      <w:pPr>
        <w:spacing w:after="60"/>
      </w:pPr>
    </w:p>
    <w:p>
      <w:pPr>
        <w:keepNext/>
        <w:spacing w:after="100" w:before="260"/>
      </w:pPr>
      <w:r>
        <w:rPr>
          <w:rFonts w:ascii="Consolas" w:cs="Consolas" w:eastAsia="Consolas" w:hAnsi="Consolas"/>
          <w:b/>
          <w:bCs/>
          <w:color w:val="1F5C8B"/>
          <w:sz w:val="22"/>
          <w:szCs w:val="22"/>
        </w:rPr>
        <w:t xml:space="preserve">IMG-B-02</w:t>
      </w:r>
      <w:r>
        <w:rPr>
          <w:b/>
          <w:bCs/>
          <w:sz w:val="20"/>
          <w:szCs w:val="20"/>
        </w:rPr>
        <w:t xml:space="preserve">   Cubrir la frontera superior del rango de limit en su valor limite y un paso fuera de el.</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200 ms   100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Frontera valida: 100 elementos entregados.</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{"statusCode":400,"path":"/v1/images/search?limit=101","message":["limit must not be greater than 100"],"error":"Bad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Un paso fuera: rechazado.</w:t>
            </w:r>
          </w:p>
        </w:tc>
      </w:tr>
    </w:tbl>
    <w:p>
      <w:pPr>
        <w:spacing w:after="60"/>
      </w:pPr>
    </w:p>
    <w:p>
      <w:pPr>
        <w:keepNext/>
        <w:spacing w:after="100" w:before="260"/>
      </w:pPr>
      <w:r>
        <w:rPr>
          <w:rFonts w:ascii="Consolas" w:cs="Consolas" w:eastAsia="Consolas" w:hAnsi="Consolas"/>
          <w:b/>
          <w:bCs/>
          <w:color w:val="1F5C8B"/>
          <w:sz w:val="22"/>
          <w:szCs w:val="22"/>
        </w:rPr>
        <w:t xml:space="preserve">IMG-B-03</w:t>
      </w:r>
      <w:r>
        <w:rPr>
          <w:b/>
          <w:bCs/>
          <w:sz w:val="20"/>
          <w:szCs w:val="20"/>
        </w:rPr>
        <w:t xml:space="preserve">   Comprobar si el consumidor anonimo recibe la coleccion completa o una version truncada, y si el truncamiento se comunica.</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142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[{"id":"dgs","url":"https://s3.us-west-2.amazonaws.com/cdn2.thecatapi.com/images/dgs.jpg","width":960,"height":720}, ... 9 mas]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Se pidieron 50 y llegaron 10. Ningun encabezado informa el recorte. Hallazgo H-02.</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245 ms   50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 created_at, breeds, categories, colours, tags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[{"id":"gVrhv_yAY","url":"https://cdn2.thecatapi.com/images/gVrhv_yAY.jpg","width":1600,"height":1051,"created_at":"2018-12-04T19:06:19.000Z", ...}, ... 49 mas]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La misma peticion con credencial entrega los 50. Confirma que el recorte depende del plan, no del dato.</w:t>
            </w:r>
          </w:p>
        </w:tc>
      </w:tr>
    </w:tbl>
    <w:p>
      <w:pPr>
        <w:spacing w:after="60"/>
      </w:pPr>
    </w:p>
    <w:p>
      <w:pPr>
        <w:keepNext/>
        <w:spacing w:after="100" w:before="260"/>
      </w:pPr>
      <w:r>
        <w:rPr>
          <w:rFonts w:ascii="Consolas" w:cs="Consolas" w:eastAsia="Consolas" w:hAnsi="Consolas"/>
          <w:b/>
          <w:bCs/>
          <w:color w:val="1F5C8B"/>
          <w:sz w:val="22"/>
          <w:szCs w:val="22"/>
        </w:rPr>
        <w:t xml:space="preserve">IMG-B-04</w:t>
      </w:r>
      <w:r>
        <w:rPr>
          <w:b/>
          <w:bCs/>
          <w:sz w:val="20"/>
          <w:szCs w:val="20"/>
        </w:rPr>
        <w:t xml:space="preserve">   Verificar el comportamiento al solicitar una pagina situada mas alla del ultimo resultado.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/images/search?limit=10&amp;order=ASC&amp;page=500000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306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500000</w:t>
            </w:r>
          </w:p>
          <w:p>
            <w:pPr>
              <w:spacing w:after="0" w:line="230"/>
            </w:pPr>
            <w:r>
              <w:rPr>
                <w:rFonts w:ascii="Consolas" w:cs="Consolas" w:eastAsia="Consolas" w:hAnsi="Consolas"/>
                <w:sz w:val="15"/>
                <w:szCs w:val="15"/>
              </w:rPr>
              <w:t xml:space="preserve">pagination-limit: 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Coleccion vacia y el total real informado en el encabezado.</w:t>
            </w:r>
          </w:p>
        </w:tc>
      </w:tr>
    </w:tbl>
    <w:p>
      <w:pPr>
        <w:spacing w:after="60"/>
      </w:pPr>
    </w:p>
    <w:p>
      <w:pPr>
        <w:keepNext/>
        <w:spacing w:after="100" w:before="260"/>
      </w:pPr>
      <w:r>
        <w:rPr>
          <w:rFonts w:ascii="Consolas" w:cs="Consolas" w:eastAsia="Consolas" w:hAnsi="Consolas"/>
          <w:b/>
          <w:bCs/>
          <w:color w:val="1F5C8B"/>
          <w:sz w:val="22"/>
          <w:szCs w:val="22"/>
        </w:rPr>
        <w:t xml:space="preserve">IMG-B-05</w:t>
      </w:r>
      <w:r>
        <w:rPr>
          <w:b/>
          <w:bCs/>
          <w:sz w:val="20"/>
          <w:szCs w:val="20"/>
        </w:rPr>
        <w:t xml:space="preserve">   Verificar que la ultima pagina calculada a partir del total informado contiene resultados.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/images/search?limit=10&amp;order=ASC&amp;page=1348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317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1348</w:t>
            </w:r>
          </w:p>
          <w:p>
            <w:pPr>
              <w:spacing w:after="0" w:line="230"/>
            </w:pPr>
            <w:r>
              <w:rPr>
                <w:rFonts w:ascii="Consolas" w:cs="Consolas" w:eastAsia="Consolas" w:hAnsi="Consolas"/>
                <w:sz w:val="15"/>
                <w:szCs w:val="15"/>
              </w:rPr>
              <w:t xml:space="preserve">pagination-limit: 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 ultima pagina util calculada desde el total (13492 / 10) trae resultados.</w:t>
            </w:r>
          </w:p>
        </w:tc>
      </w:tr>
    </w:tbl>
    <w:p>
      <w:pPr>
        <w:spacing w:after="60"/>
      </w:pPr>
    </w:p>
    <w:p>
      <w:pPr>
        <w:keepNext/>
        <w:spacing w:after="100" w:before="260"/>
      </w:pPr>
      <w:r>
        <w:rPr>
          <w:rFonts w:ascii="Consolas" w:cs="Consolas" w:eastAsia="Consolas" w:hAnsi="Consolas"/>
          <w:b/>
          <w:bCs/>
          <w:color w:val="1F5C8B"/>
          <w:sz w:val="22"/>
          <w:szCs w:val="22"/>
        </w:rPr>
        <w:t xml:space="preserve">IMG-B-06</w:t>
      </w:r>
      <w:r>
        <w:rPr>
          <w:b/>
          <w:bCs/>
          <w:sz w:val="20"/>
          <w:szCs w:val="20"/>
        </w:rPr>
        <w:t xml:space="preserve">   Determinar el comportamiento ante un valor de size fuera de cualquier conjunto razonable.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/images/search?size=gigantesco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299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[{"id":"a9m","url":"https://cdn2.thecatapi.com/images/a9m.jpg","width":500,"height":720,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El valor invalido se acepta y se ignora. order rechaza lo desconocido, size no. Hallazgo H-04.</w:t>
            </w:r>
          </w:p>
        </w:tc>
      </w:tr>
    </w:tbl>
    <w:p>
      <w:pPr>
        <w:spacing w:after="60"/>
      </w:pPr>
    </w:p>
    <w:p>
      <w:pPr>
        <w:keepNext/>
        <w:spacing w:after="100" w:before="260"/>
      </w:pPr>
      <w:r>
        <w:rPr>
          <w:rFonts w:ascii="Consolas" w:cs="Consolas" w:eastAsia="Consolas" w:hAnsi="Consolas"/>
          <w:b/>
          <w:bCs/>
          <w:color w:val="1F5C8B"/>
          <w:sz w:val="22"/>
          <w:szCs w:val="22"/>
        </w:rPr>
        <w:t xml:space="preserve">IMG-B-07</w:t>
      </w:r>
      <w:r>
        <w:rPr>
          <w:b/>
          <w:bCs/>
          <w:sz w:val="20"/>
          <w:szCs w:val="20"/>
        </w:rPr>
        <w:t xml:space="preserve">   Verificar si el filtro por tipo de contenido restringe realmente los resultados.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/images/search?limit=10&amp;mime_types=png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302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Direcciones devueltas: 21o.gif, 4K82ZeIgat.jpg, 91a.jpg, 94n.jpg, epRmAeMHB.jpg,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Se pidio png y llegaron gif y jpg. El filtro no se aplica. Hallazgo H-03.</w:t>
            </w:r>
          </w:p>
        </w:tc>
      </w:tr>
    </w:tbl>
    <w:p>
      <w:pPr>
        <w:spacing w:after="60"/>
      </w:pPr>
    </w:p>
    <w:p>
      <w:pPr>
        <w:keepNext/>
        <w:spacing w:after="100" w:before="260"/>
      </w:pPr>
      <w:r>
        <w:rPr>
          <w:rFonts w:ascii="Consolas" w:cs="Consolas" w:eastAsia="Consolas" w:hAnsi="Consolas"/>
          <w:b/>
          <w:bCs/>
          <w:color w:val="1F5C8B"/>
          <w:sz w:val="22"/>
          <w:szCs w:val="22"/>
        </w:rPr>
        <w:t xml:space="preserve">IMG-B-08</w:t>
      </w:r>
      <w:r>
        <w:rPr>
          <w:b/>
          <w:bCs/>
          <w:sz w:val="20"/>
          <w:szCs w:val="20"/>
        </w:rPr>
        <w:t xml:space="preserve">   Determinar si un tipo de contenido no aplicable al recurso se rechaza.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/images/search?mime_types=application/pdf</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309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[{"id":"5ip","url":"https://cdn2.thecatapi.com/images/5ip.jpg","width":700,"height":500,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Un tipo no aplicable a imagenes devuelve una imagen jpg. Confirma H-03.</w:t>
            </w:r>
          </w:p>
        </w:tc>
      </w:tr>
    </w:tbl>
    <w:p>
      <w:pPr>
        <w:spacing w:after="60"/>
      </w:pPr>
    </w:p>
    <w:p>
      <w:pPr>
        <w:keepNext/>
        <w:spacing w:after="100" w:before="260"/>
      </w:pPr>
      <w:r>
        <w:rPr>
          <w:rFonts w:ascii="Consolas" w:cs="Consolas" w:eastAsia="Consolas" w:hAnsi="Consolas"/>
          <w:b/>
          <w:bCs/>
          <w:color w:val="1F5C8B"/>
          <w:sz w:val="22"/>
          <w:szCs w:val="22"/>
        </w:rPr>
        <w:t xml:space="preserve">IMG-B-09</w:t>
      </w:r>
      <w:r>
        <w:rPr>
          <w:b/>
          <w:bCs/>
          <w:sz w:val="20"/>
          <w:szCs w:val="20"/>
        </w:rPr>
        <w:t xml:space="preserve">   Verificar que un parametro desconocido no altera el comportamiento del resto de la consulta.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/images/search?limit=3&amp;parametro_inexistente=valor</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203 ms   3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El parametro desconocido se ignora y limit sigue operando. Politica permisiva.</w:t>
            </w:r>
          </w:p>
        </w:tc>
      </w:tr>
    </w:tbl>
    <w:p>
      <w:pPr>
        <w:spacing w:after="60"/>
      </w:pPr>
    </w:p>
    <w:p>
      <w:pPr>
        <w:keepNext/>
        <w:spacing w:after="100" w:before="260"/>
      </w:pPr>
      <w:r>
        <w:rPr>
          <w:rFonts w:ascii="Consolas" w:cs="Consolas" w:eastAsia="Consolas" w:hAnsi="Consolas"/>
          <w:b/>
          <w:bCs/>
          <w:color w:val="1F5C8B"/>
          <w:sz w:val="22"/>
          <w:szCs w:val="22"/>
        </w:rPr>
        <w:t xml:space="preserve">IMG-B-10</w:t>
      </w:r>
      <w:r>
        <w:rPr>
          <w:b/>
          <w:bCs/>
          <w:sz w:val="20"/>
          <w:szCs w:val="20"/>
        </w:rPr>
        <w:t xml:space="preserve">   Verificar si el parametro format altera la representacion entregada.</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/images/search?limit=1&amp;format=json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300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[{"id":"717","url":"https://cdn2.thecatapi.com/images/717.jpg","width":1024,"height":679,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JSON, como corresponde.</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/images/search?limit=1&amp;format=src</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185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[{"id":"G_2zGI5Wu","url":"https://cdn2.thecatapi.com/images/G_2zGI5Wu.jpg","width":1920,"height":1280,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Devuelve el mismo JSON. No entrega la imagen ni redirige. Hallazgo H-05.</w:t>
            </w:r>
          </w:p>
        </w:tc>
      </w:tr>
    </w:tbl>
    <w:p>
      <w:pPr>
        <w:spacing w:after="60"/>
      </w:pPr>
    </w:p>
    <w:p>
      <w:pPr>
        <w:keepNext/>
        <w:spacing w:after="100" w:before="260"/>
      </w:pPr>
      <w:r>
        <w:rPr>
          <w:rFonts w:ascii="Consolas" w:cs="Consolas" w:eastAsia="Consolas" w:hAnsi="Consolas"/>
          <w:b/>
          <w:bCs/>
          <w:color w:val="1F5C8B"/>
          <w:sz w:val="22"/>
          <w:szCs w:val="22"/>
        </w:rPr>
        <w:t xml:space="preserve">IMG-B-11</w:t>
      </w:r>
      <w:r>
        <w:rPr>
          <w:b/>
          <w:bCs/>
          <w:sz w:val="20"/>
          <w:szCs w:val="20"/>
        </w:rPr>
        <w:t xml:space="preserve">   Determinar la condicion exacta bajo la que se emiten los encabezados de paginacion.</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/images/search?limit=5&amp;order=RANDOM</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264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Sin encabezados de paginacion.</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/images/search?limit=5&amp;order=ASC&amp;page=0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468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pagination-count: 13492</w:t>
            </w:r>
          </w:p>
          <w:p>
            <w:pPr>
              <w:spacing w:after="0" w:line="230"/>
            </w:pPr>
            <w:r>
              <w:rPr>
                <w:rFonts w:ascii="Consolas" w:cs="Consolas" w:eastAsia="Consolas" w:hAnsi="Consolas"/>
                <w:sz w:val="15"/>
                <w:szCs w:val="15"/>
              </w:rPr>
              <w:t xml:space="preserve">pagination-page: 0</w:t>
            </w:r>
          </w:p>
          <w:p>
            <w:pPr>
              <w:spacing w:after="0" w:line="230"/>
            </w:pPr>
            <w:r>
              <w:rPr>
                <w:rFonts w:ascii="Consolas" w:cs="Consolas" w:eastAsia="Consolas" w:hAnsi="Consolas"/>
                <w:sz w:val="15"/>
                <w:szCs w:val="15"/>
              </w:rPr>
              <w:t xml:space="preserve">pagination-limit: 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Con encabezados. La condicion es el orden determinista. Hallazgo H-06.</w:t>
            </w:r>
          </w:p>
        </w:tc>
      </w:tr>
    </w:tbl>
    <w:p>
      <w:pPr>
        <w:spacing w:after="60"/>
      </w:pPr>
    </w:p>
    <w:p>
      <w:r>
        <w:br w:type="page"/>
      </w:r>
    </w:p>
    <w:p>
      <w:pPr>
        <w:pStyle w:val="Heading2"/>
        <w:spacing w:after="130" w:before="290"/>
      </w:pPr>
      <w:r>
        <w:rPr>
          <w:b/>
          <w:bCs/>
          <w:sz w:val="25"/>
          <w:szCs w:val="25"/>
        </w:rPr>
        <w:t xml:space="preserve">5.4 Busqueda de razas: escenarios funcionales</w:t>
      </w:r>
    </w:p>
    <w:p>
      <w:pPr>
        <w:keepNext/>
        <w:spacing w:after="100" w:before="260"/>
      </w:pPr>
      <w:r>
        <w:rPr>
          <w:rFonts w:ascii="Consolas" w:cs="Consolas" w:eastAsia="Consolas" w:hAnsi="Consolas"/>
          <w:b/>
          <w:bCs/>
          <w:color w:val="1F5C8B"/>
          <w:sz w:val="22"/>
          <w:szCs w:val="22"/>
        </w:rPr>
        <w:t xml:space="preserve">BRD-F-01</w:t>
      </w:r>
      <w:r>
        <w:rPr>
          <w:b/>
          <w:bCs/>
          <w:sz w:val="20"/>
          <w:szCs w:val="20"/>
        </w:rPr>
        <w:t xml:space="preserve">   Confirmar que una consulta conocida devuelve la raza correspondiente.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159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p>
            <w:pPr>
              <w:spacing w:after="0" w:line="230"/>
            </w:pPr>
            <w:r>
              <w:rPr>
                <w:rFonts w:ascii="Consolas" w:cs="Consolas" w:eastAsia="Consolas" w:hAnsi="Consolas"/>
                <w:sz w:val="15"/>
                <w:szCs w:val="15"/>
              </w:rPr>
              <w:t xml:space="preserve">etag: W/"392-2xZt6wEh7HBhOOzA6H77dB2cLZ4"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name, species_id, life_span, temperament, origin, country_codes, country_code, description, bred_for, perfect_for, breed_group, history, reference_image_id, weight, height, image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[{"id":"beng","name":"Bengal","species_id":"1","life_span":"12-16","temperament":"Alert, Agile, Energetic, Demanding, Intelligent, Curious, Playful","origin":"United States","country_codes":"US","country_code":"US","description":"Medium to large, muscular cat with a distinctive wild appearance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Un resultado con el identificador y el nombre esperados.</w:t>
            </w:r>
          </w:p>
        </w:tc>
      </w:tr>
    </w:tbl>
    <w:p>
      <w:pPr>
        <w:spacing w:after="60"/>
      </w:pPr>
    </w:p>
    <w:p>
      <w:pPr>
        <w:keepNext/>
        <w:spacing w:after="100" w:before="260"/>
      </w:pPr>
      <w:r>
        <w:rPr>
          <w:rFonts w:ascii="Consolas" w:cs="Consolas" w:eastAsia="Consolas" w:hAnsi="Consolas"/>
          <w:b/>
          <w:bCs/>
          <w:color w:val="1F5C8B"/>
          <w:sz w:val="22"/>
          <w:szCs w:val="22"/>
        </w:rPr>
        <w:t xml:space="preserve">BRD-F-02</w:t>
      </w:r>
      <w:r>
        <w:rPr>
          <w:b/>
          <w:bCs/>
          <w:sz w:val="20"/>
          <w:szCs w:val="20"/>
        </w:rPr>
        <w:t xml:space="preserve">   Verificar la recuperacion consistente de las cuatro razas de referencia del conjunto de datos.</w:t>
      </w:r>
    </w:p>
    <w:p>
      <w:pPr>
        <w:keepNext/>
        <w:spacing w:after="60" w:before="60"/>
      </w:pPr>
      <w:r>
        <w:rPr>
          <w:b/>
          <w:bCs/>
          <w:color w:val="5C5A54"/>
          <w:sz w:val="17"/>
          <w:szCs w:val="17"/>
        </w:rPr>
        <w:t xml:space="preserve">Peticion 1 de 4</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159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beng, name: Bengal, origin: United States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w:t>
            </w:r>
          </w:p>
        </w:tc>
      </w:tr>
    </w:tbl>
    <w:p>
      <w:pPr>
        <w:keepNext/>
        <w:spacing w:after="60" w:before="150"/>
      </w:pPr>
      <w:r>
        <w:rPr>
          <w:b/>
          <w:bCs/>
          <w:color w:val="5C5A54"/>
          <w:sz w:val="17"/>
          <w:szCs w:val="17"/>
        </w:rPr>
        <w:t xml:space="preserve">Peticion 2 de 4</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/breeds/search?q=siam</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siam, name: Siamese, origin: Thailand, life_span: 12-20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w:t>
            </w:r>
          </w:p>
        </w:tc>
      </w:tr>
    </w:tbl>
    <w:p>
      <w:pPr>
        <w:keepNext/>
        <w:spacing w:after="60" w:before="150"/>
      </w:pPr>
      <w:r>
        <w:rPr>
          <w:b/>
          <w:bCs/>
          <w:color w:val="5C5A54"/>
          <w:sz w:val="17"/>
          <w:szCs w:val="17"/>
        </w:rPr>
        <w:t xml:space="preserve">Peticion 3 de 4</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/breeds/search?q=maine coon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150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mcoo, name: Maine Coon, origin: United States, life_span: 12-15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w:t>
            </w:r>
          </w:p>
        </w:tc>
      </w:tr>
    </w:tbl>
    <w:p>
      <w:pPr>
        <w:keepNext/>
        <w:spacing w:after="60" w:before="150"/>
      </w:pPr>
      <w:r>
        <w:rPr>
          <w:b/>
          <w:bCs/>
          <w:color w:val="5C5A54"/>
          <w:sz w:val="17"/>
          <w:szCs w:val="17"/>
        </w:rPr>
        <w:t xml:space="preserve">Peticion 4 de 4</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/breeds/search?q=abys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151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abys, name: Abyssinian, origin: Egypt, life_span: 14-17</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w:t>
            </w:r>
          </w:p>
        </w:tc>
      </w:tr>
    </w:tbl>
    <w:p>
      <w:pPr>
        <w:spacing w:after="60"/>
      </w:pPr>
    </w:p>
    <w:p>
      <w:pPr>
        <w:keepNext/>
        <w:spacing w:after="100" w:before="260"/>
      </w:pPr>
      <w:r>
        <w:rPr>
          <w:rFonts w:ascii="Consolas" w:cs="Consolas" w:eastAsia="Consolas" w:hAnsi="Consolas"/>
          <w:b/>
          <w:bCs/>
          <w:color w:val="1F5C8B"/>
          <w:sz w:val="22"/>
          <w:szCs w:val="22"/>
        </w:rPr>
        <w:t xml:space="preserve">BRD-F-03</w:t>
      </w:r>
      <w:r>
        <w:rPr>
          <w:b/>
          <w:bCs/>
          <w:sz w:val="20"/>
          <w:szCs w:val="20"/>
        </w:rPr>
        <w:t xml:space="preserve">   Verificar que la busqueda es insensible a mayusculas y minusculas.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151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W/"392-2xZt6wEh7HBhOOzA6H77dB2cLZ4"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beng, name: Bengal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Mismo ETag que la consulta en minusculas: la respuesta es identica.</w:t>
            </w:r>
          </w:p>
        </w:tc>
      </w:tr>
    </w:tbl>
    <w:p>
      <w:pPr>
        <w:spacing w:after="60"/>
      </w:pPr>
    </w:p>
    <w:p>
      <w:pPr>
        <w:keepNext/>
        <w:spacing w:after="100" w:before="260"/>
      </w:pPr>
      <w:r>
        <w:rPr>
          <w:rFonts w:ascii="Consolas" w:cs="Consolas" w:eastAsia="Consolas" w:hAnsi="Consolas"/>
          <w:b/>
          <w:bCs/>
          <w:color w:val="1F5C8B"/>
          <w:sz w:val="22"/>
          <w:szCs w:val="22"/>
        </w:rPr>
        <w:t xml:space="preserve">BRD-F-04</w:t>
      </w:r>
      <w:r>
        <w:rPr>
          <w:b/>
          <w:bCs/>
          <w:sz w:val="20"/>
          <w:szCs w:val="20"/>
        </w:rPr>
        <w:t xml:space="preserve">   Verificar que un nombre compuesto con espacio se resuelve correctamente.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/breeds/search?q=maine%20coon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150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[{"id":"mcoo","name":"Maine Coon","species_id":"1","life_span":"12-15","temperament":"Adaptable, Intelligent, Loving, Gentle, Independent, Playful, Friendly","origin":"United States",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espacio codificado se resuelve bien.</w:t>
            </w:r>
          </w:p>
        </w:tc>
      </w:tr>
    </w:tbl>
    <w:p>
      <w:pPr>
        <w:spacing w:after="60"/>
      </w:pPr>
    </w:p>
    <w:p>
      <w:pPr>
        <w:keepNext/>
        <w:spacing w:after="100" w:before="260"/>
      </w:pPr>
      <w:r>
        <w:rPr>
          <w:rFonts w:ascii="Consolas" w:cs="Consolas" w:eastAsia="Consolas" w:hAnsi="Consolas"/>
          <w:b/>
          <w:bCs/>
          <w:color w:val="1F5C8B"/>
          <w:sz w:val="22"/>
          <w:szCs w:val="22"/>
        </w:rPr>
        <w:t xml:space="preserve">BRD-F-05</w:t>
      </w:r>
      <w:r>
        <w:rPr>
          <w:b/>
          <w:bCs/>
          <w:sz w:val="20"/>
          <w:szCs w:val="20"/>
        </w:rPr>
        <w:t xml:space="preserve">   Verificar que una coincidencia parcial devuelve todas las razas que contienen el termino.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/breeds/search?q=american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251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American Bobtail, American Curl, American Ringtail, American Shorthair, American Wirehair</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Las 5 razas devueltas contienen el termino buscado.</w:t>
            </w:r>
          </w:p>
        </w:tc>
      </w:tr>
    </w:tbl>
    <w:p>
      <w:pPr>
        <w:spacing w:after="60"/>
      </w:pPr>
    </w:p>
    <w:p>
      <w:pPr>
        <w:keepNext/>
        <w:spacing w:after="100" w:before="260"/>
      </w:pPr>
      <w:r>
        <w:rPr>
          <w:rFonts w:ascii="Consolas" w:cs="Consolas" w:eastAsia="Consolas" w:hAnsi="Consolas"/>
          <w:b/>
          <w:bCs/>
          <w:color w:val="1F5C8B"/>
          <w:sz w:val="22"/>
          <w:szCs w:val="22"/>
        </w:rPr>
        <w:t xml:space="preserve">BRD-F-06</w:t>
      </w:r>
      <w:r>
        <w:rPr>
          <w:b/>
          <w:bCs/>
          <w:sz w:val="20"/>
          <w:szCs w:val="20"/>
        </w:rPr>
        <w:t xml:space="preserve">   Comprobar que la raza expone la informacion descriptiva que la hace util.</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/breeds/search?q=siam</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[{"id":"siam","name":"Siamese","life_span":"12-20","temperament":"Active, Agile, Clever, Sociable, Loving, Energetic, Affectionate","origin":"Thailand","country_code":"TH","description":"Medium-sized, elegant cat with distinctive colorpoint pattern, blue 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Todos los campos descriptivos presentes y life_span con formato de rango.</w:t>
            </w:r>
          </w:p>
        </w:tc>
      </w:tr>
    </w:tbl>
    <w:p>
      <w:pPr>
        <w:spacing w:after="60"/>
      </w:pPr>
    </w:p>
    <w:p>
      <w:pPr>
        <w:keepNext/>
        <w:spacing w:after="100" w:before="260"/>
      </w:pPr>
      <w:r>
        <w:rPr>
          <w:rFonts w:ascii="Consolas" w:cs="Consolas" w:eastAsia="Consolas" w:hAnsi="Consolas"/>
          <w:b/>
          <w:bCs/>
          <w:color w:val="1F5C8B"/>
          <w:sz w:val="22"/>
          <w:szCs w:val="22"/>
        </w:rPr>
        <w:t xml:space="preserve">BRD-F-07</w:t>
      </w:r>
      <w:r>
        <w:rPr>
          <w:b/>
          <w:bCs/>
          <w:sz w:val="20"/>
          <w:szCs w:val="20"/>
        </w:rPr>
        <w:t xml:space="preserve">   Validar que la coleccion de razas cumple su contrato de respuesta.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151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17 campos por raza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Abyssinian, Aegean, American Bobtail, American Curl, American Ringtail, ... 10 en total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Los 10 elementos validan contra el esquema de raza.</w:t>
            </w:r>
          </w:p>
        </w:tc>
      </w:tr>
    </w:tbl>
    <w:p>
      <w:pPr>
        <w:spacing w:after="60"/>
      </w:pPr>
    </w:p>
    <w:p>
      <w:pPr>
        <w:keepNext/>
        <w:spacing w:after="100" w:before="260"/>
      </w:pPr>
      <w:r>
        <w:rPr>
          <w:rFonts w:ascii="Consolas" w:cs="Consolas" w:eastAsia="Consolas" w:hAnsi="Consolas"/>
          <w:b/>
          <w:bCs/>
          <w:color w:val="1F5C8B"/>
          <w:sz w:val="22"/>
          <w:szCs w:val="22"/>
        </w:rPr>
        <w:t xml:space="preserve">BRD-F-08</w:t>
      </w:r>
      <w:r>
        <w:rPr>
          <w:b/>
          <w:bCs/>
          <w:sz w:val="20"/>
          <w:szCs w:val="20"/>
        </w:rPr>
        <w:t xml:space="preserve">   Verificar que la informacion de imagen asociada es utilizable y coherente cuando esta presente.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/breeds/search?q=siam&amp;attach_image=1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[{"id":"siam","name":"Siamese", ..., "image":{"id":"Xwp-MBOtI","url":"https://cdn2.thecatapi.com/images/Xwp-MBOtI.jpg","width":3225,"height":2419}}]</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 imagen viene sobre https y con dimensiones positivas.</w:t>
            </w:r>
          </w:p>
        </w:tc>
      </w:tr>
    </w:tbl>
    <w:p>
      <w:pPr>
        <w:spacing w:after="60"/>
      </w:pPr>
    </w:p>
    <w:p>
      <w:pPr>
        <w:keepNext/>
        <w:spacing w:after="100" w:before="260"/>
      </w:pPr>
      <w:r>
        <w:rPr>
          <w:rFonts w:ascii="Consolas" w:cs="Consolas" w:eastAsia="Consolas" w:hAnsi="Consolas"/>
          <w:b/>
          <w:bCs/>
          <w:color w:val="1F5C8B"/>
          <w:sz w:val="22"/>
          <w:szCs w:val="22"/>
        </w:rPr>
        <w:t xml:space="preserve">BRD-F-09</w:t>
      </w:r>
      <w:r>
        <w:rPr>
          <w:b/>
          <w:bCs/>
          <w:sz w:val="20"/>
          <w:szCs w:val="20"/>
        </w:rPr>
        <w:t xml:space="preserve">   Confirmar que el catalogo de referencia es estable entre lecturas consecutivas.</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 (lectura 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159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W/"392-2xZt6wEh7HBhOOzA6H77dB2cLZ4"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Primera lectura.</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 (lectura 2)</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146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W/"392-2xZt6wEh7HBhOOzA6H77dB2cLZ4"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Mismo ETag en 6 lecturas separadas: el catalogo de razas es estable.</w:t>
            </w:r>
          </w:p>
        </w:tc>
      </w:tr>
    </w:tbl>
    <w:p>
      <w:pPr>
        <w:spacing w:after="60"/>
      </w:pPr>
    </w:p>
    <w:p>
      <w:pPr>
        <w:keepNext/>
        <w:spacing w:after="100" w:before="260"/>
      </w:pPr>
      <w:r>
        <w:rPr>
          <w:rFonts w:ascii="Consolas" w:cs="Consolas" w:eastAsia="Consolas" w:hAnsi="Consolas"/>
          <w:b/>
          <w:bCs/>
          <w:color w:val="1F5C8B"/>
          <w:sz w:val="22"/>
          <w:szCs w:val="22"/>
        </w:rPr>
        <w:t xml:space="preserve">BRD-F-10</w:t>
      </w:r>
      <w:r>
        <w:rPr>
          <w:b/>
          <w:bCs/>
          <w:sz w:val="20"/>
          <w:szCs w:val="20"/>
        </w:rPr>
        <w:t xml:space="preserve">   Determinar el comportamiento cuando se omite por completo el criterio de busqueda.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191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Abyssinian, Aegean, American Bobtail, American Curl, American Ringtail, ... 10 en total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Sin el parametro q devuelve un listado general. Con q vacio devuelve 400. Hallazgo H-08.</w:t>
            </w:r>
          </w:p>
        </w:tc>
      </w:tr>
    </w:tbl>
    <w:p>
      <w:pPr>
        <w:spacing w:after="60"/>
      </w:pPr>
    </w:p>
    <w:p>
      <w:r>
        <w:br w:type="page"/>
      </w:r>
    </w:p>
    <w:p>
      <w:pPr>
        <w:pStyle w:val="Heading2"/>
        <w:spacing w:after="130" w:before="290"/>
      </w:pPr>
      <w:r>
        <w:rPr>
          <w:b/>
          <w:bCs/>
          <w:sz w:val="25"/>
          <w:szCs w:val="25"/>
        </w:rPr>
        <w:t xml:space="preserve">5.5 Busqueda de razas: escenarios negativos y de borde</w:t>
      </w:r>
    </w:p>
    <w:p>
      <w:pPr>
        <w:keepNext/>
        <w:spacing w:after="100" w:before="260"/>
      </w:pPr>
      <w:r>
        <w:rPr>
          <w:rFonts w:ascii="Consolas" w:cs="Consolas" w:eastAsia="Consolas" w:hAnsi="Consolas"/>
          <w:b/>
          <w:bCs/>
          <w:color w:val="1F5C8B"/>
          <w:sz w:val="22"/>
          <w:szCs w:val="22"/>
        </w:rPr>
        <w:t xml:space="preserve">BRD-N-01</w:t>
      </w:r>
      <w:r>
        <w:rPr>
          <w:b/>
          <w:bCs/>
          <w:sz w:val="20"/>
          <w:szCs w:val="20"/>
        </w:rPr>
        <w:t xml:space="preserve">   Verificar que un criterio de busqueda vacio se rechaza.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117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{"statusCode":400,"timestamp":"2026-09-12T21:56:24.206Z","path":"/v1/breeds/search?q=","message":["q must be longer than or equal to 1 characters"],"error":"Bad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Rechazo con mensaje claro.</w:t>
            </w:r>
          </w:p>
        </w:tc>
      </w:tr>
    </w:tbl>
    <w:p>
      <w:pPr>
        <w:spacing w:after="60"/>
      </w:pPr>
    </w:p>
    <w:p>
      <w:pPr>
        <w:keepNext/>
        <w:spacing w:after="100" w:before="260"/>
      </w:pPr>
      <w:r>
        <w:rPr>
          <w:rFonts w:ascii="Consolas" w:cs="Consolas" w:eastAsia="Consolas" w:hAnsi="Consolas"/>
          <w:b/>
          <w:bCs/>
          <w:color w:val="1F5C8B"/>
          <w:sz w:val="22"/>
          <w:szCs w:val="22"/>
        </w:rPr>
        <w:t xml:space="preserve">BRD-N-02</w:t>
      </w:r>
      <w:r>
        <w:rPr>
          <w:b/>
          <w:bCs/>
          <w:sz w:val="20"/>
          <w:szCs w:val="20"/>
        </w:rPr>
        <w:t xml:space="preserve">   Verificar que la ausencia de coincidencias se comunica como resultado vacio y no como error.</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/breeds/search?q=razainexistente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150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 ausencia de coincidencias se comunica como coleccion vacia, no como error.</w:t>
            </w:r>
          </w:p>
        </w:tc>
      </w:tr>
    </w:tbl>
    <w:p>
      <w:pPr>
        <w:spacing w:after="60"/>
      </w:pPr>
    </w:p>
    <w:p>
      <w:pPr>
        <w:keepNext/>
        <w:spacing w:after="100" w:before="260"/>
      </w:pPr>
      <w:r>
        <w:rPr>
          <w:rFonts w:ascii="Consolas" w:cs="Consolas" w:eastAsia="Consolas" w:hAnsi="Consolas"/>
          <w:b/>
          <w:bCs/>
          <w:color w:val="1F5C8B"/>
          <w:sz w:val="22"/>
          <w:szCs w:val="22"/>
        </w:rPr>
        <w:t xml:space="preserve">BRD-N-03</w:t>
      </w:r>
      <w:r>
        <w:rPr>
          <w:b/>
          <w:bCs/>
          <w:sz w:val="20"/>
          <w:szCs w:val="20"/>
        </w:rPr>
        <w:t xml:space="preserve">   Verificar el rechazo de un criterio de busqueda excesivamente largo.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/breeds/search?q=aaaa... (32 caracteres)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128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{"statusCode":400,"message":["q must be shorter than or equal to 30 characters"],"error":"Bad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mensaje declara la longitud maxima.</w:t>
            </w:r>
          </w:p>
        </w:tc>
      </w:tr>
    </w:tbl>
    <w:p>
      <w:pPr>
        <w:spacing w:after="60"/>
      </w:pPr>
    </w:p>
    <w:p>
      <w:pPr>
        <w:keepNext/>
        <w:spacing w:after="100" w:before="260"/>
      </w:pPr>
      <w:r>
        <w:rPr>
          <w:rFonts w:ascii="Consolas" w:cs="Consolas" w:eastAsia="Consolas" w:hAnsi="Consolas"/>
          <w:b/>
          <w:bCs/>
          <w:color w:val="1F5C8B"/>
          <w:sz w:val="22"/>
          <w:szCs w:val="22"/>
        </w:rPr>
        <w:t xml:space="preserve">BRD-N-04</w:t>
      </w:r>
      <w:r>
        <w:rPr>
          <w:b/>
          <w:bCs/>
          <w:sz w:val="20"/>
          <w:szCs w:val="20"/>
        </w:rPr>
        <w:t xml:space="preserve">   Cubrir las fronteras de longitud del criterio de busqueda en ambos extremos.</w:t>
      </w:r>
    </w:p>
    <w:p>
      <w:pPr>
        <w:keepNext/>
        <w:spacing w:after="60" w:before="60"/>
      </w:pPr>
      <w:r>
        <w:rPr>
          <w:b/>
          <w:bCs/>
          <w:color w:val="5C5A54"/>
          <w:sz w:val="17"/>
          <w:szCs w:val="17"/>
        </w:rPr>
        <w:t xml:space="preserve">Peticion 1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 (1 caracter)</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151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Frontera inferior valida: aceptado.</w:t>
            </w:r>
          </w:p>
        </w:tc>
      </w:tr>
    </w:tbl>
    <w:p>
      <w:pPr>
        <w:keepNext/>
        <w:spacing w:after="60" w:before="150"/>
      </w:pPr>
      <w:r>
        <w:rPr>
          <w:b/>
          <w:bCs/>
          <w:color w:val="5C5A54"/>
          <w:sz w:val="17"/>
          <w:szCs w:val="17"/>
        </w:rPr>
        <w:t xml:space="preserve">Peticion 2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/breeds/search?q=aaaa... (30 caracteres)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148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Frontera superior valida: aceptado, sin coincidencias.</w:t>
            </w:r>
          </w:p>
        </w:tc>
      </w:tr>
    </w:tbl>
    <w:p>
      <w:pPr>
        <w:keepNext/>
        <w:spacing w:after="60" w:before="150"/>
      </w:pPr>
      <w:r>
        <w:rPr>
          <w:b/>
          <w:bCs/>
          <w:color w:val="5C5A54"/>
          <w:sz w:val="17"/>
          <w:szCs w:val="17"/>
        </w:rPr>
        <w:t xml:space="preserve">Peticion 3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/breeds/search?q=aaaa... (31 caracteres)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123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{"statusCode":400,"message":["q must be shorter than or equal to 30 characters"],"error":"Bad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Un paso fuera: rechazado. El rango real es 1 a 30 caracteres.</w:t>
            </w:r>
          </w:p>
        </w:tc>
      </w:tr>
    </w:tbl>
    <w:p>
      <w:pPr>
        <w:spacing w:after="60"/>
      </w:pPr>
    </w:p>
    <w:p>
      <w:pPr>
        <w:keepNext/>
        <w:spacing w:after="100" w:before="260"/>
      </w:pPr>
      <w:r>
        <w:rPr>
          <w:rFonts w:ascii="Consolas" w:cs="Consolas" w:eastAsia="Consolas" w:hAnsi="Consolas"/>
          <w:b/>
          <w:bCs/>
          <w:color w:val="1F5C8B"/>
          <w:sz w:val="22"/>
          <w:szCs w:val="22"/>
        </w:rPr>
        <w:t xml:space="preserve">BRD-N-05</w:t>
      </w:r>
      <w:r>
        <w:rPr>
          <w:b/>
          <w:bCs/>
          <w:sz w:val="20"/>
          <w:szCs w:val="20"/>
        </w:rPr>
        <w:t xml:space="preserve">   Verificar que un valor fuera del par 0 y 1 en attach_image no interrumpe el servicio.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/breeds/search?q=siam&amp;attach_image=9</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142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Un valor fuera del par 0 y 1 no interrumpe el servicio.</w:t>
            </w:r>
          </w:p>
        </w:tc>
      </w:tr>
    </w:tbl>
    <w:p>
      <w:pPr>
        <w:spacing w:after="60"/>
      </w:pPr>
    </w:p>
    <w:p>
      <w:pPr>
        <w:keepNext/>
        <w:spacing w:after="100" w:before="260"/>
      </w:pPr>
      <w:r>
        <w:rPr>
          <w:rFonts w:ascii="Consolas" w:cs="Consolas" w:eastAsia="Consolas" w:hAnsi="Consolas"/>
          <w:b/>
          <w:bCs/>
          <w:color w:val="1F5C8B"/>
          <w:sz w:val="22"/>
          <w:szCs w:val="22"/>
        </w:rPr>
        <w:t xml:space="preserve">BRD-N-06</w:t>
      </w:r>
      <w:r>
        <w:rPr>
          <w:b/>
          <w:bCs/>
          <w:sz w:val="20"/>
          <w:szCs w:val="20"/>
        </w:rPr>
        <w:t xml:space="preserve">   Determinar si attach_image produce algun efecto observable sobre la respuesta.</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/breeds/search?q=siam&amp;attach_image=1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W/"371-b4hmnUL8+90ALgyxS8MOcno5V8Y"</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Incluye image: {"id":"Xwp-MBOtI","url":"https://cdn2.thecatapi.com/images/Xwp-MBOtI.jpg","width":3225,"height":2419}</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Con el parametro activado.</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/breeds/search?q=siam&amp;attach_image=0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163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W/"371-b4hmnUL8+90ALgyxS8MOcno5V8Y"</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Incluye image: {"id":"Xwp-MBOtI","url":"https://cdn2.thecatapi.com/images/Xwp-MBOtI.jpg","width":3225,"height":2419}</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Mismo ETag y mismo cuerpo que con el parametro activado. El parametro no tiene efecto. Hallazgo H-01.</w:t>
            </w:r>
          </w:p>
        </w:tc>
      </w:tr>
    </w:tbl>
    <w:p>
      <w:pPr>
        <w:spacing w:after="60"/>
      </w:pPr>
    </w:p>
    <w:p>
      <w:pPr>
        <w:keepNext/>
        <w:spacing w:after="100" w:before="260"/>
      </w:pPr>
      <w:r>
        <w:rPr>
          <w:rFonts w:ascii="Consolas" w:cs="Consolas" w:eastAsia="Consolas" w:hAnsi="Consolas"/>
          <w:b/>
          <w:bCs/>
          <w:color w:val="1F5C8B"/>
          <w:sz w:val="22"/>
          <w:szCs w:val="22"/>
        </w:rPr>
        <w:t xml:space="preserve">BRD-N-07</w:t>
      </w:r>
      <w:r>
        <w:rPr>
          <w:b/>
          <w:bCs/>
          <w:sz w:val="20"/>
          <w:szCs w:val="20"/>
        </w:rPr>
        <w:t xml:space="preserve">   Verificar que el recurso de razas no atiende una escritura.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POST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404   119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{"statusCode":404,"path":"/v1/breeds/search?q=beng","message":"Cannot POST /v1/breeds/search?q=beng","error":"Not Found"}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Rechaza la escritura con 404 en lugar de 405. Hallazgo H-07.</w:t>
            </w:r>
          </w:p>
        </w:tc>
      </w:tr>
    </w:tbl>
    <w:p>
      <w:pPr>
        <w:spacing w:after="60"/>
      </w:pPr>
    </w:p>
    <w:p>
      <w:pPr>
        <w:keepNext/>
        <w:spacing w:after="100" w:before="260"/>
      </w:pPr>
      <w:r>
        <w:rPr>
          <w:rFonts w:ascii="Consolas" w:cs="Consolas" w:eastAsia="Consolas" w:hAnsi="Consolas"/>
          <w:b/>
          <w:bCs/>
          <w:color w:val="1F5C8B"/>
          <w:sz w:val="22"/>
          <w:szCs w:val="22"/>
        </w:rPr>
        <w:t xml:space="preserve">BRD-N-08</w:t>
      </w:r>
      <w:r>
        <w:rPr>
          <w:b/>
          <w:bCs/>
          <w:sz w:val="20"/>
          <w:szCs w:val="20"/>
        </w:rPr>
        <w:t xml:space="preserve">   Verificar que el error de validacion conserva la forma comun del servicio.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117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{"statusCode":400,"timestamp":"...","path":"/v1/breeds/search?q=","message":["q must be longer than or equal to 1 characters"],"error":"Bad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Estructura de error completa y path correcto.</w:t>
            </w:r>
          </w:p>
        </w:tc>
      </w:tr>
    </w:tbl>
    <w:p>
      <w:pPr>
        <w:spacing w:after="60"/>
      </w:pPr>
    </w:p>
    <w:p>
      <w:r>
        <w:br w:type="page"/>
      </w:r>
    </w:p>
    <w:p>
      <w:pPr>
        <w:pStyle w:val="Heading2"/>
        <w:spacing w:after="130" w:before="290"/>
      </w:pPr>
      <w:r>
        <w:rPr>
          <w:b/>
          <w:bCs/>
          <w:sz w:val="25"/>
          <w:szCs w:val="25"/>
        </w:rPr>
        <w:t xml:space="preserve">5.6 Contrato de respuesta</w:t>
      </w:r>
    </w:p>
    <w:p>
      <w:pPr>
        <w:keepNext/>
        <w:spacing w:after="100" w:before="260"/>
      </w:pPr>
      <w:r>
        <w:rPr>
          <w:rFonts w:ascii="Consolas" w:cs="Consolas" w:eastAsia="Consolas" w:hAnsi="Consolas"/>
          <w:b/>
          <w:bCs/>
          <w:color w:val="1F5C8B"/>
          <w:sz w:val="22"/>
          <w:szCs w:val="22"/>
        </w:rPr>
        <w:t xml:space="preserve">CTR-01</w:t>
      </w:r>
      <w:r>
        <w:rPr>
          <w:b/>
          <w:bCs/>
          <w:sz w:val="20"/>
          <w:szCs w:val="20"/>
        </w:rPr>
        <w:t xml:space="preserve">   Validar el contrato reducido de la representacion anonima.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168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[{"id":"9fk","url":"https://s3.us-west-2.amazonaws.com/cdn2.thecatapi.com/images/9fk.jpg","width":400,"height":306},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Exactamente 4 campos, sin propiedades adicionales.</w:t>
            </w:r>
          </w:p>
        </w:tc>
      </w:tr>
    </w:tbl>
    <w:p>
      <w:pPr>
        <w:spacing w:after="60"/>
      </w:pPr>
    </w:p>
    <w:p>
      <w:pPr>
        <w:keepNext/>
        <w:spacing w:after="100" w:before="260"/>
      </w:pPr>
      <w:r>
        <w:rPr>
          <w:rFonts w:ascii="Consolas" w:cs="Consolas" w:eastAsia="Consolas" w:hAnsi="Consolas"/>
          <w:b/>
          <w:bCs/>
          <w:color w:val="1F5C8B"/>
          <w:sz w:val="22"/>
          <w:szCs w:val="22"/>
        </w:rPr>
        <w:t xml:space="preserve">CTR-02</w:t>
      </w:r>
      <w:r>
        <w:rPr>
          <w:b/>
          <w:bCs/>
          <w:sz w:val="20"/>
          <w:szCs w:val="20"/>
        </w:rPr>
        <w:t xml:space="preserve">   Validar el contrato extendido de la representacion autenticada.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189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 created_at, breeds, categories, colours, tags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[{"id":"b0j","url":"https://cdn2.thecatapi.com/images/b0j.jpg","width":500,"height":375,"created_at":"2026-04-12T08:53:00.031Z","breeds":[],"categories":[],"colours":[],"tags":[]},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9 campos, con los 5 adicionales del contrato extendido.</w:t>
            </w:r>
          </w:p>
        </w:tc>
      </w:tr>
    </w:tbl>
    <w:p>
      <w:pPr>
        <w:spacing w:after="60"/>
      </w:pPr>
    </w:p>
    <w:p>
      <w:pPr>
        <w:keepNext/>
        <w:spacing w:after="100" w:before="260"/>
      </w:pPr>
      <w:r>
        <w:rPr>
          <w:rFonts w:ascii="Consolas" w:cs="Consolas" w:eastAsia="Consolas" w:hAnsi="Consolas"/>
          <w:b/>
          <w:bCs/>
          <w:color w:val="1F5C8B"/>
          <w:sz w:val="22"/>
          <w:szCs w:val="22"/>
        </w:rPr>
        <w:t xml:space="preserve">CTR-03</w:t>
      </w:r>
      <w:r>
        <w:rPr>
          <w:b/>
          <w:bCs/>
          <w:sz w:val="20"/>
          <w:szCs w:val="20"/>
        </w:rPr>
        <w:t xml:space="preserve">   Documentar y verificar que la representacion cambia segun la credencial del consumidor.</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145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[{"id":"e9d","url":"https://s3.us-west-2.amazonaws.com/cdn2.thecatapi.com/images/e9d.jpg","width":500,"height":401}]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4 campos. Direccion servida desde s3.us-west-2.amazonaws.com.</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250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 url, width, height, sub_id, created_at, breeds, categories, colours, tags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[{"id":"ZZEs0Ozsy","url":"https://cdn2.thecatapi.com/images/ZZEs0Ozsy.jpg","width":3024,"height":3024,"sub_id":"demo-d7159d","created_at":"2019-02-17T22:14:38.000Z","breeds":[],"categories":[],"colours":[],"tags":[]}]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Hasta 10 campos y direccion servida desde cdn2.thecatapi.com. Cambian los campos y el dominio. Hallazgo H-09.</w:t>
            </w:r>
          </w:p>
        </w:tc>
      </w:tr>
    </w:tbl>
    <w:p>
      <w:pPr>
        <w:spacing w:after="60"/>
      </w:pPr>
    </w:p>
    <w:p>
      <w:pPr>
        <w:keepNext/>
        <w:spacing w:after="100" w:before="260"/>
      </w:pPr>
      <w:r>
        <w:rPr>
          <w:rFonts w:ascii="Consolas" w:cs="Consolas" w:eastAsia="Consolas" w:hAnsi="Consolas"/>
          <w:b/>
          <w:bCs/>
          <w:color w:val="1F5C8B"/>
          <w:sz w:val="22"/>
          <w:szCs w:val="22"/>
        </w:rPr>
        <w:t xml:space="preserve">CTR-04</w:t>
      </w:r>
      <w:r>
        <w:rPr>
          <w:b/>
          <w:bCs/>
          <w:sz w:val="20"/>
          <w:szCs w:val="20"/>
        </w:rPr>
        <w:t xml:space="preserve">   Validar el contrato de la coleccion de razas.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151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Campos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17 campos por raza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Los 10 elementos validan contra el esquema.</w:t>
            </w:r>
          </w:p>
        </w:tc>
      </w:tr>
    </w:tbl>
    <w:p>
      <w:pPr>
        <w:spacing w:after="60"/>
      </w:pPr>
    </w:p>
    <w:p>
      <w:pPr>
        <w:keepNext/>
        <w:spacing w:after="100" w:before="260"/>
      </w:pPr>
      <w:r>
        <w:rPr>
          <w:rFonts w:ascii="Consolas" w:cs="Consolas" w:eastAsia="Consolas" w:hAnsi="Consolas"/>
          <w:b/>
          <w:bCs/>
          <w:color w:val="1F5C8B"/>
          <w:sz w:val="22"/>
          <w:szCs w:val="22"/>
        </w:rPr>
        <w:t xml:space="preserve">CTR-05</w:t>
      </w:r>
      <w:r>
        <w:rPr>
          <w:b/>
          <w:bCs/>
          <w:sz w:val="20"/>
          <w:szCs w:val="20"/>
        </w:rPr>
        <w:t xml:space="preserve">   Verificar que todo error responde con la misma estructura, con independencia de su causa.</w:t>
      </w:r>
    </w:p>
    <w:p>
      <w:pPr>
        <w:keepNext/>
        <w:spacing w:after="60" w:before="60"/>
      </w:pPr>
      <w:r>
        <w:rPr>
          <w:b/>
          <w:bCs/>
          <w:color w:val="5C5A54"/>
          <w:sz w:val="17"/>
          <w:szCs w:val="17"/>
        </w:rPr>
        <w:t xml:space="preserve">Peticion 1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{"statusCode":400,"timestamp":"...","path":"...","message":["limit must not be less than 1"],"error":"Bad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Estructura completa.</w:t>
            </w:r>
          </w:p>
        </w:tc>
      </w:tr>
    </w:tbl>
    <w:p>
      <w:pPr>
        <w:keepNext/>
        <w:spacing w:after="60" w:before="150"/>
      </w:pPr>
      <w:r>
        <w:rPr>
          <w:b/>
          <w:bCs/>
          <w:color w:val="5C5A54"/>
          <w:sz w:val="17"/>
          <w:szCs w:val="17"/>
        </w:rPr>
        <w:t xml:space="preserve">Peticion 2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{"statusCode":400,"timestamp":"...","path":"...","message":["q must be longer than or equal to 1 characters"],"error":"Bad Request"}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Estructura completa.</w:t>
            </w:r>
          </w:p>
        </w:tc>
      </w:tr>
    </w:tbl>
    <w:p>
      <w:pPr>
        <w:keepNext/>
        <w:spacing w:after="60" w:before="150"/>
      </w:pPr>
      <w:r>
        <w:rPr>
          <w:b/>
          <w:bCs/>
          <w:color w:val="5C5A54"/>
          <w:sz w:val="17"/>
          <w:szCs w:val="17"/>
        </w:rPr>
        <w:t xml:space="preserve">Peticion 3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/recurso/inexistente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404   123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{"statusCode":404,"timestamp":"2026-09-12T21:56:43.870Z","path":"/v1/recurso/inexistente","message":"Cannot GET /v1/recurso/inexistente","error":"Not Found"}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Los tres errores comparten los mismos cinco campos.</w:t>
            </w:r>
          </w:p>
        </w:tc>
      </w:tr>
    </w:tbl>
    <w:p>
      <w:pPr>
        <w:spacing w:after="60"/>
      </w:pPr>
    </w:p>
    <w:p>
      <w:pPr>
        <w:keepNext/>
        <w:spacing w:after="100" w:before="260"/>
      </w:pPr>
      <w:r>
        <w:rPr>
          <w:rFonts w:ascii="Consolas" w:cs="Consolas" w:eastAsia="Consolas" w:hAnsi="Consolas"/>
          <w:b/>
          <w:bCs/>
          <w:color w:val="1F5C8B"/>
          <w:sz w:val="22"/>
          <w:szCs w:val="22"/>
        </w:rPr>
        <w:t xml:space="preserve">CTR-06</w:t>
      </w:r>
      <w:r>
        <w:rPr>
          <w:b/>
          <w:bCs/>
          <w:sz w:val="20"/>
          <w:szCs w:val="20"/>
        </w:rPr>
        <w:t xml:space="preserve">   Verificar que el tipo de contenido declarado corresponde al cuerpo entregado.</w:t>
      </w:r>
    </w:p>
    <w:p>
      <w:pPr>
        <w:keepNext/>
        <w:spacing w:after="60" w:before="60"/>
      </w:pPr>
      <w:r>
        <w:rPr>
          <w:b/>
          <w:bCs/>
          <w:color w:val="5C5A54"/>
          <w:sz w:val="17"/>
          <w:szCs w:val="17"/>
        </w:rPr>
        <w:t xml:space="preserve">Peticion 1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Declara JSON y el cuerpo lo es.</w:t>
            </w:r>
          </w:p>
        </w:tc>
      </w:tr>
    </w:tbl>
    <w:p>
      <w:pPr>
        <w:keepNext/>
        <w:spacing w:after="60" w:before="150"/>
      </w:pPr>
      <w:r>
        <w:rPr>
          <w:b/>
          <w:bCs/>
          <w:color w:val="5C5A54"/>
          <w:sz w:val="17"/>
          <w:szCs w:val="17"/>
        </w:rPr>
        <w:t xml:space="preserve">Peticion 2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149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Declara JSON y el cuerpo lo es.</w:t>
            </w:r>
          </w:p>
        </w:tc>
      </w:tr>
    </w:tbl>
    <w:p>
      <w:pPr>
        <w:keepNext/>
        <w:spacing w:after="60" w:before="150"/>
      </w:pPr>
      <w:r>
        <w:rPr>
          <w:b/>
          <w:bCs/>
          <w:color w:val="5C5A54"/>
          <w:sz w:val="17"/>
          <w:szCs w:val="17"/>
        </w:rPr>
        <w:t xml:space="preserve">Peticion 3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Tambien los errores declaran JSON.</w:t>
            </w:r>
          </w:p>
        </w:tc>
      </w:tr>
    </w:tbl>
    <w:p>
      <w:pPr>
        <w:spacing w:after="60"/>
      </w:pPr>
    </w:p>
    <w:p>
      <w:pPr>
        <w:keepNext/>
        <w:spacing w:after="100" w:before="260"/>
      </w:pPr>
      <w:r>
        <w:rPr>
          <w:rFonts w:ascii="Consolas" w:cs="Consolas" w:eastAsia="Consolas" w:hAnsi="Consolas"/>
          <w:b/>
          <w:bCs/>
          <w:color w:val="1F5C8B"/>
          <w:sz w:val="22"/>
          <w:szCs w:val="22"/>
        </w:rPr>
        <w:t xml:space="preserve">CTR-07</w:t>
      </w:r>
      <w:r>
        <w:rPr>
          <w:b/>
          <w:bCs/>
          <w:sz w:val="20"/>
          <w:szCs w:val="20"/>
        </w:rPr>
        <w:t xml:space="preserve">   Documentar que el campo message del error cambia de tipo segun el codigo devuelto.</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400   128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"message":["limit must not be less than 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El campo message es un arreglo.</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/recurso/inexistente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404   121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"message":"Cannot GET /v1/recurso/inexistente"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El campo message es una cadena. Cambia de tipo segun el codigo. Hallazgo H-10.</w:t>
            </w:r>
          </w:p>
        </w:tc>
      </w:tr>
    </w:tbl>
    <w:p>
      <w:pPr>
        <w:spacing w:after="60"/>
      </w:pPr>
    </w:p>
    <w:p>
      <w:r>
        <w:br w:type="page"/>
      </w:r>
    </w:p>
    <w:p>
      <w:pPr>
        <w:pStyle w:val="Heading2"/>
        <w:spacing w:after="130" w:before="290"/>
      </w:pPr>
      <w:r>
        <w:rPr>
          <w:b/>
          <w:bCs/>
          <w:sz w:val="25"/>
          <w:szCs w:val="25"/>
        </w:rPr>
        <w:t xml:space="preserve">5.7 Seguridad de superficie</w:t>
      </w:r>
    </w:p>
    <w:p>
      <w:pPr>
        <w:keepNext/>
        <w:spacing w:after="100" w:before="260"/>
      </w:pPr>
      <w:r>
        <w:rPr>
          <w:rFonts w:ascii="Consolas" w:cs="Consolas" w:eastAsia="Consolas" w:hAnsi="Consolas"/>
          <w:b/>
          <w:bCs/>
          <w:color w:val="1F5C8B"/>
          <w:sz w:val="22"/>
          <w:szCs w:val="22"/>
        </w:rPr>
        <w:t xml:space="preserve">SEG-01</w:t>
      </w:r>
      <w:r>
        <w:rPr>
          <w:b/>
          <w:bCs/>
          <w:sz w:val="20"/>
          <w:szCs w:val="20"/>
        </w:rPr>
        <w:t xml:space="preserve">   Verificar que el recurso de razas exige credencial.</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403   92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{"statusCode":403,"timestamp":"2026-09-12T21:56:44.366Z","path":"/v1/breeds/search?q=beng","message":"Authentication required. Please provide a valid API key.","error":"Forbidden"}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recurso protegido no atiende a un consumidor sin credencial.</w:t>
            </w:r>
          </w:p>
        </w:tc>
      </w:tr>
    </w:tbl>
    <w:p>
      <w:pPr>
        <w:spacing w:after="60"/>
      </w:pPr>
    </w:p>
    <w:p>
      <w:pPr>
        <w:keepNext/>
        <w:spacing w:after="100" w:before="260"/>
      </w:pPr>
      <w:r>
        <w:rPr>
          <w:rFonts w:ascii="Consolas" w:cs="Consolas" w:eastAsia="Consolas" w:hAnsi="Consolas"/>
          <w:b/>
          <w:bCs/>
          <w:color w:val="1F5C8B"/>
          <w:sz w:val="22"/>
          <w:szCs w:val="22"/>
        </w:rPr>
        <w:t xml:space="preserve">SEG-02</w:t>
      </w:r>
      <w:r>
        <w:rPr>
          <w:b/>
          <w:bCs/>
          <w:sz w:val="20"/>
          <w:szCs w:val="20"/>
        </w:rPr>
        <w:t xml:space="preserve">   Verificar que una credencial invalida es rechazada.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 con x-api-key invalida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llave invalida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403   199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{"statusCode":403,"message":"Authentication required. Please provide a valid API key.","error":"Forbidden"}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 llave se valida, no solo se comprueba su presencia.</w:t>
            </w:r>
          </w:p>
        </w:tc>
      </w:tr>
    </w:tbl>
    <w:p>
      <w:pPr>
        <w:spacing w:after="60"/>
      </w:pPr>
    </w:p>
    <w:p>
      <w:pPr>
        <w:keepNext/>
        <w:spacing w:after="100" w:before="260"/>
      </w:pPr>
      <w:r>
        <w:rPr>
          <w:rFonts w:ascii="Consolas" w:cs="Consolas" w:eastAsia="Consolas" w:hAnsi="Consolas"/>
          <w:b/>
          <w:bCs/>
          <w:color w:val="1F5C8B"/>
          <w:sz w:val="22"/>
          <w:szCs w:val="22"/>
        </w:rPr>
        <w:t xml:space="preserve">SEG-03</w:t>
      </w:r>
      <w:r>
        <w:rPr>
          <w:b/>
          <w:bCs/>
          <w:sz w:val="20"/>
          <w:szCs w:val="20"/>
        </w:rPr>
        <w:t xml:space="preserve">   Verificar que una credencial vacia o compuesta solo por espacios no concede acceso.</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 con x-api-key vacia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llave vacia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403   86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{"statusCode":403,"message":"Authentication required. Please provide a valid API key.","error":"Forbidden"}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Rechazado.</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 con x-api-key igual a un espacio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llave en blanco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8A5A12"/>
                <w:sz w:val="18"/>
                <w:szCs w:val="18"/>
              </w:rPr>
              <w:t xml:space="preserve">403   89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{"statusCode":403,"message":"Authentication required. Please provide a valid API key.","error":"Forbidden"}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Rechazado. Correcto en ambos casos.</w:t>
            </w:r>
          </w:p>
        </w:tc>
      </w:tr>
    </w:tbl>
    <w:p>
      <w:pPr>
        <w:spacing w:after="60"/>
      </w:pPr>
    </w:p>
    <w:p>
      <w:pPr>
        <w:keepNext/>
        <w:spacing w:after="100" w:before="260"/>
      </w:pPr>
      <w:r>
        <w:rPr>
          <w:rFonts w:ascii="Consolas" w:cs="Consolas" w:eastAsia="Consolas" w:hAnsi="Consolas"/>
          <w:b/>
          <w:bCs/>
          <w:color w:val="1F5C8B"/>
          <w:sz w:val="22"/>
          <w:szCs w:val="22"/>
        </w:rPr>
        <w:t xml:space="preserve">SEG-04</w:t>
      </w:r>
      <w:r>
        <w:rPr>
          <w:b/>
          <w:bCs/>
          <w:sz w:val="20"/>
          <w:szCs w:val="20"/>
        </w:rPr>
        <w:t xml:space="preserve">   Comprobar si la credencial se acepta por la cadena de consulta, donde queda expuesta en registros e historiales.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/breeds/search?q=beng&amp;api_key=DEMO-API-KEY</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sin encabezado, llave en la cadena de consulta</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138 ms   1 elemento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[{"id":"beng","name":"Bengal","species_id":"1","life_span":"12-16",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El servicio acepta la credencial por la cadena de consulta y devuelve los datos. La credencial queda expuesta en registros de servidor, historial del navegador y encabezados de referencia. Hallazgo H-11.</w:t>
            </w:r>
          </w:p>
        </w:tc>
      </w:tr>
    </w:tbl>
    <w:p>
      <w:pPr>
        <w:spacing w:after="60"/>
      </w:pPr>
    </w:p>
    <w:p>
      <w:pPr>
        <w:keepNext/>
        <w:spacing w:after="100" w:before="260"/>
      </w:pPr>
      <w:r>
        <w:rPr>
          <w:rFonts w:ascii="Consolas" w:cs="Consolas" w:eastAsia="Consolas" w:hAnsi="Consolas"/>
          <w:b/>
          <w:bCs/>
          <w:color w:val="1F5C8B"/>
          <w:sz w:val="22"/>
          <w:szCs w:val="22"/>
        </w:rPr>
        <w:t xml:space="preserve">SEG-05</w:t>
      </w:r>
      <w:r>
        <w:rPr>
          <w:b/>
          <w:bCs/>
          <w:sz w:val="20"/>
          <w:szCs w:val="20"/>
        </w:rPr>
        <w:t xml:space="preserve">   Verificar que una carga de inyeccion en el criterio de busqueda no altera el comportamiento ni filtra informacion.</w:t>
      </w:r>
    </w:p>
    <w:p>
      <w:pPr>
        <w:keepNext/>
        <w:spacing w:after="60" w:before="60"/>
      </w:pPr>
      <w:r>
        <w:rPr>
          <w:b/>
          <w:bCs/>
          <w:color w:val="5C5A54"/>
          <w:sz w:val="17"/>
          <w:szCs w:val="17"/>
        </w:rPr>
        <w:t xml:space="preserve">Peticion 1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 OR 1=1--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149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Coleccion vacia. No devuelve el catalogo completo ni filtra errores de base de datos.</w:t>
            </w:r>
          </w:p>
        </w:tc>
      </w:tr>
    </w:tbl>
    <w:p>
      <w:pPr>
        <w:keepNext/>
        <w:spacing w:after="60" w:before="150"/>
      </w:pPr>
      <w:r>
        <w:rPr>
          <w:b/>
          <w:bCs/>
          <w:color w:val="5C5A54"/>
          <w:sz w:val="17"/>
          <w:szCs w:val="17"/>
        </w:rPr>
        <w:t xml:space="preserve">Peticion 2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 SELECT 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147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Coleccion vacia. Sin indicios de motor de base de datos en la respuesta.</w:t>
            </w:r>
          </w:p>
        </w:tc>
      </w:tr>
    </w:tbl>
    <w:p>
      <w:pPr>
        <w:keepNext/>
        <w:spacing w:after="60" w:before="150"/>
      </w:pPr>
      <w:r>
        <w:rPr>
          <w:b/>
          <w:bCs/>
          <w:color w:val="5C5A54"/>
          <w:sz w:val="17"/>
          <w:szCs w:val="17"/>
        </w:rPr>
        <w:t xml:space="preserve">Peticion 3 de 3</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160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Abyssinian, Aegean, American Bobtail, American Curl, American Ringtail, ... 10 en total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El comodin devuelve el listado general, el mismo que una consulta sin criterio. No hay escalada de acceso, pero conviene documentar el comportamiento.</w:t>
            </w:r>
          </w:p>
        </w:tc>
      </w:tr>
    </w:tbl>
    <w:p>
      <w:pPr>
        <w:spacing w:after="60"/>
      </w:pPr>
    </w:p>
    <w:p>
      <w:pPr>
        <w:keepNext/>
        <w:spacing w:after="100" w:before="260"/>
      </w:pPr>
      <w:r>
        <w:rPr>
          <w:rFonts w:ascii="Consolas" w:cs="Consolas" w:eastAsia="Consolas" w:hAnsi="Consolas"/>
          <w:b/>
          <w:bCs/>
          <w:color w:val="1F5C8B"/>
          <w:sz w:val="22"/>
          <w:szCs w:val="22"/>
        </w:rPr>
        <w:t xml:space="preserve">SEG-05b</w:t>
      </w:r>
      <w:r>
        <w:rPr>
          <w:b/>
          <w:bCs/>
          <w:sz w:val="20"/>
          <w:szCs w:val="20"/>
        </w:rPr>
        <w:t xml:space="preserve">   Verificar que el comodin de coincidencia no concede acceso a mas registros que una consulta normal.</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160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Abyssinian, Aegean, American Bobtail, American Curl, American Ringtail, ... 10 en total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Devuelve el listado general.</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 (referencia sin criterio)</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191 ms   10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Abyssinian, Aegean, American Bobtail, American Curl, American Ringtail, ... 10 en total</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Mismo resultado. El comodin no concede acceso adicional.</w:t>
            </w:r>
          </w:p>
        </w:tc>
      </w:tr>
    </w:tbl>
    <w:p>
      <w:pPr>
        <w:spacing w:after="60"/>
      </w:pPr>
    </w:p>
    <w:p>
      <w:pPr>
        <w:keepNext/>
        <w:spacing w:after="100" w:before="260"/>
      </w:pPr>
      <w:r>
        <w:rPr>
          <w:rFonts w:ascii="Consolas" w:cs="Consolas" w:eastAsia="Consolas" w:hAnsi="Consolas"/>
          <w:b/>
          <w:bCs/>
          <w:color w:val="1F5C8B"/>
          <w:sz w:val="22"/>
          <w:szCs w:val="22"/>
        </w:rPr>
        <w:t xml:space="preserve">SEG-06</w:t>
      </w:r>
      <w:r>
        <w:rPr>
          <w:b/>
          <w:bCs/>
          <w:sz w:val="20"/>
          <w:szCs w:val="20"/>
        </w:rPr>
        <w:t xml:space="preserve">   Verificar que una carga de secuencia de comandos se devuelve sin ejecutar.</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/breeds/search?q=&lt;script&gt;alert(1)&lt;/script&gt;</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146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Coleccion vacia y tipo JSON, que impide la interpretacion como documento.</w:t>
            </w:r>
          </w:p>
        </w:tc>
      </w:tr>
    </w:tbl>
    <w:p>
      <w:pPr>
        <w:spacing w:after="60"/>
      </w:pPr>
    </w:p>
    <w:p>
      <w:pPr>
        <w:keepNext/>
        <w:spacing w:after="100" w:before="260"/>
      </w:pPr>
      <w:r>
        <w:rPr>
          <w:rFonts w:ascii="Consolas" w:cs="Consolas" w:eastAsia="Consolas" w:hAnsi="Consolas"/>
          <w:b/>
          <w:bCs/>
          <w:color w:val="1F5C8B"/>
          <w:sz w:val="22"/>
          <w:szCs w:val="22"/>
        </w:rPr>
        <w:t xml:space="preserve">SEG-07</w:t>
      </w:r>
      <w:r>
        <w:rPr>
          <w:b/>
          <w:bCs/>
          <w:sz w:val="20"/>
          <w:szCs w:val="20"/>
        </w:rPr>
        <w:t xml:space="preserve">   Verificar que un intento de recorrido de directorios no alcanza recursos fuera del servicio.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/breeds/search?q=../../../etc/passwd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145 ms   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Sin contenido del sistema de archivos en la respuesta.</w:t>
            </w:r>
          </w:p>
        </w:tc>
      </w:tr>
    </w:tbl>
    <w:p>
      <w:pPr>
        <w:spacing w:after="60"/>
      </w:pPr>
    </w:p>
    <w:p>
      <w:pPr>
        <w:keepNext/>
        <w:spacing w:after="100" w:before="260"/>
      </w:pPr>
      <w:r>
        <w:rPr>
          <w:rFonts w:ascii="Consolas" w:cs="Consolas" w:eastAsia="Consolas" w:hAnsi="Consolas"/>
          <w:b/>
          <w:bCs/>
          <w:color w:val="1F5C8B"/>
          <w:sz w:val="22"/>
          <w:szCs w:val="22"/>
        </w:rPr>
        <w:t xml:space="preserve">SEG-08</w:t>
      </w:r>
      <w:r>
        <w:rPr>
          <w:b/>
          <w:bCs/>
          <w:sz w:val="20"/>
          <w:szCs w:val="20"/>
        </w:rPr>
        <w:t xml:space="preserve">   Verificar que tanto el API como los recursos referidos se sirven sobre canal cifrado.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/images/search?limit=5</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262 ms   5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Direcciones: https://cdn2.thecatapi.com/images/dmc.jpg, https://cdn2.thecatapi.com/images/2dd.jpg,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Peticion y las 5 direcciones devueltas sobre https.</w:t>
            </w:r>
          </w:p>
        </w:tc>
      </w:tr>
    </w:tbl>
    <w:p>
      <w:pPr>
        <w:spacing w:after="60"/>
      </w:pPr>
    </w:p>
    <w:p>
      <w:pPr>
        <w:keepNext/>
        <w:spacing w:after="100" w:before="260"/>
      </w:pPr>
      <w:r>
        <w:rPr>
          <w:rFonts w:ascii="Consolas" w:cs="Consolas" w:eastAsia="Consolas" w:hAnsi="Consolas"/>
          <w:b/>
          <w:bCs/>
          <w:color w:val="1F5C8B"/>
          <w:sz w:val="22"/>
          <w:szCs w:val="22"/>
        </w:rPr>
        <w:t xml:space="preserve">SEG-09</w:t>
      </w:r>
      <w:r>
        <w:rPr>
          <w:b/>
          <w:bCs/>
          <w:sz w:val="20"/>
          <w:szCs w:val="20"/>
        </w:rPr>
        <w:t xml:space="preserve">   Verificar que la respuesta no devuelve la credencial ni datos de la cuenta.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141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p>
            <w:pPr>
              <w:spacing w:after="0" w:line="230"/>
            </w:pPr>
            <w:r>
              <w:rPr>
                <w:rFonts w:ascii="Consolas" w:cs="Consolas" w:eastAsia="Consolas" w:hAnsi="Consolas"/>
                <w:sz w:val="15"/>
                <w:szCs w:val="15"/>
              </w:rPr>
              <w:t xml:space="preserve">access-control-allow-origin: *</w:t>
            </w:r>
          </w:p>
          <w:p>
            <w:pPr>
              <w:spacing w:after="0" w:line="230"/>
            </w:pPr>
            <w:r>
              <w:rPr>
                <w:rFonts w:ascii="Consolas" w:cs="Consolas" w:eastAsia="Consolas" w:hAnsi="Consolas"/>
                <w:sz w:val="15"/>
                <w:szCs w:val="15"/>
              </w:rPr>
              <w:t xml:space="preserve">etag: W/"392-2xZt6wEh7HBhOOzA6H77dB2cLZ4"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Ni el cuerpo ni los encabezados devuelven la credencial.</w:t>
            </w:r>
          </w:p>
        </w:tc>
      </w:tr>
    </w:tbl>
    <w:p>
      <w:pPr>
        <w:spacing w:after="60"/>
      </w:pPr>
    </w:p>
    <w:p>
      <w:pPr>
        <w:keepNext/>
        <w:spacing w:after="100" w:before="260"/>
      </w:pPr>
      <w:r>
        <w:rPr>
          <w:rFonts w:ascii="Consolas" w:cs="Consolas" w:eastAsia="Consolas" w:hAnsi="Consolas"/>
          <w:b/>
          <w:bCs/>
          <w:color w:val="1F5C8B"/>
          <w:sz w:val="22"/>
          <w:szCs w:val="22"/>
        </w:rPr>
        <w:t xml:space="preserve">SEG-10</w:t>
      </w:r>
      <w:r>
        <w:rPr>
          <w:b/>
          <w:bCs/>
          <w:sz w:val="20"/>
          <w:szCs w:val="20"/>
        </w:rPr>
        <w:t xml:space="preserve">   Verificar que el servicio no expone su pila tecnologica en los encabezados.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263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content-type: application/json; charset=utf-8</w:t>
            </w:r>
          </w:p>
          <w:p>
            <w:pPr>
              <w:spacing w:after="0" w:line="230"/>
            </w:pPr>
            <w:r>
              <w:rPr>
                <w:rFonts w:ascii="Consolas" w:cs="Consolas" w:eastAsia="Consolas" w:hAnsi="Consolas"/>
                <w:sz w:val="15"/>
                <w:szCs w:val="15"/>
              </w:rPr>
              <w:t xml:space="preserve">content-encoding: zstd</w:t>
            </w:r>
          </w:p>
          <w:p>
            <w:pPr>
              <w:spacing w:after="0" w:line="230"/>
            </w:pPr>
            <w:r>
              <w:rPr>
                <w:rFonts w:ascii="Consolas" w:cs="Consolas" w:eastAsia="Consolas" w:hAnsi="Consolas"/>
                <w:sz w:val="15"/>
                <w:szCs w:val="15"/>
              </w:rPr>
              <w:t xml:space="preserve">access-control-allow-origin: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No aparecen x-powered-by, x-aspnet-version ni x-runtime.</w:t>
            </w:r>
          </w:p>
        </w:tc>
      </w:tr>
    </w:tbl>
    <w:p>
      <w:pPr>
        <w:spacing w:after="60"/>
      </w:pPr>
    </w:p>
    <w:p>
      <w:r>
        <w:br w:type="page"/>
      </w:r>
    </w:p>
    <w:p>
      <w:pPr>
        <w:pStyle w:val="Heading2"/>
        <w:spacing w:after="130" w:before="290"/>
      </w:pPr>
      <w:r>
        <w:rPr>
          <w:b/>
          <w:bCs/>
          <w:sz w:val="25"/>
          <w:szCs w:val="25"/>
        </w:rPr>
        <w:t xml:space="preserve">5.8 Atributos no funcionales</w:t>
      </w:r>
    </w:p>
    <w:p>
      <w:pPr>
        <w:keepNext/>
        <w:spacing w:after="100" w:before="260"/>
      </w:pPr>
      <w:r>
        <w:rPr>
          <w:rFonts w:ascii="Consolas" w:cs="Consolas" w:eastAsia="Consolas" w:hAnsi="Consolas"/>
          <w:b/>
          <w:bCs/>
          <w:color w:val="1F5C8B"/>
          <w:sz w:val="22"/>
          <w:szCs w:val="22"/>
        </w:rPr>
        <w:t xml:space="preserve">NFN-01</w:t>
      </w:r>
      <w:r>
        <w:rPr>
          <w:b/>
          <w:bCs/>
          <w:sz w:val="20"/>
          <w:szCs w:val="20"/>
        </w:rPr>
        <w:t xml:space="preserve">   Verificar que la busqueda de imagenes responde dentro del tiempo objetivo.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 (10 repeticiones)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298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Medicion</w:t>
            </w:r>
          </w:p>
        </w:tc>
        <w:tc>
          <w:tcPr>
            <w:tcW w:type="dxa" w:w="12500"/>
            <w:tcMar>
              <w:top w:type="dxa" w:w="70"/>
              <w:left w:type="dxa" w:w="105"/>
              <w:bottom w:type="dxa" w:w="70"/>
              <w:right w:type="dxa" w:w="105"/>
            </w:tcMar>
            <w:vAlign w:val="top"/>
          </w:tcPr>
          <w:p>
            <w:pPr>
              <w:spacing w:after="0" w:line="246"/>
            </w:pPr>
            <w:r>
              <w:rPr>
                <w:sz w:val="18"/>
                <w:szCs w:val="18"/>
              </w:rPr>
              <w:t xml:space="preserve">minimo 196 ms, mediana 298 ms, maximo 320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Mediana por debajo del objetivo de 1500 ms.</w:t>
            </w:r>
          </w:p>
        </w:tc>
      </w:tr>
    </w:tbl>
    <w:p>
      <w:pPr>
        <w:spacing w:after="60"/>
      </w:pPr>
    </w:p>
    <w:p>
      <w:pPr>
        <w:keepNext/>
        <w:spacing w:after="100" w:before="260"/>
      </w:pPr>
      <w:r>
        <w:rPr>
          <w:rFonts w:ascii="Consolas" w:cs="Consolas" w:eastAsia="Consolas" w:hAnsi="Consolas"/>
          <w:b/>
          <w:bCs/>
          <w:color w:val="1F5C8B"/>
          <w:sz w:val="22"/>
          <w:szCs w:val="22"/>
        </w:rPr>
        <w:t xml:space="preserve">NFN-02</w:t>
      </w:r>
      <w:r>
        <w:rPr>
          <w:b/>
          <w:bCs/>
          <w:sz w:val="20"/>
          <w:szCs w:val="20"/>
        </w:rPr>
        <w:t xml:space="preserve">   Verificar que la busqueda de razas responde dentro del tiempo objetivo.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 (10 repeticiones)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138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Medicion</w:t>
            </w:r>
          </w:p>
        </w:tc>
        <w:tc>
          <w:tcPr>
            <w:tcW w:type="dxa" w:w="12500"/>
            <w:tcMar>
              <w:top w:type="dxa" w:w="70"/>
              <w:left w:type="dxa" w:w="105"/>
              <w:bottom w:type="dxa" w:w="70"/>
              <w:right w:type="dxa" w:w="105"/>
            </w:tcMar>
            <w:vAlign w:val="top"/>
          </w:tcPr>
          <w:p>
            <w:pPr>
              <w:spacing w:after="0" w:line="246"/>
            </w:pPr>
            <w:r>
              <w:rPr>
                <w:sz w:val="18"/>
                <w:szCs w:val="18"/>
              </w:rPr>
              <w:t xml:space="preserve">minimo 134 ms, mediana 138 ms, maximo 146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y muy estable: 12 ms de dispersion en 10 lecturas.</w:t>
            </w:r>
          </w:p>
        </w:tc>
      </w:tr>
    </w:tbl>
    <w:p>
      <w:pPr>
        <w:spacing w:after="60"/>
      </w:pPr>
    </w:p>
    <w:p>
      <w:pPr>
        <w:keepNext/>
        <w:spacing w:after="100" w:before="260"/>
      </w:pPr>
      <w:r>
        <w:rPr>
          <w:rFonts w:ascii="Consolas" w:cs="Consolas" w:eastAsia="Consolas" w:hAnsi="Consolas"/>
          <w:b/>
          <w:bCs/>
          <w:color w:val="1F5C8B"/>
          <w:sz w:val="22"/>
          <w:szCs w:val="22"/>
        </w:rPr>
        <w:t xml:space="preserve">NFN-03</w:t>
      </w:r>
      <w:r>
        <w:rPr>
          <w:b/>
          <w:bCs/>
          <w:sz w:val="20"/>
          <w:szCs w:val="20"/>
        </w:rPr>
        <w:t xml:space="preserve">   Verificar que el tiempo de respuesta no se degrada de forma desproporcionada al aumentar el volumen.</w:t>
      </w:r>
    </w:p>
    <w:p>
      <w:pPr>
        <w:keepNext/>
        <w:spacing w:after="60" w:before="60"/>
      </w:pPr>
      <w:r>
        <w:rPr>
          <w:b/>
          <w:bCs/>
          <w:color w:val="5C5A54"/>
          <w:sz w:val="17"/>
          <w:szCs w:val="17"/>
        </w:rPr>
        <w:t xml:space="preserve">Peticion 1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 (5 repeticiones)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Medicion</w:t>
            </w:r>
          </w:p>
        </w:tc>
        <w:tc>
          <w:tcPr>
            <w:tcW w:type="dxa" w:w="12500"/>
            <w:tcMar>
              <w:top w:type="dxa" w:w="70"/>
              <w:left w:type="dxa" w:w="105"/>
              <w:bottom w:type="dxa" w:w="70"/>
              <w:right w:type="dxa" w:w="105"/>
            </w:tcMar>
            <w:vAlign w:val="top"/>
          </w:tcPr>
          <w:p>
            <w:pPr>
              <w:spacing w:after="0" w:line="246"/>
            </w:pPr>
            <w:r>
              <w:rPr>
                <w:sz w:val="18"/>
                <w:szCs w:val="18"/>
              </w:rPr>
              <w:t xml:space="preserve">mediana 300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Referencia con 1 elemento.</w:t>
            </w:r>
          </w:p>
        </w:tc>
      </w:tr>
    </w:tbl>
    <w:p>
      <w:pPr>
        <w:keepNext/>
        <w:spacing w:after="60" w:before="150"/>
      </w:pPr>
      <w:r>
        <w:rPr>
          <w:b/>
          <w:bCs/>
          <w:color w:val="5C5A54"/>
          <w:sz w:val="17"/>
          <w:szCs w:val="17"/>
        </w:rPr>
        <w:t xml:space="preserve">Peticion 2 de 2</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/images/search?limit=100 (5 repeticiones)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303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Medicion</w:t>
            </w:r>
          </w:p>
        </w:tc>
        <w:tc>
          <w:tcPr>
            <w:tcW w:type="dxa" w:w="12500"/>
            <w:tcMar>
              <w:top w:type="dxa" w:w="70"/>
              <w:left w:type="dxa" w:w="105"/>
              <w:bottom w:type="dxa" w:w="70"/>
              <w:right w:type="dxa" w:w="105"/>
            </w:tcMar>
            <w:vAlign w:val="top"/>
          </w:tcPr>
          <w:p>
            <w:pPr>
              <w:spacing w:after="0" w:line="246"/>
            </w:pPr>
            <w:r>
              <w:rPr>
                <w:sz w:val="18"/>
                <w:szCs w:val="18"/>
              </w:rPr>
              <w:t xml:space="preserve">mediana 303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Multiplicar por 100 el volumen sube el tiempo un 1 por ciento.</w:t>
            </w:r>
          </w:p>
        </w:tc>
      </w:tr>
    </w:tbl>
    <w:p>
      <w:pPr>
        <w:spacing w:after="60"/>
      </w:pPr>
    </w:p>
    <w:p>
      <w:pPr>
        <w:keepNext/>
        <w:spacing w:after="100" w:before="260"/>
      </w:pPr>
      <w:r>
        <w:rPr>
          <w:rFonts w:ascii="Consolas" w:cs="Consolas" w:eastAsia="Consolas" w:hAnsi="Consolas"/>
          <w:b/>
          <w:bCs/>
          <w:color w:val="1F5C8B"/>
          <w:sz w:val="22"/>
          <w:szCs w:val="22"/>
        </w:rPr>
        <w:t xml:space="preserve">NFN-04</w:t>
      </w:r>
      <w:r>
        <w:rPr>
          <w:b/>
          <w:bCs/>
          <w:sz w:val="20"/>
          <w:szCs w:val="20"/>
        </w:rPr>
        <w:t xml:space="preserve">   Verificar que el servicio comprime las respuestas de volumen apreciable.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/images/search?limit=100</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302 ms   100 elementos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content-encoding: zstd</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 respuesta viaja comprimida con zstd.</w:t>
            </w:r>
          </w:p>
        </w:tc>
      </w:tr>
    </w:tbl>
    <w:p>
      <w:pPr>
        <w:spacing w:after="60"/>
      </w:pPr>
    </w:p>
    <w:p>
      <w:pPr>
        <w:keepNext/>
        <w:spacing w:after="100" w:before="260"/>
      </w:pPr>
      <w:r>
        <w:rPr>
          <w:rFonts w:ascii="Consolas" w:cs="Consolas" w:eastAsia="Consolas" w:hAnsi="Consolas"/>
          <w:b/>
          <w:bCs/>
          <w:color w:val="1F5C8B"/>
          <w:sz w:val="22"/>
          <w:szCs w:val="22"/>
        </w:rPr>
        <w:t xml:space="preserve">NFN-05</w:t>
      </w:r>
      <w:r>
        <w:rPr>
          <w:b/>
          <w:bCs/>
          <w:sz w:val="20"/>
          <w:szCs w:val="20"/>
        </w:rPr>
        <w:t xml:space="preserve">   Verificar que el servicio declara una politica de origen cruzado.</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 con encabezado Origin</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205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access-control-allow-origin: *</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La politica de origen cruzado esta declarada.</w:t>
            </w:r>
          </w:p>
        </w:tc>
      </w:tr>
    </w:tbl>
    <w:p>
      <w:pPr>
        <w:spacing w:after="60"/>
      </w:pPr>
    </w:p>
    <w:p>
      <w:pPr>
        <w:keepNext/>
        <w:spacing w:after="100" w:before="260"/>
      </w:pPr>
      <w:r>
        <w:rPr>
          <w:rFonts w:ascii="Consolas" w:cs="Consolas" w:eastAsia="Consolas" w:hAnsi="Consolas"/>
          <w:b/>
          <w:bCs/>
          <w:color w:val="1F5C8B"/>
          <w:sz w:val="22"/>
          <w:szCs w:val="22"/>
        </w:rPr>
        <w:t xml:space="preserve">NFN-06</w:t>
      </w:r>
      <w:r>
        <w:rPr>
          <w:b/>
          <w:bCs/>
          <w:sz w:val="20"/>
          <w:szCs w:val="20"/>
        </w:rPr>
        <w:t xml:space="preserve">   Verificar que las respuestas aleatorias no se sirven desde una cache intermedia.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/images/search?limit=1&amp;order=RANDOM (5 repeticiones)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326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Cuerpo</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5 identificadores distintos en 5 lecturas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Medicion</w:t>
            </w:r>
          </w:p>
        </w:tc>
        <w:tc>
          <w:tcPr>
            <w:tcW w:type="dxa" w:w="12500"/>
            <w:tcMar>
              <w:top w:type="dxa" w:w="70"/>
              <w:left w:type="dxa" w:w="105"/>
              <w:bottom w:type="dxa" w:w="70"/>
              <w:right w:type="dxa" w:w="105"/>
            </w:tcMar>
            <w:vAlign w:val="top"/>
          </w:tcPr>
          <w:p>
            <w:pPr>
              <w:spacing w:after="0" w:line="246"/>
            </w:pPr>
            <w:r>
              <w:rPr>
                <w:sz w:val="18"/>
                <w:szCs w:val="18"/>
              </w:rPr>
              <w:t xml:space="preserve">minimo 197 ms, mediana 326 ms, maximo 510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No hay cache intermedia sirviendo la misma respuesta.</w:t>
            </w:r>
          </w:p>
        </w:tc>
      </w:tr>
    </w:tbl>
    <w:p>
      <w:pPr>
        <w:spacing w:after="60"/>
      </w:pPr>
    </w:p>
    <w:p>
      <w:pPr>
        <w:keepNext/>
        <w:spacing w:after="100" w:before="260"/>
      </w:pPr>
      <w:r>
        <w:rPr>
          <w:rFonts w:ascii="Consolas" w:cs="Consolas" w:eastAsia="Consolas" w:hAnsi="Consolas"/>
          <w:b/>
          <w:bCs/>
          <w:color w:val="1F5C8B"/>
          <w:sz w:val="22"/>
          <w:szCs w:val="22"/>
        </w:rPr>
        <w:t xml:space="preserve">NFN-07</w:t>
      </w:r>
      <w:r>
        <w:rPr>
          <w:b/>
          <w:bCs/>
          <w:sz w:val="20"/>
          <w:szCs w:val="20"/>
        </w:rPr>
        <w:t xml:space="preserve">   Verificar que el servicio se mantiene disponible durante una serie sostenida de peticiones.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/images/search?limit=1 (20 repeticiones)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204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sin encabezados destacables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Medicion</w:t>
            </w:r>
          </w:p>
        </w:tc>
        <w:tc>
          <w:tcPr>
            <w:tcW w:type="dxa" w:w="12500"/>
            <w:tcMar>
              <w:top w:type="dxa" w:w="70"/>
              <w:left w:type="dxa" w:w="105"/>
              <w:bottom w:type="dxa" w:w="70"/>
              <w:right w:type="dxa" w:w="105"/>
            </w:tcMar>
            <w:vAlign w:val="top"/>
          </w:tcPr>
          <w:p>
            <w:pPr>
              <w:spacing w:after="0" w:line="246"/>
            </w:pPr>
            <w:r>
              <w:rPr>
                <w:sz w:val="18"/>
                <w:szCs w:val="18"/>
              </w:rPr>
              <w:t xml:space="preserve">20 de 20 con codigo 200. Minimo 186 ms, mediana 204 ms, maximo 311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Disponibilidad del 100 por ciento en la serie.</w:t>
            </w:r>
          </w:p>
        </w:tc>
      </w:tr>
    </w:tbl>
    <w:p>
      <w:pPr>
        <w:spacing w:after="60"/>
      </w:pPr>
    </w:p>
    <w:p>
      <w:pPr>
        <w:keepNext/>
        <w:spacing w:after="100" w:before="260"/>
      </w:pPr>
      <w:r>
        <w:rPr>
          <w:rFonts w:ascii="Consolas" w:cs="Consolas" w:eastAsia="Consolas" w:hAnsi="Consolas"/>
          <w:b/>
          <w:bCs/>
          <w:color w:val="1F5C8B"/>
          <w:sz w:val="22"/>
          <w:szCs w:val="22"/>
        </w:rPr>
        <w:t xml:space="preserve">NFN-08</w:t>
      </w:r>
      <w:r>
        <w:rPr>
          <w:b/>
          <w:bCs/>
          <w:sz w:val="20"/>
          <w:szCs w:val="20"/>
        </w:rPr>
        <w:t xml:space="preserve">   Verificar que el servicio acompana sus respuestas de un validador de cache.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1900"/>
        <w:gridCol w:w="12500"/>
      </w:tblGrid>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Peticion</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GET /breeds/search?q=beng</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Autenticacion</w:t>
            </w:r>
          </w:p>
        </w:tc>
        <w:tc>
          <w:tcPr>
            <w:tcW w:type="dxa" w:w="12500"/>
            <w:tcMar>
              <w:top w:type="dxa" w:w="70"/>
              <w:left w:type="dxa" w:w="105"/>
              <w:bottom w:type="dxa" w:w="70"/>
              <w:right w:type="dxa" w:w="105"/>
            </w:tcMar>
            <w:vAlign w:val="top"/>
          </w:tcPr>
          <w:p>
            <w:pPr>
              <w:spacing w:after="0" w:line="246"/>
            </w:pPr>
            <w:r>
              <w:rPr>
                <w:sz w:val="18"/>
                <w:szCs w:val="18"/>
              </w:rPr>
              <w:t xml:space="preserve">con llave</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Respuesta</w:t>
            </w:r>
          </w:p>
        </w:tc>
        <w:tc>
          <w:tcPr>
            <w:tcW w:type="dxa" w:w="12500"/>
            <w:tcMar>
              <w:top w:type="dxa" w:w="70"/>
              <w:left w:type="dxa" w:w="105"/>
              <w:bottom w:type="dxa" w:w="70"/>
              <w:right w:type="dxa" w:w="105"/>
            </w:tcMar>
            <w:vAlign w:val="top"/>
          </w:tcPr>
          <w:p>
            <w:pPr>
              <w:spacing w:after="0" w:line="246"/>
            </w:pPr>
            <w:r>
              <w:rPr>
                <w:color w:val="2F6B46"/>
                <w:sz w:val="18"/>
                <w:szCs w:val="18"/>
              </w:rPr>
              <w:t xml:space="preserve">200   146 ms</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Encabezados</w:t>
            </w:r>
          </w:p>
        </w:tc>
        <w:tc>
          <w:tcPr>
            <w:tcW w:type="dxa" w:w="12500"/>
            <w:tcMar>
              <w:top w:type="dxa" w:w="70"/>
              <w:left w:type="dxa" w:w="105"/>
              <w:bottom w:type="dxa" w:w="70"/>
              <w:right w:type="dxa" w:w="105"/>
            </w:tcMar>
            <w:vAlign w:val="top"/>
          </w:tcPr>
          <w:p>
            <w:pPr>
              <w:spacing w:after="0" w:line="230"/>
            </w:pPr>
            <w:r>
              <w:rPr>
                <w:rFonts w:ascii="Consolas" w:cs="Consolas" w:eastAsia="Consolas" w:hAnsi="Consolas"/>
                <w:sz w:val="15"/>
                <w:szCs w:val="15"/>
              </w:rPr>
              <w:t xml:space="preserve">etag: W/"392-2xZt6wEh7HBhOOzA6H77dB2cLZ4"</w:t>
            </w:r>
          </w:p>
        </w:tc>
      </w:tr>
      <w:tr>
        <w:tc>
          <w:tcPr>
            <w:tcW w:type="dxa" w:w="1900"/>
            <w:shd w:fill="EDEBE6" w:val="clear"/>
            <w:tcMar>
              <w:top w:type="dxa" w:w="70"/>
              <w:left w:type="dxa" w:w="105"/>
              <w:bottom w:type="dxa" w:w="70"/>
              <w:right w:type="dxa" w:w="105"/>
            </w:tcMar>
            <w:vAlign w:val="top"/>
          </w:tcPr>
          <w:p>
            <w:pPr>
              <w:spacing w:after="0" w:line="246"/>
            </w:pPr>
            <w:r>
              <w:rPr>
                <w:b/>
                <w:bCs/>
                <w:sz w:val="17"/>
                <w:szCs w:val="17"/>
              </w:rPr>
              <w:t xml:space="preserve">Resultado</w:t>
            </w:r>
          </w:p>
        </w:tc>
        <w:tc>
          <w:tcPr>
            <w:tcW w:type="dxa" w:w="12500"/>
            <w:tcMar>
              <w:top w:type="dxa" w:w="70"/>
              <w:left w:type="dxa" w:w="105"/>
              <w:bottom w:type="dxa" w:w="70"/>
              <w:right w:type="dxa" w:w="105"/>
            </w:tcMar>
            <w:vAlign w:val="top"/>
          </w:tcPr>
          <w:p>
            <w:pPr>
              <w:spacing w:after="0" w:line="246"/>
            </w:pPr>
            <w:r>
              <w:rPr>
                <w:sz w:val="18"/>
                <w:szCs w:val="18"/>
              </w:rPr>
              <w:t xml:space="preserve">Correcto. El ETag permite revalidacion condicional.</w:t>
            </w:r>
          </w:p>
        </w:tc>
      </w:tr>
    </w:tbl>
    <w:p>
      <w:pPr>
        <w:spacing w:after="60"/>
      </w:pPr>
    </w:p>
    <w:p>
      <w:r>
        <w:br w:type="page"/>
      </w:r>
    </w:p>
    <w:p>
      <w:pPr>
        <w:sectPr>
          <w:headerReference w:type="default" r:id="rId9"/>
          <w:footerReference w:type="default" r:id="rId10"/>
          <w:pgSz w:w="15840" w:h="12240" w:orient="landscape"/>
          <w:pgMar w:top="720" w:right="720" w:bottom="720" w:left="720" w:header="708" w:footer="708" w:gutter="0"/>
          <w:pgNumType/>
          <w:docGrid w:linePitch="360"/>
        </w:sectPr>
      </w:pPr>
    </w:p>
    <w:p>
      <w:pPr>
        <w:pStyle w:val="Heading1"/>
        <w:spacing w:after="170" w:before="340"/>
      </w:pPr>
      <w:r>
        <w:rPr>
          <w:b/>
          <w:bCs/>
          <w:color w:val="1F5C8B"/>
          <w:sz w:val="30"/>
          <w:szCs w:val="30"/>
        </w:rPr>
        <w:t xml:space="preserve">6. Priorizacion</w:t>
      </w:r>
    </w:p>
    <w:p>
      <w:pPr>
        <w:spacing w:after="130" w:line="272"/>
      </w:pPr>
      <w:r>
        <w:rPr>
          <w:sz w:val="21"/>
          <w:szCs w:val="21"/>
        </w:rPr>
        <w:t xml:space="preserve">Con dos horas disponibles, el criterio no es ejecutar lo mas rapido sino ejecutar aquello cuyo fallo impide liberar.</w:t>
      </w:r>
    </w:p>
    <w:p>
      <w:pPr>
        <w:pStyle w:val="Heading2"/>
        <w:spacing w:after="130" w:before="290"/>
      </w:pPr>
      <w:r>
        <w:rPr>
          <w:b/>
          <w:bCs/>
          <w:sz w:val="25"/>
          <w:szCs w:val="25"/>
        </w:rPr>
        <w:t xml:space="preserve">6.1 Primera fase: primeros 40 minutos</w:t>
      </w:r>
    </w:p>
    <w:p>
      <w:pPr>
        <w:spacing w:after="130" w:line="272"/>
      </w:pPr>
      <w:r>
        <w:rPr>
          <w:sz w:val="21"/>
          <w:szCs w:val="21"/>
        </w:rPr>
        <w:t xml:space="preserve">Los casos marcados como criticos. Responden a cuatro preguntas: el servicio devuelve datos, los devuelve con la forma acordada, rechaza lo invalido y no deja pasar a quien no tiene llave.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600"/>
        <w:gridCol w:w="3800"/>
        <w:gridCol w:w="3248"/>
      </w:tblGrid>
      <w:tr>
        <w:trPr>
          <w:tblHeader/>
        </w:trPr>
        <w:tc>
          <w:tcPr>
            <w:tcW w:type="dxa" w:w="2600"/>
            <w:shd w:fill="EDEBE6" w:val="clear"/>
            <w:tcMar>
              <w:top w:type="dxa" w:w="70"/>
              <w:left w:type="dxa" w:w="105"/>
              <w:bottom w:type="dxa" w:w="70"/>
              <w:right w:type="dxa" w:w="105"/>
            </w:tcMar>
            <w:vAlign w:val="top"/>
          </w:tcPr>
          <w:p>
            <w:pPr>
              <w:spacing w:after="0" w:line="246"/>
            </w:pPr>
            <w:r>
              <w:rPr>
                <w:b/>
                <w:bCs/>
                <w:sz w:val="17"/>
                <w:szCs w:val="17"/>
              </w:rPr>
              <w:t xml:space="preserve">Bloque</w:t>
            </w:r>
          </w:p>
        </w:tc>
        <w:tc>
          <w:tcPr>
            <w:tcW w:type="dxa" w:w="3800"/>
            <w:shd w:fill="EDEBE6" w:val="clear"/>
            <w:tcMar>
              <w:top w:type="dxa" w:w="70"/>
              <w:left w:type="dxa" w:w="105"/>
              <w:bottom w:type="dxa" w:w="70"/>
              <w:right w:type="dxa" w:w="105"/>
            </w:tcMar>
            <w:vAlign w:val="top"/>
          </w:tcPr>
          <w:p>
            <w:pPr>
              <w:spacing w:after="0" w:line="246"/>
            </w:pPr>
            <w:r>
              <w:rPr>
                <w:b/>
                <w:bCs/>
                <w:sz w:val="17"/>
                <w:szCs w:val="17"/>
              </w:rPr>
              <w:t xml:space="preserve">Casos</w:t>
            </w:r>
          </w:p>
        </w:tc>
        <w:tc>
          <w:tcPr>
            <w:tcW w:type="dxa" w:w="3248"/>
            <w:shd w:fill="EDEBE6" w:val="clear"/>
            <w:tcMar>
              <w:top w:type="dxa" w:w="70"/>
              <w:left w:type="dxa" w:w="105"/>
              <w:bottom w:type="dxa" w:w="70"/>
              <w:right w:type="dxa" w:w="105"/>
            </w:tcMar>
            <w:vAlign w:val="top"/>
          </w:tcPr>
          <w:p>
            <w:pPr>
              <w:spacing w:after="0" w:line="246"/>
            </w:pPr>
            <w:r>
              <w:rPr>
                <w:b/>
                <w:bCs/>
                <w:sz w:val="17"/>
                <w:szCs w:val="17"/>
              </w:rPr>
              <w:t xml:space="preserve">Por que va primero</w:t>
            </w:r>
          </w:p>
        </w:tc>
      </w:tr>
      <w:tr>
        <w:tc>
          <w:tcPr>
            <w:tcW w:type="dxa" w:w="2600"/>
            <w:tcMar>
              <w:top w:type="dxa" w:w="70"/>
              <w:left w:type="dxa" w:w="105"/>
              <w:bottom w:type="dxa" w:w="70"/>
              <w:right w:type="dxa" w:w="105"/>
            </w:tcMar>
            <w:vAlign w:val="top"/>
          </w:tcPr>
          <w:p>
            <w:pPr>
              <w:spacing w:after="0" w:line="246"/>
            </w:pPr>
            <w:r>
              <w:rPr>
                <w:sz w:val="18"/>
                <w:szCs w:val="18"/>
              </w:rPr>
              <w:t xml:space="preserve">Camino principal</w:t>
            </w:r>
          </w:p>
        </w:tc>
        <w:tc>
          <w:tcPr>
            <w:tcW w:type="dxa" w:w="3800"/>
            <w:tcMar>
              <w:top w:type="dxa" w:w="70"/>
              <w:left w:type="dxa" w:w="105"/>
              <w:bottom w:type="dxa" w:w="70"/>
              <w:right w:type="dxa" w:w="105"/>
            </w:tcMar>
            <w:vAlign w:val="top"/>
          </w:tcPr>
          <w:p>
            <w:pPr>
              <w:spacing w:after="0" w:line="246"/>
            </w:pPr>
            <w:r>
              <w:rPr>
                <w:sz w:val="18"/>
                <w:szCs w:val="18"/>
              </w:rPr>
              <w:t xml:space="preserve">IMG-F-01, IMG-F-02, IMG-F-03, BRD-F-01, BRD-F-02, BRD-F-06</w:t>
            </w:r>
          </w:p>
        </w:tc>
        <w:tc>
          <w:tcPr>
            <w:tcW w:type="dxa" w:w="3248"/>
            <w:tcMar>
              <w:top w:type="dxa" w:w="70"/>
              <w:left w:type="dxa" w:w="105"/>
              <w:bottom w:type="dxa" w:w="70"/>
              <w:right w:type="dxa" w:w="105"/>
            </w:tcMar>
            <w:vAlign w:val="top"/>
          </w:tcPr>
          <w:p>
            <w:pPr>
              <w:spacing w:after="0" w:line="246"/>
            </w:pPr>
            <w:r>
              <w:rPr>
                <w:sz w:val="18"/>
                <w:szCs w:val="18"/>
              </w:rPr>
              <w:t xml:space="preserve">Si el camino principal falla, lo demas no importa.</w:t>
            </w:r>
          </w:p>
        </w:tc>
      </w:tr>
      <w:tr>
        <w:tc>
          <w:tcPr>
            <w:tcW w:type="dxa" w:w="2600"/>
            <w:tcMar>
              <w:top w:type="dxa" w:w="70"/>
              <w:left w:type="dxa" w:w="105"/>
              <w:bottom w:type="dxa" w:w="70"/>
              <w:right w:type="dxa" w:w="105"/>
            </w:tcMar>
            <w:vAlign w:val="top"/>
          </w:tcPr>
          <w:p>
            <w:pPr>
              <w:spacing w:after="0" w:line="246"/>
            </w:pPr>
            <w:r>
              <w:rPr>
                <w:sz w:val="18"/>
                <w:szCs w:val="18"/>
              </w:rPr>
              <w:t xml:space="preserve">Contrato de respuesta</w:t>
            </w:r>
          </w:p>
        </w:tc>
        <w:tc>
          <w:tcPr>
            <w:tcW w:type="dxa" w:w="3800"/>
            <w:tcMar>
              <w:top w:type="dxa" w:w="70"/>
              <w:left w:type="dxa" w:w="105"/>
              <w:bottom w:type="dxa" w:w="70"/>
              <w:right w:type="dxa" w:w="105"/>
            </w:tcMar>
            <w:vAlign w:val="top"/>
          </w:tcPr>
          <w:p>
            <w:pPr>
              <w:spacing w:after="0" w:line="246"/>
            </w:pPr>
            <w:r>
              <w:rPr>
                <w:sz w:val="18"/>
                <w:szCs w:val="18"/>
              </w:rPr>
              <w:t xml:space="preserve">CTR-01 a CTR-05</w:t>
            </w:r>
          </w:p>
        </w:tc>
        <w:tc>
          <w:tcPr>
            <w:tcW w:type="dxa" w:w="3248"/>
            <w:tcMar>
              <w:top w:type="dxa" w:w="70"/>
              <w:left w:type="dxa" w:w="105"/>
              <w:bottom w:type="dxa" w:w="70"/>
              <w:right w:type="dxa" w:w="105"/>
            </w:tcMar>
            <w:vAlign w:val="top"/>
          </w:tcPr>
          <w:p>
            <w:pPr>
              <w:spacing w:after="0" w:line="246"/>
            </w:pPr>
            <w:r>
              <w:rPr>
                <w:sz w:val="18"/>
                <w:szCs w:val="18"/>
              </w:rPr>
              <w:t xml:space="preserve">Una ruptura aqui afecta a todos los clientes a la vez.</w:t>
            </w:r>
          </w:p>
        </w:tc>
      </w:tr>
      <w:tr>
        <w:tc>
          <w:tcPr>
            <w:tcW w:type="dxa" w:w="2600"/>
            <w:tcMar>
              <w:top w:type="dxa" w:w="70"/>
              <w:left w:type="dxa" w:w="105"/>
              <w:bottom w:type="dxa" w:w="70"/>
              <w:right w:type="dxa" w:w="105"/>
            </w:tcMar>
            <w:vAlign w:val="top"/>
          </w:tcPr>
          <w:p>
            <w:pPr>
              <w:spacing w:after="0" w:line="246"/>
            </w:pPr>
            <w:r>
              <w:rPr>
                <w:sz w:val="18"/>
                <w:szCs w:val="18"/>
              </w:rPr>
              <w:t xml:space="preserve">Control de acceso</w:t>
            </w:r>
          </w:p>
        </w:tc>
        <w:tc>
          <w:tcPr>
            <w:tcW w:type="dxa" w:w="3800"/>
            <w:tcMar>
              <w:top w:type="dxa" w:w="70"/>
              <w:left w:type="dxa" w:w="105"/>
              <w:bottom w:type="dxa" w:w="70"/>
              <w:right w:type="dxa" w:w="105"/>
            </w:tcMar>
            <w:vAlign w:val="top"/>
          </w:tcPr>
          <w:p>
            <w:pPr>
              <w:spacing w:after="0" w:line="246"/>
            </w:pPr>
            <w:r>
              <w:rPr>
                <w:sz w:val="18"/>
                <w:szCs w:val="18"/>
              </w:rPr>
              <w:t xml:space="preserve">SEG-01 a SEG-04, SEG-08, SEG-09</w:t>
            </w:r>
          </w:p>
        </w:tc>
        <w:tc>
          <w:tcPr>
            <w:tcW w:type="dxa" w:w="3248"/>
            <w:tcMar>
              <w:top w:type="dxa" w:w="70"/>
              <w:left w:type="dxa" w:w="105"/>
              <w:bottom w:type="dxa" w:w="70"/>
              <w:right w:type="dxa" w:w="105"/>
            </w:tcMar>
            <w:vAlign w:val="top"/>
          </w:tcPr>
          <w:p>
            <w:pPr>
              <w:spacing w:after="0" w:line="246"/>
            </w:pPr>
            <w:r>
              <w:rPr>
                <w:sz w:val="18"/>
                <w:szCs w:val="18"/>
              </w:rPr>
              <w:t xml:space="preserve">Un fallo aqui no se aplaza.</w:t>
            </w:r>
          </w:p>
        </w:tc>
      </w:tr>
      <w:tr>
        <w:tc>
          <w:tcPr>
            <w:tcW w:type="dxa" w:w="2600"/>
            <w:tcMar>
              <w:top w:type="dxa" w:w="70"/>
              <w:left w:type="dxa" w:w="105"/>
              <w:bottom w:type="dxa" w:w="70"/>
              <w:right w:type="dxa" w:w="105"/>
            </w:tcMar>
            <w:vAlign w:val="top"/>
          </w:tcPr>
          <w:p>
            <w:pPr>
              <w:spacing w:after="0" w:line="246"/>
            </w:pPr>
            <w:r>
              <w:rPr>
                <w:sz w:val="18"/>
                <w:szCs w:val="18"/>
              </w:rPr>
              <w:t xml:space="preserve">Validacion de entradas</w:t>
            </w:r>
          </w:p>
        </w:tc>
        <w:tc>
          <w:tcPr>
            <w:tcW w:type="dxa" w:w="3800"/>
            <w:tcMar>
              <w:top w:type="dxa" w:w="70"/>
              <w:left w:type="dxa" w:w="105"/>
              <w:bottom w:type="dxa" w:w="70"/>
              <w:right w:type="dxa" w:w="105"/>
            </w:tcMar>
            <w:vAlign w:val="top"/>
          </w:tcPr>
          <w:p>
            <w:pPr>
              <w:spacing w:after="0" w:line="246"/>
            </w:pPr>
            <w:r>
              <w:rPr>
                <w:sz w:val="18"/>
                <w:szCs w:val="18"/>
              </w:rPr>
              <w:t xml:space="preserve">IMG-N-01, IMG-N-04, IMG-N-06, BRD-N-01, BRD-N-02</w:t>
            </w:r>
          </w:p>
        </w:tc>
        <w:tc>
          <w:tcPr>
            <w:tcW w:type="dxa" w:w="3248"/>
            <w:tcMar>
              <w:top w:type="dxa" w:w="70"/>
              <w:left w:type="dxa" w:w="105"/>
              <w:bottom w:type="dxa" w:w="70"/>
              <w:right w:type="dxa" w:w="105"/>
            </w:tcMar>
            <w:vAlign w:val="top"/>
          </w:tcPr>
          <w:p>
            <w:pPr>
              <w:spacing w:after="0" w:line="246"/>
            </w:pPr>
            <w:r>
              <w:rPr>
                <w:sz w:val="18"/>
                <w:szCs w:val="18"/>
              </w:rPr>
              <w:t xml:space="preserve">Si lo invalido se acepta, el cliente recibe datos que cree filtrados.</w:t>
            </w:r>
          </w:p>
        </w:tc>
      </w:tr>
      <w:tr>
        <w:tc>
          <w:tcPr>
            <w:tcW w:type="dxa" w:w="2600"/>
            <w:tcMar>
              <w:top w:type="dxa" w:w="70"/>
              <w:left w:type="dxa" w:w="105"/>
              <w:bottom w:type="dxa" w:w="70"/>
              <w:right w:type="dxa" w:w="105"/>
            </w:tcMar>
            <w:vAlign w:val="top"/>
          </w:tcPr>
          <w:p>
            <w:pPr>
              <w:spacing w:after="0" w:line="246"/>
            </w:pPr>
            <w:r>
              <w:rPr>
                <w:sz w:val="18"/>
                <w:szCs w:val="18"/>
              </w:rPr>
              <w:t xml:space="preserve">Fronteras de mayor riesgo</w:t>
            </w:r>
          </w:p>
        </w:tc>
        <w:tc>
          <w:tcPr>
            <w:tcW w:type="dxa" w:w="3800"/>
            <w:tcMar>
              <w:top w:type="dxa" w:w="70"/>
              <w:left w:type="dxa" w:w="105"/>
              <w:bottom w:type="dxa" w:w="70"/>
              <w:right w:type="dxa" w:w="105"/>
            </w:tcMar>
            <w:vAlign w:val="top"/>
          </w:tcPr>
          <w:p>
            <w:pPr>
              <w:spacing w:after="0" w:line="246"/>
            </w:pPr>
            <w:r>
              <w:rPr>
                <w:sz w:val="18"/>
                <w:szCs w:val="18"/>
              </w:rPr>
              <w:t xml:space="preserve">IMG-B-01, IMG-B-02, IMG-B-03, BRD-N-04</w:t>
            </w:r>
          </w:p>
        </w:tc>
        <w:tc>
          <w:tcPr>
            <w:tcW w:type="dxa" w:w="3248"/>
            <w:tcMar>
              <w:top w:type="dxa" w:w="70"/>
              <w:left w:type="dxa" w:w="105"/>
              <w:bottom w:type="dxa" w:w="70"/>
              <w:right w:type="dxa" w:w="105"/>
            </w:tcMar>
            <w:vAlign w:val="top"/>
          </w:tcPr>
          <w:p>
            <w:pPr>
              <w:spacing w:after="0" w:line="246"/>
            </w:pPr>
            <w:r>
              <w:rPr>
                <w:sz w:val="18"/>
                <w:szCs w:val="18"/>
              </w:rPr>
              <w:t xml:space="preserve">Los valores frontera concentran la mayor parte de los defectos.</w:t>
            </w:r>
          </w:p>
        </w:tc>
      </w:tr>
      <w:tr>
        <w:tc>
          <w:tcPr>
            <w:tcW w:type="dxa" w:w="2600"/>
            <w:tcMar>
              <w:top w:type="dxa" w:w="70"/>
              <w:left w:type="dxa" w:w="105"/>
              <w:bottom w:type="dxa" w:w="70"/>
              <w:right w:type="dxa" w:w="105"/>
            </w:tcMar>
            <w:vAlign w:val="top"/>
          </w:tcPr>
          <w:p>
            <w:pPr>
              <w:spacing w:after="0" w:line="246"/>
            </w:pPr>
            <w:r>
              <w:rPr>
                <w:sz w:val="18"/>
                <w:szCs w:val="18"/>
              </w:rPr>
              <w:t xml:space="preserve">Paginacion</w:t>
            </w:r>
          </w:p>
        </w:tc>
        <w:tc>
          <w:tcPr>
            <w:tcW w:type="dxa" w:w="3800"/>
            <w:tcMar>
              <w:top w:type="dxa" w:w="70"/>
              <w:left w:type="dxa" w:w="105"/>
              <w:bottom w:type="dxa" w:w="70"/>
              <w:right w:type="dxa" w:w="105"/>
            </w:tcMar>
            <w:vAlign w:val="top"/>
          </w:tcPr>
          <w:p>
            <w:pPr>
              <w:spacing w:after="0" w:line="246"/>
            </w:pPr>
            <w:r>
              <w:rPr>
                <w:sz w:val="18"/>
                <w:szCs w:val="18"/>
              </w:rPr>
              <w:t xml:space="preserve">IMG-F-08, IMG-F-10</w:t>
            </w:r>
          </w:p>
        </w:tc>
        <w:tc>
          <w:tcPr>
            <w:tcW w:type="dxa" w:w="3248"/>
            <w:tcMar>
              <w:top w:type="dxa" w:w="70"/>
              <w:left w:type="dxa" w:w="105"/>
              <w:bottom w:type="dxa" w:w="70"/>
              <w:right w:type="dxa" w:w="105"/>
            </w:tcMar>
            <w:vAlign w:val="top"/>
          </w:tcPr>
          <w:p>
            <w:pPr>
              <w:spacing w:after="0" w:line="246"/>
            </w:pPr>
            <w:r>
              <w:rPr>
                <w:sz w:val="18"/>
                <w:szCs w:val="18"/>
              </w:rPr>
              <w:t xml:space="preserve">Perder datos sin aviso es el peor modo de fallo.</w:t>
            </w:r>
          </w:p>
        </w:tc>
      </w:tr>
      <w:tr>
        <w:tc>
          <w:tcPr>
            <w:tcW w:type="dxa" w:w="2600"/>
            <w:tcMar>
              <w:top w:type="dxa" w:w="70"/>
              <w:left w:type="dxa" w:w="105"/>
              <w:bottom w:type="dxa" w:w="70"/>
              <w:right w:type="dxa" w:w="105"/>
            </w:tcMar>
            <w:vAlign w:val="top"/>
          </w:tcPr>
          <w:p>
            <w:pPr>
              <w:spacing w:after="0" w:line="246"/>
            </w:pPr>
            <w:r>
              <w:rPr>
                <w:sz w:val="18"/>
                <w:szCs w:val="18"/>
              </w:rPr>
              <w:t xml:space="preserve">Tiempo y disponibilidad</w:t>
            </w:r>
          </w:p>
        </w:tc>
        <w:tc>
          <w:tcPr>
            <w:tcW w:type="dxa" w:w="3800"/>
            <w:tcMar>
              <w:top w:type="dxa" w:w="70"/>
              <w:left w:type="dxa" w:w="105"/>
              <w:bottom w:type="dxa" w:w="70"/>
              <w:right w:type="dxa" w:w="105"/>
            </w:tcMar>
            <w:vAlign w:val="top"/>
          </w:tcPr>
          <w:p>
            <w:pPr>
              <w:spacing w:after="0" w:line="246"/>
            </w:pPr>
            <w:r>
              <w:rPr>
                <w:sz w:val="18"/>
                <w:szCs w:val="18"/>
              </w:rPr>
              <w:t xml:space="preserve">NFN-01, NFN-02, NFN-07 y el escenario de humo</w:t>
            </w:r>
          </w:p>
        </w:tc>
        <w:tc>
          <w:tcPr>
            <w:tcW w:type="dxa" w:w="3248"/>
            <w:tcMar>
              <w:top w:type="dxa" w:w="70"/>
              <w:left w:type="dxa" w:w="105"/>
              <w:bottom w:type="dxa" w:w="70"/>
              <w:right w:type="dxa" w:w="105"/>
            </w:tcMar>
            <w:vAlign w:val="top"/>
          </w:tcPr>
          <w:p>
            <w:pPr>
              <w:spacing w:after="0" w:line="246"/>
            </w:pPr>
            <w:r>
              <w:rPr>
                <w:sz w:val="18"/>
                <w:szCs w:val="18"/>
              </w:rPr>
              <w:t xml:space="preserve">Detecta una degradacion grave en pocos minutos.</w:t>
            </w:r>
          </w:p>
        </w:tc>
      </w:tr>
    </w:tbl>
    <w:p>
      <w:pPr>
        <w:spacing w:after="200"/>
      </w:pPr>
    </w:p>
    <w:p>
      <w:pPr>
        <w:pStyle w:val="Heading2"/>
        <w:spacing w:after="130" w:before="290"/>
      </w:pPr>
      <w:r>
        <w:rPr>
          <w:b/>
          <w:bCs/>
          <w:sz w:val="25"/>
          <w:szCs w:val="25"/>
        </w:rPr>
        <w:t xml:space="preserve">6.2 Segunda fase: 40 minutos restantes y siguiente ciclo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4000"/>
        <w:gridCol w:w="5648"/>
      </w:tblGrid>
      <w:tr>
        <w:trPr>
          <w:tblHeader/>
        </w:trPr>
        <w:tc>
          <w:tcPr>
            <w:tcW w:type="dxa" w:w="4000"/>
            <w:shd w:fill="EDEBE6" w:val="clear"/>
            <w:tcMar>
              <w:top w:type="dxa" w:w="70"/>
              <w:left w:type="dxa" w:w="105"/>
              <w:bottom w:type="dxa" w:w="70"/>
              <w:right w:type="dxa" w:w="105"/>
            </w:tcMar>
            <w:vAlign w:val="top"/>
          </w:tcPr>
          <w:p>
            <w:pPr>
              <w:spacing w:after="0" w:line="246"/>
            </w:pPr>
            <w:r>
              <w:rPr>
                <w:b/>
                <w:bCs/>
                <w:sz w:val="17"/>
                <w:szCs w:val="17"/>
              </w:rPr>
              <w:t xml:space="preserve">Bloque</w:t>
            </w:r>
          </w:p>
        </w:tc>
        <w:tc>
          <w:tcPr>
            <w:tcW w:type="dxa" w:w="5648"/>
            <w:shd w:fill="EDEBE6" w:val="clear"/>
            <w:tcMar>
              <w:top w:type="dxa" w:w="70"/>
              <w:left w:type="dxa" w:w="105"/>
              <w:bottom w:type="dxa" w:w="70"/>
              <w:right w:type="dxa" w:w="105"/>
            </w:tcMar>
            <w:vAlign w:val="top"/>
          </w:tcPr>
          <w:p>
            <w:pPr>
              <w:spacing w:after="0" w:line="246"/>
            </w:pPr>
            <w:r>
              <w:rPr>
                <w:b/>
                <w:bCs/>
                <w:sz w:val="17"/>
                <w:szCs w:val="17"/>
              </w:rPr>
              <w:t xml:space="preserve">Casos</w:t>
            </w:r>
          </w:p>
        </w:tc>
      </w:tr>
      <w:tr>
        <w:tc>
          <w:tcPr>
            <w:tcW w:type="dxa" w:w="4000"/>
            <w:tcMar>
              <w:top w:type="dxa" w:w="70"/>
              <w:left w:type="dxa" w:w="105"/>
              <w:bottom w:type="dxa" w:w="70"/>
              <w:right w:type="dxa" w:w="105"/>
            </w:tcMar>
            <w:vAlign w:val="top"/>
          </w:tcPr>
          <w:p>
            <w:pPr>
              <w:spacing w:after="0" w:line="246"/>
            </w:pPr>
            <w:r>
              <w:rPr>
                <w:sz w:val="18"/>
                <w:szCs w:val="18"/>
              </w:rPr>
              <w:t xml:space="preserve">Resto de escenarios de borde</w:t>
            </w:r>
          </w:p>
        </w:tc>
        <w:tc>
          <w:tcPr>
            <w:tcW w:type="dxa" w:w="5648"/>
            <w:tcMar>
              <w:top w:type="dxa" w:w="70"/>
              <w:left w:type="dxa" w:w="105"/>
              <w:bottom w:type="dxa" w:w="70"/>
              <w:right w:type="dxa" w:w="105"/>
            </w:tcMar>
            <w:vAlign w:val="top"/>
          </w:tcPr>
          <w:p>
            <w:pPr>
              <w:spacing w:after="0" w:line="246"/>
            </w:pPr>
            <w:r>
              <w:rPr>
                <w:sz w:val="18"/>
                <w:szCs w:val="18"/>
              </w:rPr>
              <w:t xml:space="preserve">IMG-B-04 a IMG-B-11</w:t>
            </w:r>
          </w:p>
        </w:tc>
      </w:tr>
      <w:tr>
        <w:tc>
          <w:tcPr>
            <w:tcW w:type="dxa" w:w="4000"/>
            <w:tcMar>
              <w:top w:type="dxa" w:w="70"/>
              <w:left w:type="dxa" w:w="105"/>
              <w:bottom w:type="dxa" w:w="70"/>
              <w:right w:type="dxa" w:w="105"/>
            </w:tcMar>
            <w:vAlign w:val="top"/>
          </w:tcPr>
          <w:p>
            <w:pPr>
              <w:spacing w:after="0" w:line="246"/>
            </w:pPr>
            <w:r>
              <w:rPr>
                <w:sz w:val="18"/>
                <w:szCs w:val="18"/>
              </w:rPr>
              <w:t xml:space="preserve">Variantes de escritura y coincidencias parciales</w:t>
            </w:r>
          </w:p>
        </w:tc>
        <w:tc>
          <w:tcPr>
            <w:tcW w:type="dxa" w:w="5648"/>
            <w:tcMar>
              <w:top w:type="dxa" w:w="70"/>
              <w:left w:type="dxa" w:w="105"/>
              <w:bottom w:type="dxa" w:w="70"/>
              <w:right w:type="dxa" w:w="105"/>
            </w:tcMar>
            <w:vAlign w:val="top"/>
          </w:tcPr>
          <w:p>
            <w:pPr>
              <w:spacing w:after="0" w:line="246"/>
            </w:pPr>
            <w:r>
              <w:rPr>
                <w:sz w:val="18"/>
                <w:szCs w:val="18"/>
              </w:rPr>
              <w:t xml:space="preserve">BRD-F-03 a BRD-F-05, BRD-F-09, BRD-F-10</w:t>
            </w:r>
          </w:p>
        </w:tc>
      </w:tr>
      <w:tr>
        <w:tc>
          <w:tcPr>
            <w:tcW w:type="dxa" w:w="4000"/>
            <w:tcMar>
              <w:top w:type="dxa" w:w="70"/>
              <w:left w:type="dxa" w:w="105"/>
              <w:bottom w:type="dxa" w:w="70"/>
              <w:right w:type="dxa" w:w="105"/>
            </w:tcMar>
            <w:vAlign w:val="top"/>
          </w:tcPr>
          <w:p>
            <w:pPr>
              <w:spacing w:after="0" w:line="246"/>
            </w:pPr>
            <w:r>
              <w:rPr>
                <w:sz w:val="18"/>
                <w:szCs w:val="18"/>
              </w:rPr>
              <w:t xml:space="preserve">Seguridad de menor severidad</w:t>
            </w:r>
          </w:p>
        </w:tc>
        <w:tc>
          <w:tcPr>
            <w:tcW w:type="dxa" w:w="5648"/>
            <w:tcMar>
              <w:top w:type="dxa" w:w="70"/>
              <w:left w:type="dxa" w:w="105"/>
              <w:bottom w:type="dxa" w:w="70"/>
              <w:right w:type="dxa" w:w="105"/>
            </w:tcMar>
            <w:vAlign w:val="top"/>
          </w:tcPr>
          <w:p>
            <w:pPr>
              <w:spacing w:after="0" w:line="246"/>
            </w:pPr>
            <w:r>
              <w:rPr>
                <w:sz w:val="18"/>
                <w:szCs w:val="18"/>
              </w:rPr>
              <w:t xml:space="preserve">SEG-05, SEG-05b, SEG-06, SEG-07, SEG-10</w:t>
            </w:r>
          </w:p>
        </w:tc>
      </w:tr>
      <w:tr>
        <w:tc>
          <w:tcPr>
            <w:tcW w:type="dxa" w:w="4000"/>
            <w:tcMar>
              <w:top w:type="dxa" w:w="70"/>
              <w:left w:type="dxa" w:w="105"/>
              <w:bottom w:type="dxa" w:w="70"/>
              <w:right w:type="dxa" w:w="105"/>
            </w:tcMar>
            <w:vAlign w:val="top"/>
          </w:tcPr>
          <w:p>
            <w:pPr>
              <w:spacing w:after="0" w:line="246"/>
            </w:pPr>
            <w:r>
              <w:rPr>
                <w:sz w:val="18"/>
                <w:szCs w:val="18"/>
              </w:rPr>
              <w:t xml:space="preserve">No funcionales complementarios</w:t>
            </w:r>
          </w:p>
        </w:tc>
        <w:tc>
          <w:tcPr>
            <w:tcW w:type="dxa" w:w="5648"/>
            <w:tcMar>
              <w:top w:type="dxa" w:w="70"/>
              <w:left w:type="dxa" w:w="105"/>
              <w:bottom w:type="dxa" w:w="70"/>
              <w:right w:type="dxa" w:w="105"/>
            </w:tcMar>
            <w:vAlign w:val="top"/>
          </w:tcPr>
          <w:p>
            <w:pPr>
              <w:spacing w:after="0" w:line="246"/>
            </w:pPr>
            <w:r>
              <w:rPr>
                <w:sz w:val="18"/>
                <w:szCs w:val="18"/>
              </w:rPr>
              <w:t xml:space="preserve">NFN-03 a NFN-06, NFN-08</w:t>
            </w:r>
          </w:p>
        </w:tc>
      </w:tr>
      <w:tr>
        <w:tc>
          <w:tcPr>
            <w:tcW w:type="dxa" w:w="4000"/>
            <w:tcMar>
              <w:top w:type="dxa" w:w="70"/>
              <w:left w:type="dxa" w:w="105"/>
              <w:bottom w:type="dxa" w:w="70"/>
              <w:right w:type="dxa" w:w="105"/>
            </w:tcMar>
            <w:vAlign w:val="top"/>
          </w:tcPr>
          <w:p>
            <w:pPr>
              <w:spacing w:after="0" w:line="246"/>
            </w:pPr>
            <w:r>
              <w:rPr>
                <w:sz w:val="18"/>
                <w:szCs w:val="18"/>
              </w:rPr>
              <w:t xml:space="preserve">Carga nominal</w:t>
            </w:r>
          </w:p>
        </w:tc>
        <w:tc>
          <w:tcPr>
            <w:tcW w:type="dxa" w:w="5648"/>
            <w:tcMar>
              <w:top w:type="dxa" w:w="70"/>
              <w:left w:type="dxa" w:w="105"/>
              <w:bottom w:type="dxa" w:w="70"/>
              <w:right w:type="dxa" w:w="105"/>
            </w:tcMar>
            <w:vAlign w:val="top"/>
          </w:tcPr>
          <w:p>
            <w:pPr>
              <w:spacing w:after="0" w:line="246"/>
            </w:pPr>
            <w:r>
              <w:rPr>
                <w:sz w:val="18"/>
                <w:szCs w:val="18"/>
              </w:rPr>
              <w:t xml:space="preserve">Escenario de k6, cinco minutos de ejecucion continua</w:t>
            </w:r>
          </w:p>
        </w:tc>
      </w:tr>
      <w:tr>
        <w:tc>
          <w:tcPr>
            <w:tcW w:type="dxa" w:w="4000"/>
            <w:tcMar>
              <w:top w:type="dxa" w:w="70"/>
              <w:left w:type="dxa" w:w="105"/>
              <w:bottom w:type="dxa" w:w="70"/>
              <w:right w:type="dxa" w:w="105"/>
            </w:tcMar>
            <w:vAlign w:val="top"/>
          </w:tcPr>
          <w:p>
            <w:pPr>
              <w:spacing w:after="0" w:line="246"/>
            </w:pPr>
            <w:r>
              <w:rPr>
                <w:sz w:val="18"/>
                <w:szCs w:val="18"/>
              </w:rPr>
              <w:t xml:space="preserve">Carga alta</w:t>
            </w:r>
          </w:p>
        </w:tc>
        <w:tc>
          <w:tcPr>
            <w:tcW w:type="dxa" w:w="5648"/>
            <w:tcMar>
              <w:top w:type="dxa" w:w="70"/>
              <w:left w:type="dxa" w:w="105"/>
              <w:bottom w:type="dxa" w:w="70"/>
              <w:right w:type="dxa" w:w="105"/>
            </w:tcMar>
            <w:vAlign w:val="top"/>
          </w:tcPr>
          <w:p>
            <w:pPr>
              <w:spacing w:after="0" w:line="246"/>
            </w:pPr>
            <w:r>
              <w:rPr>
                <w:sz w:val="18"/>
                <w:szCs w:val="18"/>
              </w:rPr>
              <w:t xml:space="preserve">Estres, pico y resistencia, con autorizacion del proveedor</w:t>
            </w:r>
          </w:p>
        </w:tc>
      </w:tr>
    </w:tbl>
    <w:p>
      <w:pPr>
        <w:spacing w:after="200"/>
      </w:pPr>
    </w:p>
    <w:p>
      <w:pPr>
        <w:pStyle w:val="Heading2"/>
        <w:spacing w:after="130" w:before="290"/>
      </w:pPr>
      <w:r>
        <w:rPr>
          <w:b/>
          <w:bCs/>
          <w:sz w:val="25"/>
          <w:szCs w:val="25"/>
        </w:rPr>
        <w:t xml:space="preserve">6.3 Escenarios criticos para una liberacion</w:t>
      </w:r>
    </w:p>
    <w:p>
      <w:pPr>
        <w:spacing w:after="130" w:line="272"/>
      </w:pPr>
      <w:r>
        <w:rPr>
          <w:sz w:val="21"/>
          <w:szCs w:val="21"/>
        </w:rPr>
        <w:t xml:space="preserve">Un fallo en cualquiera de estos cinco puntos detiene la liberacion.</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400"/>
        <w:gridCol w:w="6248"/>
      </w:tblGrid>
      <w:tr>
        <w:trPr>
          <w:tblHeader/>
        </w:trPr>
        <w:tc>
          <w:tcPr>
            <w:tcW w:type="dxa" w:w="3400"/>
            <w:shd w:fill="EDEBE6" w:val="clear"/>
            <w:tcMar>
              <w:top w:type="dxa" w:w="70"/>
              <w:left w:type="dxa" w:w="105"/>
              <w:bottom w:type="dxa" w:w="70"/>
              <w:right w:type="dxa" w:w="105"/>
            </w:tcMar>
            <w:vAlign w:val="top"/>
          </w:tcPr>
          <w:p>
            <w:pPr>
              <w:spacing w:after="0" w:line="246"/>
            </w:pPr>
            <w:r>
              <w:rPr>
                <w:b/>
                <w:bCs/>
                <w:sz w:val="17"/>
                <w:szCs w:val="17"/>
              </w:rPr>
              <w:t xml:space="preserve">Escenario</w:t>
            </w:r>
          </w:p>
        </w:tc>
        <w:tc>
          <w:tcPr>
            <w:tcW w:type="dxa" w:w="6248"/>
            <w:shd w:fill="EDEBE6" w:val="clear"/>
            <w:tcMar>
              <w:top w:type="dxa" w:w="70"/>
              <w:left w:type="dxa" w:w="105"/>
              <w:bottom w:type="dxa" w:w="70"/>
              <w:right w:type="dxa" w:w="105"/>
            </w:tcMar>
            <w:vAlign w:val="top"/>
          </w:tcPr>
          <w:p>
            <w:pPr>
              <w:spacing w:after="0" w:line="246"/>
            </w:pPr>
            <w:r>
              <w:rPr>
                <w:b/>
                <w:bCs/>
                <w:sz w:val="17"/>
                <w:szCs w:val="17"/>
              </w:rPr>
              <w:t xml:space="preserve">Por que detiene la liberacion</w:t>
            </w:r>
          </w:p>
        </w:tc>
      </w:tr>
      <w:tr>
        <w:tc>
          <w:tcPr>
            <w:tcW w:type="dxa" w:w="3400"/>
            <w:tcMar>
              <w:top w:type="dxa" w:w="70"/>
              <w:left w:type="dxa" w:w="105"/>
              <w:bottom w:type="dxa" w:w="70"/>
              <w:right w:type="dxa" w:w="105"/>
            </w:tcMar>
            <w:vAlign w:val="top"/>
          </w:tcPr>
          <w:p>
            <w:pPr>
              <w:spacing w:after="0" w:line="246"/>
            </w:pPr>
            <w:r>
              <w:rPr>
                <w:sz w:val="18"/>
                <w:szCs w:val="18"/>
              </w:rPr>
              <w:t xml:space="preserve">El control de acceso cede</w:t>
            </w:r>
          </w:p>
        </w:tc>
        <w:tc>
          <w:tcPr>
            <w:tcW w:type="dxa" w:w="6248"/>
            <w:tcMar>
              <w:top w:type="dxa" w:w="70"/>
              <w:left w:type="dxa" w:w="105"/>
              <w:bottom w:type="dxa" w:w="70"/>
              <w:right w:type="dxa" w:w="105"/>
            </w:tcMar>
            <w:vAlign w:val="top"/>
          </w:tcPr>
          <w:p>
            <w:pPr>
              <w:spacing w:after="0" w:line="246"/>
            </w:pPr>
            <w:r>
              <w:rPr>
                <w:sz w:val="18"/>
                <w:szCs w:val="18"/>
              </w:rPr>
              <w:t xml:space="preserve">Si el recurso protegido responde sin llave valida, o la llave viaja por un canal que la expone, deja de ser un problema de calidad y pasa a ser de seguridad.</w:t>
            </w:r>
          </w:p>
        </w:tc>
      </w:tr>
      <w:tr>
        <w:tc>
          <w:tcPr>
            <w:tcW w:type="dxa" w:w="3400"/>
            <w:tcMar>
              <w:top w:type="dxa" w:w="70"/>
              <w:left w:type="dxa" w:w="105"/>
              <w:bottom w:type="dxa" w:w="70"/>
              <w:right w:type="dxa" w:w="105"/>
            </w:tcMar>
            <w:vAlign w:val="top"/>
          </w:tcPr>
          <w:p>
            <w:pPr>
              <w:spacing w:after="0" w:line="246"/>
            </w:pPr>
            <w:r>
              <w:rPr>
                <w:sz w:val="18"/>
                <w:szCs w:val="18"/>
              </w:rPr>
              <w:t xml:space="preserve">El contrato cambia sin aviso</w:t>
            </w:r>
          </w:p>
        </w:tc>
        <w:tc>
          <w:tcPr>
            <w:tcW w:type="dxa" w:w="6248"/>
            <w:tcMar>
              <w:top w:type="dxa" w:w="70"/>
              <w:left w:type="dxa" w:w="105"/>
              <w:bottom w:type="dxa" w:w="70"/>
              <w:right w:type="dxa" w:w="105"/>
            </w:tcMar>
            <w:vAlign w:val="top"/>
          </w:tcPr>
          <w:p>
            <w:pPr>
              <w:spacing w:after="0" w:line="246"/>
            </w:pPr>
            <w:r>
              <w:rPr>
                <w:sz w:val="18"/>
                <w:szCs w:val="18"/>
              </w:rPr>
              <w:t xml:space="preserve">Desaparece un campo, cambia un tipo o cambia la forma del error. Rompe a todos los clientes a la vez y sin sintoma previo.</w:t>
            </w:r>
          </w:p>
        </w:tc>
      </w:tr>
      <w:tr>
        <w:tc>
          <w:tcPr>
            <w:tcW w:type="dxa" w:w="3400"/>
            <w:tcMar>
              <w:top w:type="dxa" w:w="70"/>
              <w:left w:type="dxa" w:w="105"/>
              <w:bottom w:type="dxa" w:w="70"/>
              <w:right w:type="dxa" w:w="105"/>
            </w:tcMar>
            <w:vAlign w:val="top"/>
          </w:tcPr>
          <w:p>
            <w:pPr>
              <w:spacing w:after="0" w:line="246"/>
            </w:pPr>
            <w:r>
              <w:rPr>
                <w:sz w:val="18"/>
                <w:szCs w:val="18"/>
              </w:rPr>
              <w:t xml:space="preserve">La paginacion pierde o duplica elementos</w:t>
            </w:r>
          </w:p>
        </w:tc>
        <w:tc>
          <w:tcPr>
            <w:tcW w:type="dxa" w:w="6248"/>
            <w:tcMar>
              <w:top w:type="dxa" w:w="70"/>
              <w:left w:type="dxa" w:w="105"/>
              <w:bottom w:type="dxa" w:w="70"/>
              <w:right w:type="dxa" w:w="105"/>
            </w:tcMar>
            <w:vAlign w:val="top"/>
          </w:tcPr>
          <w:p>
            <w:pPr>
              <w:spacing w:after="0" w:line="246"/>
            </w:pPr>
            <w:r>
              <w:rPr>
                <w:sz w:val="18"/>
                <w:szCs w:val="18"/>
              </w:rPr>
              <w:t xml:space="preserve">El cliente pierde datos y nadie lo nota hasta que el dato hace falta.</w:t>
            </w:r>
          </w:p>
        </w:tc>
      </w:tr>
      <w:tr>
        <w:tc>
          <w:tcPr>
            <w:tcW w:type="dxa" w:w="3400"/>
            <w:tcMar>
              <w:top w:type="dxa" w:w="70"/>
              <w:left w:type="dxa" w:w="105"/>
              <w:bottom w:type="dxa" w:w="70"/>
              <w:right w:type="dxa" w:w="105"/>
            </w:tcMar>
            <w:vAlign w:val="top"/>
          </w:tcPr>
          <w:p>
            <w:pPr>
              <w:spacing w:after="0" w:line="246"/>
            </w:pPr>
            <w:r>
              <w:rPr>
                <w:sz w:val="18"/>
                <w:szCs w:val="18"/>
              </w:rPr>
              <w:t xml:space="preserve">La validacion de entradas se relaja</w:t>
            </w:r>
          </w:p>
        </w:tc>
        <w:tc>
          <w:tcPr>
            <w:tcW w:type="dxa" w:w="6248"/>
            <w:tcMar>
              <w:top w:type="dxa" w:w="70"/>
              <w:left w:type="dxa" w:w="105"/>
              <w:bottom w:type="dxa" w:w="70"/>
              <w:right w:type="dxa" w:w="105"/>
            </w:tcMar>
            <w:vAlign w:val="top"/>
          </w:tcPr>
          <w:p>
            <w:pPr>
              <w:spacing w:after="0" w:line="246"/>
            </w:pPr>
            <w:r>
              <w:rPr>
                <w:sz w:val="18"/>
                <w:szCs w:val="18"/>
              </w:rPr>
              <w:t xml:space="preserve">Lo invalido empieza a aceptarse y el servicio devuelve resultados que el cliente cree filtrados.</w:t>
            </w:r>
          </w:p>
        </w:tc>
      </w:tr>
      <w:tr>
        <w:tc>
          <w:tcPr>
            <w:tcW w:type="dxa" w:w="3400"/>
            <w:tcMar>
              <w:top w:type="dxa" w:w="70"/>
              <w:left w:type="dxa" w:w="105"/>
              <w:bottom w:type="dxa" w:w="70"/>
              <w:right w:type="dxa" w:w="105"/>
            </w:tcMar>
            <w:vAlign w:val="top"/>
          </w:tcPr>
          <w:p>
            <w:pPr>
              <w:spacing w:after="0" w:line="246"/>
            </w:pPr>
            <w:r>
              <w:rPr>
                <w:sz w:val="18"/>
                <w:szCs w:val="18"/>
              </w:rPr>
              <w:t xml:space="preserve">El tiempo de respuesta supera el acuerdo</w:t>
            </w:r>
          </w:p>
        </w:tc>
        <w:tc>
          <w:tcPr>
            <w:tcW w:type="dxa" w:w="6248"/>
            <w:tcMar>
              <w:top w:type="dxa" w:w="70"/>
              <w:left w:type="dxa" w:w="105"/>
              <w:bottom w:type="dxa" w:w="70"/>
              <w:right w:type="dxa" w:w="105"/>
            </w:tcMar>
            <w:vAlign w:val="top"/>
          </w:tcPr>
          <w:p>
            <w:pPr>
              <w:spacing w:after="0" w:line="246"/>
            </w:pPr>
            <w:r>
              <w:rPr>
                <w:sz w:val="18"/>
                <w:szCs w:val="18"/>
              </w:rPr>
              <w:t xml:space="preserve">Un percentil 95 por encima del umbral en carga nominal anticipa una caida en produccion.</w:t>
            </w:r>
          </w:p>
        </w:tc>
      </w:tr>
    </w:tbl>
    <w:p>
      <w:pPr>
        <w:spacing w:after="200"/>
      </w:pPr>
    </w:p>
    <w:p>
      <w:pPr>
        <w:pStyle w:val="Heading2"/>
        <w:spacing w:after="130" w:before="290"/>
      </w:pPr>
      <w:r>
        <w:rPr>
          <w:b/>
          <w:bCs/>
          <w:sz w:val="25"/>
          <w:szCs w:val="25"/>
        </w:rPr>
        <w:t xml:space="preserve">6.4 Riesgos que se comunicarian al equipo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000"/>
        <w:gridCol w:w="2400"/>
        <w:gridCol w:w="4248"/>
      </w:tblGrid>
      <w:tr>
        <w:trPr>
          <w:tblHeader/>
        </w:trPr>
        <w:tc>
          <w:tcPr>
            <w:tcW w:type="dxa" w:w="3000"/>
            <w:shd w:fill="EDEBE6" w:val="clear"/>
            <w:tcMar>
              <w:top w:type="dxa" w:w="70"/>
              <w:left w:type="dxa" w:w="105"/>
              <w:bottom w:type="dxa" w:w="70"/>
              <w:right w:type="dxa" w:w="105"/>
            </w:tcMar>
            <w:vAlign w:val="top"/>
          </w:tcPr>
          <w:p>
            <w:pPr>
              <w:spacing w:after="0" w:line="246"/>
            </w:pPr>
            <w:r>
              <w:rPr>
                <w:b/>
                <w:bCs/>
                <w:sz w:val="17"/>
                <w:szCs w:val="17"/>
              </w:rPr>
              <w:t xml:space="preserve">Riesgo</w:t>
            </w:r>
          </w:p>
        </w:tc>
        <w:tc>
          <w:tcPr>
            <w:tcW w:type="dxa" w:w="2400"/>
            <w:shd w:fill="EDEBE6" w:val="clear"/>
            <w:tcMar>
              <w:top w:type="dxa" w:w="70"/>
              <w:left w:type="dxa" w:w="105"/>
              <w:bottom w:type="dxa" w:w="70"/>
              <w:right w:type="dxa" w:w="105"/>
            </w:tcMar>
            <w:vAlign w:val="top"/>
          </w:tcPr>
          <w:p>
            <w:pPr>
              <w:spacing w:after="0" w:line="246"/>
            </w:pPr>
            <w:r>
              <w:rPr>
                <w:b/>
                <w:bCs/>
                <w:sz w:val="17"/>
                <w:szCs w:val="17"/>
              </w:rPr>
              <w:t xml:space="preserve">A quien</w:t>
            </w:r>
          </w:p>
        </w:tc>
        <w:tc>
          <w:tcPr>
            <w:tcW w:type="dxa" w:w="4248"/>
            <w:shd w:fill="EDEBE6" w:val="clear"/>
            <w:tcMar>
              <w:top w:type="dxa" w:w="70"/>
              <w:left w:type="dxa" w:w="105"/>
              <w:bottom w:type="dxa" w:w="70"/>
              <w:right w:type="dxa" w:w="105"/>
            </w:tcMar>
            <w:vAlign w:val="top"/>
          </w:tcPr>
          <w:p>
            <w:pPr>
              <w:spacing w:after="0" w:line="246"/>
            </w:pPr>
            <w:r>
              <w:rPr>
                <w:b/>
                <w:bCs/>
                <w:sz w:val="17"/>
                <w:szCs w:val="17"/>
              </w:rPr>
              <w:t xml:space="preserve">Que se le dice</w:t>
            </w:r>
          </w:p>
        </w:tc>
      </w:tr>
      <w:tr>
        <w:tc>
          <w:tcPr>
            <w:tcW w:type="dxa" w:w="3000"/>
            <w:tcMar>
              <w:top w:type="dxa" w:w="70"/>
              <w:left w:type="dxa" w:w="105"/>
              <w:bottom w:type="dxa" w:w="70"/>
              <w:right w:type="dxa" w:w="105"/>
            </w:tcMar>
            <w:vAlign w:val="top"/>
          </w:tcPr>
          <w:p>
            <w:pPr>
              <w:spacing w:after="0" w:line="246"/>
            </w:pPr>
            <w:r>
              <w:rPr>
                <w:sz w:val="18"/>
                <w:szCs w:val="18"/>
              </w:rPr>
              <w:t xml:space="preserve">El recorte silencioso de la coleccion</w:t>
            </w:r>
          </w:p>
        </w:tc>
        <w:tc>
          <w:tcPr>
            <w:tcW w:type="dxa" w:w="2400"/>
            <w:tcMar>
              <w:top w:type="dxa" w:w="70"/>
              <w:left w:type="dxa" w:w="105"/>
              <w:bottom w:type="dxa" w:w="70"/>
              <w:right w:type="dxa" w:w="105"/>
            </w:tcMar>
            <w:vAlign w:val="top"/>
          </w:tcPr>
          <w:p>
            <w:pPr>
              <w:spacing w:after="0" w:line="246"/>
            </w:pPr>
            <w:r>
              <w:rPr>
                <w:sz w:val="18"/>
                <w:szCs w:val="18"/>
              </w:rPr>
              <w:t xml:space="preserve">Producto y arquitectura</w:t>
            </w:r>
          </w:p>
        </w:tc>
        <w:tc>
          <w:tcPr>
            <w:tcW w:type="dxa" w:w="4248"/>
            <w:tcMar>
              <w:top w:type="dxa" w:w="70"/>
              <w:left w:type="dxa" w:w="105"/>
              <w:bottom w:type="dxa" w:w="70"/>
              <w:right w:type="dxa" w:w="105"/>
            </w:tcMar>
            <w:vAlign w:val="top"/>
          </w:tcPr>
          <w:p>
            <w:pPr>
              <w:spacing w:after="0" w:line="246"/>
            </w:pPr>
            <w:r>
              <w:rPr>
                <w:sz w:val="18"/>
                <w:szCs w:val="18"/>
              </w:rPr>
              <w:t xml:space="preserve">Es el hallazgo de mayor impacto. Un cliente sin llave pierde datos sin recibir senal. Hay que decidir: corregir el limite o comunicarlo con un encabezado.</w:t>
            </w:r>
          </w:p>
        </w:tc>
      </w:tr>
      <w:tr>
        <w:tc>
          <w:tcPr>
            <w:tcW w:type="dxa" w:w="3000"/>
            <w:tcMar>
              <w:top w:type="dxa" w:w="70"/>
              <w:left w:type="dxa" w:w="105"/>
              <w:bottom w:type="dxa" w:w="70"/>
              <w:right w:type="dxa" w:w="105"/>
            </w:tcMar>
            <w:vAlign w:val="top"/>
          </w:tcPr>
          <w:p>
            <w:pPr>
              <w:spacing w:after="0" w:line="246"/>
            </w:pPr>
            <w:r>
              <w:rPr>
                <w:sz w:val="18"/>
                <w:szCs w:val="18"/>
              </w:rPr>
              <w:t xml:space="preserve">La llave admitida en la URL</w:t>
            </w:r>
          </w:p>
        </w:tc>
        <w:tc>
          <w:tcPr>
            <w:tcW w:type="dxa" w:w="2400"/>
            <w:tcMar>
              <w:top w:type="dxa" w:w="70"/>
              <w:left w:type="dxa" w:w="105"/>
              <w:bottom w:type="dxa" w:w="70"/>
              <w:right w:type="dxa" w:w="105"/>
            </w:tcMar>
            <w:vAlign w:val="top"/>
          </w:tcPr>
          <w:p>
            <w:pPr>
              <w:spacing w:after="0" w:line="246"/>
            </w:pPr>
            <w:r>
              <w:rPr>
                <w:sz w:val="18"/>
                <w:szCs w:val="18"/>
              </w:rPr>
              <w:t xml:space="preserve">Seguridad y arquitectura</w:t>
            </w:r>
          </w:p>
        </w:tc>
        <w:tc>
          <w:tcPr>
            <w:tcW w:type="dxa" w:w="4248"/>
            <w:tcMar>
              <w:top w:type="dxa" w:w="70"/>
              <w:left w:type="dxa" w:w="105"/>
              <w:bottom w:type="dxa" w:w="70"/>
              <w:right w:type="dxa" w:w="105"/>
            </w:tcMar>
            <w:vAlign w:val="top"/>
          </w:tcPr>
          <w:p>
            <w:pPr>
              <w:spacing w:after="0" w:line="246"/>
            </w:pPr>
            <w:r>
              <w:rPr>
                <w:sz w:val="18"/>
                <w:szCs w:val="18"/>
              </w:rPr>
              <w:t xml:space="preserve">La credencial queda en registros, historial y proxies. Debe admitirse solo por encabezado.</w:t>
            </w:r>
          </w:p>
        </w:tc>
      </w:tr>
      <w:tr>
        <w:tc>
          <w:tcPr>
            <w:tcW w:type="dxa" w:w="3000"/>
            <w:tcMar>
              <w:top w:type="dxa" w:w="70"/>
              <w:left w:type="dxa" w:w="105"/>
              <w:bottom w:type="dxa" w:w="70"/>
              <w:right w:type="dxa" w:w="105"/>
            </w:tcMar>
            <w:vAlign w:val="top"/>
          </w:tcPr>
          <w:p>
            <w:pPr>
              <w:spacing w:after="0" w:line="246"/>
            </w:pPr>
            <w:r>
              <w:rPr>
                <w:sz w:val="18"/>
                <w:szCs w:val="18"/>
              </w:rPr>
              <w:t xml:space="preserve">Los filtros que no filtran</w:t>
            </w:r>
          </w:p>
        </w:tc>
        <w:tc>
          <w:tcPr>
            <w:tcW w:type="dxa" w:w="2400"/>
            <w:tcMar>
              <w:top w:type="dxa" w:w="70"/>
              <w:left w:type="dxa" w:w="105"/>
              <w:bottom w:type="dxa" w:w="70"/>
              <w:right w:type="dxa" w:w="105"/>
            </w:tcMar>
            <w:vAlign w:val="top"/>
          </w:tcPr>
          <w:p>
            <w:pPr>
              <w:spacing w:after="0" w:line="246"/>
            </w:pPr>
            <w:r>
              <w:rPr>
                <w:sz w:val="18"/>
                <w:szCs w:val="18"/>
              </w:rPr>
              <w:t xml:space="preserve">Desarrollo</w:t>
            </w:r>
          </w:p>
        </w:tc>
        <w:tc>
          <w:tcPr>
            <w:tcW w:type="dxa" w:w="4248"/>
            <w:tcMar>
              <w:top w:type="dxa" w:w="70"/>
              <w:left w:type="dxa" w:w="105"/>
              <w:bottom w:type="dxa" w:w="70"/>
              <w:right w:type="dxa" w:w="105"/>
            </w:tcMar>
            <w:vAlign w:val="top"/>
          </w:tcPr>
          <w:p>
            <w:pPr>
              <w:spacing w:after="0" w:line="246"/>
            </w:pPr>
            <w:r>
              <w:rPr>
                <w:sz w:val="18"/>
                <w:szCs w:val="18"/>
              </w:rPr>
              <w:t xml:space="preserve">mime_types y attach_image se aceptan y se ignoran. Cualquier funcion construida sobre ellos parte de un supuesto falso.</w:t>
            </w:r>
          </w:p>
        </w:tc>
      </w:tr>
      <w:tr>
        <w:tc>
          <w:tcPr>
            <w:tcW w:type="dxa" w:w="3000"/>
            <w:tcMar>
              <w:top w:type="dxa" w:w="70"/>
              <w:left w:type="dxa" w:w="105"/>
              <w:bottom w:type="dxa" w:w="70"/>
              <w:right w:type="dxa" w:w="105"/>
            </w:tcMar>
            <w:vAlign w:val="top"/>
          </w:tcPr>
          <w:p>
            <w:pPr>
              <w:spacing w:after="0" w:line="246"/>
            </w:pPr>
            <w:r>
              <w:rPr>
                <w:sz w:val="18"/>
                <w:szCs w:val="18"/>
              </w:rPr>
              <w:t xml:space="preserve">El contrato doble segun la llave</w:t>
            </w:r>
          </w:p>
        </w:tc>
        <w:tc>
          <w:tcPr>
            <w:tcW w:type="dxa" w:w="2400"/>
            <w:tcMar>
              <w:top w:type="dxa" w:w="70"/>
              <w:left w:type="dxa" w:w="105"/>
              <w:bottom w:type="dxa" w:w="70"/>
              <w:right w:type="dxa" w:w="105"/>
            </w:tcMar>
            <w:vAlign w:val="top"/>
          </w:tcPr>
          <w:p>
            <w:pPr>
              <w:spacing w:after="0" w:line="246"/>
            </w:pPr>
            <w:r>
              <w:rPr>
                <w:sz w:val="18"/>
                <w:szCs w:val="18"/>
              </w:rPr>
              <w:t xml:space="preserve">Arquitectura y documentacion</w:t>
            </w:r>
          </w:p>
        </w:tc>
        <w:tc>
          <w:tcPr>
            <w:tcW w:type="dxa" w:w="4248"/>
            <w:tcMar>
              <w:top w:type="dxa" w:w="70"/>
              <w:left w:type="dxa" w:w="105"/>
              <w:bottom w:type="dxa" w:w="70"/>
              <w:right w:type="dxa" w:w="105"/>
            </w:tcMar>
            <w:vAlign w:val="top"/>
          </w:tcPr>
          <w:p>
            <w:pPr>
              <w:spacing w:after="0" w:line="246"/>
            </w:pPr>
            <w:r>
              <w:rPr>
                <w:sz w:val="18"/>
                <w:szCs w:val="18"/>
              </w:rPr>
              <w:t xml:space="preserve">Obliga a cada cliente a saber su propio modo de autenticacion para saber que campos esperar. Documentarlo o unificarlo.</w:t>
            </w:r>
          </w:p>
        </w:tc>
      </w:tr>
      <w:tr>
        <w:tc>
          <w:tcPr>
            <w:tcW w:type="dxa" w:w="3000"/>
            <w:tcMar>
              <w:top w:type="dxa" w:w="70"/>
              <w:left w:type="dxa" w:w="105"/>
              <w:bottom w:type="dxa" w:w="70"/>
              <w:right w:type="dxa" w:w="105"/>
            </w:tcMar>
            <w:vAlign w:val="top"/>
          </w:tcPr>
          <w:p>
            <w:pPr>
              <w:spacing w:after="0" w:line="246"/>
            </w:pPr>
            <w:r>
              <w:rPr>
                <w:sz w:val="18"/>
                <w:szCs w:val="18"/>
              </w:rPr>
              <w:t xml:space="preserve">La falta de entorno de pruebas</w:t>
            </w:r>
          </w:p>
        </w:tc>
        <w:tc>
          <w:tcPr>
            <w:tcW w:type="dxa" w:w="2400"/>
            <w:tcMar>
              <w:top w:type="dxa" w:w="70"/>
              <w:left w:type="dxa" w:w="105"/>
              <w:bottom w:type="dxa" w:w="70"/>
              <w:right w:type="dxa" w:w="105"/>
            </w:tcMar>
            <w:vAlign w:val="top"/>
          </w:tcPr>
          <w:p>
            <w:pPr>
              <w:spacing w:after="0" w:line="246"/>
            </w:pPr>
            <w:r>
              <w:rPr>
                <w:sz w:val="18"/>
                <w:szCs w:val="18"/>
              </w:rPr>
              <w:t xml:space="preserve">Gestion</w:t>
            </w:r>
          </w:p>
        </w:tc>
        <w:tc>
          <w:tcPr>
            <w:tcW w:type="dxa" w:w="4248"/>
            <w:tcMar>
              <w:top w:type="dxa" w:w="70"/>
              <w:left w:type="dxa" w:w="105"/>
              <w:bottom w:type="dxa" w:w="70"/>
              <w:right w:type="dxa" w:w="105"/>
            </w:tcMar>
            <w:vAlign w:val="top"/>
          </w:tcPr>
          <w:p>
            <w:pPr>
              <w:spacing w:after="0" w:line="246"/>
            </w:pPr>
            <w:r>
              <w:rPr>
                <w:sz w:val="18"/>
                <w:szCs w:val="18"/>
              </w:rPr>
              <w:t xml:space="preserve">Toda verificacion consume cuota de produccion. Limita volumen, frecuencia y tipo de prueba.</w:t>
            </w:r>
          </w:p>
        </w:tc>
      </w:tr>
      <w:tr>
        <w:tc>
          <w:tcPr>
            <w:tcW w:type="dxa" w:w="3000"/>
            <w:tcMar>
              <w:top w:type="dxa" w:w="70"/>
              <w:left w:type="dxa" w:w="105"/>
              <w:bottom w:type="dxa" w:w="70"/>
              <w:right w:type="dxa" w:w="105"/>
            </w:tcMar>
            <w:vAlign w:val="top"/>
          </w:tcPr>
          <w:p>
            <w:pPr>
              <w:spacing w:after="0" w:line="246"/>
            </w:pPr>
            <w:r>
              <w:rPr>
                <w:sz w:val="18"/>
                <w:szCs w:val="18"/>
              </w:rPr>
              <w:t xml:space="preserve">La especificacion incompleta</w:t>
            </w:r>
          </w:p>
        </w:tc>
        <w:tc>
          <w:tcPr>
            <w:tcW w:type="dxa" w:w="2400"/>
            <w:tcMar>
              <w:top w:type="dxa" w:w="70"/>
              <w:left w:type="dxa" w:w="105"/>
              <w:bottom w:type="dxa" w:w="70"/>
              <w:right w:type="dxa" w:w="105"/>
            </w:tcMar>
            <w:vAlign w:val="top"/>
          </w:tcPr>
          <w:p>
            <w:pPr>
              <w:spacing w:after="0" w:line="246"/>
            </w:pPr>
            <w:r>
              <w:rPr>
                <w:sz w:val="18"/>
                <w:szCs w:val="18"/>
              </w:rPr>
              <w:t xml:space="preserve">Producto</w:t>
            </w:r>
          </w:p>
        </w:tc>
        <w:tc>
          <w:tcPr>
            <w:tcW w:type="dxa" w:w="4248"/>
            <w:tcMar>
              <w:top w:type="dxa" w:w="70"/>
              <w:left w:type="dxa" w:w="105"/>
              <w:bottom w:type="dxa" w:w="70"/>
              <w:right w:type="dxa" w:w="105"/>
            </w:tcMar>
            <w:vAlign w:val="top"/>
          </w:tcPr>
          <w:p>
            <w:pPr>
              <w:spacing w:after="0" w:line="246"/>
            </w:pPr>
            <w:r>
              <w:rPr>
                <w:sz w:val="18"/>
                <w:szCs w:val="18"/>
              </w:rPr>
              <w:t xml:space="preserve">Diez puntos abiertos impiden afirmar que el servicio es correcto. Se puede afirmar que es consistente, que no es lo mismo.</w:t>
            </w:r>
          </w:p>
        </w:tc>
      </w:tr>
      <w:tr>
        <w:tc>
          <w:tcPr>
            <w:tcW w:type="dxa" w:w="3000"/>
            <w:tcMar>
              <w:top w:type="dxa" w:w="70"/>
              <w:left w:type="dxa" w:w="105"/>
              <w:bottom w:type="dxa" w:w="70"/>
              <w:right w:type="dxa" w:w="105"/>
            </w:tcMar>
            <w:vAlign w:val="top"/>
          </w:tcPr>
          <w:p>
            <w:pPr>
              <w:spacing w:after="0" w:line="246"/>
            </w:pPr>
            <w:r>
              <w:rPr>
                <w:sz w:val="18"/>
                <w:szCs w:val="18"/>
              </w:rPr>
              <w:t xml:space="preserve">La dependencia de un proveedor externo</w:t>
            </w:r>
          </w:p>
        </w:tc>
        <w:tc>
          <w:tcPr>
            <w:tcW w:type="dxa" w:w="2400"/>
            <w:tcMar>
              <w:top w:type="dxa" w:w="70"/>
              <w:left w:type="dxa" w:w="105"/>
              <w:bottom w:type="dxa" w:w="70"/>
              <w:right w:type="dxa" w:w="105"/>
            </w:tcMar>
            <w:vAlign w:val="top"/>
          </w:tcPr>
          <w:p>
            <w:pPr>
              <w:spacing w:after="0" w:line="246"/>
            </w:pPr>
            <w:r>
              <w:rPr>
                <w:sz w:val="18"/>
                <w:szCs w:val="18"/>
              </w:rPr>
              <w:t xml:space="preserve">Gestion y operacion</w:t>
            </w:r>
          </w:p>
        </w:tc>
        <w:tc>
          <w:tcPr>
            <w:tcW w:type="dxa" w:w="4248"/>
            <w:tcMar>
              <w:top w:type="dxa" w:w="70"/>
              <w:left w:type="dxa" w:w="105"/>
              <w:bottom w:type="dxa" w:w="70"/>
              <w:right w:type="dxa" w:w="105"/>
            </w:tcMar>
            <w:vAlign w:val="top"/>
          </w:tcPr>
          <w:p>
            <w:pPr>
              <w:spacing w:after="0" w:line="246"/>
            </w:pPr>
            <w:r>
              <w:rPr>
                <w:sz w:val="18"/>
                <w:szCs w:val="18"/>
              </w:rPr>
              <w:t xml:space="preserve">No hay control sobre disponibilidad, cambios ni cuotas. Conviene definir que hace el producto cuando el proveedor no responde.</w:t>
            </w:r>
          </w:p>
        </w:tc>
      </w:tr>
    </w:tbl>
    <w:p>
      <w:r>
        <w:br w:type="page"/>
      </w:r>
    </w:p>
    <w:p>
      <w:pPr>
        <w:pStyle w:val="Heading1"/>
        <w:spacing w:after="170" w:before="340"/>
      </w:pPr>
      <w:r>
        <w:rPr>
          <w:b/>
          <w:bCs/>
          <w:color w:val="1F5C8B"/>
          <w:sz w:val="30"/>
          <w:szCs w:val="30"/>
        </w:rPr>
        <w:t xml:space="preserve">7. Propuesta de automatizacion</w:t>
      </w:r>
    </w:p>
    <w:p>
      <w:pPr>
        <w:pStyle w:val="Heading2"/>
        <w:spacing w:after="130" w:before="290"/>
      </w:pPr>
      <w:r>
        <w:rPr>
          <w:b/>
          <w:bCs/>
          <w:sz w:val="25"/>
          <w:szCs w:val="25"/>
        </w:rPr>
        <w:t xml:space="preserve">7.1 Que se automatiza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400"/>
        <w:gridCol w:w="4200"/>
        <w:gridCol w:w="2048"/>
      </w:tblGrid>
      <w:tr>
        <w:trPr>
          <w:tblHeader/>
        </w:trPr>
        <w:tc>
          <w:tcPr>
            <w:tcW w:type="dxa" w:w="3400"/>
            <w:shd w:fill="EDEBE6" w:val="clear"/>
            <w:tcMar>
              <w:top w:type="dxa" w:w="70"/>
              <w:left w:type="dxa" w:w="105"/>
              <w:bottom w:type="dxa" w:w="70"/>
              <w:right w:type="dxa" w:w="105"/>
            </w:tcMar>
            <w:vAlign w:val="top"/>
          </w:tcPr>
          <w:p>
            <w:pPr>
              <w:spacing w:after="0" w:line="246"/>
            </w:pPr>
            <w:r>
              <w:rPr>
                <w:b/>
                <w:bCs/>
                <w:sz w:val="17"/>
                <w:szCs w:val="17"/>
              </w:rPr>
              <w:t xml:space="preserve">Conjunto</w:t>
            </w:r>
          </w:p>
        </w:tc>
        <w:tc>
          <w:tcPr>
            <w:tcW w:type="dxa" w:w="4200"/>
            <w:shd w:fill="EDEBE6" w:val="clear"/>
            <w:tcMar>
              <w:top w:type="dxa" w:w="70"/>
              <w:left w:type="dxa" w:w="105"/>
              <w:bottom w:type="dxa" w:w="70"/>
              <w:right w:type="dxa" w:w="105"/>
            </w:tcMar>
            <w:vAlign w:val="top"/>
          </w:tcPr>
          <w:p>
            <w:pPr>
              <w:spacing w:after="0" w:line="246"/>
            </w:pPr>
            <w:r>
              <w:rPr>
                <w:b/>
                <w:bCs/>
                <w:sz w:val="17"/>
                <w:szCs w:val="17"/>
              </w:rPr>
              <w:t xml:space="preserve">Por que</w:t>
            </w:r>
          </w:p>
        </w:tc>
        <w:tc>
          <w:tcPr>
            <w:tcW w:type="dxa" w:w="2048"/>
            <w:shd w:fill="EDEBE6" w:val="clear"/>
            <w:tcMar>
              <w:top w:type="dxa" w:w="70"/>
              <w:left w:type="dxa" w:w="105"/>
              <w:bottom w:type="dxa" w:w="70"/>
              <w:right w:type="dxa" w:w="105"/>
            </w:tcMar>
            <w:vAlign w:val="top"/>
          </w:tcPr>
          <w:p>
            <w:pPr>
              <w:spacing w:after="0" w:line="246"/>
            </w:pPr>
            <w:r>
              <w:rPr>
                <w:b/>
                <w:bCs/>
                <w:sz w:val="17"/>
                <w:szCs w:val="17"/>
              </w:rPr>
              <w:t xml:space="preserve">Cuando corre</w:t>
            </w:r>
          </w:p>
        </w:tc>
      </w:tr>
      <w:tr>
        <w:tc>
          <w:tcPr>
            <w:tcW w:type="dxa" w:w="3400"/>
            <w:tcMar>
              <w:top w:type="dxa" w:w="70"/>
              <w:left w:type="dxa" w:w="105"/>
              <w:bottom w:type="dxa" w:w="70"/>
              <w:right w:type="dxa" w:w="105"/>
            </w:tcMar>
            <w:vAlign w:val="top"/>
          </w:tcPr>
          <w:p>
            <w:pPr>
              <w:spacing w:after="0" w:line="246"/>
            </w:pPr>
            <w:r>
              <w:rPr>
                <w:sz w:val="18"/>
                <w:szCs w:val="18"/>
              </w:rPr>
              <w:t xml:space="preserve">Casos funcionales del camino principal</w:t>
            </w:r>
          </w:p>
        </w:tc>
        <w:tc>
          <w:tcPr>
            <w:tcW w:type="dxa" w:w="4200"/>
            <w:tcMar>
              <w:top w:type="dxa" w:w="70"/>
              <w:left w:type="dxa" w:w="105"/>
              <w:bottom w:type="dxa" w:w="70"/>
              <w:right w:type="dxa" w:w="105"/>
            </w:tcMar>
            <w:vAlign w:val="top"/>
          </w:tcPr>
          <w:p>
            <w:pPr>
              <w:spacing w:after="0" w:line="246"/>
            </w:pPr>
            <w:r>
              <w:rPr>
                <w:sz w:val="18"/>
                <w:szCs w:val="18"/>
              </w:rPr>
              <w:t xml:space="preserve">Se repiten en cada ciclo y su resultado es objetivo</w:t>
            </w:r>
          </w:p>
        </w:tc>
        <w:tc>
          <w:tcPr>
            <w:tcW w:type="dxa" w:w="2048"/>
            <w:tcMar>
              <w:top w:type="dxa" w:w="70"/>
              <w:left w:type="dxa" w:w="105"/>
              <w:bottom w:type="dxa" w:w="70"/>
              <w:right w:type="dxa" w:w="105"/>
            </w:tcMar>
            <w:vAlign w:val="top"/>
          </w:tcPr>
          <w:p>
            <w:pPr>
              <w:spacing w:after="0" w:line="246"/>
            </w:pPr>
            <w:r>
              <w:rPr>
                <w:sz w:val="18"/>
                <w:szCs w:val="18"/>
              </w:rPr>
              <w:t xml:space="preserve">Cada PR y a diario</w:t>
            </w:r>
          </w:p>
        </w:tc>
      </w:tr>
      <w:tr>
        <w:tc>
          <w:tcPr>
            <w:tcW w:type="dxa" w:w="3400"/>
            <w:tcMar>
              <w:top w:type="dxa" w:w="70"/>
              <w:left w:type="dxa" w:w="105"/>
              <w:bottom w:type="dxa" w:w="70"/>
              <w:right w:type="dxa" w:w="105"/>
            </w:tcMar>
            <w:vAlign w:val="top"/>
          </w:tcPr>
          <w:p>
            <w:pPr>
              <w:spacing w:after="0" w:line="246"/>
            </w:pPr>
            <w:r>
              <w:rPr>
                <w:sz w:val="18"/>
                <w:szCs w:val="18"/>
              </w:rPr>
              <w:t xml:space="preserve">Casos negativos y de borde</w:t>
            </w:r>
          </w:p>
        </w:tc>
        <w:tc>
          <w:tcPr>
            <w:tcW w:type="dxa" w:w="4200"/>
            <w:tcMar>
              <w:top w:type="dxa" w:w="70"/>
              <w:left w:type="dxa" w:w="105"/>
              <w:bottom w:type="dxa" w:w="70"/>
              <w:right w:type="dxa" w:w="105"/>
            </w:tcMar>
            <w:vAlign w:val="top"/>
          </w:tcPr>
          <w:p>
            <w:pPr>
              <w:spacing w:after="0" w:line="246"/>
            </w:pPr>
            <w:r>
              <w:rPr>
                <w:sz w:val="18"/>
                <w:szCs w:val="18"/>
              </w:rPr>
              <w:t xml:space="preserve">Son muchos, mecanicos y faciles de olvidar a mano</w:t>
            </w:r>
          </w:p>
        </w:tc>
        <w:tc>
          <w:tcPr>
            <w:tcW w:type="dxa" w:w="2048"/>
            <w:tcMar>
              <w:top w:type="dxa" w:w="70"/>
              <w:left w:type="dxa" w:w="105"/>
              <w:bottom w:type="dxa" w:w="70"/>
              <w:right w:type="dxa" w:w="105"/>
            </w:tcMar>
            <w:vAlign w:val="top"/>
          </w:tcPr>
          <w:p>
            <w:pPr>
              <w:spacing w:after="0" w:line="246"/>
            </w:pPr>
            <w:r>
              <w:rPr>
                <w:sz w:val="18"/>
                <w:szCs w:val="18"/>
              </w:rPr>
              <w:t xml:space="preserve">Cada PR y a diario</w:t>
            </w:r>
          </w:p>
        </w:tc>
      </w:tr>
      <w:tr>
        <w:tc>
          <w:tcPr>
            <w:tcW w:type="dxa" w:w="3400"/>
            <w:tcMar>
              <w:top w:type="dxa" w:w="70"/>
              <w:left w:type="dxa" w:w="105"/>
              <w:bottom w:type="dxa" w:w="70"/>
              <w:right w:type="dxa" w:w="105"/>
            </w:tcMar>
            <w:vAlign w:val="top"/>
          </w:tcPr>
          <w:p>
            <w:pPr>
              <w:spacing w:after="0" w:line="246"/>
            </w:pPr>
            <w:r>
              <w:rPr>
                <w:sz w:val="18"/>
                <w:szCs w:val="18"/>
              </w:rPr>
              <w:t xml:space="preserve">Validacion de contrato</w:t>
            </w:r>
          </w:p>
        </w:tc>
        <w:tc>
          <w:tcPr>
            <w:tcW w:type="dxa" w:w="4200"/>
            <w:tcMar>
              <w:top w:type="dxa" w:w="70"/>
              <w:left w:type="dxa" w:w="105"/>
              <w:bottom w:type="dxa" w:w="70"/>
              <w:right w:type="dxa" w:w="105"/>
            </w:tcMar>
            <w:vAlign w:val="top"/>
          </w:tcPr>
          <w:p>
            <w:pPr>
              <w:spacing w:after="0" w:line="246"/>
            </w:pPr>
            <w:r>
              <w:rPr>
                <w:sz w:val="18"/>
                <w:szCs w:val="18"/>
              </w:rPr>
              <w:t xml:space="preserve">Detecta una ruptura antes que los clientes</w:t>
            </w:r>
          </w:p>
        </w:tc>
        <w:tc>
          <w:tcPr>
            <w:tcW w:type="dxa" w:w="2048"/>
            <w:tcMar>
              <w:top w:type="dxa" w:w="70"/>
              <w:left w:type="dxa" w:w="105"/>
              <w:bottom w:type="dxa" w:w="70"/>
              <w:right w:type="dxa" w:w="105"/>
            </w:tcMar>
            <w:vAlign w:val="top"/>
          </w:tcPr>
          <w:p>
            <w:pPr>
              <w:spacing w:after="0" w:line="246"/>
            </w:pPr>
            <w:r>
              <w:rPr>
                <w:sz w:val="18"/>
                <w:szCs w:val="18"/>
              </w:rPr>
              <w:t xml:space="preserve">Cada PR y a diario</w:t>
            </w:r>
          </w:p>
        </w:tc>
      </w:tr>
      <w:tr>
        <w:tc>
          <w:tcPr>
            <w:tcW w:type="dxa" w:w="3400"/>
            <w:tcMar>
              <w:top w:type="dxa" w:w="70"/>
              <w:left w:type="dxa" w:w="105"/>
              <w:bottom w:type="dxa" w:w="70"/>
              <w:right w:type="dxa" w:w="105"/>
            </w:tcMar>
            <w:vAlign w:val="top"/>
          </w:tcPr>
          <w:p>
            <w:pPr>
              <w:spacing w:after="0" w:line="246"/>
            </w:pPr>
            <w:r>
              <w:rPr>
                <w:sz w:val="18"/>
                <w:szCs w:val="18"/>
              </w:rPr>
              <w:t xml:space="preserve">Control de acceso y entradas hostiles</w:t>
            </w:r>
          </w:p>
        </w:tc>
        <w:tc>
          <w:tcPr>
            <w:tcW w:type="dxa" w:w="4200"/>
            <w:tcMar>
              <w:top w:type="dxa" w:w="70"/>
              <w:left w:type="dxa" w:w="105"/>
              <w:bottom w:type="dxa" w:w="70"/>
              <w:right w:type="dxa" w:w="105"/>
            </w:tcMar>
            <w:vAlign w:val="top"/>
          </w:tcPr>
          <w:p>
            <w:pPr>
              <w:spacing w:after="0" w:line="246"/>
            </w:pPr>
            <w:r>
              <w:rPr>
                <w:sz w:val="18"/>
                <w:szCs w:val="18"/>
              </w:rPr>
              <w:t xml:space="preserve">Una regresion aqui es inaceptable</w:t>
            </w:r>
          </w:p>
        </w:tc>
        <w:tc>
          <w:tcPr>
            <w:tcW w:type="dxa" w:w="2048"/>
            <w:tcMar>
              <w:top w:type="dxa" w:w="70"/>
              <w:left w:type="dxa" w:w="105"/>
              <w:bottom w:type="dxa" w:w="70"/>
              <w:right w:type="dxa" w:w="105"/>
            </w:tcMar>
            <w:vAlign w:val="top"/>
          </w:tcPr>
          <w:p>
            <w:pPr>
              <w:spacing w:after="0" w:line="246"/>
            </w:pPr>
            <w:r>
              <w:rPr>
                <w:sz w:val="18"/>
                <w:szCs w:val="18"/>
              </w:rPr>
              <w:t xml:space="preserve">Cada PR y a diario</w:t>
            </w:r>
          </w:p>
        </w:tc>
      </w:tr>
      <w:tr>
        <w:tc>
          <w:tcPr>
            <w:tcW w:type="dxa" w:w="3400"/>
            <w:tcMar>
              <w:top w:type="dxa" w:w="70"/>
              <w:left w:type="dxa" w:w="105"/>
              <w:bottom w:type="dxa" w:w="70"/>
              <w:right w:type="dxa" w:w="105"/>
            </w:tcMar>
            <w:vAlign w:val="top"/>
          </w:tcPr>
          <w:p>
            <w:pPr>
              <w:spacing w:after="0" w:line="246"/>
            </w:pPr>
            <w:r>
              <w:rPr>
                <w:sz w:val="18"/>
                <w:szCs w:val="18"/>
              </w:rPr>
              <w:t xml:space="preserve">Escenario de humo de carga</w:t>
            </w:r>
          </w:p>
        </w:tc>
        <w:tc>
          <w:tcPr>
            <w:tcW w:type="dxa" w:w="4200"/>
            <w:tcMar>
              <w:top w:type="dxa" w:w="70"/>
              <w:left w:type="dxa" w:w="105"/>
              <w:bottom w:type="dxa" w:w="70"/>
              <w:right w:type="dxa" w:w="105"/>
            </w:tcMar>
            <w:vAlign w:val="top"/>
          </w:tcPr>
          <w:p>
            <w:pPr>
              <w:spacing w:after="0" w:line="246"/>
            </w:pPr>
            <w:r>
              <w:rPr>
                <w:sz w:val="18"/>
                <w:szCs w:val="18"/>
              </w:rPr>
              <w:t xml:space="preserve">Detecta una degradacion grave en un minuto</w:t>
            </w:r>
          </w:p>
        </w:tc>
        <w:tc>
          <w:tcPr>
            <w:tcW w:type="dxa" w:w="2048"/>
            <w:tcMar>
              <w:top w:type="dxa" w:w="70"/>
              <w:left w:type="dxa" w:w="105"/>
              <w:bottom w:type="dxa" w:w="70"/>
              <w:right w:type="dxa" w:w="105"/>
            </w:tcMar>
            <w:vAlign w:val="top"/>
          </w:tcPr>
          <w:p>
            <w:pPr>
              <w:spacing w:after="0" w:line="246"/>
            </w:pPr>
            <w:r>
              <w:rPr>
                <w:sz w:val="18"/>
                <w:szCs w:val="18"/>
              </w:rPr>
              <w:t xml:space="preserve">A diario</w:t>
            </w:r>
          </w:p>
        </w:tc>
      </w:tr>
      <w:tr>
        <w:tc>
          <w:tcPr>
            <w:tcW w:type="dxa" w:w="3400"/>
            <w:tcMar>
              <w:top w:type="dxa" w:w="70"/>
              <w:left w:type="dxa" w:w="105"/>
              <w:bottom w:type="dxa" w:w="70"/>
              <w:right w:type="dxa" w:w="105"/>
            </w:tcMar>
            <w:vAlign w:val="top"/>
          </w:tcPr>
          <w:p>
            <w:pPr>
              <w:spacing w:after="0" w:line="246"/>
            </w:pPr>
            <w:r>
              <w:rPr>
                <w:sz w:val="18"/>
                <w:szCs w:val="18"/>
              </w:rPr>
              <w:t xml:space="preserve">Escenario de carga nominal</w:t>
            </w:r>
          </w:p>
        </w:tc>
        <w:tc>
          <w:tcPr>
            <w:tcW w:type="dxa" w:w="4200"/>
            <w:tcMar>
              <w:top w:type="dxa" w:w="70"/>
              <w:left w:type="dxa" w:w="105"/>
              <w:bottom w:type="dxa" w:w="70"/>
              <w:right w:type="dxa" w:w="105"/>
            </w:tcMar>
            <w:vAlign w:val="top"/>
          </w:tcPr>
          <w:p>
            <w:pPr>
              <w:spacing w:after="0" w:line="246"/>
            </w:pPr>
            <w:r>
              <w:rPr>
                <w:sz w:val="18"/>
                <w:szCs w:val="18"/>
              </w:rPr>
              <w:t xml:space="preserve">Verifica el acuerdo de nivel de servicio</w:t>
            </w:r>
          </w:p>
        </w:tc>
        <w:tc>
          <w:tcPr>
            <w:tcW w:type="dxa" w:w="2048"/>
            <w:tcMar>
              <w:top w:type="dxa" w:w="70"/>
              <w:left w:type="dxa" w:w="105"/>
              <w:bottom w:type="dxa" w:w="70"/>
              <w:right w:type="dxa" w:w="105"/>
            </w:tcMar>
            <w:vAlign w:val="top"/>
          </w:tcPr>
          <w:p>
            <w:pPr>
              <w:spacing w:after="0" w:line="246"/>
            </w:pPr>
            <w:r>
              <w:rPr>
                <w:sz w:val="18"/>
                <w:szCs w:val="18"/>
              </w:rPr>
              <w:t xml:space="preserve">A diario y antes de liberar</w:t>
            </w:r>
          </w:p>
        </w:tc>
      </w:tr>
      <w:tr>
        <w:tc>
          <w:tcPr>
            <w:tcW w:type="dxa" w:w="3400"/>
            <w:tcMar>
              <w:top w:type="dxa" w:w="70"/>
              <w:left w:type="dxa" w:w="105"/>
              <w:bottom w:type="dxa" w:w="70"/>
              <w:right w:type="dxa" w:w="105"/>
            </w:tcMar>
            <w:vAlign w:val="top"/>
          </w:tcPr>
          <w:p>
            <w:pPr>
              <w:spacing w:after="0" w:line="246"/>
            </w:pPr>
            <w:r>
              <w:rPr>
                <w:sz w:val="18"/>
                <w:szCs w:val="18"/>
              </w:rPr>
              <w:t xml:space="preserve">Estres, pico y resistencia</w:t>
            </w:r>
          </w:p>
        </w:tc>
        <w:tc>
          <w:tcPr>
            <w:tcW w:type="dxa" w:w="4200"/>
            <w:tcMar>
              <w:top w:type="dxa" w:w="70"/>
              <w:left w:type="dxa" w:w="105"/>
              <w:bottom w:type="dxa" w:w="70"/>
              <w:right w:type="dxa" w:w="105"/>
            </w:tcMar>
            <w:vAlign w:val="top"/>
          </w:tcPr>
          <w:p>
            <w:pPr>
              <w:spacing w:after="0" w:line="246"/>
            </w:pPr>
            <w:r>
              <w:rPr>
                <w:sz w:val="18"/>
                <w:szCs w:val="18"/>
              </w:rPr>
              <w:t xml:space="preserve">Duran mucho e impactan un servicio ajeno</w:t>
            </w:r>
          </w:p>
        </w:tc>
        <w:tc>
          <w:tcPr>
            <w:tcW w:type="dxa" w:w="2048"/>
            <w:tcMar>
              <w:top w:type="dxa" w:w="70"/>
              <w:left w:type="dxa" w:w="105"/>
              <w:bottom w:type="dxa" w:w="70"/>
              <w:right w:type="dxa" w:w="105"/>
            </w:tcMar>
            <w:vAlign w:val="top"/>
          </w:tcPr>
          <w:p>
            <w:pPr>
              <w:spacing w:after="0" w:line="246"/>
            </w:pPr>
            <w:r>
              <w:rPr>
                <w:sz w:val="18"/>
                <w:szCs w:val="18"/>
              </w:rPr>
              <w:t xml:space="preserve">A demanda, con autorizacion</w:t>
            </w:r>
          </w:p>
        </w:tc>
      </w:tr>
    </w:tbl>
    <w:p>
      <w:pPr>
        <w:spacing w:after="200"/>
      </w:pPr>
    </w:p>
    <w:p>
      <w:pPr>
        <w:pStyle w:val="Heading2"/>
        <w:spacing w:after="130" w:before="290"/>
      </w:pPr>
      <w:r>
        <w:rPr>
          <w:b/>
          <w:bCs/>
          <w:sz w:val="25"/>
          <w:szCs w:val="25"/>
        </w:rPr>
        <w:t xml:space="preserve">7.2 Que sigue siendo manual</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600"/>
        <w:gridCol w:w="6048"/>
      </w:tblGrid>
      <w:tr>
        <w:trPr>
          <w:tblHeader/>
        </w:trPr>
        <w:tc>
          <w:tcPr>
            <w:tcW w:type="dxa" w:w="3600"/>
            <w:shd w:fill="EDEBE6" w:val="clear"/>
            <w:tcMar>
              <w:top w:type="dxa" w:w="70"/>
              <w:left w:type="dxa" w:w="105"/>
              <w:bottom w:type="dxa" w:w="70"/>
              <w:right w:type="dxa" w:w="105"/>
            </w:tcMar>
            <w:vAlign w:val="top"/>
          </w:tcPr>
          <w:p>
            <w:pPr>
              <w:spacing w:after="0" w:line="246"/>
            </w:pPr>
            <w:r>
              <w:rPr>
                <w:b/>
                <w:bCs/>
                <w:sz w:val="17"/>
                <w:szCs w:val="17"/>
              </w:rPr>
              <w:t xml:space="preserve">Actividad</w:t>
            </w:r>
          </w:p>
        </w:tc>
        <w:tc>
          <w:tcPr>
            <w:tcW w:type="dxa" w:w="6048"/>
            <w:shd w:fill="EDEBE6" w:val="clear"/>
            <w:tcMar>
              <w:top w:type="dxa" w:w="70"/>
              <w:left w:type="dxa" w:w="105"/>
              <w:bottom w:type="dxa" w:w="70"/>
              <w:right w:type="dxa" w:w="105"/>
            </w:tcMar>
            <w:vAlign w:val="top"/>
          </w:tcPr>
          <w:p>
            <w:pPr>
              <w:spacing w:after="0" w:line="246"/>
            </w:pPr>
            <w:r>
              <w:rPr>
                <w:b/>
                <w:bCs/>
                <w:sz w:val="17"/>
                <w:szCs w:val="17"/>
              </w:rPr>
              <w:t xml:space="preserve">Por que no se automatiza</w:t>
            </w:r>
          </w:p>
        </w:tc>
      </w:tr>
      <w:tr>
        <w:tc>
          <w:tcPr>
            <w:tcW w:type="dxa" w:w="3600"/>
            <w:tcMar>
              <w:top w:type="dxa" w:w="70"/>
              <w:left w:type="dxa" w:w="105"/>
              <w:bottom w:type="dxa" w:w="70"/>
              <w:right w:type="dxa" w:w="105"/>
            </w:tcMar>
            <w:vAlign w:val="top"/>
          </w:tcPr>
          <w:p>
            <w:pPr>
              <w:spacing w:after="0" w:line="246"/>
            </w:pPr>
            <w:r>
              <w:rPr>
                <w:sz w:val="18"/>
                <w:szCs w:val="18"/>
              </w:rPr>
              <w:t xml:space="preserve">Exploracion de un endpoint nuevo o modificado</w:t>
            </w:r>
          </w:p>
        </w:tc>
        <w:tc>
          <w:tcPr>
            <w:tcW w:type="dxa" w:w="6048"/>
            <w:tcMar>
              <w:top w:type="dxa" w:w="70"/>
              <w:left w:type="dxa" w:w="105"/>
              <w:bottom w:type="dxa" w:w="70"/>
              <w:right w:type="dxa" w:w="105"/>
            </w:tcMar>
            <w:vAlign w:val="top"/>
          </w:tcPr>
          <w:p>
            <w:pPr>
              <w:spacing w:after="0" w:line="246"/>
            </w:pPr>
            <w:r>
              <w:rPr>
                <w:sz w:val="18"/>
                <w:szCs w:val="18"/>
              </w:rPr>
              <w:t xml:space="preserve">Automatizar antes de entender produce casos que verifican una suposicion equivocada.</w:t>
            </w:r>
          </w:p>
        </w:tc>
      </w:tr>
      <w:tr>
        <w:tc>
          <w:tcPr>
            <w:tcW w:type="dxa" w:w="3600"/>
            <w:tcMar>
              <w:top w:type="dxa" w:w="70"/>
              <w:left w:type="dxa" w:w="105"/>
              <w:bottom w:type="dxa" w:w="70"/>
              <w:right w:type="dxa" w:w="105"/>
            </w:tcMar>
            <w:vAlign w:val="top"/>
          </w:tcPr>
          <w:p>
            <w:pPr>
              <w:spacing w:after="0" w:line="246"/>
            </w:pPr>
            <w:r>
              <w:rPr>
                <w:sz w:val="18"/>
                <w:szCs w:val="18"/>
              </w:rPr>
              <w:t xml:space="preserve">Valorar si un mensaje de error es util</w:t>
            </w:r>
          </w:p>
        </w:tc>
        <w:tc>
          <w:tcPr>
            <w:tcW w:type="dxa" w:w="6048"/>
            <w:tcMar>
              <w:top w:type="dxa" w:w="70"/>
              <w:left w:type="dxa" w:w="105"/>
              <w:bottom w:type="dxa" w:w="70"/>
              <w:right w:type="dxa" w:w="105"/>
            </w:tcMar>
            <w:vAlign w:val="top"/>
          </w:tcPr>
          <w:p>
            <w:pPr>
              <w:spacing w:after="0" w:line="246"/>
            </w:pPr>
            <w:r>
              <w:rPr>
                <w:sz w:val="18"/>
                <w:szCs w:val="18"/>
              </w:rPr>
              <w:t xml:space="preserve">Se puede comprobar que el mensaje existe. Que sea comprensible requiere juicio.</w:t>
            </w:r>
          </w:p>
        </w:tc>
      </w:tr>
      <w:tr>
        <w:tc>
          <w:tcPr>
            <w:tcW w:type="dxa" w:w="3600"/>
            <w:tcMar>
              <w:top w:type="dxa" w:w="70"/>
              <w:left w:type="dxa" w:w="105"/>
              <w:bottom w:type="dxa" w:w="70"/>
              <w:right w:type="dxa" w:w="105"/>
            </w:tcMar>
            <w:vAlign w:val="top"/>
          </w:tcPr>
          <w:p>
            <w:pPr>
              <w:spacing w:after="0" w:line="246"/>
            </w:pPr>
            <w:r>
              <w:rPr>
                <w:sz w:val="18"/>
                <w:szCs w:val="18"/>
              </w:rPr>
              <w:t xml:space="preserve">Contrastar documentacion contra comportamiento</w:t>
            </w:r>
          </w:p>
        </w:tc>
        <w:tc>
          <w:tcPr>
            <w:tcW w:type="dxa" w:w="6048"/>
            <w:tcMar>
              <w:top w:type="dxa" w:w="70"/>
              <w:left w:type="dxa" w:w="105"/>
              <w:bottom w:type="dxa" w:w="70"/>
              <w:right w:type="dxa" w:w="105"/>
            </w:tcMar>
            <w:vAlign w:val="top"/>
          </w:tcPr>
          <w:p>
            <w:pPr>
              <w:spacing w:after="0" w:line="246"/>
            </w:pPr>
            <w:r>
              <w:rPr>
                <w:sz w:val="18"/>
                <w:szCs w:val="18"/>
              </w:rPr>
              <w:t xml:space="preserve">Detectar un punto ambiguo es lectura critica, no ejecucion.</w:t>
            </w:r>
          </w:p>
        </w:tc>
      </w:tr>
      <w:tr>
        <w:tc>
          <w:tcPr>
            <w:tcW w:type="dxa" w:w="3600"/>
            <w:tcMar>
              <w:top w:type="dxa" w:w="70"/>
              <w:left w:type="dxa" w:w="105"/>
              <w:bottom w:type="dxa" w:w="70"/>
              <w:right w:type="dxa" w:w="105"/>
            </w:tcMar>
            <w:vAlign w:val="top"/>
          </w:tcPr>
          <w:p>
            <w:pPr>
              <w:spacing w:after="0" w:line="246"/>
            </w:pPr>
            <w:r>
              <w:rPr>
                <w:sz w:val="18"/>
                <w:szCs w:val="18"/>
              </w:rPr>
              <w:t xml:space="preserve">Pruebas de intrusion</w:t>
            </w:r>
          </w:p>
        </w:tc>
        <w:tc>
          <w:tcPr>
            <w:tcW w:type="dxa" w:w="6048"/>
            <w:tcMar>
              <w:top w:type="dxa" w:w="70"/>
              <w:left w:type="dxa" w:w="105"/>
              <w:bottom w:type="dxa" w:w="70"/>
              <w:right w:type="dxa" w:w="105"/>
            </w:tcMar>
            <w:vAlign w:val="top"/>
          </w:tcPr>
          <w:p>
            <w:pPr>
              <w:spacing w:after="0" w:line="246"/>
            </w:pPr>
            <w:r>
              <w:rPr>
                <w:sz w:val="18"/>
                <w:szCs w:val="18"/>
              </w:rPr>
              <w:t xml:space="preserve">Requieren autorizacion, herramientas especializadas y criterio humano.</w:t>
            </w:r>
          </w:p>
        </w:tc>
      </w:tr>
      <w:tr>
        <w:tc>
          <w:tcPr>
            <w:tcW w:type="dxa" w:w="3600"/>
            <w:tcMar>
              <w:top w:type="dxa" w:w="70"/>
              <w:left w:type="dxa" w:w="105"/>
              <w:bottom w:type="dxa" w:w="70"/>
              <w:right w:type="dxa" w:w="105"/>
            </w:tcMar>
            <w:vAlign w:val="top"/>
          </w:tcPr>
          <w:p>
            <w:pPr>
              <w:spacing w:after="0" w:line="246"/>
            </w:pPr>
            <w:r>
              <w:rPr>
                <w:sz w:val="18"/>
                <w:szCs w:val="18"/>
              </w:rPr>
              <w:t xml:space="preserve">Primera verificacion de un defecto corregido</w:t>
            </w:r>
          </w:p>
        </w:tc>
        <w:tc>
          <w:tcPr>
            <w:tcW w:type="dxa" w:w="6048"/>
            <w:tcMar>
              <w:top w:type="dxa" w:w="70"/>
              <w:left w:type="dxa" w:w="105"/>
              <w:bottom w:type="dxa" w:w="70"/>
              <w:right w:type="dxa" w:w="105"/>
            </w:tcMar>
            <w:vAlign w:val="top"/>
          </w:tcPr>
          <w:p>
            <w:pPr>
              <w:spacing w:after="0" w:line="246"/>
            </w:pPr>
            <w:r>
              <w:rPr>
                <w:sz w:val="18"/>
                <w:szCs w:val="18"/>
              </w:rPr>
              <w:t xml:space="preserve">Conviene hacerla a mano. Despues se incorpora como caso de regresion.</w:t>
            </w:r>
          </w:p>
        </w:tc>
      </w:tr>
    </w:tbl>
    <w:p>
      <w:pPr>
        <w:spacing w:after="200"/>
      </w:pPr>
    </w:p>
    <w:p>
      <w:pPr>
        <w:pStyle w:val="Heading2"/>
        <w:spacing w:after="130" w:before="290"/>
      </w:pPr>
      <w:r>
        <w:rPr>
          <w:b/>
          <w:bCs/>
          <w:sz w:val="25"/>
          <w:szCs w:val="25"/>
        </w:rPr>
        <w:t xml:space="preserve">7.3 Herramientas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200"/>
        <w:gridCol w:w="3000"/>
        <w:gridCol w:w="4448"/>
      </w:tblGrid>
      <w:tr>
        <w:trPr>
          <w:tblHeader/>
        </w:trPr>
        <w:tc>
          <w:tcPr>
            <w:tcW w:type="dxa" w:w="2200"/>
            <w:shd w:fill="EDEBE6" w:val="clear"/>
            <w:tcMar>
              <w:top w:type="dxa" w:w="70"/>
              <w:left w:type="dxa" w:w="105"/>
              <w:bottom w:type="dxa" w:w="70"/>
              <w:right w:type="dxa" w:w="105"/>
            </w:tcMar>
            <w:vAlign w:val="top"/>
          </w:tcPr>
          <w:p>
            <w:pPr>
              <w:spacing w:after="0" w:line="246"/>
            </w:pPr>
            <w:r>
              <w:rPr>
                <w:b/>
                <w:bCs/>
                <w:sz w:val="17"/>
                <w:szCs w:val="17"/>
              </w:rPr>
              <w:t xml:space="preserve">Herramienta</w:t>
            </w:r>
          </w:p>
        </w:tc>
        <w:tc>
          <w:tcPr>
            <w:tcW w:type="dxa" w:w="3000"/>
            <w:shd w:fill="EDEBE6" w:val="clear"/>
            <w:tcMar>
              <w:top w:type="dxa" w:w="70"/>
              <w:left w:type="dxa" w:w="105"/>
              <w:bottom w:type="dxa" w:w="70"/>
              <w:right w:type="dxa" w:w="105"/>
            </w:tcMar>
            <w:vAlign w:val="top"/>
          </w:tcPr>
          <w:p>
            <w:pPr>
              <w:spacing w:after="0" w:line="246"/>
            </w:pPr>
            <w:r>
              <w:rPr>
                <w:b/>
                <w:bCs/>
                <w:sz w:val="17"/>
                <w:szCs w:val="17"/>
              </w:rPr>
              <w:t xml:space="preserve">Para que</w:t>
            </w:r>
          </w:p>
        </w:tc>
        <w:tc>
          <w:tcPr>
            <w:tcW w:type="dxa" w:w="4448"/>
            <w:shd w:fill="EDEBE6" w:val="clear"/>
            <w:tcMar>
              <w:top w:type="dxa" w:w="70"/>
              <w:left w:type="dxa" w:w="105"/>
              <w:bottom w:type="dxa" w:w="70"/>
              <w:right w:type="dxa" w:w="105"/>
            </w:tcMar>
            <w:vAlign w:val="top"/>
          </w:tcPr>
          <w:p>
            <w:pPr>
              <w:spacing w:after="0" w:line="246"/>
            </w:pPr>
            <w:r>
              <w:rPr>
                <w:b/>
                <w:bCs/>
                <w:sz w:val="17"/>
                <w:szCs w:val="17"/>
              </w:rPr>
              <w:t xml:space="preserve">Por que se eligio</w:t>
            </w:r>
          </w:p>
        </w:tc>
      </w:tr>
      <w:tr>
        <w:tc>
          <w:tcPr>
            <w:tcW w:type="dxa" w:w="2200"/>
            <w:tcMar>
              <w:top w:type="dxa" w:w="70"/>
              <w:left w:type="dxa" w:w="105"/>
              <w:bottom w:type="dxa" w:w="70"/>
              <w:right w:type="dxa" w:w="105"/>
            </w:tcMar>
            <w:vAlign w:val="top"/>
          </w:tcPr>
          <w:p>
            <w:pPr>
              <w:spacing w:after="0" w:line="246"/>
            </w:pPr>
            <w:r>
              <w:rPr>
                <w:sz w:val="18"/>
                <w:szCs w:val="18"/>
              </w:rPr>
              <w:t xml:space="preserve">Playwright</w:t>
            </w:r>
          </w:p>
        </w:tc>
        <w:tc>
          <w:tcPr>
            <w:tcW w:type="dxa" w:w="3000"/>
            <w:tcMar>
              <w:top w:type="dxa" w:w="70"/>
              <w:left w:type="dxa" w:w="105"/>
              <w:bottom w:type="dxa" w:w="70"/>
              <w:right w:type="dxa" w:w="105"/>
            </w:tcMar>
            <w:vAlign w:val="top"/>
          </w:tcPr>
          <w:p>
            <w:pPr>
              <w:spacing w:after="0" w:line="246"/>
            </w:pPr>
            <w:r>
              <w:rPr>
                <w:sz w:val="18"/>
                <w:szCs w:val="18"/>
              </w:rPr>
              <w:t xml:space="preserve">Suite funcional, negativa, de borde, contrato y seguridad</w:t>
            </w:r>
          </w:p>
        </w:tc>
        <w:tc>
          <w:tcPr>
            <w:tcW w:type="dxa" w:w="4448"/>
            <w:tcMar>
              <w:top w:type="dxa" w:w="70"/>
              <w:left w:type="dxa" w:w="105"/>
              <w:bottom w:type="dxa" w:w="70"/>
              <w:right w:type="dxa" w:w="105"/>
            </w:tcMar>
            <w:vAlign w:val="top"/>
          </w:tcPr>
          <w:p>
            <w:pPr>
              <w:spacing w:after="0" w:line="246"/>
            </w:pPr>
            <w:r>
              <w:rPr>
                <w:sz w:val="18"/>
                <w:szCs w:val="18"/>
              </w:rPr>
              <w:t xml:space="preserve">Su contexto de peticiones permite probar API sin navegador. Trae reporte navegable, adjuntos de evidencia, reintentos y trazas. Sirve tambien si mas adelante hay que cubrir una interfaz.</w:t>
            </w:r>
          </w:p>
        </w:tc>
      </w:tr>
      <w:tr>
        <w:tc>
          <w:tcPr>
            <w:tcW w:type="dxa" w:w="2200"/>
            <w:tcMar>
              <w:top w:type="dxa" w:w="70"/>
              <w:left w:type="dxa" w:w="105"/>
              <w:bottom w:type="dxa" w:w="70"/>
              <w:right w:type="dxa" w:w="105"/>
            </w:tcMar>
            <w:vAlign w:val="top"/>
          </w:tcPr>
          <w:p>
            <w:pPr>
              <w:spacing w:after="0" w:line="246"/>
            </w:pPr>
            <w:r>
              <w:rPr>
                <w:sz w:val="18"/>
                <w:szCs w:val="18"/>
              </w:rPr>
              <w:t xml:space="preserve">Ajv con esquemas JSON</w:t>
            </w:r>
          </w:p>
        </w:tc>
        <w:tc>
          <w:tcPr>
            <w:tcW w:type="dxa" w:w="3000"/>
            <w:tcMar>
              <w:top w:type="dxa" w:w="70"/>
              <w:left w:type="dxa" w:w="105"/>
              <w:bottom w:type="dxa" w:w="70"/>
              <w:right w:type="dxa" w:w="105"/>
            </w:tcMar>
            <w:vAlign w:val="top"/>
          </w:tcPr>
          <w:p>
            <w:pPr>
              <w:spacing w:after="0" w:line="246"/>
            </w:pPr>
            <w:r>
              <w:rPr>
                <w:sz w:val="18"/>
                <w:szCs w:val="18"/>
              </w:rPr>
              <w:t xml:space="preserve">Validacion de contrato</w:t>
            </w:r>
          </w:p>
        </w:tc>
        <w:tc>
          <w:tcPr>
            <w:tcW w:type="dxa" w:w="4448"/>
            <w:tcMar>
              <w:top w:type="dxa" w:w="70"/>
              <w:left w:type="dxa" w:w="105"/>
              <w:bottom w:type="dxa" w:w="70"/>
              <w:right w:type="dxa" w:w="105"/>
            </w:tcMar>
            <w:vAlign w:val="top"/>
          </w:tcPr>
          <w:p>
            <w:pPr>
              <w:spacing w:after="0" w:line="246"/>
            </w:pPr>
            <w:r>
              <w:rPr>
                <w:sz w:val="18"/>
                <w:szCs w:val="18"/>
              </w:rPr>
              <w:t xml:space="preserve">El contrato queda expresado como dato y no como codigo. El esquema sirve ademas de documentacion.</w:t>
            </w:r>
          </w:p>
        </w:tc>
      </w:tr>
      <w:tr>
        <w:tc>
          <w:tcPr>
            <w:tcW w:type="dxa" w:w="2200"/>
            <w:tcMar>
              <w:top w:type="dxa" w:w="70"/>
              <w:left w:type="dxa" w:w="105"/>
              <w:bottom w:type="dxa" w:w="70"/>
              <w:right w:type="dxa" w:w="105"/>
            </w:tcMar>
            <w:vAlign w:val="top"/>
          </w:tcPr>
          <w:p>
            <w:pPr>
              <w:spacing w:after="0" w:line="246"/>
            </w:pPr>
            <w:r>
              <w:rPr>
                <w:sz w:val="18"/>
                <w:szCs w:val="18"/>
              </w:rPr>
              <w:t xml:space="preserve">k6</w:t>
            </w:r>
          </w:p>
        </w:tc>
        <w:tc>
          <w:tcPr>
            <w:tcW w:type="dxa" w:w="3000"/>
            <w:tcMar>
              <w:top w:type="dxa" w:w="70"/>
              <w:left w:type="dxa" w:w="105"/>
              <w:bottom w:type="dxa" w:w="70"/>
              <w:right w:type="dxa" w:w="105"/>
            </w:tcMar>
            <w:vAlign w:val="top"/>
          </w:tcPr>
          <w:p>
            <w:pPr>
              <w:spacing w:after="0" w:line="246"/>
            </w:pPr>
            <w:r>
              <w:rPr>
                <w:sz w:val="18"/>
                <w:szCs w:val="18"/>
              </w:rPr>
              <w:t xml:space="preserve">Escenarios de carga</w:t>
            </w:r>
          </w:p>
        </w:tc>
        <w:tc>
          <w:tcPr>
            <w:tcW w:type="dxa" w:w="4448"/>
            <w:tcMar>
              <w:top w:type="dxa" w:w="70"/>
              <w:left w:type="dxa" w:w="105"/>
              <w:bottom w:type="dxa" w:w="70"/>
              <w:right w:type="dxa" w:w="105"/>
            </w:tcMar>
            <w:vAlign w:val="top"/>
          </w:tcPr>
          <w:p>
            <w:pPr>
              <w:spacing w:after="0" w:line="246"/>
            </w:pPr>
            <w:r>
              <w:rPr>
                <w:sz w:val="18"/>
                <w:szCs w:val="18"/>
              </w:rPr>
              <w:t xml:space="preserve">Los escenarios se escriben en JavaScript, los umbrales son parte del script y el resultado es un dato estructurado que se integra sin conversion manual.</w:t>
            </w:r>
          </w:p>
        </w:tc>
      </w:tr>
      <w:tr>
        <w:tc>
          <w:tcPr>
            <w:tcW w:type="dxa" w:w="2200"/>
            <w:tcMar>
              <w:top w:type="dxa" w:w="70"/>
              <w:left w:type="dxa" w:w="105"/>
              <w:bottom w:type="dxa" w:w="70"/>
              <w:right w:type="dxa" w:w="105"/>
            </w:tcMar>
            <w:vAlign w:val="top"/>
          </w:tcPr>
          <w:p>
            <w:pPr>
              <w:spacing w:after="0" w:line="246"/>
            </w:pPr>
            <w:r>
              <w:rPr>
                <w:sz w:val="18"/>
                <w:szCs w:val="18"/>
              </w:rPr>
              <w:t xml:space="preserve">GitHub Actions</w:t>
            </w:r>
          </w:p>
        </w:tc>
        <w:tc>
          <w:tcPr>
            <w:tcW w:type="dxa" w:w="3000"/>
            <w:tcMar>
              <w:top w:type="dxa" w:w="70"/>
              <w:left w:type="dxa" w:w="105"/>
              <w:bottom w:type="dxa" w:w="70"/>
              <w:right w:type="dxa" w:w="105"/>
            </w:tcMar>
            <w:vAlign w:val="top"/>
          </w:tcPr>
          <w:p>
            <w:pPr>
              <w:spacing w:after="0" w:line="246"/>
            </w:pPr>
            <w:r>
              <w:rPr>
                <w:sz w:val="18"/>
                <w:szCs w:val="18"/>
              </w:rPr>
              <w:t xml:space="preserve">Orquestacion de las tres formas de ejecucion</w:t>
            </w:r>
          </w:p>
        </w:tc>
        <w:tc>
          <w:tcPr>
            <w:tcW w:type="dxa" w:w="4448"/>
            <w:tcMar>
              <w:top w:type="dxa" w:w="70"/>
              <w:left w:type="dxa" w:w="105"/>
              <w:bottom w:type="dxa" w:w="70"/>
              <w:right w:type="dxa" w:w="105"/>
            </w:tcMar>
            <w:vAlign w:val="top"/>
          </w:tcPr>
          <w:p>
            <w:pPr>
              <w:spacing w:after="0" w:line="246"/>
            </w:pPr>
            <w:r>
              <w:rPr>
                <w:sz w:val="18"/>
                <w:szCs w:val="18"/>
              </w:rPr>
              <w:t xml:space="preserve">Vive junto al codigo, no anade infraestructura y cubre las tres necesidades: manual, por PR y programada.</w:t>
            </w:r>
          </w:p>
        </w:tc>
      </w:tr>
      <w:tr>
        <w:tc>
          <w:tcPr>
            <w:tcW w:type="dxa" w:w="2200"/>
            <w:tcMar>
              <w:top w:type="dxa" w:w="70"/>
              <w:left w:type="dxa" w:w="105"/>
              <w:bottom w:type="dxa" w:w="70"/>
              <w:right w:type="dxa" w:w="105"/>
            </w:tcMar>
            <w:vAlign w:val="top"/>
          </w:tcPr>
          <w:p>
            <w:pPr>
              <w:spacing w:after="0" w:line="246"/>
            </w:pPr>
            <w:r>
              <w:rPr>
                <w:sz w:val="18"/>
                <w:szCs w:val="18"/>
              </w:rPr>
              <w:t xml:space="preserve">GitHub Pages</w:t>
            </w:r>
          </w:p>
        </w:tc>
        <w:tc>
          <w:tcPr>
            <w:tcW w:type="dxa" w:w="3000"/>
            <w:tcMar>
              <w:top w:type="dxa" w:w="70"/>
              <w:left w:type="dxa" w:w="105"/>
              <w:bottom w:type="dxa" w:w="70"/>
              <w:right w:type="dxa" w:w="105"/>
            </w:tcMar>
            <w:vAlign w:val="top"/>
          </w:tcPr>
          <w:p>
            <w:pPr>
              <w:spacing w:after="0" w:line="246"/>
            </w:pPr>
            <w:r>
              <w:rPr>
                <w:sz w:val="18"/>
                <w:szCs w:val="18"/>
              </w:rPr>
              <w:t xml:space="preserve">Publicacion del portal y del historico</w:t>
            </w:r>
          </w:p>
        </w:tc>
        <w:tc>
          <w:tcPr>
            <w:tcW w:type="dxa" w:w="4448"/>
            <w:tcMar>
              <w:top w:type="dxa" w:w="70"/>
              <w:left w:type="dxa" w:w="105"/>
              <w:bottom w:type="dxa" w:w="70"/>
              <w:right w:type="dxa" w:w="105"/>
            </w:tcMar>
            <w:vAlign w:val="top"/>
          </w:tcPr>
          <w:p>
            <w:pPr>
              <w:spacing w:after="0" w:line="246"/>
            </w:pPr>
            <w:r>
              <w:rPr>
                <w:sz w:val="18"/>
                <w:szCs w:val="18"/>
              </w:rPr>
              <w:t xml:space="preserve">El resultado deja de estar dentro de una bitacora y pasa a ser consultable por cualquier interesado.</w:t>
            </w:r>
          </w:p>
        </w:tc>
      </w:tr>
      <w:tr>
        <w:tc>
          <w:tcPr>
            <w:tcW w:type="dxa" w:w="2200"/>
            <w:tcMar>
              <w:top w:type="dxa" w:w="70"/>
              <w:left w:type="dxa" w:w="105"/>
              <w:bottom w:type="dxa" w:w="70"/>
              <w:right w:type="dxa" w:w="105"/>
            </w:tcMar>
            <w:vAlign w:val="top"/>
          </w:tcPr>
          <w:p>
            <w:pPr>
              <w:spacing w:after="0" w:line="246"/>
            </w:pPr>
            <w:r>
              <w:rPr>
                <w:sz w:val="18"/>
                <w:szCs w:val="18"/>
              </w:rPr>
              <w:t xml:space="preserve">Postman y Newman</w:t>
            </w:r>
          </w:p>
        </w:tc>
        <w:tc>
          <w:tcPr>
            <w:tcW w:type="dxa" w:w="3000"/>
            <w:tcMar>
              <w:top w:type="dxa" w:w="70"/>
              <w:left w:type="dxa" w:w="105"/>
              <w:bottom w:type="dxa" w:w="70"/>
              <w:right w:type="dxa" w:w="105"/>
            </w:tcMar>
            <w:vAlign w:val="top"/>
          </w:tcPr>
          <w:p>
            <w:pPr>
              <w:spacing w:after="0" w:line="246"/>
            </w:pPr>
            <w:r>
              <w:rPr>
                <w:sz w:val="18"/>
                <w:szCs w:val="18"/>
              </w:rPr>
              <w:t xml:space="preserve">No se adoptaron</w:t>
            </w:r>
          </w:p>
        </w:tc>
        <w:tc>
          <w:tcPr>
            <w:tcW w:type="dxa" w:w="4448"/>
            <w:tcMar>
              <w:top w:type="dxa" w:w="70"/>
              <w:left w:type="dxa" w:w="105"/>
              <w:bottom w:type="dxa" w:w="70"/>
              <w:right w:type="dxa" w:w="105"/>
            </w:tcMar>
            <w:vAlign w:val="top"/>
          </w:tcPr>
          <w:p>
            <w:pPr>
              <w:spacing w:after="0" w:line="246"/>
            </w:pPr>
            <w:r>
              <w:rPr>
                <w:sz w:val="18"/>
                <w:szCs w:val="18"/>
              </w:rPr>
              <w:t xml:space="preserve">La coleccion en JSON es dificil de revisar en un cambio y las aserciones quedan dispersas. Para exploracion manual siguen siendo comodos; para una suite versionada, no.</w:t>
            </w:r>
          </w:p>
        </w:tc>
      </w:tr>
    </w:tbl>
    <w:p>
      <w:pPr>
        <w:spacing w:after="200"/>
      </w:pPr>
    </w:p>
    <w:p>
      <w:pPr>
        <w:pStyle w:val="Heading2"/>
        <w:spacing w:after="130" w:before="290"/>
      </w:pPr>
      <w:r>
        <w:rPr>
          <w:b/>
          <w:bCs/>
          <w:sz w:val="25"/>
          <w:szCs w:val="25"/>
        </w:rPr>
        <w:t xml:space="preserve">7.4 Enfoque</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400"/>
        <w:gridCol w:w="4400"/>
        <w:gridCol w:w="1700"/>
        <w:gridCol w:w="1148"/>
      </w:tblGrid>
      <w:tr>
        <w:trPr>
          <w:tblHeader/>
        </w:trPr>
        <w:tc>
          <w:tcPr>
            <w:tcW w:type="dxa" w:w="2400"/>
            <w:shd w:fill="EDEBE6" w:val="clear"/>
            <w:tcMar>
              <w:top w:type="dxa" w:w="70"/>
              <w:left w:type="dxa" w:w="105"/>
              <w:bottom w:type="dxa" w:w="70"/>
              <w:right w:type="dxa" w:w="105"/>
            </w:tcMar>
            <w:vAlign w:val="top"/>
          </w:tcPr>
          <w:p>
            <w:pPr>
              <w:spacing w:after="0" w:line="246"/>
            </w:pPr>
            <w:r>
              <w:rPr>
                <w:b/>
                <w:bCs/>
                <w:sz w:val="17"/>
                <w:szCs w:val="17"/>
              </w:rPr>
              <w:t xml:space="preserve">Nivel</w:t>
            </w:r>
          </w:p>
        </w:tc>
        <w:tc>
          <w:tcPr>
            <w:tcW w:type="dxa" w:w="4400"/>
            <w:shd w:fill="EDEBE6" w:val="clear"/>
            <w:tcMar>
              <w:top w:type="dxa" w:w="70"/>
              <w:left w:type="dxa" w:w="105"/>
              <w:bottom w:type="dxa" w:w="70"/>
              <w:right w:type="dxa" w:w="105"/>
            </w:tcMar>
            <w:vAlign w:val="top"/>
          </w:tcPr>
          <w:p>
            <w:pPr>
              <w:spacing w:after="0" w:line="246"/>
            </w:pPr>
            <w:r>
              <w:rPr>
                <w:b/>
                <w:bCs/>
                <w:sz w:val="17"/>
                <w:szCs w:val="17"/>
              </w:rPr>
              <w:t xml:space="preserve">Contenido</w:t>
            </w:r>
          </w:p>
        </w:tc>
        <w:tc>
          <w:tcPr>
            <w:tcW w:type="dxa" w:w="1700"/>
            <w:shd w:fill="EDEBE6" w:val="clear"/>
            <w:tcMar>
              <w:top w:type="dxa" w:w="70"/>
              <w:left w:type="dxa" w:w="105"/>
              <w:bottom w:type="dxa" w:w="70"/>
              <w:right w:type="dxa" w:w="105"/>
            </w:tcMar>
            <w:vAlign w:val="top"/>
          </w:tcPr>
          <w:p>
            <w:pPr>
              <w:spacing w:after="0" w:line="246"/>
            </w:pPr>
            <w:r>
              <w:rPr>
                <w:b/>
                <w:bCs/>
                <w:sz w:val="17"/>
                <w:szCs w:val="17"/>
              </w:rPr>
              <w:t xml:space="preserve">Duracion</w:t>
            </w:r>
          </w:p>
        </w:tc>
        <w:tc>
          <w:tcPr>
            <w:tcW w:type="dxa" w:w="1148"/>
            <w:shd w:fill="EDEBE6" w:val="clear"/>
            <w:tcMar>
              <w:top w:type="dxa" w:w="70"/>
              <w:left w:type="dxa" w:w="105"/>
              <w:bottom w:type="dxa" w:w="70"/>
              <w:right w:type="dxa" w:w="105"/>
            </w:tcMar>
            <w:vAlign w:val="top"/>
          </w:tcPr>
          <w:p>
            <w:pPr>
              <w:spacing w:after="0" w:line="246"/>
            </w:pPr>
            <w:r>
              <w:rPr>
                <w:b/>
                <w:bCs/>
                <w:sz w:val="17"/>
                <w:szCs w:val="17"/>
              </w:rPr>
              <w:t xml:space="preserve">Cuando corre</w:t>
            </w:r>
          </w:p>
        </w:tc>
      </w:tr>
      <w:tr>
        <w:tc>
          <w:tcPr>
            <w:tcW w:type="dxa" w:w="2400"/>
            <w:tcMar>
              <w:top w:type="dxa" w:w="70"/>
              <w:left w:type="dxa" w:w="105"/>
              <w:bottom w:type="dxa" w:w="70"/>
              <w:right w:type="dxa" w:w="105"/>
            </w:tcMar>
            <w:vAlign w:val="top"/>
          </w:tcPr>
          <w:p>
            <w:pPr>
              <w:spacing w:after="0" w:line="246"/>
            </w:pPr>
            <w:r>
              <w:rPr>
                <w:sz w:val="18"/>
                <w:szCs w:val="18"/>
              </w:rPr>
              <w:t xml:space="preserve">Humo</w:t>
            </w:r>
          </w:p>
        </w:tc>
        <w:tc>
          <w:tcPr>
            <w:tcW w:type="dxa" w:w="4400"/>
            <w:tcMar>
              <w:top w:type="dxa" w:w="70"/>
              <w:left w:type="dxa" w:w="105"/>
              <w:bottom w:type="dxa" w:w="70"/>
              <w:right w:type="dxa" w:w="105"/>
            </w:tcMar>
            <w:vAlign w:val="top"/>
          </w:tcPr>
          <w:p>
            <w:pPr>
              <w:spacing w:after="0" w:line="246"/>
            </w:pPr>
            <w:r>
              <w:rPr>
                <w:sz w:val="18"/>
                <w:szCs w:val="18"/>
              </w:rPr>
              <w:t xml:space="preserve">Casos criticos de ambos endpoints</w:t>
            </w:r>
          </w:p>
        </w:tc>
        <w:tc>
          <w:tcPr>
            <w:tcW w:type="dxa" w:w="1700"/>
            <w:tcMar>
              <w:top w:type="dxa" w:w="70"/>
              <w:left w:type="dxa" w:w="105"/>
              <w:bottom w:type="dxa" w:w="70"/>
              <w:right w:type="dxa" w:w="105"/>
            </w:tcMar>
            <w:vAlign w:val="top"/>
          </w:tcPr>
          <w:p>
            <w:pPr>
              <w:spacing w:after="0" w:line="246"/>
            </w:pPr>
            <w:r>
              <w:rPr>
                <w:sz w:val="18"/>
                <w:szCs w:val="18"/>
              </w:rPr>
              <w:t xml:space="preserve">Menos de 2 min</w:t>
            </w:r>
          </w:p>
        </w:tc>
        <w:tc>
          <w:tcPr>
            <w:tcW w:type="dxa" w:w="1148"/>
            <w:tcMar>
              <w:top w:type="dxa" w:w="70"/>
              <w:left w:type="dxa" w:w="105"/>
              <w:bottom w:type="dxa" w:w="70"/>
              <w:right w:type="dxa" w:w="105"/>
            </w:tcMar>
            <w:vAlign w:val="top"/>
          </w:tcPr>
          <w:p>
            <w:pPr>
              <w:spacing w:after="0" w:line="246"/>
            </w:pPr>
            <w:r>
              <w:rPr>
                <w:sz w:val="18"/>
                <w:szCs w:val="18"/>
              </w:rPr>
              <w:t xml:space="preserve">Al inicio de toda ejecucion</w:t>
            </w:r>
          </w:p>
        </w:tc>
      </w:tr>
      <w:tr>
        <w:tc>
          <w:tcPr>
            <w:tcW w:type="dxa" w:w="2400"/>
            <w:tcMar>
              <w:top w:type="dxa" w:w="70"/>
              <w:left w:type="dxa" w:w="105"/>
              <w:bottom w:type="dxa" w:w="70"/>
              <w:right w:type="dxa" w:w="105"/>
            </w:tcMar>
            <w:vAlign w:val="top"/>
          </w:tcPr>
          <w:p>
            <w:pPr>
              <w:spacing w:after="0" w:line="246"/>
            </w:pPr>
            <w:r>
              <w:rPr>
                <w:sz w:val="18"/>
                <w:szCs w:val="18"/>
              </w:rPr>
              <w:t xml:space="preserve">Regresion funcional</w:t>
            </w:r>
          </w:p>
        </w:tc>
        <w:tc>
          <w:tcPr>
            <w:tcW w:type="dxa" w:w="4400"/>
            <w:tcMar>
              <w:top w:type="dxa" w:w="70"/>
              <w:left w:type="dxa" w:w="105"/>
              <w:bottom w:type="dxa" w:w="70"/>
              <w:right w:type="dxa" w:w="105"/>
            </w:tcMar>
            <w:vAlign w:val="top"/>
          </w:tcPr>
          <w:p>
            <w:pPr>
              <w:spacing w:after="0" w:line="246"/>
            </w:pPr>
            <w:r>
              <w:rPr>
                <w:sz w:val="18"/>
                <w:szCs w:val="18"/>
              </w:rPr>
              <w:t xml:space="preserve">Suite completa</w:t>
            </w:r>
          </w:p>
        </w:tc>
        <w:tc>
          <w:tcPr>
            <w:tcW w:type="dxa" w:w="1700"/>
            <w:tcMar>
              <w:top w:type="dxa" w:w="70"/>
              <w:left w:type="dxa" w:w="105"/>
              <w:bottom w:type="dxa" w:w="70"/>
              <w:right w:type="dxa" w:w="105"/>
            </w:tcMar>
            <w:vAlign w:val="top"/>
          </w:tcPr>
          <w:p>
            <w:pPr>
              <w:spacing w:after="0" w:line="246"/>
            </w:pPr>
            <w:r>
              <w:rPr>
                <w:sz w:val="18"/>
                <w:szCs w:val="18"/>
              </w:rPr>
              <w:t xml:space="preserve">De 4 a 6 min</w:t>
            </w:r>
          </w:p>
        </w:tc>
        <w:tc>
          <w:tcPr>
            <w:tcW w:type="dxa" w:w="1148"/>
            <w:tcMar>
              <w:top w:type="dxa" w:w="70"/>
              <w:left w:type="dxa" w:w="105"/>
              <w:bottom w:type="dxa" w:w="70"/>
              <w:right w:type="dxa" w:w="105"/>
            </w:tcMar>
            <w:vAlign w:val="top"/>
          </w:tcPr>
          <w:p>
            <w:pPr>
              <w:spacing w:after="0" w:line="246"/>
            </w:pPr>
            <w:r>
              <w:rPr>
                <w:sz w:val="18"/>
                <w:szCs w:val="18"/>
              </w:rPr>
              <w:t xml:space="preserve">Cada PR y cada ejecucion programada</w:t>
            </w:r>
          </w:p>
        </w:tc>
      </w:tr>
      <w:tr>
        <w:tc>
          <w:tcPr>
            <w:tcW w:type="dxa" w:w="2400"/>
            <w:tcMar>
              <w:top w:type="dxa" w:w="70"/>
              <w:left w:type="dxa" w:w="105"/>
              <w:bottom w:type="dxa" w:w="70"/>
              <w:right w:type="dxa" w:w="105"/>
            </w:tcMar>
            <w:vAlign w:val="top"/>
          </w:tcPr>
          <w:p>
            <w:pPr>
              <w:spacing w:after="0" w:line="246"/>
            </w:pPr>
            <w:r>
              <w:rPr>
                <w:sz w:val="18"/>
                <w:szCs w:val="18"/>
              </w:rPr>
              <w:t xml:space="preserve">Contrato</w:t>
            </w:r>
          </w:p>
        </w:tc>
        <w:tc>
          <w:tcPr>
            <w:tcW w:type="dxa" w:w="4400"/>
            <w:tcMar>
              <w:top w:type="dxa" w:w="70"/>
              <w:left w:type="dxa" w:w="105"/>
              <w:bottom w:type="dxa" w:w="70"/>
              <w:right w:type="dxa" w:w="105"/>
            </w:tcMar>
            <w:vAlign w:val="top"/>
          </w:tcPr>
          <w:p>
            <w:pPr>
              <w:spacing w:after="0" w:line="246"/>
            </w:pPr>
            <w:r>
              <w:rPr>
                <w:sz w:val="18"/>
                <w:szCs w:val="18"/>
              </w:rPr>
              <w:t xml:space="preserve">Esquemas de ambas representaciones y del error</w:t>
            </w:r>
          </w:p>
        </w:tc>
        <w:tc>
          <w:tcPr>
            <w:tcW w:type="dxa" w:w="1700"/>
            <w:tcMar>
              <w:top w:type="dxa" w:w="70"/>
              <w:left w:type="dxa" w:w="105"/>
              <w:bottom w:type="dxa" w:w="70"/>
              <w:right w:type="dxa" w:w="105"/>
            </w:tcMar>
            <w:vAlign w:val="top"/>
          </w:tcPr>
          <w:p>
            <w:pPr>
              <w:spacing w:after="0" w:line="246"/>
            </w:pPr>
            <w:r>
              <w:rPr>
                <w:sz w:val="18"/>
                <w:szCs w:val="18"/>
              </w:rPr>
              <w:t xml:space="preserve">Menos de 1 min</w:t>
            </w:r>
          </w:p>
        </w:tc>
        <w:tc>
          <w:tcPr>
            <w:tcW w:type="dxa" w:w="1148"/>
            <w:tcMar>
              <w:top w:type="dxa" w:w="70"/>
              <w:left w:type="dxa" w:w="105"/>
              <w:bottom w:type="dxa" w:w="70"/>
              <w:right w:type="dxa" w:w="105"/>
            </w:tcMar>
            <w:vAlign w:val="top"/>
          </w:tcPr>
          <w:p>
            <w:pPr>
              <w:spacing w:after="0" w:line="246"/>
            </w:pPr>
            <w:r>
              <w:rPr>
                <w:sz w:val="18"/>
                <w:szCs w:val="18"/>
              </w:rPr>
              <w:t xml:space="preserve">Dentro de la regresion y por separado</w:t>
            </w:r>
          </w:p>
        </w:tc>
      </w:tr>
      <w:tr>
        <w:tc>
          <w:tcPr>
            <w:tcW w:type="dxa" w:w="2400"/>
            <w:tcMar>
              <w:top w:type="dxa" w:w="70"/>
              <w:left w:type="dxa" w:w="105"/>
              <w:bottom w:type="dxa" w:w="70"/>
              <w:right w:type="dxa" w:w="105"/>
            </w:tcMar>
            <w:vAlign w:val="top"/>
          </w:tcPr>
          <w:p>
            <w:pPr>
              <w:spacing w:after="0" w:line="246"/>
            </w:pPr>
            <w:r>
              <w:rPr>
                <w:sz w:val="18"/>
                <w:szCs w:val="18"/>
              </w:rPr>
              <w:t xml:space="preserve">Carga continua</w:t>
            </w:r>
          </w:p>
        </w:tc>
        <w:tc>
          <w:tcPr>
            <w:tcW w:type="dxa" w:w="4400"/>
            <w:tcMar>
              <w:top w:type="dxa" w:w="70"/>
              <w:left w:type="dxa" w:w="105"/>
              <w:bottom w:type="dxa" w:w="70"/>
              <w:right w:type="dxa" w:w="105"/>
            </w:tcMar>
            <w:vAlign w:val="top"/>
          </w:tcPr>
          <w:p>
            <w:pPr>
              <w:spacing w:after="0" w:line="246"/>
            </w:pPr>
            <w:r>
              <w:rPr>
                <w:sz w:val="18"/>
                <w:szCs w:val="18"/>
              </w:rPr>
              <w:t xml:space="preserve">Humo y carga nominal</w:t>
            </w:r>
          </w:p>
        </w:tc>
        <w:tc>
          <w:tcPr>
            <w:tcW w:type="dxa" w:w="1700"/>
            <w:tcMar>
              <w:top w:type="dxa" w:w="70"/>
              <w:left w:type="dxa" w:w="105"/>
              <w:bottom w:type="dxa" w:w="70"/>
              <w:right w:type="dxa" w:w="105"/>
            </w:tcMar>
            <w:vAlign w:val="top"/>
          </w:tcPr>
          <w:p>
            <w:pPr>
              <w:spacing w:after="0" w:line="246"/>
            </w:pPr>
            <w:r>
              <w:rPr>
                <w:sz w:val="18"/>
                <w:szCs w:val="18"/>
              </w:rPr>
              <w:t xml:space="preserve">De 6 a 7 min</w:t>
            </w:r>
          </w:p>
        </w:tc>
        <w:tc>
          <w:tcPr>
            <w:tcW w:type="dxa" w:w="1148"/>
            <w:tcMar>
              <w:top w:type="dxa" w:w="70"/>
              <w:left w:type="dxa" w:w="105"/>
              <w:bottom w:type="dxa" w:w="70"/>
              <w:right w:type="dxa" w:w="105"/>
            </w:tcMar>
            <w:vAlign w:val="top"/>
          </w:tcPr>
          <w:p>
            <w:pPr>
              <w:spacing w:after="0" w:line="246"/>
            </w:pPr>
            <w:r>
              <w:rPr>
                <w:sz w:val="18"/>
                <w:szCs w:val="18"/>
              </w:rPr>
              <w:t xml:space="preserve">Cada ejecucion programada</w:t>
            </w:r>
          </w:p>
        </w:tc>
      </w:tr>
      <w:tr>
        <w:tc>
          <w:tcPr>
            <w:tcW w:type="dxa" w:w="2400"/>
            <w:tcMar>
              <w:top w:type="dxa" w:w="70"/>
              <w:left w:type="dxa" w:w="105"/>
              <w:bottom w:type="dxa" w:w="70"/>
              <w:right w:type="dxa" w:w="105"/>
            </w:tcMar>
            <w:vAlign w:val="top"/>
          </w:tcPr>
          <w:p>
            <w:pPr>
              <w:spacing w:after="0" w:line="246"/>
            </w:pPr>
            <w:r>
              <w:rPr>
                <w:sz w:val="18"/>
                <w:szCs w:val="18"/>
              </w:rPr>
              <w:t xml:space="preserve">Carga a demanda</w:t>
            </w:r>
          </w:p>
        </w:tc>
        <w:tc>
          <w:tcPr>
            <w:tcW w:type="dxa" w:w="4400"/>
            <w:tcMar>
              <w:top w:type="dxa" w:w="70"/>
              <w:left w:type="dxa" w:w="105"/>
              <w:bottom w:type="dxa" w:w="70"/>
              <w:right w:type="dxa" w:w="105"/>
            </w:tcMar>
            <w:vAlign w:val="top"/>
          </w:tcPr>
          <w:p>
            <w:pPr>
              <w:spacing w:after="0" w:line="246"/>
            </w:pPr>
            <w:r>
              <w:rPr>
                <w:sz w:val="18"/>
                <w:szCs w:val="18"/>
              </w:rPr>
              <w:t xml:space="preserve">Estres, pico y resistencia</w:t>
            </w:r>
          </w:p>
        </w:tc>
        <w:tc>
          <w:tcPr>
            <w:tcW w:type="dxa" w:w="1700"/>
            <w:tcMar>
              <w:top w:type="dxa" w:w="70"/>
              <w:left w:type="dxa" w:w="105"/>
              <w:bottom w:type="dxa" w:w="70"/>
              <w:right w:type="dxa" w:w="105"/>
            </w:tcMar>
            <w:vAlign w:val="top"/>
          </w:tcPr>
          <w:p>
            <w:pPr>
              <w:spacing w:after="0" w:line="246"/>
            </w:pPr>
            <w:r>
              <w:rPr>
                <w:sz w:val="18"/>
                <w:szCs w:val="18"/>
              </w:rPr>
              <w:t xml:space="preserve">De 9 a 30 min</w:t>
            </w:r>
          </w:p>
        </w:tc>
        <w:tc>
          <w:tcPr>
            <w:tcW w:type="dxa" w:w="1148"/>
            <w:tcMar>
              <w:top w:type="dxa" w:w="70"/>
              <w:left w:type="dxa" w:w="105"/>
              <w:bottom w:type="dxa" w:w="70"/>
              <w:right w:type="dxa" w:w="105"/>
            </w:tcMar>
            <w:vAlign w:val="top"/>
          </w:tcPr>
          <w:p>
            <w:pPr>
              <w:spacing w:after="0" w:line="246"/>
            </w:pPr>
            <w:r>
              <w:rPr>
                <w:sz w:val="18"/>
                <w:szCs w:val="18"/>
              </w:rPr>
              <w:t xml:space="preserve">Manual, con autorizacion</w:t>
            </w:r>
          </w:p>
        </w:tc>
      </w:tr>
    </w:tbl>
    <w:p>
      <w:pPr>
        <w:spacing w:after="160"/>
      </w:pPr>
    </w:p>
    <w:p>
      <w:pPr>
        <w:spacing w:after="130" w:line="272"/>
      </w:pPr>
      <w:r>
        <w:rPr>
          <w:sz w:val="21"/>
          <w:szCs w:val="21"/>
        </w:rPr>
        <w:t xml:space="preserve">La base de la piramide la ocupan las verificaciones de contrato: son rapidas y detectan el fallo mas costoso. Encima van los casos funcionales y de borde. Arriba, los escenarios de carga largos, que solo corren cuando alguien los pide.</w:t>
      </w:r>
    </w:p>
    <w:p>
      <w:r>
        <w:br w:type="page"/>
      </w:r>
    </w:p>
    <w:p>
      <w:pPr>
        <w:pStyle w:val="Heading1"/>
        <w:spacing w:after="170" w:before="340"/>
      </w:pPr>
      <w:r>
        <w:rPr>
          <w:b/>
          <w:bCs/>
          <w:color w:val="1F5C8B"/>
          <w:sz w:val="30"/>
          <w:szCs w:val="30"/>
        </w:rPr>
        <w:t xml:space="preserve">8. Implementacion entregada</w:t>
      </w:r>
    </w:p>
    <w:p>
      <w:pPr>
        <w:spacing w:after="130" w:line="272"/>
      </w:pPr>
      <w:r>
        <w:rPr>
          <w:sz w:val="21"/>
          <w:szCs w:val="21"/>
        </w:rPr>
        <w:t xml:space="preserve">La propuesta esta implementada. El repositorio contiene la suite, los escenarios de carga, el flujo de integracion continua y el portal de resultados.</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2800"/>
        <w:gridCol w:w="6848"/>
      </w:tblGrid>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Repositorio</w:t>
            </w:r>
          </w:p>
        </w:tc>
        <w:tc>
          <w:tcPr>
            <w:tcW w:type="dxa" w:w="6848"/>
            <w:tcMar>
              <w:top w:type="dxa" w:w="70"/>
              <w:left w:type="dxa" w:w="105"/>
              <w:bottom w:type="dxa" w:w="70"/>
              <w:right w:type="dxa" w:w="105"/>
            </w:tcMar>
            <w:vAlign w:val="top"/>
          </w:tcPr>
          <w:p>
            <w:pPr>
              <w:spacing w:after="0" w:line="246"/>
            </w:pPr>
            <w:r>
              <w:rPr>
                <w:sz w:val="18"/>
                <w:szCs w:val="18"/>
              </w:rPr>
              <w:t xml:space="preserve">https://github.com/lrbg/TESTAPI</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Portal de resultados</w:t>
            </w:r>
          </w:p>
        </w:tc>
        <w:tc>
          <w:tcPr>
            <w:tcW w:type="dxa" w:w="6848"/>
            <w:tcMar>
              <w:top w:type="dxa" w:w="70"/>
              <w:left w:type="dxa" w:w="105"/>
              <w:bottom w:type="dxa" w:w="70"/>
              <w:right w:type="dxa" w:w="105"/>
            </w:tcMar>
            <w:vAlign w:val="top"/>
          </w:tcPr>
          <w:p>
            <w:pPr>
              <w:spacing w:after="0" w:line="246"/>
            </w:pPr>
            <w:r>
              <w:rPr>
                <w:sz w:val="18"/>
                <w:szCs w:val="18"/>
              </w:rPr>
              <w:t xml:space="preserve">https://lrbg.github.io/TESTAPI/</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Analisis publicado</w:t>
            </w:r>
          </w:p>
        </w:tc>
        <w:tc>
          <w:tcPr>
            <w:tcW w:type="dxa" w:w="6848"/>
            <w:tcMar>
              <w:top w:type="dxa" w:w="70"/>
              <w:left w:type="dxa" w:w="105"/>
              <w:bottom w:type="dxa" w:w="70"/>
              <w:right w:type="dxa" w:w="105"/>
            </w:tcMar>
            <w:vAlign w:val="top"/>
          </w:tcPr>
          <w:p>
            <w:pPr>
              <w:spacing w:after="0" w:line="246"/>
            </w:pPr>
            <w:r>
              <w:rPr>
                <w:sz w:val="18"/>
                <w:szCs w:val="18"/>
              </w:rPr>
              <w:t xml:space="preserve">https://lrbg.github.io/TESTAPI/analisis.html</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Catalogo de casos</w:t>
            </w:r>
          </w:p>
        </w:tc>
        <w:tc>
          <w:tcPr>
            <w:tcW w:type="dxa" w:w="6848"/>
            <w:tcMar>
              <w:top w:type="dxa" w:w="70"/>
              <w:left w:type="dxa" w:w="105"/>
              <w:bottom w:type="dxa" w:w="70"/>
              <w:right w:type="dxa" w:w="105"/>
            </w:tcMar>
            <w:vAlign w:val="top"/>
          </w:tcPr>
          <w:p>
            <w:pPr>
              <w:spacing w:after="0" w:line="246"/>
            </w:pPr>
            <w:r>
              <w:rPr>
                <w:sz w:val="18"/>
                <w:szCs w:val="18"/>
              </w:rPr>
              <w:t xml:space="preserve">https://lrbg.github.io/TESTAPI/casos.html</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Evidencia por caso</w:t>
            </w:r>
          </w:p>
        </w:tc>
        <w:tc>
          <w:tcPr>
            <w:tcW w:type="dxa" w:w="6848"/>
            <w:tcMar>
              <w:top w:type="dxa" w:w="70"/>
              <w:left w:type="dxa" w:w="105"/>
              <w:bottom w:type="dxa" w:w="70"/>
              <w:right w:type="dxa" w:w="105"/>
            </w:tcMar>
            <w:vAlign w:val="top"/>
          </w:tcPr>
          <w:p>
            <w:pPr>
              <w:spacing w:after="0" w:line="246"/>
            </w:pPr>
            <w:r>
              <w:rPr>
                <w:sz w:val="18"/>
                <w:szCs w:val="18"/>
              </w:rPr>
              <w:t xml:space="preserve">https://lrbg.github.io/TESTAPI/evidencia.html</w:t>
            </w:r>
          </w:p>
        </w:tc>
      </w:tr>
      <w:tr>
        <w:tc>
          <w:tcPr>
            <w:tcW w:type="dxa" w:w="2800"/>
            <w:shd w:fill="EDEBE6" w:val="clear"/>
            <w:tcMar>
              <w:top w:type="dxa" w:w="70"/>
              <w:left w:type="dxa" w:w="105"/>
              <w:bottom w:type="dxa" w:w="70"/>
              <w:right w:type="dxa" w:w="105"/>
            </w:tcMar>
            <w:vAlign w:val="top"/>
          </w:tcPr>
          <w:p>
            <w:pPr>
              <w:spacing w:after="0" w:line="246"/>
            </w:pPr>
            <w:r>
              <w:rPr>
                <w:b/>
                <w:bCs/>
                <w:sz w:val="17"/>
                <w:szCs w:val="17"/>
              </w:rPr>
              <w:t xml:space="preserve">Reporte historico</w:t>
            </w:r>
          </w:p>
        </w:tc>
        <w:tc>
          <w:tcPr>
            <w:tcW w:type="dxa" w:w="6848"/>
            <w:tcMar>
              <w:top w:type="dxa" w:w="70"/>
              <w:left w:type="dxa" w:w="105"/>
              <w:bottom w:type="dxa" w:w="70"/>
              <w:right w:type="dxa" w:w="105"/>
            </w:tcMar>
            <w:vAlign w:val="top"/>
          </w:tcPr>
          <w:p>
            <w:pPr>
              <w:spacing w:after="0" w:line="246"/>
            </w:pPr>
            <w:r>
              <w:rPr>
                <w:sz w:val="18"/>
                <w:szCs w:val="18"/>
              </w:rPr>
              <w:t xml:space="preserve">https://lrbg.github.io/TESTAPI/historico.html</w:t>
            </w:r>
          </w:p>
        </w:tc>
      </w:tr>
    </w:tbl>
    <w:p>
      <w:pPr>
        <w:spacing w:after="200"/>
      </w:pPr>
    </w:p>
    <w:p>
      <w:pPr>
        <w:pStyle w:val="Heading2"/>
        <w:spacing w:after="130" w:before="290"/>
      </w:pPr>
      <w:r>
        <w:rPr>
          <w:b/>
          <w:bCs/>
          <w:sz w:val="25"/>
          <w:szCs w:val="25"/>
        </w:rPr>
        <w:t xml:space="preserve">8.1 Formas de ejecucion</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1800"/>
        <w:gridCol w:w="3400"/>
        <w:gridCol w:w="3400"/>
        <w:gridCol w:w="1048"/>
      </w:tblGrid>
      <w:tr>
        <w:trPr>
          <w:tblHeader/>
        </w:trPr>
        <w:tc>
          <w:tcPr>
            <w:tcW w:type="dxa" w:w="1800"/>
            <w:shd w:fill="EDEBE6" w:val="clear"/>
            <w:tcMar>
              <w:top w:type="dxa" w:w="70"/>
              <w:left w:type="dxa" w:w="105"/>
              <w:bottom w:type="dxa" w:w="70"/>
              <w:right w:type="dxa" w:w="105"/>
            </w:tcMar>
            <w:vAlign w:val="top"/>
          </w:tcPr>
          <w:p>
            <w:pPr>
              <w:spacing w:after="0" w:line="246"/>
            </w:pPr>
            <w:r>
              <w:rPr>
                <w:b/>
                <w:bCs/>
                <w:sz w:val="17"/>
                <w:szCs w:val="17"/>
              </w:rPr>
              <w:t xml:space="preserve">Via</w:t>
            </w:r>
          </w:p>
        </w:tc>
        <w:tc>
          <w:tcPr>
            <w:tcW w:type="dxa" w:w="3400"/>
            <w:shd w:fill="EDEBE6" w:val="clear"/>
            <w:tcMar>
              <w:top w:type="dxa" w:w="70"/>
              <w:left w:type="dxa" w:w="105"/>
              <w:bottom w:type="dxa" w:w="70"/>
              <w:right w:type="dxa" w:w="105"/>
            </w:tcMar>
            <w:vAlign w:val="top"/>
          </w:tcPr>
          <w:p>
            <w:pPr>
              <w:spacing w:after="0" w:line="246"/>
            </w:pPr>
            <w:r>
              <w:rPr>
                <w:b/>
                <w:bCs/>
                <w:sz w:val="17"/>
                <w:szCs w:val="17"/>
              </w:rPr>
              <w:t xml:space="preserve">Cuando se dispara</w:t>
            </w:r>
          </w:p>
        </w:tc>
        <w:tc>
          <w:tcPr>
            <w:tcW w:type="dxa" w:w="3400"/>
            <w:shd w:fill="EDEBE6" w:val="clear"/>
            <w:tcMar>
              <w:top w:type="dxa" w:w="70"/>
              <w:left w:type="dxa" w:w="105"/>
              <w:bottom w:type="dxa" w:w="70"/>
              <w:right w:type="dxa" w:w="105"/>
            </w:tcMar>
            <w:vAlign w:val="top"/>
          </w:tcPr>
          <w:p>
            <w:pPr>
              <w:spacing w:after="0" w:line="246"/>
            </w:pPr>
            <w:r>
              <w:rPr>
                <w:b/>
                <w:bCs/>
                <w:sz w:val="17"/>
                <w:szCs w:val="17"/>
              </w:rPr>
              <w:t xml:space="preserve">Que ejecuta</w:t>
            </w:r>
          </w:p>
        </w:tc>
        <w:tc>
          <w:tcPr>
            <w:tcW w:type="dxa" w:w="1048"/>
            <w:shd w:fill="EDEBE6" w:val="clear"/>
            <w:tcMar>
              <w:top w:type="dxa" w:w="70"/>
              <w:left w:type="dxa" w:w="105"/>
              <w:bottom w:type="dxa" w:w="70"/>
              <w:right w:type="dxa" w:w="105"/>
            </w:tcMar>
            <w:vAlign w:val="top"/>
          </w:tcPr>
          <w:p>
            <w:pPr>
              <w:spacing w:after="0" w:line="246"/>
            </w:pPr>
            <w:r>
              <w:rPr>
                <w:b/>
                <w:bCs/>
                <w:sz w:val="17"/>
                <w:szCs w:val="17"/>
              </w:rPr>
              <w:t xml:space="preserve">Que produce</w:t>
            </w:r>
          </w:p>
        </w:tc>
      </w:tr>
      <w:tr>
        <w:tc>
          <w:tcPr>
            <w:tcW w:type="dxa" w:w="1800"/>
            <w:tcMar>
              <w:top w:type="dxa" w:w="70"/>
              <w:left w:type="dxa" w:w="105"/>
              <w:bottom w:type="dxa" w:w="70"/>
              <w:right w:type="dxa" w:w="105"/>
            </w:tcMar>
            <w:vAlign w:val="top"/>
          </w:tcPr>
          <w:p>
            <w:pPr>
              <w:spacing w:after="0" w:line="246"/>
            </w:pPr>
            <w:r>
              <w:rPr>
                <w:sz w:val="18"/>
                <w:szCs w:val="18"/>
              </w:rPr>
              <w:t xml:space="preserve">Manual</w:t>
            </w:r>
          </w:p>
        </w:tc>
        <w:tc>
          <w:tcPr>
            <w:tcW w:type="dxa" w:w="3400"/>
            <w:tcMar>
              <w:top w:type="dxa" w:w="70"/>
              <w:left w:type="dxa" w:w="105"/>
              <w:bottom w:type="dxa" w:w="70"/>
              <w:right w:type="dxa" w:w="105"/>
            </w:tcMar>
            <w:vAlign w:val="top"/>
          </w:tcPr>
          <w:p>
            <w:pPr>
              <w:spacing w:after="0" w:line="246"/>
            </w:pPr>
            <w:r>
              <w:rPr>
                <w:sz w:val="18"/>
                <w:szCs w:val="18"/>
              </w:rPr>
              <w:t xml:space="preserve">A demanda desde la pestana de acciones</w:t>
            </w:r>
          </w:p>
        </w:tc>
        <w:tc>
          <w:tcPr>
            <w:tcW w:type="dxa" w:w="3400"/>
            <w:tcMar>
              <w:top w:type="dxa" w:w="70"/>
              <w:left w:type="dxa" w:w="105"/>
              <w:bottom w:type="dxa" w:w="70"/>
              <w:right w:type="dxa" w:w="105"/>
            </w:tcMar>
            <w:vAlign w:val="top"/>
          </w:tcPr>
          <w:p>
            <w:pPr>
              <w:spacing w:after="0" w:line="246"/>
            </w:pPr>
            <w:r>
              <w:rPr>
                <w:sz w:val="18"/>
                <w:szCs w:val="18"/>
              </w:rPr>
              <w:t xml:space="preserve">Configurable: conjunto de pruebas y escenario de carga</w:t>
            </w:r>
          </w:p>
        </w:tc>
        <w:tc>
          <w:tcPr>
            <w:tcW w:type="dxa" w:w="1048"/>
            <w:tcMar>
              <w:top w:type="dxa" w:w="70"/>
              <w:left w:type="dxa" w:w="105"/>
              <w:bottom w:type="dxa" w:w="70"/>
              <w:right w:type="dxa" w:w="105"/>
            </w:tcMar>
            <w:vAlign w:val="top"/>
          </w:tcPr>
          <w:p>
            <w:pPr>
              <w:spacing w:after="0" w:line="246"/>
            </w:pPr>
            <w:r>
              <w:rPr>
                <w:sz w:val="18"/>
                <w:szCs w:val="18"/>
              </w:rPr>
              <w:t xml:space="preserve">Publica el portal y actualiza el historico de forma opcional</w:t>
            </w:r>
          </w:p>
        </w:tc>
      </w:tr>
      <w:tr>
        <w:tc>
          <w:tcPr>
            <w:tcW w:type="dxa" w:w="1800"/>
            <w:tcMar>
              <w:top w:type="dxa" w:w="70"/>
              <w:left w:type="dxa" w:w="105"/>
              <w:bottom w:type="dxa" w:w="70"/>
              <w:right w:type="dxa" w:w="105"/>
            </w:tcMar>
            <w:vAlign w:val="top"/>
          </w:tcPr>
          <w:p>
            <w:pPr>
              <w:spacing w:after="0" w:line="246"/>
            </w:pPr>
            <w:r>
              <w:rPr>
                <w:sz w:val="18"/>
                <w:szCs w:val="18"/>
              </w:rPr>
              <w:t xml:space="preserve">Por solicitud de incorporacion</w:t>
            </w:r>
          </w:p>
        </w:tc>
        <w:tc>
          <w:tcPr>
            <w:tcW w:type="dxa" w:w="3400"/>
            <w:tcMar>
              <w:top w:type="dxa" w:w="70"/>
              <w:left w:type="dxa" w:w="105"/>
              <w:bottom w:type="dxa" w:w="70"/>
              <w:right w:type="dxa" w:w="105"/>
            </w:tcMar>
            <w:vAlign w:val="top"/>
          </w:tcPr>
          <w:p>
            <w:pPr>
              <w:spacing w:after="0" w:line="246"/>
            </w:pPr>
            <w:r>
              <w:rPr>
                <w:sz w:val="18"/>
                <w:szCs w:val="18"/>
              </w:rPr>
              <w:t xml:space="preserve">Toda solicitud dirigida a la rama principal</w:t>
            </w:r>
          </w:p>
        </w:tc>
        <w:tc>
          <w:tcPr>
            <w:tcW w:type="dxa" w:w="3400"/>
            <w:tcMar>
              <w:top w:type="dxa" w:w="70"/>
              <w:left w:type="dxa" w:w="105"/>
              <w:bottom w:type="dxa" w:w="70"/>
              <w:right w:type="dxa" w:w="105"/>
            </w:tcMar>
            <w:vAlign w:val="top"/>
          </w:tcPr>
          <w:p>
            <w:pPr>
              <w:spacing w:after="0" w:line="246"/>
            </w:pPr>
            <w:r>
              <w:rPr>
                <w:sz w:val="18"/>
                <w:szCs w:val="18"/>
              </w:rPr>
              <w:t xml:space="preserve">Suite funcional completa y escenario de humo</w:t>
            </w:r>
          </w:p>
        </w:tc>
        <w:tc>
          <w:tcPr>
            <w:tcW w:type="dxa" w:w="1048"/>
            <w:tcMar>
              <w:top w:type="dxa" w:w="70"/>
              <w:left w:type="dxa" w:w="105"/>
              <w:bottom w:type="dxa" w:w="70"/>
              <w:right w:type="dxa" w:w="105"/>
            </w:tcMar>
            <w:vAlign w:val="top"/>
          </w:tcPr>
          <w:p>
            <w:pPr>
              <w:spacing w:after="0" w:line="246"/>
            </w:pPr>
            <w:r>
              <w:rPr>
                <w:sz w:val="18"/>
                <w:szCs w:val="18"/>
              </w:rPr>
              <w:t xml:space="preserve">Comentario con el resultado en la propia solicitud. No toca historico ni incidencias</w:t>
            </w:r>
          </w:p>
        </w:tc>
      </w:tr>
      <w:tr>
        <w:tc>
          <w:tcPr>
            <w:tcW w:type="dxa" w:w="1800"/>
            <w:tcMar>
              <w:top w:type="dxa" w:w="70"/>
              <w:left w:type="dxa" w:w="105"/>
              <w:bottom w:type="dxa" w:w="70"/>
              <w:right w:type="dxa" w:w="105"/>
            </w:tcMar>
            <w:vAlign w:val="top"/>
          </w:tcPr>
          <w:p>
            <w:pPr>
              <w:spacing w:after="0" w:line="246"/>
            </w:pPr>
            <w:r>
              <w:rPr>
                <w:sz w:val="18"/>
                <w:szCs w:val="18"/>
              </w:rPr>
              <w:t xml:space="preserve">Programada</w:t>
            </w:r>
          </w:p>
        </w:tc>
        <w:tc>
          <w:tcPr>
            <w:tcW w:type="dxa" w:w="3400"/>
            <w:tcMar>
              <w:top w:type="dxa" w:w="70"/>
              <w:left w:type="dxa" w:w="105"/>
              <w:bottom w:type="dxa" w:w="70"/>
              <w:right w:type="dxa" w:w="105"/>
            </w:tcMar>
            <w:vAlign w:val="top"/>
          </w:tcPr>
          <w:p>
            <w:pPr>
              <w:spacing w:after="0" w:line="246"/>
            </w:pPr>
            <w:r>
              <w:rPr>
                <w:sz w:val="18"/>
                <w:szCs w:val="18"/>
              </w:rPr>
              <w:t xml:space="preserve">Todos los dias a las 16:00 hora de la Ciudad de Mexico</w:t>
            </w:r>
          </w:p>
        </w:tc>
        <w:tc>
          <w:tcPr>
            <w:tcW w:type="dxa" w:w="3400"/>
            <w:tcMar>
              <w:top w:type="dxa" w:w="70"/>
              <w:left w:type="dxa" w:w="105"/>
              <w:bottom w:type="dxa" w:w="70"/>
              <w:right w:type="dxa" w:w="105"/>
            </w:tcMar>
            <w:vAlign w:val="top"/>
          </w:tcPr>
          <w:p>
            <w:pPr>
              <w:spacing w:after="0" w:line="246"/>
            </w:pPr>
            <w:r>
              <w:rPr>
                <w:sz w:val="18"/>
                <w:szCs w:val="18"/>
              </w:rPr>
              <w:t xml:space="preserve">Suite completa, humo y carga nominal</w:t>
            </w:r>
          </w:p>
        </w:tc>
        <w:tc>
          <w:tcPr>
            <w:tcW w:type="dxa" w:w="1048"/>
            <w:tcMar>
              <w:top w:type="dxa" w:w="70"/>
              <w:left w:type="dxa" w:w="105"/>
              <w:bottom w:type="dxa" w:w="70"/>
              <w:right w:type="dxa" w:w="105"/>
            </w:tcMar>
            <w:vAlign w:val="top"/>
          </w:tcPr>
          <w:p>
            <w:pPr>
              <w:spacing w:after="0" w:line="246"/>
            </w:pPr>
            <w:r>
              <w:rPr>
                <w:sz w:val="18"/>
                <w:szCs w:val="18"/>
              </w:rPr>
              <w:t xml:space="preserve">Actualiza el historico, ejecuta el triaje de incidencias y publica el portal</w:t>
            </w:r>
          </w:p>
        </w:tc>
      </w:tr>
    </w:tbl>
    <w:p>
      <w:pPr>
        <w:spacing w:after="160"/>
      </w:pPr>
    </w:p>
    <w:p>
      <w:pPr>
        <w:pBdr>
          <w:left w:val="single" w:color="1F5C8B" w:sz="18" w:space="13"/>
        </w:pBdr>
        <w:shd w:fill="F5F4F1" w:val="clear"/>
        <w:spacing w:after="190" w:before="150" w:line="272"/>
        <w:ind w:left="170"/>
      </w:pPr>
      <w:r>
        <w:rPr>
          <w:b/>
          <w:bCs/>
          <w:sz w:val="21"/>
          <w:szCs w:val="21"/>
        </w:rPr>
        <w:t xml:space="preserve">Sobre la hora. </w:t>
      </w:r>
      <w:r>
        <w:rPr>
          <w:sz w:val="21"/>
          <w:szCs w:val="21"/>
        </w:rPr>
        <w:t xml:space="preserve">GitHub interpreta las expresiones de calendario en UTC. Mexico dejo de aplicar horario de verano en 2022, asi que la Ciudad de Mexico esta todo el ano en UTC menos 6. Las 16:00 locales son las 22:00 UTC de forma estable, sin ajustes dos veces al ano. La expresion usada es 0 22 * * *.</w:t>
      </w:r>
    </w:p>
    <w:p>
      <w:pPr>
        <w:pStyle w:val="Heading2"/>
        <w:spacing w:after="130" w:before="290"/>
      </w:pPr>
      <w:r>
        <w:rPr>
          <w:b/>
          <w:bCs/>
          <w:sz w:val="25"/>
          <w:szCs w:val="25"/>
        </w:rPr>
        <w:t xml:space="preserve">8.2 El agente de triaje</w:t>
      </w:r>
    </w:p>
    <w:p>
      <w:pPr>
        <w:spacing w:after="130" w:line="272"/>
      </w:pPr>
      <w:r>
        <w:rPr>
          <w:sz w:val="21"/>
          <w:szCs w:val="21"/>
        </w:rPr>
        <w:t xml:space="preserve">Lee el resumen de la ejecucion y mantiene al dia el tablero de incidencias. Identifica cada fallo por una huella derivada del identificador del caso, asi que un fallo intermitente genera una sola incidencia con su historial, no una por ejecucion.</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600"/>
        <w:gridCol w:w="6048"/>
      </w:tblGrid>
      <w:tr>
        <w:trPr>
          <w:tblHeader/>
        </w:trPr>
        <w:tc>
          <w:tcPr>
            <w:tcW w:type="dxa" w:w="3600"/>
            <w:shd w:fill="EDEBE6" w:val="clear"/>
            <w:tcMar>
              <w:top w:type="dxa" w:w="70"/>
              <w:left w:type="dxa" w:w="105"/>
              <w:bottom w:type="dxa" w:w="70"/>
              <w:right w:type="dxa" w:w="105"/>
            </w:tcMar>
            <w:vAlign w:val="top"/>
          </w:tcPr>
          <w:p>
            <w:pPr>
              <w:spacing w:after="0" w:line="246"/>
            </w:pPr>
            <w:r>
              <w:rPr>
                <w:b/>
                <w:bCs/>
                <w:sz w:val="17"/>
                <w:szCs w:val="17"/>
              </w:rPr>
              <w:t xml:space="preserve">Situacion</w:t>
            </w:r>
          </w:p>
        </w:tc>
        <w:tc>
          <w:tcPr>
            <w:tcW w:type="dxa" w:w="6048"/>
            <w:shd w:fill="EDEBE6" w:val="clear"/>
            <w:tcMar>
              <w:top w:type="dxa" w:w="70"/>
              <w:left w:type="dxa" w:w="105"/>
              <w:bottom w:type="dxa" w:w="70"/>
              <w:right w:type="dxa" w:w="105"/>
            </w:tcMar>
            <w:vAlign w:val="top"/>
          </w:tcPr>
          <w:p>
            <w:pPr>
              <w:spacing w:after="0" w:line="246"/>
            </w:pPr>
            <w:r>
              <w:rPr>
                <w:b/>
                <w:bCs/>
                <w:sz w:val="17"/>
                <w:szCs w:val="17"/>
              </w:rPr>
              <w:t xml:space="preserve">Que hace el agente</w:t>
            </w:r>
          </w:p>
        </w:tc>
      </w:tr>
      <w:tr>
        <w:tc>
          <w:tcPr>
            <w:tcW w:type="dxa" w:w="3600"/>
            <w:tcMar>
              <w:top w:type="dxa" w:w="70"/>
              <w:left w:type="dxa" w:w="105"/>
              <w:bottom w:type="dxa" w:w="70"/>
              <w:right w:type="dxa" w:w="105"/>
            </w:tcMar>
            <w:vAlign w:val="top"/>
          </w:tcPr>
          <w:p>
            <w:pPr>
              <w:spacing w:after="0" w:line="246"/>
            </w:pPr>
            <w:r>
              <w:rPr>
                <w:sz w:val="18"/>
                <w:szCs w:val="18"/>
              </w:rPr>
              <w:t xml:space="preserve">Fallo nuevo</w:t>
            </w:r>
          </w:p>
        </w:tc>
        <w:tc>
          <w:tcPr>
            <w:tcW w:type="dxa" w:w="6048"/>
            <w:tcMar>
              <w:top w:type="dxa" w:w="70"/>
              <w:left w:type="dxa" w:w="105"/>
              <w:bottom w:type="dxa" w:w="70"/>
              <w:right w:type="dxa" w:w="105"/>
            </w:tcMar>
            <w:vAlign w:val="top"/>
          </w:tcPr>
          <w:p>
            <w:pPr>
              <w:spacing w:after="0" w:line="246"/>
            </w:pPr>
            <w:r>
              <w:rPr>
                <w:sz w:val="18"/>
                <w:szCs w:val="18"/>
              </w:rPr>
              <w:t xml:space="preserve">Abre una incidencia con evidencia, severidad y pasos de reproduccion</w:t>
            </w:r>
          </w:p>
        </w:tc>
      </w:tr>
      <w:tr>
        <w:tc>
          <w:tcPr>
            <w:tcW w:type="dxa" w:w="3600"/>
            <w:tcMar>
              <w:top w:type="dxa" w:w="70"/>
              <w:left w:type="dxa" w:w="105"/>
              <w:bottom w:type="dxa" w:w="70"/>
              <w:right w:type="dxa" w:w="105"/>
            </w:tcMar>
            <w:vAlign w:val="top"/>
          </w:tcPr>
          <w:p>
            <w:pPr>
              <w:spacing w:after="0" w:line="246"/>
            </w:pPr>
            <w:r>
              <w:rPr>
                <w:sz w:val="18"/>
                <w:szCs w:val="18"/>
              </w:rPr>
              <w:t xml:space="preserve">Fallo que ya tiene incidencia abierta</w:t>
            </w:r>
          </w:p>
        </w:tc>
        <w:tc>
          <w:tcPr>
            <w:tcW w:type="dxa" w:w="6048"/>
            <w:tcMar>
              <w:top w:type="dxa" w:w="70"/>
              <w:left w:type="dxa" w:w="105"/>
              <w:bottom w:type="dxa" w:w="70"/>
              <w:right w:type="dxa" w:w="105"/>
            </w:tcMar>
            <w:vAlign w:val="top"/>
          </w:tcPr>
          <w:p>
            <w:pPr>
              <w:spacing w:after="0" w:line="246"/>
            </w:pPr>
            <w:r>
              <w:rPr>
                <w:sz w:val="18"/>
                <w:szCs w:val="18"/>
              </w:rPr>
              <w:t xml:space="preserve">Anade un comentario con la reaparicion, sin duplicar</w:t>
            </w:r>
          </w:p>
        </w:tc>
      </w:tr>
      <w:tr>
        <w:tc>
          <w:tcPr>
            <w:tcW w:type="dxa" w:w="3600"/>
            <w:tcMar>
              <w:top w:type="dxa" w:w="70"/>
              <w:left w:type="dxa" w:w="105"/>
              <w:bottom w:type="dxa" w:w="70"/>
              <w:right w:type="dxa" w:w="105"/>
            </w:tcMar>
            <w:vAlign w:val="top"/>
          </w:tcPr>
          <w:p>
            <w:pPr>
              <w:spacing w:after="0" w:line="246"/>
            </w:pPr>
            <w:r>
              <w:rPr>
                <w:sz w:val="18"/>
                <w:szCs w:val="18"/>
              </w:rPr>
              <w:t xml:space="preserve">Caso que vuelve a pasar</w:t>
            </w:r>
          </w:p>
        </w:tc>
        <w:tc>
          <w:tcPr>
            <w:tcW w:type="dxa" w:w="6048"/>
            <w:tcMar>
              <w:top w:type="dxa" w:w="70"/>
              <w:left w:type="dxa" w:w="105"/>
              <w:bottom w:type="dxa" w:w="70"/>
              <w:right w:type="dxa" w:w="105"/>
            </w:tcMar>
            <w:vAlign w:val="top"/>
          </w:tcPr>
          <w:p>
            <w:pPr>
              <w:spacing w:after="0" w:line="246"/>
            </w:pPr>
            <w:r>
              <w:rPr>
                <w:sz w:val="18"/>
                <w:szCs w:val="18"/>
              </w:rPr>
              <w:t xml:space="preserve">Comenta y cierra la incidencia</w:t>
            </w:r>
          </w:p>
        </w:tc>
      </w:tr>
      <w:tr>
        <w:tc>
          <w:tcPr>
            <w:tcW w:type="dxa" w:w="3600"/>
            <w:tcMar>
              <w:top w:type="dxa" w:w="70"/>
              <w:left w:type="dxa" w:w="105"/>
              <w:bottom w:type="dxa" w:w="70"/>
              <w:right w:type="dxa" w:w="105"/>
            </w:tcMar>
            <w:vAlign w:val="top"/>
          </w:tcPr>
          <w:p>
            <w:pPr>
              <w:spacing w:after="0" w:line="246"/>
            </w:pPr>
            <w:r>
              <w:rPr>
                <w:sz w:val="18"/>
                <w:szCs w:val="18"/>
              </w:rPr>
              <w:t xml:space="preserve">Umbral de carga incumplido</w:t>
            </w:r>
          </w:p>
        </w:tc>
        <w:tc>
          <w:tcPr>
            <w:tcW w:type="dxa" w:w="6048"/>
            <w:tcMar>
              <w:top w:type="dxa" w:w="70"/>
              <w:left w:type="dxa" w:w="105"/>
              <w:bottom w:type="dxa" w:w="70"/>
              <w:right w:type="dxa" w:w="105"/>
            </w:tcMar>
            <w:vAlign w:val="top"/>
          </w:tcPr>
          <w:p>
            <w:pPr>
              <w:spacing w:after="0" w:line="246"/>
            </w:pPr>
            <w:r>
              <w:rPr>
                <w:sz w:val="18"/>
                <w:szCs w:val="18"/>
              </w:rPr>
              <w:t xml:space="preserve">Abre una incidencia con la tabla de mediciones del escenario</w:t>
            </w:r>
          </w:p>
        </w:tc>
      </w:tr>
    </w:tbl>
    <w:p>
      <w:pPr>
        <w:spacing w:after="160"/>
      </w:pPr>
    </w:p>
    <w:p>
      <w:pPr>
        <w:spacing w:after="130" w:line="272"/>
      </w:pPr>
      <w:r>
        <w:rPr>
          <w:sz w:val="21"/>
          <w:szCs w:val="21"/>
        </w:rPr>
        <w:t xml:space="preserve">Los comentarios y las etiquetas puestas a mano se conservan. El agente no sobrescribe el trabajo de una persona.</w:t>
      </w:r>
    </w:p>
    <w:p>
      <w:pPr>
        <w:pStyle w:val="Heading2"/>
        <w:spacing w:after="130" w:before="290"/>
      </w:pPr>
      <w:r>
        <w:rPr>
          <w:b/>
          <w:bCs/>
          <w:sz w:val="25"/>
          <w:szCs w:val="25"/>
        </w:rPr>
        <w:t xml:space="preserve">8.3 Reporte historico</w:t>
      </w:r>
    </w:p>
    <w:p>
      <w:pPr>
        <w:spacing w:after="130" w:line="272"/>
      </w:pPr>
      <w:r>
        <w:rPr>
          <w:sz w:val="21"/>
          <w:szCs w:val="21"/>
        </w:rPr>
        <w:t xml:space="preserve">Cada ejecucion programada deja su registro en una rama separada de la principal, para que las mediciones no mezclen su historial con el del codigo ni disparen ejecuciones nuevas. Se conservan 180 ejecuciones, unos seis meses de corridas diarias.</w:t>
      </w:r>
    </w:p>
    <w:p>
      <w:pPr>
        <w:spacing w:after="130" w:line="272"/>
      </w:pPr>
      <w:r>
        <w:rPr>
          <w:sz w:val="21"/>
          <w:szCs w:val="21"/>
        </w:rPr>
        <w:t xml:space="preserve">El portal muestra los resultados por ejecucion, la evolucion del percentil 95 de cada escenario y la comparacion del valor actual con la media de las diez ejecuciones anteriores. Se usa el percentil 95 y no el promedio porque el promedio esconde los tiempos altos que sufre una parte de los clientes.</w:t>
      </w:r>
    </w:p>
    <w:p>
      <w:r>
        <w:br w:type="page"/>
      </w:r>
    </w:p>
    <w:p>
      <w:pPr>
        <w:pStyle w:val="Heading1"/>
        <w:spacing w:after="170" w:before="340"/>
      </w:pPr>
      <w:r>
        <w:rPr>
          <w:b/>
          <w:bCs/>
          <w:color w:val="1F5C8B"/>
          <w:sz w:val="30"/>
          <w:szCs w:val="30"/>
        </w:rPr>
        <w:t xml:space="preserve">9. Anexo: trazabilidad normativa</w:t>
      </w:r>
    </w:p>
    <w:p>
      <w:pPr>
        <w:pStyle w:val="Heading2"/>
        <w:spacing w:after="130" w:before="290"/>
      </w:pPr>
      <w:r>
        <w:rPr>
          <w:b/>
          <w:bCs/>
          <w:sz w:val="25"/>
          <w:szCs w:val="25"/>
        </w:rPr>
        <w:t xml:space="preserve">9.1 Que aporta cada norma</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3200"/>
        <w:gridCol w:w="6448"/>
      </w:tblGrid>
      <w:tr>
        <w:trPr>
          <w:tblHeader/>
        </w:trPr>
        <w:tc>
          <w:tcPr>
            <w:tcW w:type="dxa" w:w="3200"/>
            <w:shd w:fill="EDEBE6" w:val="clear"/>
            <w:tcMar>
              <w:top w:type="dxa" w:w="70"/>
              <w:left w:type="dxa" w:w="105"/>
              <w:bottom w:type="dxa" w:w="70"/>
              <w:right w:type="dxa" w:w="105"/>
            </w:tcMar>
            <w:vAlign w:val="top"/>
          </w:tcPr>
          <w:p>
            <w:pPr>
              <w:spacing w:after="0" w:line="246"/>
            </w:pPr>
            <w:r>
              <w:rPr>
                <w:b/>
                <w:bCs/>
                <w:sz w:val="17"/>
                <w:szCs w:val="17"/>
              </w:rPr>
              <w:t xml:space="preserve">Norma</w:t>
            </w:r>
          </w:p>
        </w:tc>
        <w:tc>
          <w:tcPr>
            <w:tcW w:type="dxa" w:w="6448"/>
            <w:shd w:fill="EDEBE6" w:val="clear"/>
            <w:tcMar>
              <w:top w:type="dxa" w:w="70"/>
              <w:left w:type="dxa" w:w="105"/>
              <w:bottom w:type="dxa" w:w="70"/>
              <w:right w:type="dxa" w:w="105"/>
            </w:tcMar>
            <w:vAlign w:val="top"/>
          </w:tcPr>
          <w:p>
            <w:pPr>
              <w:spacing w:after="0" w:line="246"/>
            </w:pPr>
            <w:r>
              <w:rPr>
                <w:b/>
                <w:bCs/>
                <w:sz w:val="17"/>
                <w:szCs w:val="17"/>
              </w:rPr>
              <w:t xml:space="preserve">Que aporta</w:t>
            </w:r>
          </w:p>
        </w:tc>
      </w:tr>
      <w:tr>
        <w:tc>
          <w:tcPr>
            <w:tcW w:type="dxa" w:w="3200"/>
            <w:tcMar>
              <w:top w:type="dxa" w:w="70"/>
              <w:left w:type="dxa" w:w="105"/>
              <w:bottom w:type="dxa" w:w="70"/>
              <w:right w:type="dxa" w:w="105"/>
            </w:tcMar>
            <w:vAlign w:val="top"/>
          </w:tcPr>
          <w:p>
            <w:pPr>
              <w:spacing w:after="0" w:line="246"/>
            </w:pPr>
            <w:r>
              <w:rPr>
                <w:sz w:val="18"/>
                <w:szCs w:val="18"/>
              </w:rPr>
              <w:t xml:space="preserve">ISO/IEC 25010:2023</w:t>
            </w:r>
          </w:p>
        </w:tc>
        <w:tc>
          <w:tcPr>
            <w:tcW w:type="dxa" w:w="6448"/>
            <w:tcMar>
              <w:top w:type="dxa" w:w="70"/>
              <w:left w:type="dxa" w:w="105"/>
              <w:bottom w:type="dxa" w:w="70"/>
              <w:right w:type="dxa" w:w="105"/>
            </w:tcMar>
            <w:vAlign w:val="top"/>
          </w:tcPr>
          <w:p>
            <w:pPr>
              <w:spacing w:after="0" w:line="246"/>
            </w:pPr>
            <w:r>
              <w:rPr>
                <w:sz w:val="18"/>
                <w:szCs w:val="18"/>
              </w:rPr>
              <w:t xml:space="preserve">Modelo de calidad del producto. Ordena la cobertura por caracteristica y evita que la verificacion se limite a lo funcional.</w:t>
            </w:r>
          </w:p>
        </w:tc>
      </w:tr>
      <w:tr>
        <w:tc>
          <w:tcPr>
            <w:tcW w:type="dxa" w:w="3200"/>
            <w:tcMar>
              <w:top w:type="dxa" w:w="70"/>
              <w:left w:type="dxa" w:w="105"/>
              <w:bottom w:type="dxa" w:w="70"/>
              <w:right w:type="dxa" w:w="105"/>
            </w:tcMar>
            <w:vAlign w:val="top"/>
          </w:tcPr>
          <w:p>
            <w:pPr>
              <w:spacing w:after="0" w:line="246"/>
            </w:pPr>
            <w:r>
              <w:rPr>
                <w:sz w:val="18"/>
                <w:szCs w:val="18"/>
              </w:rPr>
              <w:t xml:space="preserve">ISO/IEC/IEEE 29119-1 y 29119-2</w:t>
            </w:r>
          </w:p>
        </w:tc>
        <w:tc>
          <w:tcPr>
            <w:tcW w:type="dxa" w:w="6448"/>
            <w:tcMar>
              <w:top w:type="dxa" w:w="70"/>
              <w:left w:type="dxa" w:w="105"/>
              <w:bottom w:type="dxa" w:w="70"/>
              <w:right w:type="dxa" w:w="105"/>
            </w:tcMar>
            <w:vAlign w:val="top"/>
          </w:tcPr>
          <w:p>
            <w:pPr>
              <w:spacing w:after="0" w:line="246"/>
            </w:pPr>
            <w:r>
              <w:rPr>
                <w:sz w:val="18"/>
                <w:szCs w:val="18"/>
              </w:rPr>
              <w:t xml:space="preserve">Conceptos y proceso de prueba. Sustentan la estructura del plan y el ciclo de diseno, ejecucion y cierre.</w:t>
            </w:r>
          </w:p>
        </w:tc>
      </w:tr>
      <w:tr>
        <w:tc>
          <w:tcPr>
            <w:tcW w:type="dxa" w:w="3200"/>
            <w:tcMar>
              <w:top w:type="dxa" w:w="70"/>
              <w:left w:type="dxa" w:w="105"/>
              <w:bottom w:type="dxa" w:w="70"/>
              <w:right w:type="dxa" w:w="105"/>
            </w:tcMar>
            <w:vAlign w:val="top"/>
          </w:tcPr>
          <w:p>
            <w:pPr>
              <w:spacing w:after="0" w:line="246"/>
            </w:pPr>
            <w:r>
              <w:rPr>
                <w:sz w:val="18"/>
                <w:szCs w:val="18"/>
              </w:rPr>
              <w:t xml:space="preserve">ISO/IEC/IEEE 29119-3</w:t>
            </w:r>
          </w:p>
        </w:tc>
        <w:tc>
          <w:tcPr>
            <w:tcW w:type="dxa" w:w="6448"/>
            <w:tcMar>
              <w:top w:type="dxa" w:w="70"/>
              <w:left w:type="dxa" w:w="105"/>
              <w:bottom w:type="dxa" w:w="70"/>
              <w:right w:type="dxa" w:w="105"/>
            </w:tcMar>
            <w:vAlign w:val="top"/>
          </w:tcPr>
          <w:p>
            <w:pPr>
              <w:spacing w:after="0" w:line="246"/>
            </w:pPr>
            <w:r>
              <w:rPr>
                <w:sz w:val="18"/>
                <w:szCs w:val="18"/>
              </w:rPr>
              <w:t xml:space="preserve">Documentacion de prueba. Define la forma del plan, de la especificacion de casos, de la bitacora de ejecucion, del reporte de incidencias y del informe de cierre.</w:t>
            </w:r>
          </w:p>
        </w:tc>
      </w:tr>
      <w:tr>
        <w:tc>
          <w:tcPr>
            <w:tcW w:type="dxa" w:w="3200"/>
            <w:tcMar>
              <w:top w:type="dxa" w:w="70"/>
              <w:left w:type="dxa" w:w="105"/>
              <w:bottom w:type="dxa" w:w="70"/>
              <w:right w:type="dxa" w:w="105"/>
            </w:tcMar>
            <w:vAlign w:val="top"/>
          </w:tcPr>
          <w:p>
            <w:pPr>
              <w:spacing w:after="0" w:line="246"/>
            </w:pPr>
            <w:r>
              <w:rPr>
                <w:sz w:val="18"/>
                <w:szCs w:val="18"/>
              </w:rPr>
              <w:t xml:space="preserve">ISO/IEC/IEEE 29119-4</w:t>
            </w:r>
          </w:p>
        </w:tc>
        <w:tc>
          <w:tcPr>
            <w:tcW w:type="dxa" w:w="6448"/>
            <w:tcMar>
              <w:top w:type="dxa" w:w="70"/>
              <w:left w:type="dxa" w:w="105"/>
              <w:bottom w:type="dxa" w:w="70"/>
              <w:right w:type="dxa" w:w="105"/>
            </w:tcMar>
            <w:vAlign w:val="top"/>
          </w:tcPr>
          <w:p>
            <w:pPr>
              <w:spacing w:after="0" w:line="246"/>
            </w:pPr>
            <w:r>
              <w:rPr>
                <w:sz w:val="18"/>
                <w:szCs w:val="18"/>
              </w:rPr>
              <w:t xml:space="preserve">Tecnicas de prueba. Clases de equivalencia, analisis de valores frontera y prueba basada en riesgo.</w:t>
            </w:r>
          </w:p>
        </w:tc>
      </w:tr>
      <w:tr>
        <w:tc>
          <w:tcPr>
            <w:tcW w:type="dxa" w:w="3200"/>
            <w:tcMar>
              <w:top w:type="dxa" w:w="70"/>
              <w:left w:type="dxa" w:w="105"/>
              <w:bottom w:type="dxa" w:w="70"/>
              <w:right w:type="dxa" w:w="105"/>
            </w:tcMar>
            <w:vAlign w:val="top"/>
          </w:tcPr>
          <w:p>
            <w:pPr>
              <w:spacing w:after="0" w:line="246"/>
            </w:pPr>
            <w:r>
              <w:rPr>
                <w:sz w:val="18"/>
                <w:szCs w:val="18"/>
              </w:rPr>
              <w:t xml:space="preserve">ISO/IEC 20000-1</w:t>
            </w:r>
          </w:p>
        </w:tc>
        <w:tc>
          <w:tcPr>
            <w:tcW w:type="dxa" w:w="6448"/>
            <w:tcMar>
              <w:top w:type="dxa" w:w="70"/>
              <w:left w:type="dxa" w:w="105"/>
              <w:bottom w:type="dxa" w:w="70"/>
              <w:right w:type="dxa" w:w="105"/>
            </w:tcMar>
            <w:vAlign w:val="top"/>
          </w:tcPr>
          <w:p>
            <w:pPr>
              <w:spacing w:after="0" w:line="246"/>
            </w:pPr>
            <w:r>
              <w:rPr>
                <w:sz w:val="18"/>
                <w:szCs w:val="18"/>
              </w:rPr>
              <w:t xml:space="preserve">Gestion del servicio. Encuadra el acuerdo de nivel de servicio, la gestion de incidencias y el seguimiento del desempeno.</w:t>
            </w:r>
          </w:p>
        </w:tc>
      </w:tr>
    </w:tbl>
    <w:p>
      <w:pPr>
        <w:spacing w:after="200"/>
      </w:pPr>
    </w:p>
    <w:p>
      <w:pPr>
        <w:pStyle w:val="Heading2"/>
        <w:spacing w:after="130" w:before="290"/>
      </w:pPr>
      <w:r>
        <w:rPr>
          <w:b/>
          <w:bCs/>
          <w:sz w:val="25"/>
          <w:szCs w:val="25"/>
        </w:rPr>
        <w:t xml:space="preserve">9.2 Donde vive cada artefacto</w:t>
      </w:r>
    </w:p>
    <w:tbl>
      <w:tblPr>
        <w:tblW w:type="dxa" w:w="9648"/>
        <w:tblBorders>
          <w:top w:val="single" w:color="C9C6BE" w:sz="4"/>
          <w:left w:val="single" w:color="C9C6BE" w:sz="4"/>
          <w:bottom w:val="single" w:color="C9C6BE" w:sz="4"/>
          <w:right w:val="single" w:color="C9C6BE" w:sz="4"/>
          <w:insideH w:val="single" w:color="DEDCD6" w:sz="2"/>
          <w:insideV w:val="single" w:color="DEDCD6" w:sz="2"/>
        </w:tblBorders>
      </w:tblPr>
      <w:tblGrid>
        <w:gridCol w:w="4200"/>
        <w:gridCol w:w="5448"/>
      </w:tblGrid>
      <w:tr>
        <w:trPr>
          <w:tblHeader/>
        </w:trPr>
        <w:tc>
          <w:tcPr>
            <w:tcW w:type="dxa" w:w="4200"/>
            <w:shd w:fill="EDEBE6" w:val="clear"/>
            <w:tcMar>
              <w:top w:type="dxa" w:w="70"/>
              <w:left w:type="dxa" w:w="105"/>
              <w:bottom w:type="dxa" w:w="70"/>
              <w:right w:type="dxa" w:w="105"/>
            </w:tcMar>
            <w:vAlign w:val="top"/>
          </w:tcPr>
          <w:p>
            <w:pPr>
              <w:spacing w:after="0" w:line="246"/>
            </w:pPr>
            <w:r>
              <w:rPr>
                <w:b/>
                <w:bCs/>
                <w:sz w:val="17"/>
                <w:szCs w:val="17"/>
              </w:rPr>
              <w:t xml:space="preserve">Artefacto de la norma</w:t>
            </w:r>
          </w:p>
        </w:tc>
        <w:tc>
          <w:tcPr>
            <w:tcW w:type="dxa" w:w="5448"/>
            <w:shd w:fill="EDEBE6" w:val="clear"/>
            <w:tcMar>
              <w:top w:type="dxa" w:w="70"/>
              <w:left w:type="dxa" w:w="105"/>
              <w:bottom w:type="dxa" w:w="70"/>
              <w:right w:type="dxa" w:w="105"/>
            </w:tcMar>
            <w:vAlign w:val="top"/>
          </w:tcPr>
          <w:p>
            <w:pPr>
              <w:spacing w:after="0" w:line="246"/>
            </w:pPr>
            <w:r>
              <w:rPr>
                <w:b/>
                <w:bCs/>
                <w:sz w:val="17"/>
                <w:szCs w:val="17"/>
              </w:rPr>
              <w:t xml:space="preserve">Donde esta</w:t>
            </w:r>
          </w:p>
        </w:tc>
      </w:tr>
      <w:tr>
        <w:tc>
          <w:tcPr>
            <w:tcW w:type="dxa" w:w="4200"/>
            <w:tcMar>
              <w:top w:type="dxa" w:w="70"/>
              <w:left w:type="dxa" w:w="105"/>
              <w:bottom w:type="dxa" w:w="70"/>
              <w:right w:type="dxa" w:w="105"/>
            </w:tcMar>
            <w:vAlign w:val="top"/>
          </w:tcPr>
          <w:p>
            <w:pPr>
              <w:spacing w:after="0" w:line="246"/>
            </w:pPr>
            <w:r>
              <w:rPr>
                <w:sz w:val="18"/>
                <w:szCs w:val="18"/>
              </w:rPr>
              <w:t xml:space="preserve">Test Plan</w:t>
            </w:r>
          </w:p>
        </w:tc>
        <w:tc>
          <w:tcPr>
            <w:tcW w:type="dxa" w:w="5448"/>
            <w:tcMar>
              <w:top w:type="dxa" w:w="70"/>
              <w:left w:type="dxa" w:w="105"/>
              <w:bottom w:type="dxa" w:w="70"/>
              <w:right w:type="dxa" w:w="105"/>
            </w:tcMar>
            <w:vAlign w:val="top"/>
          </w:tcPr>
          <w:p>
            <w:pPr>
              <w:spacing w:after="0" w:line="246"/>
            </w:pPr>
            <w:r>
              <w:rPr>
                <w:sz w:val="18"/>
                <w:szCs w:val="18"/>
              </w:rPr>
              <w:t xml:space="preserve">Capitulo 3</w:t>
            </w:r>
          </w:p>
        </w:tc>
      </w:tr>
      <w:tr>
        <w:tc>
          <w:tcPr>
            <w:tcW w:type="dxa" w:w="4200"/>
            <w:tcMar>
              <w:top w:type="dxa" w:w="70"/>
              <w:left w:type="dxa" w:w="105"/>
              <w:bottom w:type="dxa" w:w="70"/>
              <w:right w:type="dxa" w:w="105"/>
            </w:tcMar>
            <w:vAlign w:val="top"/>
          </w:tcPr>
          <w:p>
            <w:pPr>
              <w:spacing w:after="0" w:line="246"/>
            </w:pPr>
            <w:r>
              <w:rPr>
                <w:sz w:val="18"/>
                <w:szCs w:val="18"/>
              </w:rPr>
              <w:t xml:space="preserve">Test Case Specification</w:t>
            </w:r>
          </w:p>
        </w:tc>
        <w:tc>
          <w:tcPr>
            <w:tcW w:type="dxa" w:w="5448"/>
            <w:tcMar>
              <w:top w:type="dxa" w:w="70"/>
              <w:left w:type="dxa" w:w="105"/>
              <w:bottom w:type="dxa" w:w="70"/>
              <w:right w:type="dxa" w:w="105"/>
            </w:tcMar>
            <w:vAlign w:val="top"/>
          </w:tcPr>
          <w:p>
            <w:pPr>
              <w:spacing w:after="0" w:line="246"/>
            </w:pPr>
            <w:r>
              <w:rPr>
                <w:sz w:val="18"/>
                <w:szCs w:val="18"/>
              </w:rPr>
              <w:t xml:space="preserve">Capitulo 4 y catalogo del repositorio</w:t>
            </w:r>
          </w:p>
        </w:tc>
      </w:tr>
      <w:tr>
        <w:tc>
          <w:tcPr>
            <w:tcW w:type="dxa" w:w="4200"/>
            <w:tcMar>
              <w:top w:type="dxa" w:w="70"/>
              <w:left w:type="dxa" w:w="105"/>
              <w:bottom w:type="dxa" w:w="70"/>
              <w:right w:type="dxa" w:w="105"/>
            </w:tcMar>
            <w:vAlign w:val="top"/>
          </w:tcPr>
          <w:p>
            <w:pPr>
              <w:spacing w:after="0" w:line="246"/>
            </w:pPr>
            <w:r>
              <w:rPr>
                <w:sz w:val="18"/>
                <w:szCs w:val="18"/>
              </w:rPr>
              <w:t xml:space="preserve">Test Environment Requirements</w:t>
            </w:r>
          </w:p>
        </w:tc>
        <w:tc>
          <w:tcPr>
            <w:tcW w:type="dxa" w:w="5448"/>
            <w:tcMar>
              <w:top w:type="dxa" w:w="70"/>
              <w:left w:type="dxa" w:w="105"/>
              <w:bottom w:type="dxa" w:w="70"/>
              <w:right w:type="dxa" w:w="105"/>
            </w:tcMar>
            <w:vAlign w:val="top"/>
          </w:tcPr>
          <w:p>
            <w:pPr>
              <w:spacing w:after="0" w:line="246"/>
            </w:pPr>
            <w:r>
              <w:rPr>
                <w:sz w:val="18"/>
                <w:szCs w:val="18"/>
              </w:rPr>
              <w:t xml:space="preserve">Configuracion de la suite y modulo de entorno del repositorio</w:t>
            </w:r>
          </w:p>
        </w:tc>
      </w:tr>
      <w:tr>
        <w:tc>
          <w:tcPr>
            <w:tcW w:type="dxa" w:w="4200"/>
            <w:tcMar>
              <w:top w:type="dxa" w:w="70"/>
              <w:left w:type="dxa" w:w="105"/>
              <w:bottom w:type="dxa" w:w="70"/>
              <w:right w:type="dxa" w:w="105"/>
            </w:tcMar>
            <w:vAlign w:val="top"/>
          </w:tcPr>
          <w:p>
            <w:pPr>
              <w:spacing w:after="0" w:line="246"/>
            </w:pPr>
            <w:r>
              <w:rPr>
                <w:sz w:val="18"/>
                <w:szCs w:val="18"/>
              </w:rPr>
              <w:t xml:space="preserve">Test Execution Log</w:t>
            </w:r>
          </w:p>
        </w:tc>
        <w:tc>
          <w:tcPr>
            <w:tcW w:type="dxa" w:w="5448"/>
            <w:tcMar>
              <w:top w:type="dxa" w:w="70"/>
              <w:left w:type="dxa" w:w="105"/>
              <w:bottom w:type="dxa" w:w="70"/>
              <w:right w:type="dxa" w:w="105"/>
            </w:tcMar>
            <w:vAlign w:val="top"/>
          </w:tcPr>
          <w:p>
            <w:pPr>
              <w:spacing w:after="0" w:line="246"/>
            </w:pPr>
            <w:r>
              <w:rPr>
                <w:sz w:val="18"/>
                <w:szCs w:val="18"/>
              </w:rPr>
              <w:t xml:space="preserve">Capitulo 5 y evidencia adjunta a cada caso en el reporte navegable</w:t>
            </w:r>
          </w:p>
        </w:tc>
      </w:tr>
      <w:tr>
        <w:tc>
          <w:tcPr>
            <w:tcW w:type="dxa" w:w="4200"/>
            <w:tcMar>
              <w:top w:type="dxa" w:w="70"/>
              <w:left w:type="dxa" w:w="105"/>
              <w:bottom w:type="dxa" w:w="70"/>
              <w:right w:type="dxa" w:w="105"/>
            </w:tcMar>
            <w:vAlign w:val="top"/>
          </w:tcPr>
          <w:p>
            <w:pPr>
              <w:spacing w:after="0" w:line="246"/>
            </w:pPr>
            <w:r>
              <w:rPr>
                <w:sz w:val="18"/>
                <w:szCs w:val="18"/>
              </w:rPr>
              <w:t xml:space="preserve">Test Incident Report</w:t>
            </w:r>
          </w:p>
        </w:tc>
        <w:tc>
          <w:tcPr>
            <w:tcW w:type="dxa" w:w="5448"/>
            <w:tcMar>
              <w:top w:type="dxa" w:w="70"/>
              <w:left w:type="dxa" w:w="105"/>
              <w:bottom w:type="dxa" w:w="70"/>
              <w:right w:type="dxa" w:w="105"/>
            </w:tcMar>
            <w:vAlign w:val="top"/>
          </w:tcPr>
          <w:p>
            <w:pPr>
              <w:spacing w:after="0" w:line="246"/>
            </w:pPr>
            <w:r>
              <w:rPr>
                <w:sz w:val="18"/>
                <w:szCs w:val="18"/>
              </w:rPr>
              <w:t xml:space="preserve">Incidencias del repositorio y formularios de reporte</w:t>
            </w:r>
          </w:p>
        </w:tc>
      </w:tr>
      <w:tr>
        <w:tc>
          <w:tcPr>
            <w:tcW w:type="dxa" w:w="4200"/>
            <w:tcMar>
              <w:top w:type="dxa" w:w="70"/>
              <w:left w:type="dxa" w:w="105"/>
              <w:bottom w:type="dxa" w:w="70"/>
              <w:right w:type="dxa" w:w="105"/>
            </w:tcMar>
            <w:vAlign w:val="top"/>
          </w:tcPr>
          <w:p>
            <w:pPr>
              <w:spacing w:after="0" w:line="246"/>
            </w:pPr>
            <w:r>
              <w:rPr>
                <w:sz w:val="18"/>
                <w:szCs w:val="18"/>
              </w:rPr>
              <w:t xml:space="preserve">Test Completion Report</w:t>
            </w:r>
          </w:p>
        </w:tc>
        <w:tc>
          <w:tcPr>
            <w:tcW w:type="dxa" w:w="5448"/>
            <w:tcMar>
              <w:top w:type="dxa" w:w="70"/>
              <w:left w:type="dxa" w:w="105"/>
              <w:bottom w:type="dxa" w:w="70"/>
              <w:right w:type="dxa" w:w="105"/>
            </w:tcMar>
            <w:vAlign w:val="top"/>
          </w:tcPr>
          <w:p>
            <w:pPr>
              <w:spacing w:after="0" w:line="246"/>
            </w:pPr>
            <w:r>
              <w:rPr>
                <w:sz w:val="18"/>
                <w:szCs w:val="18"/>
              </w:rPr>
              <w:t xml:space="preserve">Resumen de ejecucion y reporte historico del portal</w:t>
            </w:r>
          </w:p>
        </w:tc>
      </w:tr>
    </w:tbl>
    <w:p>
      <w:pPr>
        <w:spacing w:after="280"/>
      </w:pPr>
    </w:p>
    <w:p>
      <w:pPr>
        <w:spacing w:after="130" w:line="272"/>
      </w:pPr>
      <w:r>
        <w:rPr>
          <w:i/>
          <w:iCs/>
          <w:color w:val="5C5A54"/>
          <w:sz w:val="21"/>
          <w:szCs w:val="21"/>
        </w:rPr>
        <w:t xml:space="preserve">Fin del documento.</w:t>
      </w:r>
    </w:p>
    <w:sectPr>
      <w:headerReference w:type="default" r:id="rId11"/>
      <w:footerReference w:type="default" r:id="rId12"/>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A54"/>
        <w:sz w:val="15"/>
        <w:szCs w:val="15"/>
      </w:rPr>
      <w:t xml:space="preserve">Pagina </w:t>
    </w:r>
    <w:r>
      <w:rPr>
        <w:color w:val="5C5A54"/>
        <w:sz w:val="15"/>
        <w:szCs w:val="15"/>
      </w:rPr>
      <w:fldChar w:fldCharType="begin"/>
      <w:instrText xml:space="preserve">PAGE</w:instrText>
      <w:fldChar w:fldCharType="separate"/>
      <w:fldChar w:fldCharType="end"/>
    </w:r>
    <w:r>
      <w:rPr>
        <w:color w:val="5C5A54"/>
        <w:sz w:val="15"/>
        <w:szCs w:val="15"/>
      </w:rPr>
      <w:t xml:space="preserve"> de </w:t>
    </w:r>
    <w:r>
      <w:rPr>
        <w:color w:val="5C5A54"/>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A54"/>
        <w:sz w:val="15"/>
        <w:szCs w:val="15"/>
      </w:rPr>
      <w:t xml:space="preserve">Pagina </w:t>
    </w:r>
    <w:r>
      <w:rPr>
        <w:color w:val="5C5A54"/>
        <w:sz w:val="15"/>
        <w:szCs w:val="15"/>
      </w:rPr>
      <w:fldChar w:fldCharType="begin"/>
      <w:instrText xml:space="preserve">PAGE</w:instrText>
      <w:fldChar w:fldCharType="separate"/>
      <w:fldChar w:fldCharType="end"/>
    </w:r>
    <w:r>
      <w:rPr>
        <w:color w:val="5C5A54"/>
        <w:sz w:val="15"/>
        <w:szCs w:val="15"/>
      </w:rPr>
      <w:t xml:space="preserve"> de </w:t>
    </w:r>
    <w:r>
      <w:rPr>
        <w:color w:val="5C5A54"/>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A54"/>
        <w:sz w:val="15"/>
        <w:szCs w:val="15"/>
      </w:rPr>
      <w:t xml:space="preserve">Pagina </w:t>
    </w:r>
    <w:r>
      <w:rPr>
        <w:color w:val="5C5A54"/>
        <w:sz w:val="15"/>
        <w:szCs w:val="15"/>
      </w:rPr>
      <w:fldChar w:fldCharType="begin"/>
      <w:instrText xml:space="preserve">PAGE</w:instrText>
      <w:fldChar w:fldCharType="separate"/>
      <w:fldChar w:fldCharType="end"/>
    </w:r>
    <w:r>
      <w:rPr>
        <w:color w:val="5C5A54"/>
        <w:sz w:val="15"/>
        <w:szCs w:val="15"/>
      </w:rPr>
      <w:t xml:space="preserve"> de </w:t>
    </w:r>
    <w:r>
      <w:rPr>
        <w:color w:val="5C5A5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CD6" w:sz="4" w:space="6"/>
      </w:pBdr>
      <w:spacing w:after="60"/>
      <w:jc w:val="right"/>
    </w:pPr>
    <w:r>
      <w:rPr>
        <w:color w:val="5C5A54"/>
        <w:sz w:val="15"/>
        <w:szCs w:val="15"/>
      </w:rPr>
      <w:t xml:space="preserve">Evaluacion tecnica de calidad. Endpoints de busqueda de imagenes y razas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CD6" w:sz="4" w:space="6"/>
      </w:pBdr>
      <w:spacing w:after="60"/>
      <w:jc w:val="right"/>
    </w:pPr>
    <w:r>
      <w:rPr>
        <w:color w:val="5C5A54"/>
        <w:sz w:val="15"/>
        <w:szCs w:val="15"/>
      </w:rPr>
      <w:t xml:space="preserve">Evaluacion tecnica de calidad. Endpoints de busqueda de imagenes y razas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CD6" w:sz="4" w:space="6"/>
      </w:pBdr>
      <w:spacing w:after="60"/>
      <w:jc w:val="right"/>
    </w:pPr>
    <w:r>
      <w:rPr>
        <w:color w:val="5C5A54"/>
        <w:sz w:val="15"/>
        <w:szCs w:val="15"/>
      </w:rPr>
      <w:t xml:space="preserve">Evaluacion tecnica de calidad. Endpoints de busqueda de imagenes y razas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Evaluacion tecnica de calidad: endpoints de busqueda de imagenes y razas</dc:title>
  <dc:creator>lrbg</dc:creator>
  <dc:description>Analisis, plan de pruebas, casos con evidencia, priorizacion y propuesta de automatizacion</dc:description>
  <cp:lastModifiedBy>Un-named</cp:lastModifiedBy>
  <cp:revision>1</cp:revision>
  <dcterms:created xsi:type="dcterms:W3CDTF">2026-09-12T22:09:08.302Z</dcterms:created>
  <dcterms:modified xsi:type="dcterms:W3CDTF">2026-09-12T22:09:08.303Z</dcterms:modified>
</cp:coreProperties>
</file>

<file path=docProps/custom.xml><?xml version="1.0" encoding="utf-8"?>
<Properties xmlns="http://schemas.openxmlformats.org/officeDocument/2006/custom-properties" xmlns:vt="http://schemas.openxmlformats.org/officeDocument/2006/docPropsVTypes"/>
</file>