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161" w:rsidRDefault="00371161" w:rsidP="008F527B">
      <w:pPr>
        <w:spacing w:line="360" w:lineRule="auto"/>
        <w:jc w:val="center"/>
        <w:rPr>
          <w:rFonts w:ascii="Times New Roman" w:hAnsi="Times New Roman" w:cs="Times New Roman"/>
          <w:i/>
          <w:lang w:val="es-CO"/>
        </w:rPr>
      </w:pPr>
      <w:bookmarkStart w:id="0" w:name="_GoBack"/>
      <w:r>
        <w:rPr>
          <w:rFonts w:ascii="Times New Roman" w:hAnsi="Times New Roman" w:cs="Times New Roman"/>
          <w:i/>
          <w:lang w:val="es-CO"/>
        </w:rPr>
        <w:t>PRESENTACION</w:t>
      </w:r>
    </w:p>
    <w:p w:rsidR="00371161" w:rsidRDefault="00371161" w:rsidP="00371161">
      <w:pPr>
        <w:spacing w:line="360" w:lineRule="auto"/>
        <w:jc w:val="both"/>
        <w:rPr>
          <w:rFonts w:ascii="Times New Roman" w:hAnsi="Times New Roman" w:cs="Times New Roman"/>
          <w:i/>
          <w:lang w:val="es-CO"/>
        </w:rPr>
      </w:pPr>
    </w:p>
    <w:p w:rsidR="00371161" w:rsidRPr="00CA7A57" w:rsidRDefault="00371161" w:rsidP="00371161">
      <w:pPr>
        <w:spacing w:line="360" w:lineRule="auto"/>
        <w:jc w:val="both"/>
        <w:rPr>
          <w:rFonts w:ascii="Times New Roman" w:hAnsi="Times New Roman" w:cs="Times New Roman"/>
          <w:i/>
          <w:lang w:val="es-CO"/>
        </w:rPr>
      </w:pPr>
      <w:r w:rsidRPr="00CA7A57">
        <w:rPr>
          <w:rFonts w:ascii="Times New Roman" w:hAnsi="Times New Roman" w:cs="Times New Roman"/>
          <w:i/>
          <w:lang w:val="es-CO"/>
        </w:rPr>
        <w:t xml:space="preserve">La institución educativa </w:t>
      </w:r>
      <w:r w:rsidR="008F527B" w:rsidRPr="00CA7A57">
        <w:rPr>
          <w:rFonts w:ascii="Times New Roman" w:hAnsi="Times New Roman" w:cs="Times New Roman"/>
          <w:i/>
          <w:lang w:val="es-CO"/>
        </w:rPr>
        <w:t>de Sidón</w:t>
      </w:r>
      <w:r w:rsidRPr="00CA7A57">
        <w:rPr>
          <w:rFonts w:ascii="Times New Roman" w:hAnsi="Times New Roman" w:cs="Times New Roman"/>
          <w:i/>
          <w:lang w:val="es-CO"/>
        </w:rPr>
        <w:t xml:space="preserve"> es una institución educativa de carácter oficial ubicada en el corregimiento de Sidón – Bajo Patía adscrito a la Secretaria de Educación Departamental de Nariño que ofrece educación en </w:t>
      </w:r>
      <w:proofErr w:type="gramStart"/>
      <w:r w:rsidRPr="00CA7A57">
        <w:rPr>
          <w:rFonts w:ascii="Times New Roman" w:hAnsi="Times New Roman" w:cs="Times New Roman"/>
          <w:i/>
          <w:lang w:val="es-CO"/>
        </w:rPr>
        <w:t>los  niveles</w:t>
      </w:r>
      <w:proofErr w:type="gramEnd"/>
      <w:r w:rsidRPr="00CA7A57">
        <w:rPr>
          <w:rFonts w:ascii="Times New Roman" w:hAnsi="Times New Roman" w:cs="Times New Roman"/>
          <w:i/>
          <w:lang w:val="es-CO"/>
        </w:rPr>
        <w:t xml:space="preserve"> de pre escolar, básica primaria, básica y media, sustentada en una propuesta de formación orientada al fortalecimiento de los valores propios de la paz y la convivencia.  </w:t>
      </w:r>
    </w:p>
    <w:p w:rsidR="00371161" w:rsidRPr="00CA7A57" w:rsidRDefault="00371161" w:rsidP="00371161">
      <w:pPr>
        <w:spacing w:line="360" w:lineRule="auto"/>
        <w:jc w:val="both"/>
        <w:rPr>
          <w:rFonts w:ascii="Times New Roman" w:hAnsi="Times New Roman" w:cs="Times New Roman"/>
          <w:i/>
          <w:lang w:val="es-CO"/>
        </w:rPr>
      </w:pPr>
    </w:p>
    <w:p w:rsidR="00371161" w:rsidRPr="00CA7A57" w:rsidRDefault="00371161" w:rsidP="00371161">
      <w:pPr>
        <w:spacing w:line="360" w:lineRule="auto"/>
        <w:jc w:val="both"/>
        <w:rPr>
          <w:rFonts w:ascii="Times New Roman" w:hAnsi="Times New Roman" w:cs="Times New Roman"/>
          <w:i/>
          <w:lang w:val="es-CO"/>
        </w:rPr>
      </w:pPr>
      <w:r w:rsidRPr="00CA7A57">
        <w:rPr>
          <w:rFonts w:ascii="Times New Roman" w:hAnsi="Times New Roman" w:cs="Times New Roman"/>
          <w:i/>
          <w:lang w:val="es-CO"/>
        </w:rPr>
        <w:t xml:space="preserve">En virtud de lo anterior, se desarrollan procesos de aprendizaje desde los cuales se busca fortalecer el modelo pedagógico que se sustenta en lo social, humanista y cultural; este modelo privilegia el reconocimiento de la diversidad de la población estudiantil y el desarrollo de sus competencias según sus ritmos de aprendizaje. Para lograrlo en la institución se han desarrollado estrategias, las cuales proporcionan a los docentes las herramientas necesarias y eficaces. </w:t>
      </w:r>
    </w:p>
    <w:p w:rsidR="00371161" w:rsidRPr="00CA7A57" w:rsidRDefault="00371161" w:rsidP="00371161">
      <w:pPr>
        <w:spacing w:line="360" w:lineRule="auto"/>
        <w:jc w:val="both"/>
        <w:rPr>
          <w:rFonts w:ascii="Times New Roman" w:hAnsi="Times New Roman" w:cs="Times New Roman"/>
          <w:i/>
          <w:lang w:val="es-CO"/>
        </w:rPr>
      </w:pPr>
    </w:p>
    <w:p w:rsidR="00371161" w:rsidRPr="00CA7A57" w:rsidRDefault="00371161" w:rsidP="00371161">
      <w:pPr>
        <w:spacing w:line="360" w:lineRule="auto"/>
        <w:jc w:val="both"/>
        <w:rPr>
          <w:rFonts w:ascii="Times New Roman" w:hAnsi="Times New Roman" w:cs="Times New Roman"/>
          <w:i/>
          <w:lang w:val="es-CO"/>
        </w:rPr>
      </w:pPr>
      <w:r w:rsidRPr="00CA7A57">
        <w:rPr>
          <w:rFonts w:ascii="Times New Roman" w:hAnsi="Times New Roman" w:cs="Times New Roman"/>
          <w:i/>
          <w:lang w:val="es-CO"/>
        </w:rPr>
        <w:t>Lo más representativo es que se ha facilitado la atención a la multiplicidad según sus necesidades específicas; por cuanto y siguiendo el marco normativo se empieza hablar del concepto de inclusión, considerándola como un asunto de derechos y de valores que proporciona la construcción de didácticas de enseñanza flexibles e innovadoras accediendo a una educación “personalizada” y se evalúan diferentes niveles de competencia contextualizadas social y culturalmente de acuerdo al entorno escolar.</w:t>
      </w:r>
    </w:p>
    <w:bookmarkEnd w:id="0"/>
    <w:p w:rsidR="007D2E28" w:rsidRDefault="006A4B5E"/>
    <w:sectPr w:rsidR="007D2E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161"/>
    <w:rsid w:val="00262BFC"/>
    <w:rsid w:val="00371161"/>
    <w:rsid w:val="00587288"/>
    <w:rsid w:val="006A4B5E"/>
    <w:rsid w:val="007E422A"/>
    <w:rsid w:val="008F527B"/>
    <w:rsid w:val="009E59A2"/>
    <w:rsid w:val="00EE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9A7DAC-87BB-4724-A8D8-BE4DF1F2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1161"/>
    <w:pPr>
      <w:spacing w:after="3" w:line="366" w:lineRule="auto"/>
      <w:ind w:left="776" w:hanging="10"/>
    </w:pPr>
    <w:rPr>
      <w:rFonts w:ascii="Garamond" w:eastAsia="Garamond" w:hAnsi="Garamond" w:cs="Garamond"/>
      <w:color w:val="000000"/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214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lrbr87531590@outlook.es</dc:creator>
  <cp:keywords/>
  <dc:description/>
  <cp:lastModifiedBy>lrbr87531590@outlook.es</cp:lastModifiedBy>
  <cp:revision>4</cp:revision>
  <dcterms:created xsi:type="dcterms:W3CDTF">2025-02-18T15:18:00Z</dcterms:created>
  <dcterms:modified xsi:type="dcterms:W3CDTF">2025-02-19T00:13:00Z</dcterms:modified>
</cp:coreProperties>
</file>