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4A5ED" w14:textId="7FE98BF5" w:rsidR="000921E5" w:rsidRDefault="004B4B71" w:rsidP="000921E5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V</w:t>
      </w:r>
      <w:r>
        <w:t>isual Studio</w:t>
      </w:r>
    </w:p>
    <w:p w14:paraId="3DAB396E" w14:textId="675B3E2A" w:rsidR="004B4B71" w:rsidRPr="004B4B71" w:rsidRDefault="004B4B71" w:rsidP="004B4B71">
      <w:pPr>
        <w:spacing w:line="276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4B4B71">
        <w:rPr>
          <w:rFonts w:ascii="Times New Roman" w:hAnsi="Times New Roman" w:cs="Times New Roman" w:hint="eastAsia"/>
          <w:sz w:val="24"/>
          <w:szCs w:val="24"/>
        </w:rPr>
        <w:t>版本无强制限制，但推荐</w:t>
      </w:r>
      <w:r w:rsidRPr="004B4B71">
        <w:rPr>
          <w:rFonts w:ascii="Times New Roman" w:hAnsi="Times New Roman" w:cs="Times New Roman" w:hint="eastAsia"/>
          <w:sz w:val="24"/>
          <w:szCs w:val="24"/>
        </w:rPr>
        <w:t>v</w:t>
      </w:r>
      <w:r w:rsidRPr="004B4B71">
        <w:rPr>
          <w:rFonts w:ascii="Times New Roman" w:hAnsi="Times New Roman" w:cs="Times New Roman"/>
          <w:sz w:val="24"/>
          <w:szCs w:val="24"/>
        </w:rPr>
        <w:t>s2010</w:t>
      </w:r>
      <w:r>
        <w:rPr>
          <w:rFonts w:ascii="Times New Roman" w:hAnsi="Times New Roman" w:cs="Times New Roman" w:hint="eastAsia"/>
          <w:sz w:val="24"/>
          <w:szCs w:val="24"/>
        </w:rPr>
        <w:t>（保有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PI Cluster Debugger</w:t>
      </w:r>
      <w:r>
        <w:rPr>
          <w:rFonts w:ascii="Times New Roman" w:hAnsi="Times New Roman" w:cs="Times New Roman" w:hint="eastAsia"/>
          <w:sz w:val="24"/>
          <w:szCs w:val="24"/>
        </w:rPr>
        <w:t>的最新版本）</w:t>
      </w:r>
    </w:p>
    <w:p w14:paraId="1284E2E0" w14:textId="77777777" w:rsidR="000921E5" w:rsidRPr="00B85131" w:rsidRDefault="000921E5" w:rsidP="000921E5">
      <w:pPr>
        <w:pStyle w:val="2"/>
        <w:numPr>
          <w:ilvl w:val="0"/>
          <w:numId w:val="1"/>
        </w:numPr>
      </w:pPr>
      <w:r w:rsidRPr="00B85131">
        <w:rPr>
          <w:rFonts w:hint="eastAsia"/>
        </w:rPr>
        <w:t>M</w:t>
      </w:r>
      <w:r w:rsidRPr="00B85131">
        <w:t>S-MPI</w:t>
      </w:r>
      <w:r w:rsidRPr="00B85131">
        <w:rPr>
          <w:rFonts w:hint="eastAsia"/>
        </w:rPr>
        <w:t>的安装</w:t>
      </w:r>
    </w:p>
    <w:p w14:paraId="0F00679F" w14:textId="77777777" w:rsidR="000921E5" w:rsidRDefault="000921E5" w:rsidP="000921E5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A4F85">
        <w:rPr>
          <w:rFonts w:ascii="Times New Roman" w:hAnsi="Times New Roman" w:cs="Times New Roman"/>
          <w:sz w:val="24"/>
          <w:szCs w:val="24"/>
        </w:rPr>
        <w:t>从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微软官网下载</w:t>
      </w:r>
      <w:proofErr w:type="gramEnd"/>
      <w:r>
        <w:fldChar w:fldCharType="begin"/>
      </w:r>
      <w:r>
        <w:instrText xml:space="preserve"> HYPERLINK "https://www.microsoft.com/en-us/download/details.aspx?id=47259" </w:instrText>
      </w:r>
      <w:r>
        <w:fldChar w:fldCharType="separate"/>
      </w:r>
      <w:r w:rsidRPr="00EB3375">
        <w:rPr>
          <w:rStyle w:val="a7"/>
          <w:rFonts w:ascii="Times New Roman" w:hAnsi="Times New Roman" w:cs="Times New Roman"/>
          <w:sz w:val="24"/>
          <w:szCs w:val="24"/>
        </w:rPr>
        <w:t>MS-MPI v6</w:t>
      </w:r>
      <w:r>
        <w:rPr>
          <w:rStyle w:val="a7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 w:hint="eastAsia"/>
          <w:sz w:val="24"/>
          <w:szCs w:val="24"/>
        </w:rPr>
        <w:t>或更新版本（</w:t>
      </w:r>
      <w:r>
        <w:rPr>
          <w:rFonts w:ascii="Times New Roman" w:hAnsi="Times New Roman" w:cs="Times New Roman" w:hint="eastAsia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 w:hint="eastAsia"/>
          <w:sz w:val="24"/>
          <w:szCs w:val="24"/>
        </w:rPr>
        <w:t>最高支持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版本），以默认路径安装</w:t>
      </w:r>
      <w:r w:rsidRPr="00D312A8">
        <w:rPr>
          <w:rFonts w:ascii="Consolas" w:hAnsi="Consolas"/>
          <w:shd w:val="pct15" w:color="auto" w:fill="FFFFFF"/>
        </w:rPr>
        <w:t>msmpisdk.msi</w:t>
      </w:r>
      <w:r>
        <w:rPr>
          <w:rFonts w:hint="eastAsia"/>
        </w:rPr>
        <w:t>和</w:t>
      </w:r>
      <w:r w:rsidRPr="00D312A8">
        <w:rPr>
          <w:rFonts w:ascii="Consolas" w:hAnsi="Consolas"/>
          <w:shd w:val="pct15" w:color="auto" w:fill="FFFFFF"/>
        </w:rPr>
        <w:t>MSMpiSetup.exe</w:t>
      </w:r>
      <w:r>
        <w:rPr>
          <w:rFonts w:hint="eastAsia"/>
        </w:rPr>
        <w:t>。</w:t>
      </w:r>
    </w:p>
    <w:p w14:paraId="1D93F3BD" w14:textId="77777777" w:rsidR="000921E5" w:rsidRDefault="000921E5" w:rsidP="000921E5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安装完成后查看系统环境变量是否已自动设置（</w:t>
      </w:r>
      <w:r w:rsidRPr="00EB3375">
        <w:rPr>
          <w:rFonts w:ascii="Consolas" w:hAnsi="Consolas" w:hint="eastAsia"/>
          <w:shd w:val="pct15" w:color="auto" w:fill="FFFFFF"/>
        </w:rPr>
        <w:t>右键我的电脑</w:t>
      </w:r>
      <w:r w:rsidRPr="00D312A8">
        <w:rPr>
          <w:rFonts w:ascii="Consolas" w:hAnsi="Consolas"/>
          <w:shd w:val="pct15" w:color="auto" w:fill="FFFFFF"/>
        </w:rPr>
        <w:t>-&gt;</w:t>
      </w:r>
      <w:r>
        <w:rPr>
          <w:rFonts w:ascii="Consolas" w:hAnsi="Consolas" w:hint="eastAsia"/>
          <w:shd w:val="pct15" w:color="auto" w:fill="FFFFFF"/>
        </w:rPr>
        <w:t>属性</w:t>
      </w:r>
      <w:r w:rsidRPr="00D312A8">
        <w:rPr>
          <w:rFonts w:ascii="Consolas" w:hAnsi="Consolas"/>
          <w:shd w:val="pct15" w:color="auto" w:fill="FFFFFF"/>
        </w:rPr>
        <w:t>-&gt;</w:t>
      </w:r>
      <w:r w:rsidRPr="00EB3375">
        <w:rPr>
          <w:rFonts w:ascii="Consolas" w:hAnsi="Consolas" w:hint="eastAsia"/>
          <w:shd w:val="pct15" w:color="auto" w:fill="FFFFFF"/>
        </w:rPr>
        <w:t>高级系统设置</w:t>
      </w:r>
      <w:r w:rsidRPr="00D312A8">
        <w:rPr>
          <w:rFonts w:ascii="Consolas" w:hAnsi="Consolas"/>
          <w:shd w:val="pct15" w:color="auto" w:fill="FFFFFF"/>
        </w:rPr>
        <w:t>-&gt;</w:t>
      </w:r>
      <w:r>
        <w:rPr>
          <w:rFonts w:ascii="Consolas" w:hAnsi="Consolas" w:hint="eastAsia"/>
          <w:shd w:val="pct15" w:color="auto" w:fill="FFFFFF"/>
        </w:rPr>
        <w:t>环境变量</w:t>
      </w:r>
      <w:r w:rsidRPr="00D312A8">
        <w:rPr>
          <w:rFonts w:ascii="Consolas" w:hAnsi="Consolas"/>
          <w:shd w:val="pct15" w:color="auto" w:fill="FFFFFF"/>
        </w:rPr>
        <w:t>-&gt;</w:t>
      </w:r>
      <w:r>
        <w:rPr>
          <w:rFonts w:ascii="Consolas" w:hAnsi="Consolas" w:hint="eastAsia"/>
          <w:shd w:val="pct15" w:color="auto" w:fill="FFFFFF"/>
        </w:rPr>
        <w:t>系统变量</w:t>
      </w:r>
      <w:r>
        <w:rPr>
          <w:rFonts w:ascii="Times New Roman" w:hAnsi="Times New Roman" w:cs="Times New Roman" w:hint="eastAsia"/>
          <w:sz w:val="24"/>
          <w:szCs w:val="24"/>
        </w:rPr>
        <w:t>）：</w:t>
      </w:r>
    </w:p>
    <w:p w14:paraId="4FFA5D3F" w14:textId="77777777" w:rsidR="000921E5" w:rsidRPr="00FD58B7" w:rsidRDefault="000921E5" w:rsidP="000921E5">
      <w:pPr>
        <w:ind w:leftChars="200" w:left="420"/>
        <w:rPr>
          <w:rFonts w:ascii="Consolas" w:hAnsi="Consolas"/>
          <w:sz w:val="22"/>
          <w:shd w:val="pct15" w:color="auto" w:fill="FFFFFF"/>
        </w:rPr>
      </w:pPr>
      <w:r w:rsidRPr="00FD58B7">
        <w:rPr>
          <w:rFonts w:ascii="Consolas" w:hAnsi="Consolas"/>
          <w:sz w:val="22"/>
          <w:shd w:val="pct15" w:color="auto" w:fill="FFFFFF"/>
        </w:rPr>
        <w:t>MSMPI_BIN=C:\Program Files\Microsoft MPI\Bin\</w:t>
      </w:r>
    </w:p>
    <w:p w14:paraId="52D80D95" w14:textId="77777777" w:rsidR="000921E5" w:rsidRPr="00FD58B7" w:rsidRDefault="000921E5" w:rsidP="000921E5">
      <w:pPr>
        <w:ind w:leftChars="200" w:left="420"/>
        <w:rPr>
          <w:rFonts w:ascii="Consolas" w:hAnsi="Consolas"/>
          <w:sz w:val="22"/>
          <w:shd w:val="pct15" w:color="auto" w:fill="FFFFFF"/>
        </w:rPr>
      </w:pPr>
      <w:r w:rsidRPr="00FD58B7">
        <w:rPr>
          <w:rFonts w:ascii="Consolas" w:hAnsi="Consolas"/>
          <w:sz w:val="22"/>
          <w:shd w:val="pct15" w:color="auto" w:fill="FFFFFF"/>
        </w:rPr>
        <w:t>MSMPI_INC=C:\Program Files (x</w:t>
      </w:r>
      <w:proofErr w:type="gramStart"/>
      <w:r w:rsidRPr="00FD58B7">
        <w:rPr>
          <w:rFonts w:ascii="Consolas" w:hAnsi="Consolas"/>
          <w:sz w:val="22"/>
          <w:shd w:val="pct15" w:color="auto" w:fill="FFFFFF"/>
        </w:rPr>
        <w:t>86)\</w:t>
      </w:r>
      <w:proofErr w:type="gramEnd"/>
      <w:r w:rsidRPr="00FD58B7">
        <w:rPr>
          <w:rFonts w:ascii="Consolas" w:hAnsi="Consolas"/>
          <w:sz w:val="22"/>
          <w:shd w:val="pct15" w:color="auto" w:fill="FFFFFF"/>
        </w:rPr>
        <w:t>Microsoft SDKs\MPI\Include\</w:t>
      </w:r>
    </w:p>
    <w:p w14:paraId="458DE2D9" w14:textId="77777777" w:rsidR="000921E5" w:rsidRPr="00FD58B7" w:rsidRDefault="000921E5" w:rsidP="000921E5">
      <w:pPr>
        <w:ind w:leftChars="200" w:left="420"/>
        <w:rPr>
          <w:rFonts w:ascii="Consolas" w:hAnsi="Consolas"/>
          <w:sz w:val="22"/>
          <w:shd w:val="pct15" w:color="auto" w:fill="FFFFFF"/>
        </w:rPr>
      </w:pPr>
      <w:r w:rsidRPr="00FD58B7">
        <w:rPr>
          <w:rFonts w:ascii="Consolas" w:hAnsi="Consolas"/>
          <w:sz w:val="22"/>
          <w:shd w:val="pct15" w:color="auto" w:fill="FFFFFF"/>
        </w:rPr>
        <w:t>MSMPI_LIB32=C:\Program Files (x</w:t>
      </w:r>
      <w:proofErr w:type="gramStart"/>
      <w:r w:rsidRPr="00FD58B7">
        <w:rPr>
          <w:rFonts w:ascii="Consolas" w:hAnsi="Consolas"/>
          <w:sz w:val="22"/>
          <w:shd w:val="pct15" w:color="auto" w:fill="FFFFFF"/>
        </w:rPr>
        <w:t>86)\</w:t>
      </w:r>
      <w:proofErr w:type="gramEnd"/>
      <w:r w:rsidRPr="00FD58B7">
        <w:rPr>
          <w:rFonts w:ascii="Consolas" w:hAnsi="Consolas"/>
          <w:sz w:val="22"/>
          <w:shd w:val="pct15" w:color="auto" w:fill="FFFFFF"/>
        </w:rPr>
        <w:t>Microsoft SDKs\MPI\Lib\x86\</w:t>
      </w:r>
    </w:p>
    <w:p w14:paraId="6F4470E0" w14:textId="77777777" w:rsidR="000921E5" w:rsidRPr="00FD58B7" w:rsidRDefault="000921E5" w:rsidP="000921E5">
      <w:pPr>
        <w:ind w:leftChars="200" w:left="420"/>
        <w:rPr>
          <w:rFonts w:ascii="Consolas" w:hAnsi="Consolas"/>
          <w:sz w:val="22"/>
          <w:shd w:val="pct15" w:color="auto" w:fill="FFFFFF"/>
        </w:rPr>
      </w:pPr>
      <w:r w:rsidRPr="00FD58B7">
        <w:rPr>
          <w:rFonts w:ascii="Consolas" w:hAnsi="Consolas"/>
          <w:sz w:val="22"/>
          <w:shd w:val="pct15" w:color="auto" w:fill="FFFFFF"/>
        </w:rPr>
        <w:t>MSMPI_LIB64=C:\Program Files (x</w:t>
      </w:r>
      <w:proofErr w:type="gramStart"/>
      <w:r w:rsidRPr="00FD58B7">
        <w:rPr>
          <w:rFonts w:ascii="Consolas" w:hAnsi="Consolas"/>
          <w:sz w:val="22"/>
          <w:shd w:val="pct15" w:color="auto" w:fill="FFFFFF"/>
        </w:rPr>
        <w:t>86)\</w:t>
      </w:r>
      <w:proofErr w:type="gramEnd"/>
      <w:r w:rsidRPr="00FD58B7">
        <w:rPr>
          <w:rFonts w:ascii="Consolas" w:hAnsi="Consolas"/>
          <w:sz w:val="22"/>
          <w:shd w:val="pct15" w:color="auto" w:fill="FFFFFF"/>
        </w:rPr>
        <w:t>Microsoft SDKs\MPI\Lib\x64\</w:t>
      </w:r>
    </w:p>
    <w:p w14:paraId="65BF345B" w14:textId="7519D6F8" w:rsidR="00046AB3" w:rsidRDefault="00046AB3"/>
    <w:p w14:paraId="7B58E4FF" w14:textId="27F8B73B" w:rsidR="000921E5" w:rsidRDefault="004B4B71" w:rsidP="004B4B71">
      <w:pPr>
        <w:pStyle w:val="2"/>
        <w:numPr>
          <w:ilvl w:val="0"/>
          <w:numId w:val="1"/>
        </w:numPr>
      </w:pPr>
      <w:r>
        <w:rPr>
          <w:rFonts w:hint="eastAsia"/>
        </w:rPr>
        <w:t>G</w:t>
      </w:r>
      <w:r>
        <w:t>DAL</w:t>
      </w:r>
      <w:r>
        <w:rPr>
          <w:rFonts w:hint="eastAsia"/>
        </w:rPr>
        <w:t>的安装</w:t>
      </w:r>
    </w:p>
    <w:p w14:paraId="26B9ED21" w14:textId="77777777" w:rsidR="00CB28FB" w:rsidRPr="00CB28FB" w:rsidRDefault="00CB28FB" w:rsidP="00CB28FB">
      <w:pPr>
        <w:pStyle w:val="a8"/>
        <w:widowControl/>
        <w:ind w:left="360" w:firstLineChars="0" w:firstLine="0"/>
        <w:jc w:val="left"/>
        <w:rPr>
          <w:color w:val="393939"/>
          <w:szCs w:val="21"/>
        </w:rPr>
      </w:pPr>
      <w:r w:rsidRPr="00CB28FB">
        <w:rPr>
          <w:rFonts w:ascii="Consolas" w:eastAsia="宋体" w:hAnsi="Consolas" w:hint="eastAsia"/>
        </w:rPr>
        <w:t>以目前</w:t>
      </w:r>
      <w:r w:rsidRPr="00CB28FB">
        <w:rPr>
          <w:rFonts w:hint="eastAsia"/>
          <w:color w:val="393939"/>
          <w:szCs w:val="21"/>
        </w:rPr>
        <w:t>（2020年7月2</w:t>
      </w:r>
      <w:r w:rsidRPr="00CB28FB">
        <w:rPr>
          <w:color w:val="393939"/>
          <w:szCs w:val="21"/>
        </w:rPr>
        <w:t>2</w:t>
      </w:r>
      <w:r w:rsidRPr="00CB28FB">
        <w:rPr>
          <w:rFonts w:hint="eastAsia"/>
          <w:color w:val="393939"/>
          <w:szCs w:val="21"/>
        </w:rPr>
        <w:t>日）</w:t>
      </w:r>
      <w:r w:rsidRPr="00CB28FB">
        <w:rPr>
          <w:rFonts w:ascii="Consolas" w:eastAsia="宋体" w:hAnsi="Consolas" w:hint="eastAsia"/>
        </w:rPr>
        <w:t>最新版本</w:t>
      </w:r>
      <w:r w:rsidRPr="00CB28FB">
        <w:rPr>
          <w:rFonts w:ascii="Consolas" w:eastAsia="宋体" w:hAnsi="Consolas" w:hint="eastAsia"/>
        </w:rPr>
        <w:t>2</w:t>
      </w:r>
      <w:r w:rsidRPr="00CB28FB">
        <w:rPr>
          <w:rFonts w:ascii="Consolas" w:eastAsia="宋体" w:hAnsi="Consolas"/>
        </w:rPr>
        <w:t>.4.4</w:t>
      </w:r>
      <w:r w:rsidRPr="00CB28FB">
        <w:rPr>
          <w:rFonts w:ascii="Consolas" w:eastAsia="宋体" w:hAnsi="Consolas" w:hint="eastAsia"/>
        </w:rPr>
        <w:t>为例，在</w:t>
      </w:r>
      <w:hyperlink r:id="rId7" w:history="1">
        <w:r>
          <w:rPr>
            <w:rStyle w:val="a7"/>
          </w:rPr>
          <w:t>http://download.gisinternals.com/release.php</w:t>
        </w:r>
      </w:hyperlink>
      <w:r w:rsidRPr="00CB28FB">
        <w:rPr>
          <w:rFonts w:hint="eastAsia"/>
          <w:color w:val="393939"/>
          <w:szCs w:val="21"/>
        </w:rPr>
        <w:t>下载</w:t>
      </w:r>
      <w:hyperlink r:id="rId8" w:history="1">
        <w:r w:rsidRPr="00CB28FB">
          <w:rPr>
            <w:rStyle w:val="a7"/>
            <w:rFonts w:ascii="Segoe UI" w:hAnsi="Segoe UI" w:cs="Segoe UI"/>
            <w:b/>
            <w:bCs/>
            <w:i/>
            <w:iCs/>
            <w:color w:val="000000"/>
            <w:sz w:val="20"/>
            <w:szCs w:val="20"/>
            <w:shd w:val="clear" w:color="auto" w:fill="CCCCFF"/>
          </w:rPr>
          <w:t>release-1900-x64-gdal-2-4-4-mapserver-7-4-3.zip</w:t>
        </w:r>
      </w:hyperlink>
      <w:r w:rsidRPr="00CB28FB">
        <w:rPr>
          <w:rFonts w:ascii="Consolas" w:eastAsia="宋体" w:hAnsi="Consolas" w:hint="eastAsia"/>
        </w:rPr>
        <w:t>和</w:t>
      </w:r>
      <w:hyperlink r:id="rId9" w:history="1">
        <w:r w:rsidRPr="00CB28FB">
          <w:rPr>
            <w:rStyle w:val="a7"/>
            <w:rFonts w:ascii="Segoe UI" w:hAnsi="Segoe UI" w:cs="Segoe UI"/>
            <w:b/>
            <w:bCs/>
            <w:i/>
            <w:iCs/>
            <w:color w:val="000000"/>
            <w:sz w:val="20"/>
            <w:szCs w:val="20"/>
            <w:shd w:val="clear" w:color="auto" w:fill="CCCCFF"/>
          </w:rPr>
          <w:t>release-1900-x64-gdal-2-4-4-mapserver-7-4-3-libs.zip</w:t>
        </w:r>
      </w:hyperlink>
      <w:r w:rsidRPr="00CB28FB">
        <w:rPr>
          <w:rFonts w:hint="eastAsia"/>
          <w:color w:val="393939"/>
          <w:szCs w:val="21"/>
        </w:rPr>
        <w:t>，两个文件</w:t>
      </w:r>
    </w:p>
    <w:p w14:paraId="45CAD29F" w14:textId="77777777" w:rsidR="00CB28FB" w:rsidRPr="00CB28FB" w:rsidRDefault="00CB28FB" w:rsidP="00CB28FB">
      <w:pPr>
        <w:widowControl/>
        <w:jc w:val="left"/>
        <w:rPr>
          <w:rFonts w:ascii="Consolas" w:eastAsia="宋体" w:hAnsi="Consolas"/>
        </w:rPr>
      </w:pPr>
      <w:r>
        <w:rPr>
          <w:noProof/>
        </w:rPr>
        <w:lastRenderedPageBreak/>
        <w:drawing>
          <wp:inline distT="0" distB="0" distL="0" distR="0" wp14:anchorId="5272A873" wp14:editId="13B53632">
            <wp:extent cx="5274310" cy="386588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37E6" w14:textId="77777777" w:rsidR="00CB28FB" w:rsidRPr="00CB28FB" w:rsidRDefault="00CB28FB" w:rsidP="00CB28FB">
      <w:pPr>
        <w:pStyle w:val="a8"/>
        <w:widowControl/>
        <w:ind w:left="360" w:firstLineChars="0" w:firstLine="0"/>
        <w:jc w:val="left"/>
        <w:rPr>
          <w:rFonts w:ascii="Consolas" w:eastAsia="宋体" w:hAnsi="Consolas" w:hint="eastAsia"/>
        </w:rPr>
      </w:pPr>
    </w:p>
    <w:p w14:paraId="1F353279" w14:textId="77777777" w:rsidR="00CB28FB" w:rsidRPr="00CB28FB" w:rsidRDefault="00CB28FB" w:rsidP="00CB28FB">
      <w:pPr>
        <w:pStyle w:val="a8"/>
        <w:widowControl/>
        <w:ind w:left="360" w:firstLineChars="0" w:firstLine="0"/>
        <w:jc w:val="left"/>
        <w:rPr>
          <w:rFonts w:ascii="Consolas" w:eastAsia="宋体" w:hAnsi="Consolas"/>
        </w:rPr>
      </w:pPr>
      <w:r w:rsidRPr="00CB28FB">
        <w:rPr>
          <w:rFonts w:hint="eastAsia"/>
          <w:color w:val="393939"/>
          <w:szCs w:val="21"/>
        </w:rPr>
        <w:t>将它们解压到同一路径下，例如</w:t>
      </w:r>
      <w:r w:rsidRPr="00CB28FB">
        <w:rPr>
          <w:color w:val="393939"/>
          <w:szCs w:val="21"/>
        </w:rPr>
        <w:t>D:\lib\gdal\2-4-4-vs2015x64</w:t>
      </w:r>
      <w:r w:rsidRPr="00CB28FB">
        <w:rPr>
          <w:rFonts w:hint="eastAsia"/>
          <w:color w:val="393939"/>
          <w:szCs w:val="21"/>
        </w:rPr>
        <w:t>下</w:t>
      </w:r>
    </w:p>
    <w:p w14:paraId="56DDFD1C" w14:textId="77777777" w:rsidR="00CB28FB" w:rsidRPr="00CB28FB" w:rsidRDefault="00CB28FB" w:rsidP="00CB28FB">
      <w:pPr>
        <w:pStyle w:val="a8"/>
        <w:widowControl/>
        <w:ind w:left="360" w:firstLineChars="0" w:firstLine="0"/>
        <w:rPr>
          <w:rFonts w:ascii="Consolas" w:eastAsia="宋体" w:hAnsi="Consolas"/>
        </w:rPr>
      </w:pPr>
      <w:r>
        <w:rPr>
          <w:noProof/>
        </w:rPr>
        <w:drawing>
          <wp:inline distT="0" distB="0" distL="0" distR="0" wp14:anchorId="29ECDDA7" wp14:editId="7F002010">
            <wp:extent cx="5274310" cy="229679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FB02" w14:textId="77777777" w:rsidR="00CB28FB" w:rsidRPr="00CB28FB" w:rsidRDefault="00CB28FB" w:rsidP="00CB28FB">
      <w:pPr>
        <w:pStyle w:val="a8"/>
        <w:numPr>
          <w:ilvl w:val="0"/>
          <w:numId w:val="1"/>
        </w:numPr>
        <w:ind w:firstLineChars="0"/>
        <w:jc w:val="center"/>
        <w:rPr>
          <w:rFonts w:ascii="Consolas" w:eastAsia="宋体" w:hAnsi="Consolas"/>
        </w:rPr>
      </w:pPr>
      <w:r w:rsidRPr="00CB28FB">
        <w:rPr>
          <w:rFonts w:ascii="Consolas" w:eastAsia="宋体" w:hAnsi="Consolas"/>
        </w:rPr>
        <w:t>图</w:t>
      </w:r>
      <w:r w:rsidRPr="00CB28FB">
        <w:rPr>
          <w:rFonts w:ascii="Consolas" w:eastAsia="宋体" w:hAnsi="Consolas"/>
        </w:rPr>
        <w:t xml:space="preserve">2-9 </w:t>
      </w:r>
      <w:r w:rsidRPr="00CB28FB">
        <w:rPr>
          <w:rFonts w:ascii="Consolas" w:eastAsia="宋体" w:hAnsi="Consolas" w:hint="eastAsia"/>
        </w:rPr>
        <w:t>G</w:t>
      </w:r>
      <w:r w:rsidRPr="00CB28FB">
        <w:rPr>
          <w:rFonts w:ascii="Consolas" w:eastAsia="宋体" w:hAnsi="Consolas"/>
        </w:rPr>
        <w:t>DAL</w:t>
      </w:r>
      <w:r w:rsidRPr="00CB28FB">
        <w:rPr>
          <w:rFonts w:ascii="Consolas" w:eastAsia="宋体" w:hAnsi="Consolas" w:hint="eastAsia"/>
        </w:rPr>
        <w:t>两个压缩包解压位置示意</w:t>
      </w:r>
    </w:p>
    <w:p w14:paraId="54013B6A" w14:textId="77777777" w:rsidR="00CB28FB" w:rsidRPr="00CB28FB" w:rsidRDefault="00CB28FB" w:rsidP="00CB28FB">
      <w:pPr>
        <w:pStyle w:val="a8"/>
        <w:widowControl/>
        <w:numPr>
          <w:ilvl w:val="0"/>
          <w:numId w:val="1"/>
        </w:numPr>
        <w:ind w:firstLineChars="0"/>
        <w:jc w:val="center"/>
        <w:rPr>
          <w:rFonts w:ascii="Consolas" w:eastAsia="宋体" w:hAnsi="Consolas"/>
        </w:rPr>
      </w:pPr>
    </w:p>
    <w:p w14:paraId="4E513A7B" w14:textId="77777777" w:rsidR="00CB28FB" w:rsidRPr="00CB28FB" w:rsidRDefault="00CB28FB" w:rsidP="00CB28FB">
      <w:pPr>
        <w:pStyle w:val="a8"/>
        <w:widowControl/>
        <w:ind w:left="360" w:firstLineChars="0" w:firstLine="0"/>
        <w:jc w:val="left"/>
        <w:rPr>
          <w:rFonts w:ascii="Consolas" w:eastAsia="宋体" w:hAnsi="Consolas"/>
        </w:rPr>
      </w:pPr>
      <w:r w:rsidRPr="00CB28FB">
        <w:rPr>
          <w:rFonts w:ascii="Consolas" w:eastAsia="宋体" w:hAnsi="Consolas" w:hint="eastAsia"/>
        </w:rPr>
        <w:t>添加下列环境变量（注意将“</w:t>
      </w:r>
      <w:r w:rsidRPr="00CB28FB">
        <w:rPr>
          <w:rFonts w:ascii="Consolas" w:eastAsia="宋体" w:hAnsi="Consolas"/>
        </w:rPr>
        <w:t>D:\lib\gdal\2-4-4-vs2015x64</w:t>
      </w:r>
      <w:r w:rsidRPr="00CB28FB">
        <w:rPr>
          <w:rFonts w:ascii="Consolas" w:eastAsia="宋体" w:hAnsi="Consolas" w:hint="eastAsia"/>
        </w:rPr>
        <w:t>”替换成你实际安装的路径）：</w:t>
      </w:r>
    </w:p>
    <w:p w14:paraId="1D3D6CE2" w14:textId="77777777" w:rsidR="00CB28FB" w:rsidRPr="00CB28FB" w:rsidRDefault="00CB28FB" w:rsidP="00CB28FB">
      <w:pPr>
        <w:pStyle w:val="a8"/>
        <w:widowControl/>
        <w:ind w:left="360" w:firstLineChars="0" w:firstLine="0"/>
        <w:jc w:val="left"/>
        <w:rPr>
          <w:rFonts w:ascii="Consolas" w:eastAsia="宋体" w:hAnsi="Consolas"/>
          <w:highlight w:val="lightGray"/>
        </w:rPr>
      </w:pPr>
      <w:r w:rsidRPr="00CB28FB">
        <w:rPr>
          <w:rFonts w:ascii="Consolas" w:eastAsia="宋体" w:hAnsi="Consolas"/>
          <w:highlight w:val="lightGray"/>
        </w:rPr>
        <w:t>GDAL_</w:t>
      </w:r>
      <w:r w:rsidRPr="00CB28FB">
        <w:rPr>
          <w:rFonts w:ascii="Consolas" w:eastAsia="宋体" w:hAnsi="Consolas" w:hint="eastAsia"/>
          <w:highlight w:val="lightGray"/>
        </w:rPr>
        <w:t>ROOT=</w:t>
      </w:r>
      <w:r w:rsidRPr="00CB28FB">
        <w:rPr>
          <w:rFonts w:ascii="Consolas" w:eastAsia="宋体" w:hAnsi="Consolas"/>
          <w:highlight w:val="lightGray"/>
        </w:rPr>
        <w:t xml:space="preserve"> D:\lib\gdal\2-4-4-vs2015x64</w:t>
      </w:r>
    </w:p>
    <w:p w14:paraId="5886D8AA" w14:textId="77777777" w:rsidR="00CB28FB" w:rsidRPr="00CB28FB" w:rsidRDefault="00CB28FB" w:rsidP="00CB28FB">
      <w:pPr>
        <w:pStyle w:val="a8"/>
        <w:widowControl/>
        <w:ind w:left="360" w:firstLineChars="0" w:firstLine="0"/>
        <w:jc w:val="left"/>
        <w:rPr>
          <w:rFonts w:ascii="Consolas" w:eastAsia="宋体" w:hAnsi="Consolas"/>
          <w:highlight w:val="lightGray"/>
        </w:rPr>
      </w:pPr>
      <w:r w:rsidRPr="00CB28FB">
        <w:rPr>
          <w:rFonts w:ascii="Consolas" w:eastAsia="宋体" w:hAnsi="Consolas"/>
          <w:highlight w:val="lightGray"/>
        </w:rPr>
        <w:t>GDAL_DATA= D:\lib\gdal\2-4-4-vs2015x64\bin\gdal-data</w:t>
      </w:r>
    </w:p>
    <w:p w14:paraId="4832E54C" w14:textId="5AC5BF7C" w:rsidR="00CB28FB" w:rsidRPr="00CB28FB" w:rsidRDefault="00CB28FB" w:rsidP="00CB28FB">
      <w:pPr>
        <w:pStyle w:val="a8"/>
        <w:widowControl/>
        <w:ind w:left="360" w:firstLineChars="0" w:firstLine="0"/>
        <w:jc w:val="left"/>
        <w:rPr>
          <w:rFonts w:ascii="Consolas" w:eastAsia="宋体" w:hAnsi="Consolas"/>
          <w:highlight w:val="lightGray"/>
        </w:rPr>
      </w:pPr>
      <w:r w:rsidRPr="00CB28FB">
        <w:rPr>
          <w:rFonts w:ascii="Consolas" w:eastAsia="宋体" w:hAnsi="Consolas"/>
          <w:highlight w:val="lightGray"/>
        </w:rPr>
        <w:t>GDAL_PATHS</w:t>
      </w:r>
      <w:r w:rsidRPr="00CB28FB">
        <w:rPr>
          <w:rFonts w:ascii="Consolas" w:eastAsia="宋体" w:hAnsi="Consolas" w:hint="eastAsia"/>
          <w:highlight w:val="lightGray"/>
        </w:rPr>
        <w:t>=</w:t>
      </w:r>
      <w:r w:rsidRPr="00CB28FB">
        <w:rPr>
          <w:rFonts w:ascii="Consolas" w:eastAsia="宋体" w:hAnsi="Consolas"/>
          <w:highlight w:val="lightGray"/>
        </w:rPr>
        <w:t xml:space="preserve"> D:\lib\gdal\2-4-4-vs2015x64\bin; D:\lib\gdal\2-4-4-vs2015x64\bin\gdal\apps; D:\lib\gdal\2-4-4-vs2015x64\bin\proj\apps; </w:t>
      </w:r>
      <w:proofErr w:type="gramStart"/>
      <w:r w:rsidRPr="00CB28FB">
        <w:rPr>
          <w:rFonts w:ascii="Consolas" w:eastAsia="宋体" w:hAnsi="Consolas"/>
          <w:highlight w:val="lightGray"/>
        </w:rPr>
        <w:t>D:\lib\gdal\2-4-4-vs2015x64\bin\curl;</w:t>
      </w:r>
      <w:proofErr w:type="gramEnd"/>
    </w:p>
    <w:p w14:paraId="523D0955" w14:textId="5A4DA06F" w:rsidR="00CB28FB" w:rsidRDefault="00CB28FB" w:rsidP="00CB28FB">
      <w:pPr>
        <w:pStyle w:val="a8"/>
        <w:widowControl/>
        <w:ind w:left="360" w:firstLineChars="0" w:firstLine="0"/>
        <w:jc w:val="left"/>
        <w:rPr>
          <w:rFonts w:ascii="Consolas" w:eastAsia="宋体" w:hAnsi="Consolas"/>
        </w:rPr>
      </w:pPr>
      <w:r w:rsidRPr="00CB28FB">
        <w:rPr>
          <w:rFonts w:ascii="Consolas" w:eastAsia="宋体" w:hAnsi="Consolas" w:hint="eastAsia"/>
        </w:rPr>
        <w:t>然后将</w:t>
      </w:r>
      <w:r w:rsidRPr="00CB28FB">
        <w:rPr>
          <w:rFonts w:ascii="Consolas" w:eastAsia="宋体" w:hAnsi="Consolas"/>
          <w:highlight w:val="lightGray"/>
        </w:rPr>
        <w:t>%GDAL_PATHS%</w:t>
      </w:r>
      <w:r w:rsidRPr="00CB28FB">
        <w:rPr>
          <w:rFonts w:ascii="Consolas" w:eastAsia="宋体" w:hAnsi="Consolas" w:hint="eastAsia"/>
        </w:rPr>
        <w:t>添加到系统环境变量</w:t>
      </w:r>
      <w:r w:rsidRPr="00CB28FB">
        <w:rPr>
          <w:rFonts w:ascii="Consolas" w:eastAsia="宋体" w:hAnsi="Consolas"/>
          <w:highlight w:val="lightGray"/>
        </w:rPr>
        <w:t>PATH</w:t>
      </w:r>
      <w:r w:rsidRPr="00CB28FB">
        <w:rPr>
          <w:rFonts w:ascii="Consolas" w:eastAsia="宋体" w:hAnsi="Consolas" w:hint="eastAsia"/>
        </w:rPr>
        <w:t>中</w:t>
      </w:r>
    </w:p>
    <w:p w14:paraId="6F109B69" w14:textId="77777777" w:rsidR="002A613E" w:rsidRPr="00CB28FB" w:rsidRDefault="002A613E" w:rsidP="00CB28FB">
      <w:pPr>
        <w:pStyle w:val="a8"/>
        <w:widowControl/>
        <w:ind w:left="360" w:firstLineChars="0" w:firstLine="0"/>
        <w:jc w:val="left"/>
        <w:rPr>
          <w:rFonts w:ascii="Consolas" w:eastAsia="宋体" w:hAnsi="Consolas" w:hint="eastAsia"/>
        </w:rPr>
      </w:pPr>
    </w:p>
    <w:sectPr w:rsidR="002A613E" w:rsidRPr="00CB2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CDE0F" w14:textId="77777777" w:rsidR="00AE4A76" w:rsidRDefault="00AE4A76" w:rsidP="00046AB3">
      <w:r>
        <w:separator/>
      </w:r>
    </w:p>
  </w:endnote>
  <w:endnote w:type="continuationSeparator" w:id="0">
    <w:p w14:paraId="44FA6683" w14:textId="77777777" w:rsidR="00AE4A76" w:rsidRDefault="00AE4A76" w:rsidP="00046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50021" w14:textId="77777777" w:rsidR="00AE4A76" w:rsidRDefault="00AE4A76" w:rsidP="00046AB3">
      <w:r>
        <w:separator/>
      </w:r>
    </w:p>
  </w:footnote>
  <w:footnote w:type="continuationSeparator" w:id="0">
    <w:p w14:paraId="69ECE6D0" w14:textId="77777777" w:rsidR="00AE4A76" w:rsidRDefault="00AE4A76" w:rsidP="00046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13DE"/>
    <w:multiLevelType w:val="hybridMultilevel"/>
    <w:tmpl w:val="24E83E00"/>
    <w:lvl w:ilvl="0" w:tplc="CA32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33"/>
    <w:rsid w:val="00046AB3"/>
    <w:rsid w:val="000921E5"/>
    <w:rsid w:val="00151571"/>
    <w:rsid w:val="002A613E"/>
    <w:rsid w:val="004B4B71"/>
    <w:rsid w:val="008A756D"/>
    <w:rsid w:val="00AE4A76"/>
    <w:rsid w:val="00CB28FB"/>
    <w:rsid w:val="00CD2938"/>
    <w:rsid w:val="00D85B78"/>
    <w:rsid w:val="00DE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D45F54"/>
  <w14:defaultImageDpi w14:val="32767"/>
  <w15:chartTrackingRefBased/>
  <w15:docId w15:val="{0E64BB52-A825-4FFC-A93E-05975E2A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1E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921E5"/>
    <w:pPr>
      <w:keepNext/>
      <w:keepLines/>
      <w:spacing w:before="120" w:after="12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AB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921E5"/>
    <w:rPr>
      <w:rFonts w:ascii="Times New Roman" w:eastAsiaTheme="majorEastAsia" w:hAnsi="Times New Roman" w:cstheme="majorBidi"/>
      <w:b/>
      <w:bCs/>
      <w:sz w:val="24"/>
      <w:szCs w:val="32"/>
    </w:rPr>
  </w:style>
  <w:style w:type="character" w:styleId="a7">
    <w:name w:val="Hyperlink"/>
    <w:basedOn w:val="a0"/>
    <w:uiPriority w:val="99"/>
    <w:unhideWhenUsed/>
    <w:rsid w:val="000921E5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921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gisinternals.com/sdk/downloads/release-1900-x64-gdal-2-4-4-mapserver-7-4-3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wnload.gisinternals.com/release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download.gisinternals.com/sdk/downloads/release-1900-x64-gdal-2-4-4-mapserver-7-4-3-libs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Yujing</dc:creator>
  <cp:keywords/>
  <dc:description/>
  <cp:lastModifiedBy>Wang Yujing</cp:lastModifiedBy>
  <cp:revision>5</cp:revision>
  <dcterms:created xsi:type="dcterms:W3CDTF">2020-12-01T07:00:00Z</dcterms:created>
  <dcterms:modified xsi:type="dcterms:W3CDTF">2020-12-01T08:18:00Z</dcterms:modified>
</cp:coreProperties>
</file>